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4" w:rsidRDefault="00B92744" w:rsidP="00B92744">
      <w:pPr>
        <w:pStyle w:val="Heading1"/>
        <w:numPr>
          <w:ilvl w:val="0"/>
          <w:numId w:val="0"/>
        </w:numPr>
        <w:jc w:val="center"/>
        <w:rPr>
          <w:color w:val="002060"/>
          <w:sz w:val="52"/>
        </w:rPr>
      </w:pPr>
      <w:bookmarkStart w:id="0" w:name="_Toc358990156"/>
      <w:bookmarkStart w:id="1" w:name="_Toc144361052"/>
      <w:bookmarkStart w:id="2" w:name="_GoBack"/>
      <w:bookmarkEnd w:id="2"/>
    </w:p>
    <w:p w:rsidR="00B92744" w:rsidRDefault="00B92744" w:rsidP="00B92744">
      <w:pPr>
        <w:pStyle w:val="Heading1"/>
        <w:numPr>
          <w:ilvl w:val="0"/>
          <w:numId w:val="0"/>
        </w:numPr>
        <w:jc w:val="center"/>
        <w:rPr>
          <w:color w:val="002060"/>
          <w:sz w:val="52"/>
        </w:rPr>
      </w:pPr>
    </w:p>
    <w:p w:rsidR="00B92744" w:rsidRPr="00B92744" w:rsidRDefault="00B92744" w:rsidP="00B92744">
      <w:pPr>
        <w:pStyle w:val="Heading1"/>
        <w:numPr>
          <w:ilvl w:val="0"/>
          <w:numId w:val="0"/>
        </w:numPr>
        <w:jc w:val="center"/>
        <w:rPr>
          <w:color w:val="002060"/>
          <w:sz w:val="52"/>
        </w:rPr>
      </w:pPr>
      <w:bookmarkStart w:id="3" w:name="_Toc383530703"/>
      <w:bookmarkStart w:id="4" w:name="_Toc383531492"/>
      <w:r w:rsidRPr="00B92744">
        <w:rPr>
          <w:color w:val="002060"/>
          <w:sz w:val="52"/>
        </w:rPr>
        <w:t>Hydrofoil Development and Test Plan</w:t>
      </w:r>
      <w:bookmarkEnd w:id="0"/>
      <w:bookmarkEnd w:id="3"/>
      <w:bookmarkEnd w:id="4"/>
    </w:p>
    <w:p w:rsidR="00B92744" w:rsidRPr="00B92744" w:rsidRDefault="00B92744" w:rsidP="00B92744">
      <w:pPr>
        <w:rPr>
          <w:color w:val="002060"/>
        </w:rPr>
      </w:pPr>
    </w:p>
    <w:p w:rsidR="00B92744" w:rsidRPr="00B92744" w:rsidRDefault="00B92744" w:rsidP="00B92744">
      <w:pPr>
        <w:rPr>
          <w:color w:val="002060"/>
        </w:rPr>
      </w:pPr>
    </w:p>
    <w:p w:rsidR="00B92744" w:rsidRPr="00B92744" w:rsidRDefault="00B92744" w:rsidP="00B92744">
      <w:pPr>
        <w:rPr>
          <w:color w:val="002060"/>
        </w:rPr>
      </w:pPr>
    </w:p>
    <w:p w:rsidR="00B92744" w:rsidRPr="00B92744" w:rsidRDefault="00B92744" w:rsidP="003F098C">
      <w:pPr>
        <w:pStyle w:val="Organization"/>
        <w:spacing w:line="276" w:lineRule="auto"/>
        <w:jc w:val="center"/>
        <w:rPr>
          <w:rFonts w:asciiTheme="minorHAnsi" w:hAnsiTheme="minorHAnsi"/>
          <w:color w:val="002060"/>
          <w:sz w:val="32"/>
        </w:rPr>
      </w:pPr>
      <w:r w:rsidRPr="00B92744">
        <w:rPr>
          <w:rFonts w:asciiTheme="minorHAnsi" w:hAnsiTheme="minorHAnsi"/>
          <w:color w:val="002060"/>
          <w:sz w:val="32"/>
        </w:rPr>
        <w:t>Aquantis, Inc.</w:t>
      </w:r>
    </w:p>
    <w:p w:rsidR="00B92744" w:rsidRPr="00B92744" w:rsidRDefault="00B92744" w:rsidP="00B92744">
      <w:pPr>
        <w:pStyle w:val="ContactInformation"/>
        <w:spacing w:before="0"/>
        <w:jc w:val="center"/>
        <w:rPr>
          <w:rFonts w:asciiTheme="minorHAnsi" w:hAnsiTheme="minorHAnsi"/>
          <w:color w:val="002060"/>
          <w:sz w:val="22"/>
        </w:rPr>
      </w:pPr>
      <w:r w:rsidRPr="00B92744">
        <w:rPr>
          <w:rFonts w:asciiTheme="minorHAnsi" w:hAnsiTheme="minorHAnsi"/>
          <w:color w:val="002060"/>
          <w:sz w:val="22"/>
        </w:rPr>
        <w:t>101 E. Victoria Street, Suite F</w:t>
      </w:r>
    </w:p>
    <w:p w:rsidR="00B92744" w:rsidRDefault="00B92744" w:rsidP="00B92744">
      <w:pPr>
        <w:spacing w:after="0"/>
        <w:jc w:val="center"/>
        <w:rPr>
          <w:color w:val="002060"/>
        </w:rPr>
      </w:pPr>
      <w:r w:rsidRPr="00B92744">
        <w:rPr>
          <w:color w:val="002060"/>
        </w:rPr>
        <w:t>Santa Barbara, CA 93101</w:t>
      </w:r>
      <w:r w:rsidRPr="00B92744">
        <w:rPr>
          <w:color w:val="002060"/>
        </w:rPr>
        <w:br/>
        <w:t>Tel. +1 805 845 7575</w:t>
      </w:r>
    </w:p>
    <w:p w:rsidR="00B92744" w:rsidRPr="00B92744" w:rsidRDefault="00B92744" w:rsidP="00B92744">
      <w:pPr>
        <w:spacing w:after="0"/>
        <w:jc w:val="center"/>
        <w:rPr>
          <w:color w:val="002060"/>
        </w:rPr>
      </w:pPr>
      <w:r w:rsidRPr="00B92744">
        <w:rPr>
          <w:color w:val="002060"/>
        </w:rPr>
        <w:t xml:space="preserve">Fax +1 805 845 7266 </w:t>
      </w:r>
      <w:r w:rsidRPr="00B92744">
        <w:rPr>
          <w:color w:val="002060"/>
        </w:rPr>
        <w:br/>
        <w:t>aquantistech.com</w:t>
      </w:r>
    </w:p>
    <w:p w:rsidR="00B92744" w:rsidRPr="00B92744" w:rsidRDefault="00B92744" w:rsidP="00B92744">
      <w:pPr>
        <w:jc w:val="center"/>
        <w:rPr>
          <w:color w:val="002060"/>
        </w:rPr>
      </w:pPr>
    </w:p>
    <w:p w:rsidR="00B92744" w:rsidRPr="00B92744" w:rsidRDefault="00B92744" w:rsidP="00B92744">
      <w:pPr>
        <w:rPr>
          <w:color w:val="002060"/>
        </w:rPr>
      </w:pPr>
    </w:p>
    <w:p w:rsidR="00B92744" w:rsidRPr="00B92744" w:rsidRDefault="00B92744" w:rsidP="00B92744">
      <w:pPr>
        <w:jc w:val="center"/>
        <w:rPr>
          <w:color w:val="002060"/>
        </w:rPr>
      </w:pPr>
    </w:p>
    <w:p w:rsidR="00B92744" w:rsidRPr="003F098C" w:rsidRDefault="00B92744" w:rsidP="003F098C">
      <w:pPr>
        <w:spacing w:after="0"/>
        <w:jc w:val="center"/>
        <w:rPr>
          <w:color w:val="002060"/>
          <w:sz w:val="32"/>
        </w:rPr>
      </w:pPr>
      <w:r w:rsidRPr="003F098C">
        <w:rPr>
          <w:color w:val="002060"/>
          <w:sz w:val="32"/>
        </w:rPr>
        <w:t>Authors</w:t>
      </w:r>
    </w:p>
    <w:p w:rsidR="00B92744" w:rsidRPr="00B92744" w:rsidRDefault="00B92744" w:rsidP="00B92744">
      <w:pPr>
        <w:spacing w:after="0" w:line="240" w:lineRule="auto"/>
        <w:jc w:val="center"/>
        <w:rPr>
          <w:color w:val="002060"/>
        </w:rPr>
      </w:pPr>
      <w:r w:rsidRPr="00B92744">
        <w:rPr>
          <w:color w:val="002060"/>
        </w:rPr>
        <w:t>Henry Swales, Aquantis Inc.</w:t>
      </w:r>
    </w:p>
    <w:p w:rsidR="00B92744" w:rsidRPr="00B92744" w:rsidRDefault="00B92744" w:rsidP="00B92744">
      <w:pPr>
        <w:spacing w:after="0" w:line="240" w:lineRule="auto"/>
        <w:jc w:val="center"/>
        <w:rPr>
          <w:color w:val="002060"/>
        </w:rPr>
      </w:pPr>
      <w:r w:rsidRPr="00B92744">
        <w:rPr>
          <w:color w:val="002060"/>
        </w:rPr>
        <w:t>Case Van Damn, Senta Engineering</w:t>
      </w:r>
    </w:p>
    <w:p w:rsidR="00B92744" w:rsidRDefault="00B92744" w:rsidP="00B92744">
      <w:pPr>
        <w:spacing w:after="0" w:line="240" w:lineRule="auto"/>
        <w:jc w:val="center"/>
        <w:rPr>
          <w:color w:val="002060"/>
        </w:rPr>
      </w:pPr>
      <w:r w:rsidRPr="00B92744">
        <w:rPr>
          <w:color w:val="002060"/>
        </w:rPr>
        <w:t>Henry Shiu, Senta Engineering</w:t>
      </w:r>
    </w:p>
    <w:p w:rsidR="00983B3C" w:rsidRPr="00B92744" w:rsidRDefault="00983B3C" w:rsidP="00B92744">
      <w:pPr>
        <w:spacing w:after="0" w:line="240" w:lineRule="auto"/>
        <w:jc w:val="center"/>
        <w:rPr>
          <w:color w:val="002060"/>
        </w:rPr>
      </w:pPr>
      <w:r>
        <w:rPr>
          <w:color w:val="002060"/>
        </w:rPr>
        <w:t>Wesley Goodman, NASA Langley Research Center</w:t>
      </w:r>
    </w:p>
    <w:p w:rsidR="00B92744" w:rsidRDefault="00B92744" w:rsidP="00B92744">
      <w:pPr>
        <w:rPr>
          <w:rFonts w:ascii="Copperplate Light" w:hAnsi="Copperplate Light"/>
          <w:color w:val="00007E"/>
        </w:rPr>
      </w:pPr>
      <w:r>
        <w:rPr>
          <w:rFonts w:ascii="Copperplate Light" w:hAnsi="Copperplate Light"/>
          <w:color w:val="00007E"/>
        </w:rPr>
        <w:br w:type="page"/>
      </w:r>
    </w:p>
    <w:p w:rsidR="00B92744" w:rsidRDefault="00B92744"/>
    <w:bookmarkEnd w:id="1"/>
    <w:p w:rsidR="00D87E50" w:rsidRDefault="00D87E50" w:rsidP="00D87E50"/>
    <w:tbl>
      <w:tblPr>
        <w:tblW w:w="9360" w:type="dxa"/>
        <w:tblInd w:w="108" w:type="dxa"/>
        <w:tblBorders>
          <w:top w:val="single" w:sz="6" w:space="0" w:color="A2A4A3"/>
          <w:left w:val="single" w:sz="6" w:space="0" w:color="A2A4A3"/>
          <w:bottom w:val="single" w:sz="6" w:space="0" w:color="A2A4A3"/>
          <w:right w:val="single" w:sz="6" w:space="0" w:color="A2A4A3"/>
          <w:insideH w:val="single" w:sz="6" w:space="0" w:color="A2A4A3"/>
          <w:insideV w:val="single" w:sz="6" w:space="0" w:color="A2A4A3"/>
        </w:tblBorders>
        <w:tblLayout w:type="fixed"/>
        <w:tblLook w:val="01E0" w:firstRow="1" w:lastRow="1" w:firstColumn="1" w:lastColumn="1" w:noHBand="0" w:noVBand="0"/>
      </w:tblPr>
      <w:tblGrid>
        <w:gridCol w:w="720"/>
        <w:gridCol w:w="4590"/>
        <w:gridCol w:w="1350"/>
        <w:gridCol w:w="1710"/>
        <w:gridCol w:w="990"/>
      </w:tblGrid>
      <w:tr w:rsidR="00D87E50" w:rsidTr="00B92744">
        <w:trPr>
          <w:trHeight w:val="293"/>
        </w:trPr>
        <w:tc>
          <w:tcPr>
            <w:tcW w:w="720" w:type="dxa"/>
            <w:shd w:val="clear" w:color="auto" w:fill="64A0C8"/>
            <w:noWrap/>
          </w:tcPr>
          <w:p w:rsidR="00D87E50" w:rsidRPr="00E44068" w:rsidRDefault="00D87E50" w:rsidP="00BC37E2">
            <w:r w:rsidRPr="00E44068">
              <w:t>Rev #</w:t>
            </w:r>
          </w:p>
        </w:tc>
        <w:tc>
          <w:tcPr>
            <w:tcW w:w="4590" w:type="dxa"/>
            <w:shd w:val="clear" w:color="auto" w:fill="64A0C8"/>
          </w:tcPr>
          <w:p w:rsidR="00D87E50" w:rsidRPr="00E44068" w:rsidRDefault="00D87E50" w:rsidP="00BC37E2">
            <w:r w:rsidRPr="00E44068">
              <w:t>Description of changes</w:t>
            </w:r>
          </w:p>
        </w:tc>
        <w:tc>
          <w:tcPr>
            <w:tcW w:w="1350" w:type="dxa"/>
            <w:shd w:val="clear" w:color="auto" w:fill="64A0C8"/>
            <w:noWrap/>
          </w:tcPr>
          <w:p w:rsidR="00D87E50" w:rsidRPr="00E44068" w:rsidRDefault="00D87E50" w:rsidP="00BC37E2">
            <w:r w:rsidRPr="00E44068">
              <w:t>Rev Date</w:t>
            </w:r>
          </w:p>
        </w:tc>
        <w:tc>
          <w:tcPr>
            <w:tcW w:w="1710" w:type="dxa"/>
            <w:shd w:val="clear" w:color="auto" w:fill="64A0C8"/>
            <w:noWrap/>
          </w:tcPr>
          <w:p w:rsidR="00D87E50" w:rsidRPr="00E44068" w:rsidRDefault="00D87E50" w:rsidP="00BC37E2">
            <w:r w:rsidRPr="00E44068">
              <w:t>Revised By</w:t>
            </w:r>
          </w:p>
        </w:tc>
        <w:tc>
          <w:tcPr>
            <w:tcW w:w="990" w:type="dxa"/>
            <w:shd w:val="clear" w:color="auto" w:fill="64A0C8"/>
            <w:noWrap/>
          </w:tcPr>
          <w:p w:rsidR="00D87E50" w:rsidRPr="00E44068" w:rsidRDefault="00D87E50" w:rsidP="00BC37E2">
            <w:r w:rsidRPr="00E44068">
              <w:t>Pages</w:t>
            </w:r>
          </w:p>
        </w:tc>
      </w:tr>
      <w:tr w:rsidR="00D87E50" w:rsidTr="00B92744">
        <w:trPr>
          <w:trHeight w:val="295"/>
        </w:trPr>
        <w:tc>
          <w:tcPr>
            <w:tcW w:w="720" w:type="dxa"/>
            <w:noWrap/>
            <w:vAlign w:val="center"/>
          </w:tcPr>
          <w:p w:rsidR="00D87E50" w:rsidRPr="00E44068" w:rsidRDefault="00D87E50" w:rsidP="00BC37E2">
            <w:r w:rsidRPr="00E44068">
              <w:t>1.</w:t>
            </w:r>
            <w:r>
              <w:t>0</w:t>
            </w:r>
          </w:p>
        </w:tc>
        <w:tc>
          <w:tcPr>
            <w:tcW w:w="4590" w:type="dxa"/>
          </w:tcPr>
          <w:p w:rsidR="00D87E50" w:rsidRPr="00E44068" w:rsidRDefault="00E34259" w:rsidP="00BC37E2">
            <w:r>
              <w:t>Original manuscript</w:t>
            </w:r>
          </w:p>
        </w:tc>
        <w:tc>
          <w:tcPr>
            <w:tcW w:w="1350" w:type="dxa"/>
            <w:noWrap/>
            <w:vAlign w:val="center"/>
          </w:tcPr>
          <w:p w:rsidR="00D87E50" w:rsidRPr="00E44068" w:rsidRDefault="006E6B14" w:rsidP="00364654">
            <w:r>
              <w:t>3/20/2014</w:t>
            </w:r>
          </w:p>
        </w:tc>
        <w:tc>
          <w:tcPr>
            <w:tcW w:w="1710" w:type="dxa"/>
            <w:noWrap/>
            <w:vAlign w:val="center"/>
          </w:tcPr>
          <w:p w:rsidR="00D87E50" w:rsidRPr="00E44068" w:rsidRDefault="006E6B14" w:rsidP="00213CAB">
            <w:r>
              <w:t>Swales</w:t>
            </w:r>
          </w:p>
        </w:tc>
        <w:tc>
          <w:tcPr>
            <w:tcW w:w="990" w:type="dxa"/>
            <w:noWrap/>
            <w:vAlign w:val="center"/>
          </w:tcPr>
          <w:p w:rsidR="00D87E50" w:rsidRPr="00E44068" w:rsidRDefault="00D87E50" w:rsidP="00BC37E2">
            <w:r>
              <w:t>All</w:t>
            </w:r>
          </w:p>
        </w:tc>
      </w:tr>
      <w:tr w:rsidR="00D87E50" w:rsidTr="00B92744">
        <w:trPr>
          <w:trHeight w:val="295"/>
        </w:trPr>
        <w:tc>
          <w:tcPr>
            <w:tcW w:w="720" w:type="dxa"/>
            <w:noWrap/>
          </w:tcPr>
          <w:p w:rsidR="00D87E50" w:rsidRPr="00E44068" w:rsidRDefault="00080E65" w:rsidP="00BC37E2">
            <w:r>
              <w:t>1.1</w:t>
            </w:r>
          </w:p>
        </w:tc>
        <w:tc>
          <w:tcPr>
            <w:tcW w:w="4590" w:type="dxa"/>
          </w:tcPr>
          <w:p w:rsidR="00D87E50" w:rsidRPr="00E44068" w:rsidRDefault="00080E65" w:rsidP="00BC37E2">
            <w:proofErr w:type="spellStart"/>
            <w:r>
              <w:t>AoA</w:t>
            </w:r>
            <w:proofErr w:type="spellEnd"/>
            <w:r>
              <w:t xml:space="preserve"> sweep adjusted for tunnel capability</w:t>
            </w:r>
          </w:p>
        </w:tc>
        <w:tc>
          <w:tcPr>
            <w:tcW w:w="1350" w:type="dxa"/>
            <w:noWrap/>
          </w:tcPr>
          <w:p w:rsidR="00D87E50" w:rsidRPr="00E44068" w:rsidRDefault="00080E65" w:rsidP="00BC37E2">
            <w:r>
              <w:t>3/28/2014</w:t>
            </w:r>
          </w:p>
        </w:tc>
        <w:tc>
          <w:tcPr>
            <w:tcW w:w="1710" w:type="dxa"/>
            <w:noWrap/>
          </w:tcPr>
          <w:p w:rsidR="00D87E50" w:rsidRPr="00E44068" w:rsidRDefault="00080E65" w:rsidP="00BC37E2">
            <w:r>
              <w:t>Swales</w:t>
            </w:r>
          </w:p>
        </w:tc>
        <w:tc>
          <w:tcPr>
            <w:tcW w:w="990" w:type="dxa"/>
            <w:noWrap/>
          </w:tcPr>
          <w:p w:rsidR="00D87E50" w:rsidRPr="00E44068" w:rsidRDefault="00D87E50" w:rsidP="007223C1"/>
        </w:tc>
      </w:tr>
      <w:tr w:rsidR="00D87E50" w:rsidTr="00B92744">
        <w:trPr>
          <w:trHeight w:val="295"/>
        </w:trPr>
        <w:tc>
          <w:tcPr>
            <w:tcW w:w="720" w:type="dxa"/>
            <w:noWrap/>
          </w:tcPr>
          <w:p w:rsidR="00D87E50" w:rsidRDefault="003A0505" w:rsidP="00BC37E2">
            <w:r>
              <w:t>1.2</w:t>
            </w:r>
          </w:p>
        </w:tc>
        <w:tc>
          <w:tcPr>
            <w:tcW w:w="4590" w:type="dxa"/>
          </w:tcPr>
          <w:p w:rsidR="00D87E50" w:rsidRDefault="003A0505" w:rsidP="00C44B5F">
            <w:r>
              <w:t xml:space="preserve">Updates: Schedule, Budget, </w:t>
            </w:r>
            <w:r w:rsidR="00C44B5F">
              <w:t>Pre-Test</w:t>
            </w:r>
          </w:p>
        </w:tc>
        <w:tc>
          <w:tcPr>
            <w:tcW w:w="1350" w:type="dxa"/>
            <w:noWrap/>
          </w:tcPr>
          <w:p w:rsidR="00D87E50" w:rsidRDefault="003A0505" w:rsidP="00BC37E2">
            <w:r>
              <w:t>5/8/2014</w:t>
            </w:r>
          </w:p>
        </w:tc>
        <w:tc>
          <w:tcPr>
            <w:tcW w:w="1710" w:type="dxa"/>
            <w:noWrap/>
          </w:tcPr>
          <w:p w:rsidR="00D87E50" w:rsidRDefault="003A0505" w:rsidP="00BC37E2">
            <w:r>
              <w:t>Swales</w:t>
            </w:r>
          </w:p>
        </w:tc>
        <w:tc>
          <w:tcPr>
            <w:tcW w:w="990" w:type="dxa"/>
            <w:noWrap/>
          </w:tcPr>
          <w:p w:rsidR="00D87E50" w:rsidRDefault="00D87E50" w:rsidP="00BC37E2"/>
        </w:tc>
      </w:tr>
      <w:tr w:rsidR="00D87E50" w:rsidTr="00B92744">
        <w:trPr>
          <w:trHeight w:val="295"/>
        </w:trPr>
        <w:tc>
          <w:tcPr>
            <w:tcW w:w="720" w:type="dxa"/>
            <w:noWrap/>
          </w:tcPr>
          <w:p w:rsidR="00D87E50" w:rsidRDefault="00D87E50" w:rsidP="00BC37E2"/>
        </w:tc>
        <w:tc>
          <w:tcPr>
            <w:tcW w:w="4590" w:type="dxa"/>
          </w:tcPr>
          <w:p w:rsidR="00D87E50" w:rsidRDefault="00D87E50" w:rsidP="00BC37E2"/>
        </w:tc>
        <w:tc>
          <w:tcPr>
            <w:tcW w:w="1350" w:type="dxa"/>
            <w:noWrap/>
          </w:tcPr>
          <w:p w:rsidR="00D87E50" w:rsidRDefault="00D87E50" w:rsidP="00BC37E2"/>
        </w:tc>
        <w:tc>
          <w:tcPr>
            <w:tcW w:w="1710" w:type="dxa"/>
            <w:noWrap/>
          </w:tcPr>
          <w:p w:rsidR="00D87E50" w:rsidRDefault="00D87E50" w:rsidP="00BC37E2"/>
        </w:tc>
        <w:tc>
          <w:tcPr>
            <w:tcW w:w="990" w:type="dxa"/>
            <w:noWrap/>
          </w:tcPr>
          <w:p w:rsidR="00D87E50" w:rsidRDefault="00D87E50" w:rsidP="00BC37E2"/>
        </w:tc>
      </w:tr>
      <w:tr w:rsidR="00D87E50" w:rsidTr="00B92744">
        <w:trPr>
          <w:trHeight w:val="295"/>
        </w:trPr>
        <w:tc>
          <w:tcPr>
            <w:tcW w:w="720" w:type="dxa"/>
            <w:noWrap/>
          </w:tcPr>
          <w:p w:rsidR="00D87E50" w:rsidRDefault="00D87E50" w:rsidP="00BC37E2"/>
        </w:tc>
        <w:tc>
          <w:tcPr>
            <w:tcW w:w="4590" w:type="dxa"/>
          </w:tcPr>
          <w:p w:rsidR="00D87E50" w:rsidRDefault="00D87E50" w:rsidP="00BC37E2"/>
        </w:tc>
        <w:tc>
          <w:tcPr>
            <w:tcW w:w="1350" w:type="dxa"/>
            <w:noWrap/>
          </w:tcPr>
          <w:p w:rsidR="00D87E50" w:rsidRDefault="00D87E50" w:rsidP="00BC37E2"/>
        </w:tc>
        <w:tc>
          <w:tcPr>
            <w:tcW w:w="1710" w:type="dxa"/>
            <w:noWrap/>
          </w:tcPr>
          <w:p w:rsidR="00D87E50" w:rsidRDefault="00D87E50" w:rsidP="00BC37E2"/>
        </w:tc>
        <w:tc>
          <w:tcPr>
            <w:tcW w:w="990" w:type="dxa"/>
            <w:noWrap/>
          </w:tcPr>
          <w:p w:rsidR="00D87E50" w:rsidRDefault="00D87E50" w:rsidP="00BC37E2"/>
        </w:tc>
      </w:tr>
    </w:tbl>
    <w:p w:rsidR="00D87E50" w:rsidRDefault="00D87E50" w:rsidP="00D87E50">
      <w:r>
        <w:t xml:space="preserve"> </w:t>
      </w:r>
    </w:p>
    <w:p w:rsidR="00D87E50" w:rsidRDefault="00D87E50" w:rsidP="00A220F4">
      <w:pPr>
        <w:ind w:left="2160" w:hanging="720"/>
      </w:pPr>
      <w:r>
        <w:br w:type="page"/>
      </w:r>
    </w:p>
    <w:sdt>
      <w:sdtPr>
        <w:rPr>
          <w:rFonts w:eastAsiaTheme="minorHAnsi" w:cstheme="minorBidi"/>
          <w:b w:val="0"/>
          <w:bCs w:val="0"/>
          <w:noProof/>
          <w:color w:val="auto"/>
          <w:sz w:val="22"/>
          <w:szCs w:val="22"/>
        </w:rPr>
        <w:id w:val="98370761"/>
        <w:docPartObj>
          <w:docPartGallery w:val="Table of Contents"/>
          <w:docPartUnique/>
        </w:docPartObj>
      </w:sdtPr>
      <w:sdtEndPr>
        <w:rPr>
          <w:rFonts w:eastAsiaTheme="minorEastAsia"/>
        </w:rPr>
      </w:sdtEndPr>
      <w:sdtContent>
        <w:p w:rsidR="00D87E50" w:rsidRDefault="00D87E50">
          <w:pPr>
            <w:pStyle w:val="TOCHeading"/>
          </w:pPr>
          <w:r>
            <w:t>Table of Contents</w:t>
          </w:r>
        </w:p>
        <w:p w:rsidR="001246A3" w:rsidRDefault="007F0FB3">
          <w:pPr>
            <w:pStyle w:val="TOC1"/>
            <w:rPr>
              <w:color w:val="auto"/>
            </w:rPr>
          </w:pPr>
          <w:r w:rsidRPr="000C1766">
            <w:rPr>
              <w:color w:val="auto"/>
            </w:rPr>
            <w:fldChar w:fldCharType="begin"/>
          </w:r>
          <w:r w:rsidR="00D87E50" w:rsidRPr="000C1766">
            <w:rPr>
              <w:color w:val="auto"/>
            </w:rPr>
            <w:instrText xml:space="preserve"> TOC \o "1-3" \h \z \u </w:instrText>
          </w:r>
          <w:r w:rsidRPr="000C1766">
            <w:rPr>
              <w:color w:val="auto"/>
            </w:rPr>
            <w:fldChar w:fldCharType="separate"/>
          </w:r>
          <w:hyperlink w:anchor="_Toc383531495" w:history="1">
            <w:r w:rsidR="001246A3" w:rsidRPr="00152F7E">
              <w:rPr>
                <w:rStyle w:val="Hyperlink"/>
              </w:rPr>
              <w:t>1</w:t>
            </w:r>
            <w:r w:rsidR="001246A3">
              <w:rPr>
                <w:color w:val="auto"/>
              </w:rPr>
              <w:tab/>
            </w:r>
            <w:r w:rsidR="001246A3" w:rsidRPr="00152F7E">
              <w:rPr>
                <w:rStyle w:val="Hyperlink"/>
              </w:rPr>
              <w:t>Introduction</w:t>
            </w:r>
            <w:r w:rsidR="001246A3">
              <w:rPr>
                <w:webHidden/>
              </w:rPr>
              <w:tab/>
            </w:r>
            <w:r w:rsidR="001246A3">
              <w:rPr>
                <w:webHidden/>
              </w:rPr>
              <w:fldChar w:fldCharType="begin"/>
            </w:r>
            <w:r w:rsidR="001246A3">
              <w:rPr>
                <w:webHidden/>
              </w:rPr>
              <w:instrText xml:space="preserve"> PAGEREF _Toc383531495 \h </w:instrText>
            </w:r>
            <w:r w:rsidR="001246A3">
              <w:rPr>
                <w:webHidden/>
              </w:rPr>
            </w:r>
            <w:r w:rsidR="001246A3">
              <w:rPr>
                <w:webHidden/>
              </w:rPr>
              <w:fldChar w:fldCharType="separate"/>
            </w:r>
            <w:r w:rsidR="001246A3">
              <w:rPr>
                <w:webHidden/>
              </w:rPr>
              <w:t>6</w:t>
            </w:r>
            <w:r w:rsidR="001246A3">
              <w:rPr>
                <w:webHidden/>
              </w:rPr>
              <w:fldChar w:fldCharType="end"/>
            </w:r>
          </w:hyperlink>
        </w:p>
        <w:p w:rsidR="001246A3" w:rsidRDefault="0071504E">
          <w:pPr>
            <w:pStyle w:val="TOC2"/>
          </w:pPr>
          <w:hyperlink w:anchor="_Toc383531496" w:history="1">
            <w:r w:rsidR="001246A3" w:rsidRPr="00152F7E">
              <w:rPr>
                <w:rStyle w:val="Hyperlink"/>
              </w:rPr>
              <w:t>1.1</w:t>
            </w:r>
            <w:r w:rsidR="001246A3">
              <w:tab/>
            </w:r>
            <w:r w:rsidR="001246A3" w:rsidRPr="00152F7E">
              <w:rPr>
                <w:rStyle w:val="Hyperlink"/>
              </w:rPr>
              <w:t>Nomenclature</w:t>
            </w:r>
            <w:r w:rsidR="001246A3">
              <w:rPr>
                <w:webHidden/>
              </w:rPr>
              <w:tab/>
            </w:r>
            <w:r w:rsidR="001246A3">
              <w:rPr>
                <w:webHidden/>
              </w:rPr>
              <w:fldChar w:fldCharType="begin"/>
            </w:r>
            <w:r w:rsidR="001246A3">
              <w:rPr>
                <w:webHidden/>
              </w:rPr>
              <w:instrText xml:space="preserve"> PAGEREF _Toc383531496 \h </w:instrText>
            </w:r>
            <w:r w:rsidR="001246A3">
              <w:rPr>
                <w:webHidden/>
              </w:rPr>
            </w:r>
            <w:r w:rsidR="001246A3">
              <w:rPr>
                <w:webHidden/>
              </w:rPr>
              <w:fldChar w:fldCharType="separate"/>
            </w:r>
            <w:r w:rsidR="001246A3">
              <w:rPr>
                <w:webHidden/>
              </w:rPr>
              <w:t>6</w:t>
            </w:r>
            <w:r w:rsidR="001246A3">
              <w:rPr>
                <w:webHidden/>
              </w:rPr>
              <w:fldChar w:fldCharType="end"/>
            </w:r>
          </w:hyperlink>
        </w:p>
        <w:p w:rsidR="001246A3" w:rsidRDefault="0071504E">
          <w:pPr>
            <w:pStyle w:val="TOC1"/>
            <w:rPr>
              <w:color w:val="auto"/>
            </w:rPr>
          </w:pPr>
          <w:hyperlink w:anchor="_Toc383531497" w:history="1">
            <w:r w:rsidR="001246A3" w:rsidRPr="00152F7E">
              <w:rPr>
                <w:rStyle w:val="Hyperlink"/>
              </w:rPr>
              <w:t>2</w:t>
            </w:r>
            <w:r w:rsidR="001246A3">
              <w:rPr>
                <w:color w:val="auto"/>
              </w:rPr>
              <w:tab/>
            </w:r>
            <w:r w:rsidR="001246A3" w:rsidRPr="00152F7E">
              <w:rPr>
                <w:rStyle w:val="Hyperlink"/>
              </w:rPr>
              <w:t>Hydrofoil Development</w:t>
            </w:r>
            <w:r w:rsidR="001246A3">
              <w:rPr>
                <w:webHidden/>
              </w:rPr>
              <w:tab/>
            </w:r>
            <w:r w:rsidR="001246A3">
              <w:rPr>
                <w:webHidden/>
              </w:rPr>
              <w:fldChar w:fldCharType="begin"/>
            </w:r>
            <w:r w:rsidR="001246A3">
              <w:rPr>
                <w:webHidden/>
              </w:rPr>
              <w:instrText xml:space="preserve"> PAGEREF _Toc383531497 \h </w:instrText>
            </w:r>
            <w:r w:rsidR="001246A3">
              <w:rPr>
                <w:webHidden/>
              </w:rPr>
            </w:r>
            <w:r w:rsidR="001246A3">
              <w:rPr>
                <w:webHidden/>
              </w:rPr>
              <w:fldChar w:fldCharType="separate"/>
            </w:r>
            <w:r w:rsidR="001246A3">
              <w:rPr>
                <w:webHidden/>
              </w:rPr>
              <w:t>7</w:t>
            </w:r>
            <w:r w:rsidR="001246A3">
              <w:rPr>
                <w:webHidden/>
              </w:rPr>
              <w:fldChar w:fldCharType="end"/>
            </w:r>
          </w:hyperlink>
        </w:p>
        <w:p w:rsidR="001246A3" w:rsidRDefault="0071504E">
          <w:pPr>
            <w:pStyle w:val="TOC2"/>
          </w:pPr>
          <w:hyperlink w:anchor="_Toc383531498" w:history="1">
            <w:r w:rsidR="001246A3" w:rsidRPr="00152F7E">
              <w:rPr>
                <w:rStyle w:val="Hyperlink"/>
              </w:rPr>
              <w:t>2.1</w:t>
            </w:r>
            <w:r w:rsidR="001246A3">
              <w:tab/>
            </w:r>
            <w:r w:rsidR="001246A3" w:rsidRPr="00152F7E">
              <w:rPr>
                <w:rStyle w:val="Hyperlink"/>
              </w:rPr>
              <w:t>Design Objectives</w:t>
            </w:r>
            <w:r w:rsidR="001246A3">
              <w:rPr>
                <w:webHidden/>
              </w:rPr>
              <w:tab/>
            </w:r>
            <w:r w:rsidR="001246A3">
              <w:rPr>
                <w:webHidden/>
              </w:rPr>
              <w:fldChar w:fldCharType="begin"/>
            </w:r>
            <w:r w:rsidR="001246A3">
              <w:rPr>
                <w:webHidden/>
              </w:rPr>
              <w:instrText xml:space="preserve"> PAGEREF _Toc383531498 \h </w:instrText>
            </w:r>
            <w:r w:rsidR="001246A3">
              <w:rPr>
                <w:webHidden/>
              </w:rPr>
            </w:r>
            <w:r w:rsidR="001246A3">
              <w:rPr>
                <w:webHidden/>
              </w:rPr>
              <w:fldChar w:fldCharType="separate"/>
            </w:r>
            <w:r w:rsidR="001246A3">
              <w:rPr>
                <w:webHidden/>
              </w:rPr>
              <w:t>7</w:t>
            </w:r>
            <w:r w:rsidR="001246A3">
              <w:rPr>
                <w:webHidden/>
              </w:rPr>
              <w:fldChar w:fldCharType="end"/>
            </w:r>
          </w:hyperlink>
        </w:p>
        <w:p w:rsidR="001246A3" w:rsidRDefault="0071504E">
          <w:pPr>
            <w:pStyle w:val="TOC3"/>
            <w:tabs>
              <w:tab w:val="left" w:pos="1320"/>
              <w:tab w:val="right" w:leader="dot" w:pos="9350"/>
            </w:tabs>
            <w:rPr>
              <w:noProof/>
            </w:rPr>
          </w:pPr>
          <w:hyperlink w:anchor="_Toc383531499" w:history="1">
            <w:r w:rsidR="001246A3" w:rsidRPr="00152F7E">
              <w:rPr>
                <w:rStyle w:val="Hyperlink"/>
                <w:noProof/>
              </w:rPr>
              <w:t>2.1.1</w:t>
            </w:r>
            <w:r w:rsidR="001246A3">
              <w:rPr>
                <w:noProof/>
              </w:rPr>
              <w:tab/>
            </w:r>
            <w:r w:rsidR="001246A3" w:rsidRPr="00152F7E">
              <w:rPr>
                <w:rStyle w:val="Hyperlink"/>
                <w:noProof/>
              </w:rPr>
              <w:t>Summary of Updates to MHKF1 Hydrofoil Family</w:t>
            </w:r>
            <w:r w:rsidR="001246A3">
              <w:rPr>
                <w:noProof/>
                <w:webHidden/>
              </w:rPr>
              <w:tab/>
            </w:r>
            <w:r w:rsidR="001246A3">
              <w:rPr>
                <w:noProof/>
                <w:webHidden/>
              </w:rPr>
              <w:fldChar w:fldCharType="begin"/>
            </w:r>
            <w:r w:rsidR="001246A3">
              <w:rPr>
                <w:noProof/>
                <w:webHidden/>
              </w:rPr>
              <w:instrText xml:space="preserve"> PAGEREF _Toc383531499 \h </w:instrText>
            </w:r>
            <w:r w:rsidR="001246A3">
              <w:rPr>
                <w:noProof/>
                <w:webHidden/>
              </w:rPr>
            </w:r>
            <w:r w:rsidR="001246A3">
              <w:rPr>
                <w:noProof/>
                <w:webHidden/>
              </w:rPr>
              <w:fldChar w:fldCharType="separate"/>
            </w:r>
            <w:r w:rsidR="001246A3">
              <w:rPr>
                <w:noProof/>
                <w:webHidden/>
              </w:rPr>
              <w:t>7</w:t>
            </w:r>
            <w:r w:rsidR="001246A3">
              <w:rPr>
                <w:noProof/>
                <w:webHidden/>
              </w:rPr>
              <w:fldChar w:fldCharType="end"/>
            </w:r>
          </w:hyperlink>
        </w:p>
        <w:p w:rsidR="001246A3" w:rsidRDefault="0071504E">
          <w:pPr>
            <w:pStyle w:val="TOC3"/>
            <w:tabs>
              <w:tab w:val="left" w:pos="1320"/>
              <w:tab w:val="right" w:leader="dot" w:pos="9350"/>
            </w:tabs>
            <w:rPr>
              <w:noProof/>
            </w:rPr>
          </w:pPr>
          <w:hyperlink w:anchor="_Toc383531500" w:history="1">
            <w:r w:rsidR="001246A3" w:rsidRPr="00152F7E">
              <w:rPr>
                <w:rStyle w:val="Hyperlink"/>
                <w:noProof/>
              </w:rPr>
              <w:t>2.1.2</w:t>
            </w:r>
            <w:r w:rsidR="001246A3">
              <w:rPr>
                <w:noProof/>
              </w:rPr>
              <w:tab/>
            </w:r>
            <w:r w:rsidR="001246A3" w:rsidRPr="00152F7E">
              <w:rPr>
                <w:rStyle w:val="Hyperlink"/>
                <w:noProof/>
              </w:rPr>
              <w:t>Design Requirements</w:t>
            </w:r>
            <w:r w:rsidR="001246A3">
              <w:rPr>
                <w:noProof/>
                <w:webHidden/>
              </w:rPr>
              <w:tab/>
            </w:r>
            <w:r w:rsidR="001246A3">
              <w:rPr>
                <w:noProof/>
                <w:webHidden/>
              </w:rPr>
              <w:fldChar w:fldCharType="begin"/>
            </w:r>
            <w:r w:rsidR="001246A3">
              <w:rPr>
                <w:noProof/>
                <w:webHidden/>
              </w:rPr>
              <w:instrText xml:space="preserve"> PAGEREF _Toc383531500 \h </w:instrText>
            </w:r>
            <w:r w:rsidR="001246A3">
              <w:rPr>
                <w:noProof/>
                <w:webHidden/>
              </w:rPr>
            </w:r>
            <w:r w:rsidR="001246A3">
              <w:rPr>
                <w:noProof/>
                <w:webHidden/>
              </w:rPr>
              <w:fldChar w:fldCharType="separate"/>
            </w:r>
            <w:r w:rsidR="001246A3">
              <w:rPr>
                <w:noProof/>
                <w:webHidden/>
              </w:rPr>
              <w:t>7</w:t>
            </w:r>
            <w:r w:rsidR="001246A3">
              <w:rPr>
                <w:noProof/>
                <w:webHidden/>
              </w:rPr>
              <w:fldChar w:fldCharType="end"/>
            </w:r>
          </w:hyperlink>
        </w:p>
        <w:p w:rsidR="001246A3" w:rsidRDefault="0071504E">
          <w:pPr>
            <w:pStyle w:val="TOC2"/>
          </w:pPr>
          <w:hyperlink w:anchor="_Toc383531501" w:history="1">
            <w:r w:rsidR="001246A3" w:rsidRPr="00152F7E">
              <w:rPr>
                <w:rStyle w:val="Hyperlink"/>
              </w:rPr>
              <w:t>2.2</w:t>
            </w:r>
            <w:r w:rsidR="001246A3">
              <w:tab/>
            </w:r>
            <w:r w:rsidR="001246A3" w:rsidRPr="00152F7E">
              <w:rPr>
                <w:rStyle w:val="Hyperlink"/>
              </w:rPr>
              <w:t>Design Methodology</w:t>
            </w:r>
            <w:r w:rsidR="001246A3">
              <w:rPr>
                <w:webHidden/>
              </w:rPr>
              <w:tab/>
            </w:r>
            <w:r w:rsidR="001246A3">
              <w:rPr>
                <w:webHidden/>
              </w:rPr>
              <w:fldChar w:fldCharType="begin"/>
            </w:r>
            <w:r w:rsidR="001246A3">
              <w:rPr>
                <w:webHidden/>
              </w:rPr>
              <w:instrText xml:space="preserve"> PAGEREF _Toc383531501 \h </w:instrText>
            </w:r>
            <w:r w:rsidR="001246A3">
              <w:rPr>
                <w:webHidden/>
              </w:rPr>
            </w:r>
            <w:r w:rsidR="001246A3">
              <w:rPr>
                <w:webHidden/>
              </w:rPr>
              <w:fldChar w:fldCharType="separate"/>
            </w:r>
            <w:r w:rsidR="001246A3">
              <w:rPr>
                <w:webHidden/>
              </w:rPr>
              <w:t>7</w:t>
            </w:r>
            <w:r w:rsidR="001246A3">
              <w:rPr>
                <w:webHidden/>
              </w:rPr>
              <w:fldChar w:fldCharType="end"/>
            </w:r>
          </w:hyperlink>
        </w:p>
        <w:p w:rsidR="001246A3" w:rsidRDefault="0071504E">
          <w:pPr>
            <w:pStyle w:val="TOC2"/>
          </w:pPr>
          <w:hyperlink w:anchor="_Toc383531502" w:history="1">
            <w:r w:rsidR="001246A3" w:rsidRPr="00152F7E">
              <w:rPr>
                <w:rStyle w:val="Hyperlink"/>
              </w:rPr>
              <w:t>2.3</w:t>
            </w:r>
            <w:r w:rsidR="001246A3">
              <w:tab/>
            </w:r>
            <w:r w:rsidR="001246A3" w:rsidRPr="00152F7E">
              <w:rPr>
                <w:rStyle w:val="Hyperlink"/>
              </w:rPr>
              <w:t>Development and Test Schedule</w:t>
            </w:r>
            <w:r w:rsidR="001246A3">
              <w:rPr>
                <w:webHidden/>
              </w:rPr>
              <w:tab/>
            </w:r>
            <w:r w:rsidR="001246A3">
              <w:rPr>
                <w:webHidden/>
              </w:rPr>
              <w:fldChar w:fldCharType="begin"/>
            </w:r>
            <w:r w:rsidR="001246A3">
              <w:rPr>
                <w:webHidden/>
              </w:rPr>
              <w:instrText xml:space="preserve"> PAGEREF _Toc383531502 \h </w:instrText>
            </w:r>
            <w:r w:rsidR="001246A3">
              <w:rPr>
                <w:webHidden/>
              </w:rPr>
            </w:r>
            <w:r w:rsidR="001246A3">
              <w:rPr>
                <w:webHidden/>
              </w:rPr>
              <w:fldChar w:fldCharType="separate"/>
            </w:r>
            <w:r w:rsidR="001246A3">
              <w:rPr>
                <w:webHidden/>
              </w:rPr>
              <w:t>8</w:t>
            </w:r>
            <w:r w:rsidR="001246A3">
              <w:rPr>
                <w:webHidden/>
              </w:rPr>
              <w:fldChar w:fldCharType="end"/>
            </w:r>
          </w:hyperlink>
        </w:p>
        <w:p w:rsidR="001246A3" w:rsidRDefault="0071504E">
          <w:pPr>
            <w:pStyle w:val="TOC1"/>
            <w:rPr>
              <w:color w:val="auto"/>
            </w:rPr>
          </w:pPr>
          <w:hyperlink w:anchor="_Toc383531503" w:history="1">
            <w:r w:rsidR="001246A3" w:rsidRPr="00152F7E">
              <w:rPr>
                <w:rStyle w:val="Hyperlink"/>
              </w:rPr>
              <w:t>3</w:t>
            </w:r>
            <w:r w:rsidR="001246A3">
              <w:rPr>
                <w:color w:val="auto"/>
              </w:rPr>
              <w:tab/>
            </w:r>
            <w:r w:rsidR="001246A3" w:rsidRPr="00152F7E">
              <w:rPr>
                <w:rStyle w:val="Hyperlink"/>
              </w:rPr>
              <w:t>Test Set-Up</w:t>
            </w:r>
            <w:r w:rsidR="001246A3">
              <w:rPr>
                <w:webHidden/>
              </w:rPr>
              <w:tab/>
            </w:r>
            <w:r w:rsidR="001246A3">
              <w:rPr>
                <w:webHidden/>
              </w:rPr>
              <w:fldChar w:fldCharType="begin"/>
            </w:r>
            <w:r w:rsidR="001246A3">
              <w:rPr>
                <w:webHidden/>
              </w:rPr>
              <w:instrText xml:space="preserve"> PAGEREF _Toc383531503 \h </w:instrText>
            </w:r>
            <w:r w:rsidR="001246A3">
              <w:rPr>
                <w:webHidden/>
              </w:rPr>
            </w:r>
            <w:r w:rsidR="001246A3">
              <w:rPr>
                <w:webHidden/>
              </w:rPr>
              <w:fldChar w:fldCharType="separate"/>
            </w:r>
            <w:r w:rsidR="001246A3">
              <w:rPr>
                <w:webHidden/>
              </w:rPr>
              <w:t>8</w:t>
            </w:r>
            <w:r w:rsidR="001246A3">
              <w:rPr>
                <w:webHidden/>
              </w:rPr>
              <w:fldChar w:fldCharType="end"/>
            </w:r>
          </w:hyperlink>
        </w:p>
        <w:p w:rsidR="001246A3" w:rsidRDefault="0071504E">
          <w:pPr>
            <w:pStyle w:val="TOC2"/>
          </w:pPr>
          <w:hyperlink w:anchor="_Toc383531504" w:history="1">
            <w:r w:rsidR="001246A3" w:rsidRPr="00152F7E">
              <w:rPr>
                <w:rStyle w:val="Hyperlink"/>
              </w:rPr>
              <w:t>3.1</w:t>
            </w:r>
            <w:r w:rsidR="001246A3">
              <w:tab/>
            </w:r>
            <w:r w:rsidR="001246A3" w:rsidRPr="00152F7E">
              <w:rPr>
                <w:rStyle w:val="Hyperlink"/>
              </w:rPr>
              <w:t>Wind tunnel</w:t>
            </w:r>
            <w:r w:rsidR="001246A3">
              <w:rPr>
                <w:webHidden/>
              </w:rPr>
              <w:tab/>
            </w:r>
            <w:r w:rsidR="001246A3">
              <w:rPr>
                <w:webHidden/>
              </w:rPr>
              <w:fldChar w:fldCharType="begin"/>
            </w:r>
            <w:r w:rsidR="001246A3">
              <w:rPr>
                <w:webHidden/>
              </w:rPr>
              <w:instrText xml:space="preserve"> PAGEREF _Toc383531504 \h </w:instrText>
            </w:r>
            <w:r w:rsidR="001246A3">
              <w:rPr>
                <w:webHidden/>
              </w:rPr>
            </w:r>
            <w:r w:rsidR="001246A3">
              <w:rPr>
                <w:webHidden/>
              </w:rPr>
              <w:fldChar w:fldCharType="separate"/>
            </w:r>
            <w:r w:rsidR="001246A3">
              <w:rPr>
                <w:webHidden/>
              </w:rPr>
              <w:t>8</w:t>
            </w:r>
            <w:r w:rsidR="001246A3">
              <w:rPr>
                <w:webHidden/>
              </w:rPr>
              <w:fldChar w:fldCharType="end"/>
            </w:r>
          </w:hyperlink>
        </w:p>
        <w:p w:rsidR="001246A3" w:rsidRDefault="0071504E">
          <w:pPr>
            <w:pStyle w:val="TOC2"/>
          </w:pPr>
          <w:hyperlink w:anchor="_Toc383531505" w:history="1">
            <w:r w:rsidR="001246A3" w:rsidRPr="00152F7E">
              <w:rPr>
                <w:rStyle w:val="Hyperlink"/>
              </w:rPr>
              <w:t>3.2</w:t>
            </w:r>
            <w:r w:rsidR="001246A3">
              <w:tab/>
            </w:r>
            <w:r w:rsidR="001246A3" w:rsidRPr="00152F7E">
              <w:rPr>
                <w:rStyle w:val="Hyperlink"/>
              </w:rPr>
              <w:t>Airfoil Models</w:t>
            </w:r>
            <w:r w:rsidR="001246A3">
              <w:rPr>
                <w:webHidden/>
              </w:rPr>
              <w:tab/>
            </w:r>
            <w:r w:rsidR="001246A3">
              <w:rPr>
                <w:webHidden/>
              </w:rPr>
              <w:fldChar w:fldCharType="begin"/>
            </w:r>
            <w:r w:rsidR="001246A3">
              <w:rPr>
                <w:webHidden/>
              </w:rPr>
              <w:instrText xml:space="preserve"> PAGEREF _Toc383531505 \h </w:instrText>
            </w:r>
            <w:r w:rsidR="001246A3">
              <w:rPr>
                <w:webHidden/>
              </w:rPr>
            </w:r>
            <w:r w:rsidR="001246A3">
              <w:rPr>
                <w:webHidden/>
              </w:rPr>
              <w:fldChar w:fldCharType="separate"/>
            </w:r>
            <w:r w:rsidR="001246A3">
              <w:rPr>
                <w:webHidden/>
              </w:rPr>
              <w:t>9</w:t>
            </w:r>
            <w:r w:rsidR="001246A3">
              <w:rPr>
                <w:webHidden/>
              </w:rPr>
              <w:fldChar w:fldCharType="end"/>
            </w:r>
          </w:hyperlink>
        </w:p>
        <w:p w:rsidR="001246A3" w:rsidRDefault="0071504E">
          <w:pPr>
            <w:pStyle w:val="TOC2"/>
          </w:pPr>
          <w:hyperlink w:anchor="_Toc383531506" w:history="1">
            <w:r w:rsidR="001246A3" w:rsidRPr="00152F7E">
              <w:rPr>
                <w:rStyle w:val="Hyperlink"/>
              </w:rPr>
              <w:t>3.3</w:t>
            </w:r>
            <w:r w:rsidR="001246A3">
              <w:tab/>
            </w:r>
            <w:r w:rsidR="001246A3" w:rsidRPr="00152F7E">
              <w:rPr>
                <w:rStyle w:val="Hyperlink"/>
              </w:rPr>
              <w:t>Aerodynamic Devices</w:t>
            </w:r>
            <w:r w:rsidR="001246A3">
              <w:rPr>
                <w:webHidden/>
              </w:rPr>
              <w:tab/>
            </w:r>
            <w:r w:rsidR="001246A3">
              <w:rPr>
                <w:webHidden/>
              </w:rPr>
              <w:fldChar w:fldCharType="begin"/>
            </w:r>
            <w:r w:rsidR="001246A3">
              <w:rPr>
                <w:webHidden/>
              </w:rPr>
              <w:instrText xml:space="preserve"> PAGEREF _Toc383531506 \h </w:instrText>
            </w:r>
            <w:r w:rsidR="001246A3">
              <w:rPr>
                <w:webHidden/>
              </w:rPr>
            </w:r>
            <w:r w:rsidR="001246A3">
              <w:rPr>
                <w:webHidden/>
              </w:rPr>
              <w:fldChar w:fldCharType="separate"/>
            </w:r>
            <w:r w:rsidR="001246A3">
              <w:rPr>
                <w:webHidden/>
              </w:rPr>
              <w:t>9</w:t>
            </w:r>
            <w:r w:rsidR="001246A3">
              <w:rPr>
                <w:webHidden/>
              </w:rPr>
              <w:fldChar w:fldCharType="end"/>
            </w:r>
          </w:hyperlink>
        </w:p>
        <w:p w:rsidR="001246A3" w:rsidRDefault="0071504E">
          <w:pPr>
            <w:pStyle w:val="TOC2"/>
          </w:pPr>
          <w:hyperlink w:anchor="_Toc383531507" w:history="1">
            <w:r w:rsidR="001246A3" w:rsidRPr="00152F7E">
              <w:rPr>
                <w:rStyle w:val="Hyperlink"/>
              </w:rPr>
              <w:t>3.4</w:t>
            </w:r>
            <w:r w:rsidR="001246A3">
              <w:tab/>
            </w:r>
            <w:r w:rsidR="001246A3" w:rsidRPr="00152F7E">
              <w:rPr>
                <w:rStyle w:val="Hyperlink"/>
              </w:rPr>
              <w:t>Instrumentation</w:t>
            </w:r>
            <w:r w:rsidR="001246A3">
              <w:rPr>
                <w:webHidden/>
              </w:rPr>
              <w:tab/>
            </w:r>
            <w:r w:rsidR="001246A3">
              <w:rPr>
                <w:webHidden/>
              </w:rPr>
              <w:fldChar w:fldCharType="begin"/>
            </w:r>
            <w:r w:rsidR="001246A3">
              <w:rPr>
                <w:webHidden/>
              </w:rPr>
              <w:instrText xml:space="preserve"> PAGEREF _Toc383531507 \h </w:instrText>
            </w:r>
            <w:r w:rsidR="001246A3">
              <w:rPr>
                <w:webHidden/>
              </w:rPr>
            </w:r>
            <w:r w:rsidR="001246A3">
              <w:rPr>
                <w:webHidden/>
              </w:rPr>
              <w:fldChar w:fldCharType="separate"/>
            </w:r>
            <w:r w:rsidR="001246A3">
              <w:rPr>
                <w:webHidden/>
              </w:rPr>
              <w:t>9</w:t>
            </w:r>
            <w:r w:rsidR="001246A3">
              <w:rPr>
                <w:webHidden/>
              </w:rPr>
              <w:fldChar w:fldCharType="end"/>
            </w:r>
          </w:hyperlink>
        </w:p>
        <w:p w:rsidR="001246A3" w:rsidRDefault="0071504E">
          <w:pPr>
            <w:pStyle w:val="TOC3"/>
            <w:tabs>
              <w:tab w:val="left" w:pos="1320"/>
              <w:tab w:val="right" w:leader="dot" w:pos="9350"/>
            </w:tabs>
            <w:rPr>
              <w:noProof/>
            </w:rPr>
          </w:pPr>
          <w:hyperlink w:anchor="_Toc383531508" w:history="1">
            <w:r w:rsidR="001246A3" w:rsidRPr="00152F7E">
              <w:rPr>
                <w:rStyle w:val="Hyperlink"/>
                <w:noProof/>
              </w:rPr>
              <w:t>3.4.1</w:t>
            </w:r>
            <w:r w:rsidR="001246A3">
              <w:rPr>
                <w:noProof/>
              </w:rPr>
              <w:tab/>
            </w:r>
            <w:r w:rsidR="001246A3" w:rsidRPr="00152F7E">
              <w:rPr>
                <w:rStyle w:val="Hyperlink"/>
                <w:noProof/>
              </w:rPr>
              <w:t>Airfoil Models</w:t>
            </w:r>
            <w:r w:rsidR="001246A3">
              <w:rPr>
                <w:noProof/>
                <w:webHidden/>
              </w:rPr>
              <w:tab/>
            </w:r>
            <w:r w:rsidR="001246A3">
              <w:rPr>
                <w:noProof/>
                <w:webHidden/>
              </w:rPr>
              <w:fldChar w:fldCharType="begin"/>
            </w:r>
            <w:r w:rsidR="001246A3">
              <w:rPr>
                <w:noProof/>
                <w:webHidden/>
              </w:rPr>
              <w:instrText xml:space="preserve"> PAGEREF _Toc383531508 \h </w:instrText>
            </w:r>
            <w:r w:rsidR="001246A3">
              <w:rPr>
                <w:noProof/>
                <w:webHidden/>
              </w:rPr>
            </w:r>
            <w:r w:rsidR="001246A3">
              <w:rPr>
                <w:noProof/>
                <w:webHidden/>
              </w:rPr>
              <w:fldChar w:fldCharType="separate"/>
            </w:r>
            <w:r w:rsidR="001246A3">
              <w:rPr>
                <w:noProof/>
                <w:webHidden/>
              </w:rPr>
              <w:t>10</w:t>
            </w:r>
            <w:r w:rsidR="001246A3">
              <w:rPr>
                <w:noProof/>
                <w:webHidden/>
              </w:rPr>
              <w:fldChar w:fldCharType="end"/>
            </w:r>
          </w:hyperlink>
        </w:p>
        <w:p w:rsidR="001246A3" w:rsidRDefault="0071504E">
          <w:pPr>
            <w:pStyle w:val="TOC3"/>
            <w:tabs>
              <w:tab w:val="left" w:pos="1320"/>
              <w:tab w:val="right" w:leader="dot" w:pos="9350"/>
            </w:tabs>
            <w:rPr>
              <w:noProof/>
            </w:rPr>
          </w:pPr>
          <w:hyperlink w:anchor="_Toc383531509" w:history="1">
            <w:r w:rsidR="001246A3" w:rsidRPr="00152F7E">
              <w:rPr>
                <w:rStyle w:val="Hyperlink"/>
                <w:noProof/>
              </w:rPr>
              <w:t>3.4.2</w:t>
            </w:r>
            <w:r w:rsidR="001246A3">
              <w:rPr>
                <w:noProof/>
              </w:rPr>
              <w:tab/>
            </w:r>
            <w:r w:rsidR="001246A3" w:rsidRPr="00152F7E">
              <w:rPr>
                <w:rStyle w:val="Hyperlink"/>
                <w:noProof/>
              </w:rPr>
              <w:t>Wake Rake</w:t>
            </w:r>
            <w:r w:rsidR="001246A3">
              <w:rPr>
                <w:noProof/>
                <w:webHidden/>
              </w:rPr>
              <w:tab/>
            </w:r>
            <w:r w:rsidR="001246A3">
              <w:rPr>
                <w:noProof/>
                <w:webHidden/>
              </w:rPr>
              <w:fldChar w:fldCharType="begin"/>
            </w:r>
            <w:r w:rsidR="001246A3">
              <w:rPr>
                <w:noProof/>
                <w:webHidden/>
              </w:rPr>
              <w:instrText xml:space="preserve"> PAGEREF _Toc383531509 \h </w:instrText>
            </w:r>
            <w:r w:rsidR="001246A3">
              <w:rPr>
                <w:noProof/>
                <w:webHidden/>
              </w:rPr>
            </w:r>
            <w:r w:rsidR="001246A3">
              <w:rPr>
                <w:noProof/>
                <w:webHidden/>
              </w:rPr>
              <w:fldChar w:fldCharType="separate"/>
            </w:r>
            <w:r w:rsidR="001246A3">
              <w:rPr>
                <w:noProof/>
                <w:webHidden/>
              </w:rPr>
              <w:t>10</w:t>
            </w:r>
            <w:r w:rsidR="001246A3">
              <w:rPr>
                <w:noProof/>
                <w:webHidden/>
              </w:rPr>
              <w:fldChar w:fldCharType="end"/>
            </w:r>
          </w:hyperlink>
        </w:p>
        <w:p w:rsidR="001246A3" w:rsidRDefault="0071504E">
          <w:pPr>
            <w:pStyle w:val="TOC3"/>
            <w:tabs>
              <w:tab w:val="left" w:pos="1320"/>
              <w:tab w:val="right" w:leader="dot" w:pos="9350"/>
            </w:tabs>
            <w:rPr>
              <w:noProof/>
            </w:rPr>
          </w:pPr>
          <w:hyperlink w:anchor="_Toc383531510" w:history="1">
            <w:r w:rsidR="001246A3" w:rsidRPr="00152F7E">
              <w:rPr>
                <w:rStyle w:val="Hyperlink"/>
                <w:noProof/>
              </w:rPr>
              <w:t>3.4.3</w:t>
            </w:r>
            <w:r w:rsidR="001246A3">
              <w:rPr>
                <w:noProof/>
              </w:rPr>
              <w:tab/>
            </w:r>
            <w:r w:rsidR="001246A3" w:rsidRPr="00152F7E">
              <w:rPr>
                <w:rStyle w:val="Hyperlink"/>
                <w:noProof/>
              </w:rPr>
              <w:t>Wall Pressure</w:t>
            </w:r>
            <w:r w:rsidR="001246A3">
              <w:rPr>
                <w:noProof/>
                <w:webHidden/>
              </w:rPr>
              <w:tab/>
            </w:r>
            <w:r w:rsidR="001246A3">
              <w:rPr>
                <w:noProof/>
                <w:webHidden/>
              </w:rPr>
              <w:fldChar w:fldCharType="begin"/>
            </w:r>
            <w:r w:rsidR="001246A3">
              <w:rPr>
                <w:noProof/>
                <w:webHidden/>
              </w:rPr>
              <w:instrText xml:space="preserve"> PAGEREF _Toc383531510 \h </w:instrText>
            </w:r>
            <w:r w:rsidR="001246A3">
              <w:rPr>
                <w:noProof/>
                <w:webHidden/>
              </w:rPr>
            </w:r>
            <w:r w:rsidR="001246A3">
              <w:rPr>
                <w:noProof/>
                <w:webHidden/>
              </w:rPr>
              <w:fldChar w:fldCharType="separate"/>
            </w:r>
            <w:r w:rsidR="001246A3">
              <w:rPr>
                <w:noProof/>
                <w:webHidden/>
              </w:rPr>
              <w:t>10</w:t>
            </w:r>
            <w:r w:rsidR="001246A3">
              <w:rPr>
                <w:noProof/>
                <w:webHidden/>
              </w:rPr>
              <w:fldChar w:fldCharType="end"/>
            </w:r>
          </w:hyperlink>
        </w:p>
        <w:p w:rsidR="001246A3" w:rsidRDefault="0071504E">
          <w:pPr>
            <w:pStyle w:val="TOC1"/>
            <w:rPr>
              <w:color w:val="auto"/>
            </w:rPr>
          </w:pPr>
          <w:hyperlink w:anchor="_Toc383531511" w:history="1">
            <w:r w:rsidR="001246A3" w:rsidRPr="00152F7E">
              <w:rPr>
                <w:rStyle w:val="Hyperlink"/>
              </w:rPr>
              <w:t>4</w:t>
            </w:r>
            <w:r w:rsidR="001246A3">
              <w:rPr>
                <w:color w:val="auto"/>
              </w:rPr>
              <w:tab/>
            </w:r>
            <w:r w:rsidR="001246A3" w:rsidRPr="00152F7E">
              <w:rPr>
                <w:rStyle w:val="Hyperlink"/>
              </w:rPr>
              <w:t>Test Procedure</w:t>
            </w:r>
            <w:r w:rsidR="001246A3">
              <w:rPr>
                <w:webHidden/>
              </w:rPr>
              <w:tab/>
            </w:r>
            <w:r w:rsidR="001246A3">
              <w:rPr>
                <w:webHidden/>
              </w:rPr>
              <w:fldChar w:fldCharType="begin"/>
            </w:r>
            <w:r w:rsidR="001246A3">
              <w:rPr>
                <w:webHidden/>
              </w:rPr>
              <w:instrText xml:space="preserve"> PAGEREF _Toc383531511 \h </w:instrText>
            </w:r>
            <w:r w:rsidR="001246A3">
              <w:rPr>
                <w:webHidden/>
              </w:rPr>
            </w:r>
            <w:r w:rsidR="001246A3">
              <w:rPr>
                <w:webHidden/>
              </w:rPr>
              <w:fldChar w:fldCharType="separate"/>
            </w:r>
            <w:r w:rsidR="001246A3">
              <w:rPr>
                <w:webHidden/>
              </w:rPr>
              <w:t>10</w:t>
            </w:r>
            <w:r w:rsidR="001246A3">
              <w:rPr>
                <w:webHidden/>
              </w:rPr>
              <w:fldChar w:fldCharType="end"/>
            </w:r>
          </w:hyperlink>
        </w:p>
        <w:p w:rsidR="001246A3" w:rsidRDefault="0071504E">
          <w:pPr>
            <w:pStyle w:val="TOC2"/>
          </w:pPr>
          <w:hyperlink w:anchor="_Toc383531512" w:history="1">
            <w:r w:rsidR="001246A3" w:rsidRPr="00152F7E">
              <w:rPr>
                <w:rStyle w:val="Hyperlink"/>
              </w:rPr>
              <w:t>4.1</w:t>
            </w:r>
            <w:r w:rsidR="001246A3">
              <w:tab/>
            </w:r>
            <w:r w:rsidR="001246A3" w:rsidRPr="00152F7E">
              <w:rPr>
                <w:rStyle w:val="Hyperlink"/>
              </w:rPr>
              <w:t>Angle of Attack</w:t>
            </w:r>
            <w:r w:rsidR="001246A3">
              <w:rPr>
                <w:webHidden/>
              </w:rPr>
              <w:tab/>
            </w:r>
            <w:r w:rsidR="001246A3">
              <w:rPr>
                <w:webHidden/>
              </w:rPr>
              <w:fldChar w:fldCharType="begin"/>
            </w:r>
            <w:r w:rsidR="001246A3">
              <w:rPr>
                <w:webHidden/>
              </w:rPr>
              <w:instrText xml:space="preserve"> PAGEREF _Toc383531512 \h </w:instrText>
            </w:r>
            <w:r w:rsidR="001246A3">
              <w:rPr>
                <w:webHidden/>
              </w:rPr>
            </w:r>
            <w:r w:rsidR="001246A3">
              <w:rPr>
                <w:webHidden/>
              </w:rPr>
              <w:fldChar w:fldCharType="separate"/>
            </w:r>
            <w:r w:rsidR="001246A3">
              <w:rPr>
                <w:webHidden/>
              </w:rPr>
              <w:t>10</w:t>
            </w:r>
            <w:r w:rsidR="001246A3">
              <w:rPr>
                <w:webHidden/>
              </w:rPr>
              <w:fldChar w:fldCharType="end"/>
            </w:r>
          </w:hyperlink>
        </w:p>
        <w:p w:rsidR="001246A3" w:rsidRDefault="0071504E">
          <w:pPr>
            <w:pStyle w:val="TOC2"/>
          </w:pPr>
          <w:hyperlink w:anchor="_Toc383531513" w:history="1">
            <w:r w:rsidR="001246A3" w:rsidRPr="00152F7E">
              <w:rPr>
                <w:rStyle w:val="Hyperlink"/>
              </w:rPr>
              <w:t>4.2</w:t>
            </w:r>
            <w:r w:rsidR="001246A3">
              <w:tab/>
            </w:r>
            <w:r w:rsidR="001246A3" w:rsidRPr="00152F7E">
              <w:rPr>
                <w:rStyle w:val="Hyperlink"/>
              </w:rPr>
              <w:t>Test Conditions</w:t>
            </w:r>
            <w:r w:rsidR="001246A3">
              <w:rPr>
                <w:webHidden/>
              </w:rPr>
              <w:tab/>
            </w:r>
            <w:r w:rsidR="001246A3">
              <w:rPr>
                <w:webHidden/>
              </w:rPr>
              <w:fldChar w:fldCharType="begin"/>
            </w:r>
            <w:r w:rsidR="001246A3">
              <w:rPr>
                <w:webHidden/>
              </w:rPr>
              <w:instrText xml:space="preserve"> PAGEREF _Toc383531513 \h </w:instrText>
            </w:r>
            <w:r w:rsidR="001246A3">
              <w:rPr>
                <w:webHidden/>
              </w:rPr>
            </w:r>
            <w:r w:rsidR="001246A3">
              <w:rPr>
                <w:webHidden/>
              </w:rPr>
              <w:fldChar w:fldCharType="separate"/>
            </w:r>
            <w:r w:rsidR="001246A3">
              <w:rPr>
                <w:webHidden/>
              </w:rPr>
              <w:t>12</w:t>
            </w:r>
            <w:r w:rsidR="001246A3">
              <w:rPr>
                <w:webHidden/>
              </w:rPr>
              <w:fldChar w:fldCharType="end"/>
            </w:r>
          </w:hyperlink>
        </w:p>
        <w:p w:rsidR="001246A3" w:rsidRDefault="0071504E">
          <w:pPr>
            <w:pStyle w:val="TOC3"/>
            <w:tabs>
              <w:tab w:val="left" w:pos="1320"/>
              <w:tab w:val="right" w:leader="dot" w:pos="9350"/>
            </w:tabs>
            <w:rPr>
              <w:noProof/>
            </w:rPr>
          </w:pPr>
          <w:hyperlink w:anchor="_Toc383531514" w:history="1">
            <w:r w:rsidR="001246A3" w:rsidRPr="00152F7E">
              <w:rPr>
                <w:rStyle w:val="Hyperlink"/>
                <w:noProof/>
              </w:rPr>
              <w:t>4.2.1</w:t>
            </w:r>
            <w:r w:rsidR="001246A3">
              <w:rPr>
                <w:noProof/>
              </w:rPr>
              <w:tab/>
            </w:r>
            <w:r w:rsidR="001246A3" w:rsidRPr="00152F7E">
              <w:rPr>
                <w:rStyle w:val="Hyperlink"/>
                <w:noProof/>
              </w:rPr>
              <w:t>Mach Number</w:t>
            </w:r>
            <w:r w:rsidR="001246A3">
              <w:rPr>
                <w:noProof/>
                <w:webHidden/>
              </w:rPr>
              <w:tab/>
            </w:r>
            <w:r w:rsidR="001246A3">
              <w:rPr>
                <w:noProof/>
                <w:webHidden/>
              </w:rPr>
              <w:fldChar w:fldCharType="begin"/>
            </w:r>
            <w:r w:rsidR="001246A3">
              <w:rPr>
                <w:noProof/>
                <w:webHidden/>
              </w:rPr>
              <w:instrText xml:space="preserve"> PAGEREF _Toc383531514 \h </w:instrText>
            </w:r>
            <w:r w:rsidR="001246A3">
              <w:rPr>
                <w:noProof/>
                <w:webHidden/>
              </w:rPr>
            </w:r>
            <w:r w:rsidR="001246A3">
              <w:rPr>
                <w:noProof/>
                <w:webHidden/>
              </w:rPr>
              <w:fldChar w:fldCharType="separate"/>
            </w:r>
            <w:r w:rsidR="001246A3">
              <w:rPr>
                <w:noProof/>
                <w:webHidden/>
              </w:rPr>
              <w:t>12</w:t>
            </w:r>
            <w:r w:rsidR="001246A3">
              <w:rPr>
                <w:noProof/>
                <w:webHidden/>
              </w:rPr>
              <w:fldChar w:fldCharType="end"/>
            </w:r>
          </w:hyperlink>
        </w:p>
        <w:p w:rsidR="001246A3" w:rsidRDefault="0071504E">
          <w:pPr>
            <w:pStyle w:val="TOC3"/>
            <w:tabs>
              <w:tab w:val="left" w:pos="1320"/>
              <w:tab w:val="right" w:leader="dot" w:pos="9350"/>
            </w:tabs>
            <w:rPr>
              <w:noProof/>
            </w:rPr>
          </w:pPr>
          <w:hyperlink w:anchor="_Toc383531515" w:history="1">
            <w:r w:rsidR="001246A3" w:rsidRPr="00152F7E">
              <w:rPr>
                <w:rStyle w:val="Hyperlink"/>
                <w:noProof/>
              </w:rPr>
              <w:t>4.2.2</w:t>
            </w:r>
            <w:r w:rsidR="001246A3">
              <w:rPr>
                <w:noProof/>
              </w:rPr>
              <w:tab/>
            </w:r>
            <w:r w:rsidR="001246A3" w:rsidRPr="00152F7E">
              <w:rPr>
                <w:rStyle w:val="Hyperlink"/>
                <w:noProof/>
              </w:rPr>
              <w:t>Reynolds Number</w:t>
            </w:r>
            <w:r w:rsidR="001246A3">
              <w:rPr>
                <w:noProof/>
                <w:webHidden/>
              </w:rPr>
              <w:tab/>
            </w:r>
            <w:r w:rsidR="001246A3">
              <w:rPr>
                <w:noProof/>
                <w:webHidden/>
              </w:rPr>
              <w:fldChar w:fldCharType="begin"/>
            </w:r>
            <w:r w:rsidR="001246A3">
              <w:rPr>
                <w:noProof/>
                <w:webHidden/>
              </w:rPr>
              <w:instrText xml:space="preserve"> PAGEREF _Toc383531515 \h </w:instrText>
            </w:r>
            <w:r w:rsidR="001246A3">
              <w:rPr>
                <w:noProof/>
                <w:webHidden/>
              </w:rPr>
            </w:r>
            <w:r w:rsidR="001246A3">
              <w:rPr>
                <w:noProof/>
                <w:webHidden/>
              </w:rPr>
              <w:fldChar w:fldCharType="separate"/>
            </w:r>
            <w:r w:rsidR="001246A3">
              <w:rPr>
                <w:noProof/>
                <w:webHidden/>
              </w:rPr>
              <w:t>12</w:t>
            </w:r>
            <w:r w:rsidR="001246A3">
              <w:rPr>
                <w:noProof/>
                <w:webHidden/>
              </w:rPr>
              <w:fldChar w:fldCharType="end"/>
            </w:r>
          </w:hyperlink>
        </w:p>
        <w:p w:rsidR="001246A3" w:rsidRDefault="0071504E">
          <w:pPr>
            <w:pStyle w:val="TOC2"/>
          </w:pPr>
          <w:hyperlink w:anchor="_Toc383531516" w:history="1">
            <w:r w:rsidR="001246A3" w:rsidRPr="00152F7E">
              <w:rPr>
                <w:rStyle w:val="Hyperlink"/>
              </w:rPr>
              <w:t>4.3</w:t>
            </w:r>
            <w:r w:rsidR="001246A3">
              <w:tab/>
            </w:r>
            <w:r w:rsidR="001246A3" w:rsidRPr="00152F7E">
              <w:rPr>
                <w:rStyle w:val="Hyperlink"/>
              </w:rPr>
              <w:t>Test Configurations</w:t>
            </w:r>
            <w:r w:rsidR="001246A3">
              <w:rPr>
                <w:webHidden/>
              </w:rPr>
              <w:tab/>
            </w:r>
            <w:r w:rsidR="001246A3">
              <w:rPr>
                <w:webHidden/>
              </w:rPr>
              <w:fldChar w:fldCharType="begin"/>
            </w:r>
            <w:r w:rsidR="001246A3">
              <w:rPr>
                <w:webHidden/>
              </w:rPr>
              <w:instrText xml:space="preserve"> PAGEREF _Toc383531516 \h </w:instrText>
            </w:r>
            <w:r w:rsidR="001246A3">
              <w:rPr>
                <w:webHidden/>
              </w:rPr>
            </w:r>
            <w:r w:rsidR="001246A3">
              <w:rPr>
                <w:webHidden/>
              </w:rPr>
              <w:fldChar w:fldCharType="separate"/>
            </w:r>
            <w:r w:rsidR="001246A3">
              <w:rPr>
                <w:webHidden/>
              </w:rPr>
              <w:t>13</w:t>
            </w:r>
            <w:r w:rsidR="001246A3">
              <w:rPr>
                <w:webHidden/>
              </w:rPr>
              <w:fldChar w:fldCharType="end"/>
            </w:r>
          </w:hyperlink>
        </w:p>
        <w:p w:rsidR="001246A3" w:rsidRDefault="0071504E">
          <w:pPr>
            <w:pStyle w:val="TOC1"/>
            <w:rPr>
              <w:color w:val="auto"/>
            </w:rPr>
          </w:pPr>
          <w:hyperlink w:anchor="_Toc383531517" w:history="1">
            <w:r w:rsidR="001246A3" w:rsidRPr="00152F7E">
              <w:rPr>
                <w:rStyle w:val="Hyperlink"/>
              </w:rPr>
              <w:t>5</w:t>
            </w:r>
            <w:r w:rsidR="001246A3">
              <w:rPr>
                <w:color w:val="auto"/>
              </w:rPr>
              <w:tab/>
            </w:r>
            <w:r w:rsidR="001246A3" w:rsidRPr="00152F7E">
              <w:rPr>
                <w:rStyle w:val="Hyperlink"/>
              </w:rPr>
              <w:t>Data Collection and Reduction</w:t>
            </w:r>
            <w:r w:rsidR="001246A3">
              <w:rPr>
                <w:webHidden/>
              </w:rPr>
              <w:tab/>
            </w:r>
            <w:r w:rsidR="001246A3">
              <w:rPr>
                <w:webHidden/>
              </w:rPr>
              <w:fldChar w:fldCharType="begin"/>
            </w:r>
            <w:r w:rsidR="001246A3">
              <w:rPr>
                <w:webHidden/>
              </w:rPr>
              <w:instrText xml:space="preserve"> PAGEREF _Toc383531517 \h </w:instrText>
            </w:r>
            <w:r w:rsidR="001246A3">
              <w:rPr>
                <w:webHidden/>
              </w:rPr>
            </w:r>
            <w:r w:rsidR="001246A3">
              <w:rPr>
                <w:webHidden/>
              </w:rPr>
              <w:fldChar w:fldCharType="separate"/>
            </w:r>
            <w:r w:rsidR="001246A3">
              <w:rPr>
                <w:webHidden/>
              </w:rPr>
              <w:t>13</w:t>
            </w:r>
            <w:r w:rsidR="001246A3">
              <w:rPr>
                <w:webHidden/>
              </w:rPr>
              <w:fldChar w:fldCharType="end"/>
            </w:r>
          </w:hyperlink>
        </w:p>
        <w:p w:rsidR="001246A3" w:rsidRDefault="0071504E">
          <w:pPr>
            <w:pStyle w:val="TOC2"/>
          </w:pPr>
          <w:hyperlink w:anchor="_Toc383531518" w:history="1">
            <w:r w:rsidR="001246A3" w:rsidRPr="00152F7E">
              <w:rPr>
                <w:rStyle w:val="Hyperlink"/>
              </w:rPr>
              <w:t>5.1</w:t>
            </w:r>
            <w:r w:rsidR="001246A3">
              <w:tab/>
            </w:r>
            <w:r w:rsidR="001246A3" w:rsidRPr="00152F7E">
              <w:rPr>
                <w:rStyle w:val="Hyperlink"/>
              </w:rPr>
              <w:t>Wall Interference Correction</w:t>
            </w:r>
            <w:r w:rsidR="001246A3">
              <w:rPr>
                <w:webHidden/>
              </w:rPr>
              <w:tab/>
            </w:r>
            <w:r w:rsidR="001246A3">
              <w:rPr>
                <w:webHidden/>
              </w:rPr>
              <w:fldChar w:fldCharType="begin"/>
            </w:r>
            <w:r w:rsidR="001246A3">
              <w:rPr>
                <w:webHidden/>
              </w:rPr>
              <w:instrText xml:space="preserve"> PAGEREF _Toc383531518 \h </w:instrText>
            </w:r>
            <w:r w:rsidR="001246A3">
              <w:rPr>
                <w:webHidden/>
              </w:rPr>
            </w:r>
            <w:r w:rsidR="001246A3">
              <w:rPr>
                <w:webHidden/>
              </w:rPr>
              <w:fldChar w:fldCharType="separate"/>
            </w:r>
            <w:r w:rsidR="001246A3">
              <w:rPr>
                <w:webHidden/>
              </w:rPr>
              <w:t>14</w:t>
            </w:r>
            <w:r w:rsidR="001246A3">
              <w:rPr>
                <w:webHidden/>
              </w:rPr>
              <w:fldChar w:fldCharType="end"/>
            </w:r>
          </w:hyperlink>
        </w:p>
        <w:p w:rsidR="001246A3" w:rsidRDefault="0071504E">
          <w:pPr>
            <w:pStyle w:val="TOC2"/>
          </w:pPr>
          <w:hyperlink w:anchor="_Toc383531519" w:history="1">
            <w:r w:rsidR="001246A3" w:rsidRPr="00152F7E">
              <w:rPr>
                <w:rStyle w:val="Hyperlink"/>
              </w:rPr>
              <w:t>5.2</w:t>
            </w:r>
            <w:r w:rsidR="001246A3">
              <w:tab/>
            </w:r>
            <w:r w:rsidR="001246A3" w:rsidRPr="00152F7E">
              <w:rPr>
                <w:rStyle w:val="Hyperlink"/>
              </w:rPr>
              <w:t>Measurement Uncertainty</w:t>
            </w:r>
            <w:r w:rsidR="001246A3">
              <w:rPr>
                <w:webHidden/>
              </w:rPr>
              <w:tab/>
            </w:r>
            <w:r w:rsidR="001246A3">
              <w:rPr>
                <w:webHidden/>
              </w:rPr>
              <w:fldChar w:fldCharType="begin"/>
            </w:r>
            <w:r w:rsidR="001246A3">
              <w:rPr>
                <w:webHidden/>
              </w:rPr>
              <w:instrText xml:space="preserve"> PAGEREF _Toc383531519 \h </w:instrText>
            </w:r>
            <w:r w:rsidR="001246A3">
              <w:rPr>
                <w:webHidden/>
              </w:rPr>
            </w:r>
            <w:r w:rsidR="001246A3">
              <w:rPr>
                <w:webHidden/>
              </w:rPr>
              <w:fldChar w:fldCharType="separate"/>
            </w:r>
            <w:r w:rsidR="001246A3">
              <w:rPr>
                <w:webHidden/>
              </w:rPr>
              <w:t>14</w:t>
            </w:r>
            <w:r w:rsidR="001246A3">
              <w:rPr>
                <w:webHidden/>
              </w:rPr>
              <w:fldChar w:fldCharType="end"/>
            </w:r>
          </w:hyperlink>
        </w:p>
        <w:p w:rsidR="001246A3" w:rsidRDefault="0071504E">
          <w:pPr>
            <w:pStyle w:val="TOC1"/>
            <w:rPr>
              <w:color w:val="auto"/>
            </w:rPr>
          </w:pPr>
          <w:hyperlink w:anchor="_Toc383531520" w:history="1">
            <w:r w:rsidR="001246A3" w:rsidRPr="00152F7E">
              <w:rPr>
                <w:rStyle w:val="Hyperlink"/>
              </w:rPr>
              <w:t>6</w:t>
            </w:r>
            <w:r w:rsidR="001246A3">
              <w:rPr>
                <w:color w:val="auto"/>
              </w:rPr>
              <w:tab/>
            </w:r>
            <w:r w:rsidR="001246A3" w:rsidRPr="00152F7E">
              <w:rPr>
                <w:rStyle w:val="Hyperlink"/>
              </w:rPr>
              <w:t>References</w:t>
            </w:r>
            <w:r w:rsidR="001246A3">
              <w:rPr>
                <w:webHidden/>
              </w:rPr>
              <w:tab/>
            </w:r>
            <w:r w:rsidR="001246A3">
              <w:rPr>
                <w:webHidden/>
              </w:rPr>
              <w:fldChar w:fldCharType="begin"/>
            </w:r>
            <w:r w:rsidR="001246A3">
              <w:rPr>
                <w:webHidden/>
              </w:rPr>
              <w:instrText xml:space="preserve"> PAGEREF _Toc383531520 \h </w:instrText>
            </w:r>
            <w:r w:rsidR="001246A3">
              <w:rPr>
                <w:webHidden/>
              </w:rPr>
            </w:r>
            <w:r w:rsidR="001246A3">
              <w:rPr>
                <w:webHidden/>
              </w:rPr>
              <w:fldChar w:fldCharType="separate"/>
            </w:r>
            <w:r w:rsidR="001246A3">
              <w:rPr>
                <w:webHidden/>
              </w:rPr>
              <w:t>14</w:t>
            </w:r>
            <w:r w:rsidR="001246A3">
              <w:rPr>
                <w:webHidden/>
              </w:rPr>
              <w:fldChar w:fldCharType="end"/>
            </w:r>
          </w:hyperlink>
        </w:p>
        <w:p w:rsidR="00981898" w:rsidRPr="00673F80" w:rsidRDefault="007F0FB3" w:rsidP="00673F80">
          <w:pPr>
            <w:pStyle w:val="TOC2"/>
            <w:ind w:left="0"/>
          </w:pPr>
          <w:r w:rsidRPr="000C1766">
            <w:fldChar w:fldCharType="end"/>
          </w:r>
        </w:p>
      </w:sdtContent>
    </w:sdt>
    <w:p w:rsidR="00393AE7" w:rsidRDefault="00393AE7" w:rsidP="00A342B9">
      <w:pPr>
        <w:pStyle w:val="Heading1"/>
        <w:numPr>
          <w:ilvl w:val="0"/>
          <w:numId w:val="0"/>
        </w:numPr>
      </w:pPr>
      <w:bookmarkStart w:id="5" w:name="_Toc383530704"/>
      <w:bookmarkStart w:id="6" w:name="_Toc383531493"/>
      <w:r>
        <w:lastRenderedPageBreak/>
        <w:t>Table of Figures</w:t>
      </w:r>
      <w:bookmarkEnd w:id="5"/>
      <w:bookmarkEnd w:id="6"/>
    </w:p>
    <w:p w:rsidR="001246A3" w:rsidRDefault="007F0FB3">
      <w:pPr>
        <w:pStyle w:val="TableofFigures"/>
        <w:tabs>
          <w:tab w:val="right" w:leader="dot" w:pos="9350"/>
        </w:tabs>
        <w:rPr>
          <w:noProof/>
        </w:rPr>
      </w:pPr>
      <w:r>
        <w:rPr>
          <w:color w:val="FF0000"/>
        </w:rPr>
        <w:fldChar w:fldCharType="begin"/>
      </w:r>
      <w:r w:rsidR="00393AE7">
        <w:rPr>
          <w:color w:val="FF0000"/>
        </w:rPr>
        <w:instrText xml:space="preserve"> TOC \h \z \c "Figure" </w:instrText>
      </w:r>
      <w:r>
        <w:rPr>
          <w:color w:val="FF0000"/>
        </w:rPr>
        <w:fldChar w:fldCharType="separate"/>
      </w:r>
      <w:hyperlink w:anchor="_Toc383531521" w:history="1">
        <w:r w:rsidR="001246A3" w:rsidRPr="00C255B8">
          <w:rPr>
            <w:rStyle w:val="Hyperlink"/>
            <w:noProof/>
          </w:rPr>
          <w:t>Figure 1: Airfoil Model in 0.3m TCT</w:t>
        </w:r>
        <w:r w:rsidR="001246A3">
          <w:rPr>
            <w:noProof/>
            <w:webHidden/>
          </w:rPr>
          <w:tab/>
        </w:r>
        <w:r w:rsidR="001246A3">
          <w:rPr>
            <w:noProof/>
            <w:webHidden/>
          </w:rPr>
          <w:fldChar w:fldCharType="begin"/>
        </w:r>
        <w:r w:rsidR="001246A3">
          <w:rPr>
            <w:noProof/>
            <w:webHidden/>
          </w:rPr>
          <w:instrText xml:space="preserve"> PAGEREF _Toc383531521 \h </w:instrText>
        </w:r>
        <w:r w:rsidR="001246A3">
          <w:rPr>
            <w:noProof/>
            <w:webHidden/>
          </w:rPr>
        </w:r>
        <w:r w:rsidR="001246A3">
          <w:rPr>
            <w:noProof/>
            <w:webHidden/>
          </w:rPr>
          <w:fldChar w:fldCharType="separate"/>
        </w:r>
        <w:r w:rsidR="001246A3">
          <w:rPr>
            <w:noProof/>
            <w:webHidden/>
          </w:rPr>
          <w:t>9</w:t>
        </w:r>
        <w:r w:rsidR="001246A3">
          <w:rPr>
            <w:noProof/>
            <w:webHidden/>
          </w:rPr>
          <w:fldChar w:fldCharType="end"/>
        </w:r>
      </w:hyperlink>
    </w:p>
    <w:p w:rsidR="001246A3" w:rsidRDefault="0071504E">
      <w:pPr>
        <w:pStyle w:val="TableofFigures"/>
        <w:tabs>
          <w:tab w:val="right" w:leader="dot" w:pos="9350"/>
        </w:tabs>
        <w:rPr>
          <w:noProof/>
        </w:rPr>
      </w:pPr>
      <w:hyperlink w:anchor="_Toc383531522" w:history="1">
        <w:r w:rsidR="001246A3" w:rsidRPr="00C255B8">
          <w:rPr>
            <w:rStyle w:val="Hyperlink"/>
            <w:noProof/>
          </w:rPr>
          <w:t>Figure 2: Example Operating Conditions</w:t>
        </w:r>
        <w:r w:rsidR="001246A3">
          <w:rPr>
            <w:noProof/>
            <w:webHidden/>
          </w:rPr>
          <w:tab/>
        </w:r>
        <w:r w:rsidR="001246A3">
          <w:rPr>
            <w:noProof/>
            <w:webHidden/>
          </w:rPr>
          <w:fldChar w:fldCharType="begin"/>
        </w:r>
        <w:r w:rsidR="001246A3">
          <w:rPr>
            <w:noProof/>
            <w:webHidden/>
          </w:rPr>
          <w:instrText xml:space="preserve"> PAGEREF _Toc383531522 \h </w:instrText>
        </w:r>
        <w:r w:rsidR="001246A3">
          <w:rPr>
            <w:noProof/>
            <w:webHidden/>
          </w:rPr>
        </w:r>
        <w:r w:rsidR="001246A3">
          <w:rPr>
            <w:noProof/>
            <w:webHidden/>
          </w:rPr>
          <w:fldChar w:fldCharType="separate"/>
        </w:r>
        <w:r w:rsidR="001246A3">
          <w:rPr>
            <w:noProof/>
            <w:webHidden/>
          </w:rPr>
          <w:t>12</w:t>
        </w:r>
        <w:r w:rsidR="001246A3">
          <w:rPr>
            <w:noProof/>
            <w:webHidden/>
          </w:rPr>
          <w:fldChar w:fldCharType="end"/>
        </w:r>
      </w:hyperlink>
    </w:p>
    <w:p w:rsidR="007E789F" w:rsidRDefault="007F0FB3" w:rsidP="00090F06">
      <w:pPr>
        <w:rPr>
          <w:color w:val="FF0000"/>
        </w:rPr>
      </w:pPr>
      <w:r>
        <w:rPr>
          <w:color w:val="FF0000"/>
        </w:rPr>
        <w:fldChar w:fldCharType="end"/>
      </w:r>
    </w:p>
    <w:p w:rsidR="00E746CD" w:rsidRDefault="00E746CD" w:rsidP="00E746CD">
      <w:pPr>
        <w:pStyle w:val="Heading1"/>
        <w:numPr>
          <w:ilvl w:val="0"/>
          <w:numId w:val="0"/>
        </w:numPr>
        <w:ind w:left="432" w:hanging="432"/>
      </w:pPr>
      <w:bookmarkStart w:id="7" w:name="_Toc383530705"/>
      <w:bookmarkStart w:id="8" w:name="_Toc383531494"/>
      <w:r>
        <w:t>Table of Tables</w:t>
      </w:r>
      <w:bookmarkEnd w:id="7"/>
      <w:bookmarkEnd w:id="8"/>
    </w:p>
    <w:p w:rsidR="001D58C8" w:rsidRDefault="007F0FB3">
      <w:pPr>
        <w:pStyle w:val="TableofFigures"/>
        <w:tabs>
          <w:tab w:val="right" w:leader="dot" w:pos="9350"/>
        </w:tabs>
        <w:rPr>
          <w:noProof/>
        </w:rPr>
      </w:pPr>
      <w:r>
        <w:rPr>
          <w:color w:val="FF0000"/>
        </w:rPr>
        <w:fldChar w:fldCharType="begin"/>
      </w:r>
      <w:r w:rsidR="00E746CD">
        <w:rPr>
          <w:color w:val="FF0000"/>
        </w:rPr>
        <w:instrText xml:space="preserve"> TOC \h \z \c "Table" </w:instrText>
      </w:r>
      <w:r>
        <w:rPr>
          <w:color w:val="FF0000"/>
        </w:rPr>
        <w:fldChar w:fldCharType="separate"/>
      </w:r>
      <w:hyperlink w:anchor="_Toc383531861" w:history="1">
        <w:r w:rsidR="001D58C8" w:rsidRPr="00CF1D03">
          <w:rPr>
            <w:rStyle w:val="Hyperlink"/>
            <w:noProof/>
          </w:rPr>
          <w:t>Table 1: Test Summary</w:t>
        </w:r>
        <w:r w:rsidR="001D58C8">
          <w:rPr>
            <w:noProof/>
            <w:webHidden/>
          </w:rPr>
          <w:tab/>
        </w:r>
        <w:r w:rsidR="001D58C8">
          <w:rPr>
            <w:noProof/>
            <w:webHidden/>
          </w:rPr>
          <w:fldChar w:fldCharType="begin"/>
        </w:r>
        <w:r w:rsidR="001D58C8">
          <w:rPr>
            <w:noProof/>
            <w:webHidden/>
          </w:rPr>
          <w:instrText xml:space="preserve"> PAGEREF _Toc383531861 \h </w:instrText>
        </w:r>
        <w:r w:rsidR="001D58C8">
          <w:rPr>
            <w:noProof/>
            <w:webHidden/>
          </w:rPr>
        </w:r>
        <w:r w:rsidR="001D58C8">
          <w:rPr>
            <w:noProof/>
            <w:webHidden/>
          </w:rPr>
          <w:fldChar w:fldCharType="separate"/>
        </w:r>
        <w:r w:rsidR="001D58C8">
          <w:rPr>
            <w:noProof/>
            <w:webHidden/>
          </w:rPr>
          <w:t>6</w:t>
        </w:r>
        <w:r w:rsidR="001D58C8">
          <w:rPr>
            <w:noProof/>
            <w:webHidden/>
          </w:rPr>
          <w:fldChar w:fldCharType="end"/>
        </w:r>
      </w:hyperlink>
    </w:p>
    <w:p w:rsidR="001D58C8" w:rsidRDefault="0071504E">
      <w:pPr>
        <w:pStyle w:val="TableofFigures"/>
        <w:tabs>
          <w:tab w:val="right" w:leader="dot" w:pos="9350"/>
        </w:tabs>
        <w:rPr>
          <w:noProof/>
        </w:rPr>
      </w:pPr>
      <w:hyperlink w:anchor="_Toc383531862" w:history="1">
        <w:r w:rsidR="001D58C8" w:rsidRPr="00CF1D03">
          <w:rPr>
            <w:rStyle w:val="Hyperlink"/>
            <w:noProof/>
          </w:rPr>
          <w:t>Table 2: Preliminary Schedule</w:t>
        </w:r>
        <w:r w:rsidR="001D58C8">
          <w:rPr>
            <w:noProof/>
            <w:webHidden/>
          </w:rPr>
          <w:tab/>
        </w:r>
        <w:r w:rsidR="001D58C8">
          <w:rPr>
            <w:noProof/>
            <w:webHidden/>
          </w:rPr>
          <w:fldChar w:fldCharType="begin"/>
        </w:r>
        <w:r w:rsidR="001D58C8">
          <w:rPr>
            <w:noProof/>
            <w:webHidden/>
          </w:rPr>
          <w:instrText xml:space="preserve"> PAGEREF _Toc383531862 \h </w:instrText>
        </w:r>
        <w:r w:rsidR="001D58C8">
          <w:rPr>
            <w:noProof/>
            <w:webHidden/>
          </w:rPr>
        </w:r>
        <w:r w:rsidR="001D58C8">
          <w:rPr>
            <w:noProof/>
            <w:webHidden/>
          </w:rPr>
          <w:fldChar w:fldCharType="separate"/>
        </w:r>
        <w:r w:rsidR="001D58C8">
          <w:rPr>
            <w:noProof/>
            <w:webHidden/>
          </w:rPr>
          <w:t>8</w:t>
        </w:r>
        <w:r w:rsidR="001D58C8">
          <w:rPr>
            <w:noProof/>
            <w:webHidden/>
          </w:rPr>
          <w:fldChar w:fldCharType="end"/>
        </w:r>
      </w:hyperlink>
    </w:p>
    <w:p w:rsidR="001D58C8" w:rsidRDefault="0071504E">
      <w:pPr>
        <w:pStyle w:val="TableofFigures"/>
        <w:tabs>
          <w:tab w:val="right" w:leader="dot" w:pos="9350"/>
        </w:tabs>
        <w:rPr>
          <w:noProof/>
        </w:rPr>
      </w:pPr>
      <w:hyperlink w:anchor="_Toc383531863" w:history="1">
        <w:r w:rsidR="001D58C8" w:rsidRPr="00CF1D03">
          <w:rPr>
            <w:rStyle w:val="Hyperlink"/>
            <w:noProof/>
          </w:rPr>
          <w:t>Table 3: 0.3m TCT Operating Capabilities</w:t>
        </w:r>
        <w:r w:rsidR="001D58C8">
          <w:rPr>
            <w:noProof/>
            <w:webHidden/>
          </w:rPr>
          <w:tab/>
        </w:r>
        <w:r w:rsidR="001D58C8">
          <w:rPr>
            <w:noProof/>
            <w:webHidden/>
          </w:rPr>
          <w:fldChar w:fldCharType="begin"/>
        </w:r>
        <w:r w:rsidR="001D58C8">
          <w:rPr>
            <w:noProof/>
            <w:webHidden/>
          </w:rPr>
          <w:instrText xml:space="preserve"> PAGEREF _Toc383531863 \h </w:instrText>
        </w:r>
        <w:r w:rsidR="001D58C8">
          <w:rPr>
            <w:noProof/>
            <w:webHidden/>
          </w:rPr>
        </w:r>
        <w:r w:rsidR="001D58C8">
          <w:rPr>
            <w:noProof/>
            <w:webHidden/>
          </w:rPr>
          <w:fldChar w:fldCharType="separate"/>
        </w:r>
        <w:r w:rsidR="001D58C8">
          <w:rPr>
            <w:noProof/>
            <w:webHidden/>
          </w:rPr>
          <w:t>9</w:t>
        </w:r>
        <w:r w:rsidR="001D58C8">
          <w:rPr>
            <w:noProof/>
            <w:webHidden/>
          </w:rPr>
          <w:fldChar w:fldCharType="end"/>
        </w:r>
      </w:hyperlink>
    </w:p>
    <w:p w:rsidR="001D58C8" w:rsidRDefault="0071504E">
      <w:pPr>
        <w:pStyle w:val="TableofFigures"/>
        <w:tabs>
          <w:tab w:val="right" w:leader="dot" w:pos="9350"/>
        </w:tabs>
        <w:rPr>
          <w:noProof/>
        </w:rPr>
      </w:pPr>
      <w:hyperlink w:anchor="_Toc383531864" w:history="1">
        <w:r w:rsidR="001D58C8" w:rsidRPr="00CF1D03">
          <w:rPr>
            <w:rStyle w:val="Hyperlink"/>
            <w:noProof/>
          </w:rPr>
          <w:t>Table 4: 0.3m TCT Instrumentation Capabilities</w:t>
        </w:r>
        <w:r w:rsidR="001D58C8">
          <w:rPr>
            <w:noProof/>
            <w:webHidden/>
          </w:rPr>
          <w:tab/>
        </w:r>
        <w:r w:rsidR="001D58C8">
          <w:rPr>
            <w:noProof/>
            <w:webHidden/>
          </w:rPr>
          <w:fldChar w:fldCharType="begin"/>
        </w:r>
        <w:r w:rsidR="001D58C8">
          <w:rPr>
            <w:noProof/>
            <w:webHidden/>
          </w:rPr>
          <w:instrText xml:space="preserve"> PAGEREF _Toc383531864 \h </w:instrText>
        </w:r>
        <w:r w:rsidR="001D58C8">
          <w:rPr>
            <w:noProof/>
            <w:webHidden/>
          </w:rPr>
        </w:r>
        <w:r w:rsidR="001D58C8">
          <w:rPr>
            <w:noProof/>
            <w:webHidden/>
          </w:rPr>
          <w:fldChar w:fldCharType="separate"/>
        </w:r>
        <w:r w:rsidR="001D58C8">
          <w:rPr>
            <w:noProof/>
            <w:webHidden/>
          </w:rPr>
          <w:t>9</w:t>
        </w:r>
        <w:r w:rsidR="001D58C8">
          <w:rPr>
            <w:noProof/>
            <w:webHidden/>
          </w:rPr>
          <w:fldChar w:fldCharType="end"/>
        </w:r>
      </w:hyperlink>
    </w:p>
    <w:p w:rsidR="001D58C8" w:rsidRDefault="0071504E">
      <w:pPr>
        <w:pStyle w:val="TableofFigures"/>
        <w:tabs>
          <w:tab w:val="right" w:leader="dot" w:pos="9350"/>
        </w:tabs>
        <w:rPr>
          <w:noProof/>
        </w:rPr>
      </w:pPr>
      <w:hyperlink w:anchor="_Toc383531865" w:history="1">
        <w:r w:rsidR="001D58C8" w:rsidRPr="00CF1D03">
          <w:rPr>
            <w:rStyle w:val="Hyperlink"/>
            <w:noProof/>
          </w:rPr>
          <w:t>Table 5: Test Procedure for Varying Angle of Attack</w:t>
        </w:r>
        <w:r w:rsidR="001D58C8">
          <w:rPr>
            <w:noProof/>
            <w:webHidden/>
          </w:rPr>
          <w:tab/>
        </w:r>
        <w:r w:rsidR="001D58C8">
          <w:rPr>
            <w:noProof/>
            <w:webHidden/>
          </w:rPr>
          <w:fldChar w:fldCharType="begin"/>
        </w:r>
        <w:r w:rsidR="001D58C8">
          <w:rPr>
            <w:noProof/>
            <w:webHidden/>
          </w:rPr>
          <w:instrText xml:space="preserve"> PAGEREF _Toc383531865 \h </w:instrText>
        </w:r>
        <w:r w:rsidR="001D58C8">
          <w:rPr>
            <w:noProof/>
            <w:webHidden/>
          </w:rPr>
        </w:r>
        <w:r w:rsidR="001D58C8">
          <w:rPr>
            <w:noProof/>
            <w:webHidden/>
          </w:rPr>
          <w:fldChar w:fldCharType="separate"/>
        </w:r>
        <w:r w:rsidR="001D58C8">
          <w:rPr>
            <w:noProof/>
            <w:webHidden/>
          </w:rPr>
          <w:t>11</w:t>
        </w:r>
        <w:r w:rsidR="001D58C8">
          <w:rPr>
            <w:noProof/>
            <w:webHidden/>
          </w:rPr>
          <w:fldChar w:fldCharType="end"/>
        </w:r>
      </w:hyperlink>
    </w:p>
    <w:p w:rsidR="001D58C8" w:rsidRDefault="0071504E">
      <w:pPr>
        <w:pStyle w:val="TableofFigures"/>
        <w:tabs>
          <w:tab w:val="right" w:leader="dot" w:pos="9350"/>
        </w:tabs>
        <w:rPr>
          <w:noProof/>
        </w:rPr>
      </w:pPr>
      <w:hyperlink w:anchor="_Toc383531866" w:history="1">
        <w:r w:rsidR="001D58C8" w:rsidRPr="00CF1D03">
          <w:rPr>
            <w:rStyle w:val="Hyperlink"/>
            <w:noProof/>
          </w:rPr>
          <w:t>Table 6: Example Positive AoA Test Matrix</w:t>
        </w:r>
        <w:r w:rsidR="001D58C8">
          <w:rPr>
            <w:noProof/>
            <w:webHidden/>
          </w:rPr>
          <w:tab/>
        </w:r>
        <w:r w:rsidR="001D58C8">
          <w:rPr>
            <w:noProof/>
            <w:webHidden/>
          </w:rPr>
          <w:fldChar w:fldCharType="begin"/>
        </w:r>
        <w:r w:rsidR="001D58C8">
          <w:rPr>
            <w:noProof/>
            <w:webHidden/>
          </w:rPr>
          <w:instrText xml:space="preserve"> PAGEREF _Toc383531866 \h </w:instrText>
        </w:r>
        <w:r w:rsidR="001D58C8">
          <w:rPr>
            <w:noProof/>
            <w:webHidden/>
          </w:rPr>
        </w:r>
        <w:r w:rsidR="001D58C8">
          <w:rPr>
            <w:noProof/>
            <w:webHidden/>
          </w:rPr>
          <w:fldChar w:fldCharType="separate"/>
        </w:r>
        <w:r w:rsidR="001D58C8">
          <w:rPr>
            <w:noProof/>
            <w:webHidden/>
          </w:rPr>
          <w:t>11</w:t>
        </w:r>
        <w:r w:rsidR="001D58C8">
          <w:rPr>
            <w:noProof/>
            <w:webHidden/>
          </w:rPr>
          <w:fldChar w:fldCharType="end"/>
        </w:r>
      </w:hyperlink>
    </w:p>
    <w:p w:rsidR="001D58C8" w:rsidRDefault="0071504E">
      <w:pPr>
        <w:pStyle w:val="TableofFigures"/>
        <w:tabs>
          <w:tab w:val="right" w:leader="dot" w:pos="9350"/>
        </w:tabs>
        <w:rPr>
          <w:noProof/>
        </w:rPr>
      </w:pPr>
      <w:hyperlink w:anchor="_Toc383531867" w:history="1">
        <w:r w:rsidR="001D58C8" w:rsidRPr="00CF1D03">
          <w:rPr>
            <w:rStyle w:val="Hyperlink"/>
            <w:noProof/>
          </w:rPr>
          <w:t>Table 7: Example Negative AoA Test Matrix</w:t>
        </w:r>
        <w:r w:rsidR="001D58C8">
          <w:rPr>
            <w:noProof/>
            <w:webHidden/>
          </w:rPr>
          <w:tab/>
        </w:r>
        <w:r w:rsidR="001D58C8">
          <w:rPr>
            <w:noProof/>
            <w:webHidden/>
          </w:rPr>
          <w:fldChar w:fldCharType="begin"/>
        </w:r>
        <w:r w:rsidR="001D58C8">
          <w:rPr>
            <w:noProof/>
            <w:webHidden/>
          </w:rPr>
          <w:instrText xml:space="preserve"> PAGEREF _Toc383531867 \h </w:instrText>
        </w:r>
        <w:r w:rsidR="001D58C8">
          <w:rPr>
            <w:noProof/>
            <w:webHidden/>
          </w:rPr>
        </w:r>
        <w:r w:rsidR="001D58C8">
          <w:rPr>
            <w:noProof/>
            <w:webHidden/>
          </w:rPr>
          <w:fldChar w:fldCharType="separate"/>
        </w:r>
        <w:r w:rsidR="001D58C8">
          <w:rPr>
            <w:noProof/>
            <w:webHidden/>
          </w:rPr>
          <w:t>12</w:t>
        </w:r>
        <w:r w:rsidR="001D58C8">
          <w:rPr>
            <w:noProof/>
            <w:webHidden/>
          </w:rPr>
          <w:fldChar w:fldCharType="end"/>
        </w:r>
      </w:hyperlink>
    </w:p>
    <w:p w:rsidR="001D58C8" w:rsidRDefault="0071504E">
      <w:pPr>
        <w:pStyle w:val="TableofFigures"/>
        <w:tabs>
          <w:tab w:val="right" w:leader="dot" w:pos="9350"/>
        </w:tabs>
        <w:rPr>
          <w:noProof/>
        </w:rPr>
      </w:pPr>
      <w:hyperlink w:anchor="_Toc383531868" w:history="1">
        <w:r w:rsidR="001D58C8" w:rsidRPr="00CF1D03">
          <w:rPr>
            <w:rStyle w:val="Hyperlink"/>
            <w:noProof/>
          </w:rPr>
          <w:t>Table 8: Approximate Test Conditions</w:t>
        </w:r>
        <w:r w:rsidR="001D58C8">
          <w:rPr>
            <w:noProof/>
            <w:webHidden/>
          </w:rPr>
          <w:tab/>
        </w:r>
        <w:r w:rsidR="001D58C8">
          <w:rPr>
            <w:noProof/>
            <w:webHidden/>
          </w:rPr>
          <w:fldChar w:fldCharType="begin"/>
        </w:r>
        <w:r w:rsidR="001D58C8">
          <w:rPr>
            <w:noProof/>
            <w:webHidden/>
          </w:rPr>
          <w:instrText xml:space="preserve"> PAGEREF _Toc383531868 \h </w:instrText>
        </w:r>
        <w:r w:rsidR="001D58C8">
          <w:rPr>
            <w:noProof/>
            <w:webHidden/>
          </w:rPr>
        </w:r>
        <w:r w:rsidR="001D58C8">
          <w:rPr>
            <w:noProof/>
            <w:webHidden/>
          </w:rPr>
          <w:fldChar w:fldCharType="separate"/>
        </w:r>
        <w:r w:rsidR="001D58C8">
          <w:rPr>
            <w:noProof/>
            <w:webHidden/>
          </w:rPr>
          <w:t>13</w:t>
        </w:r>
        <w:r w:rsidR="001D58C8">
          <w:rPr>
            <w:noProof/>
            <w:webHidden/>
          </w:rPr>
          <w:fldChar w:fldCharType="end"/>
        </w:r>
      </w:hyperlink>
    </w:p>
    <w:p w:rsidR="001D58C8" w:rsidRDefault="0071504E">
      <w:pPr>
        <w:pStyle w:val="TableofFigures"/>
        <w:tabs>
          <w:tab w:val="right" w:leader="dot" w:pos="9350"/>
        </w:tabs>
        <w:rPr>
          <w:noProof/>
        </w:rPr>
      </w:pPr>
      <w:hyperlink w:anchor="_Toc383531869" w:history="1">
        <w:r w:rsidR="001D58C8" w:rsidRPr="00CF1D03">
          <w:rPr>
            <w:rStyle w:val="Hyperlink"/>
            <w:noProof/>
          </w:rPr>
          <w:t>Table 9: 0.3m TCT Data Acquisition Capabilities</w:t>
        </w:r>
        <w:r w:rsidR="001D58C8">
          <w:rPr>
            <w:noProof/>
            <w:webHidden/>
          </w:rPr>
          <w:tab/>
        </w:r>
        <w:r w:rsidR="001D58C8">
          <w:rPr>
            <w:noProof/>
            <w:webHidden/>
          </w:rPr>
          <w:fldChar w:fldCharType="begin"/>
        </w:r>
        <w:r w:rsidR="001D58C8">
          <w:rPr>
            <w:noProof/>
            <w:webHidden/>
          </w:rPr>
          <w:instrText xml:space="preserve"> PAGEREF _Toc383531869 \h </w:instrText>
        </w:r>
        <w:r w:rsidR="001D58C8">
          <w:rPr>
            <w:noProof/>
            <w:webHidden/>
          </w:rPr>
        </w:r>
        <w:r w:rsidR="001D58C8">
          <w:rPr>
            <w:noProof/>
            <w:webHidden/>
          </w:rPr>
          <w:fldChar w:fldCharType="separate"/>
        </w:r>
        <w:r w:rsidR="001D58C8">
          <w:rPr>
            <w:noProof/>
            <w:webHidden/>
          </w:rPr>
          <w:t>14</w:t>
        </w:r>
        <w:r w:rsidR="001D58C8">
          <w:rPr>
            <w:noProof/>
            <w:webHidden/>
          </w:rPr>
          <w:fldChar w:fldCharType="end"/>
        </w:r>
      </w:hyperlink>
    </w:p>
    <w:p w:rsidR="008E6013" w:rsidRDefault="007F0FB3">
      <w:pPr>
        <w:rPr>
          <w:color w:val="FF0000"/>
        </w:rPr>
      </w:pPr>
      <w:r>
        <w:rPr>
          <w:color w:val="FF0000"/>
        </w:rPr>
        <w:fldChar w:fldCharType="end"/>
      </w:r>
      <w:r w:rsidR="008E6013">
        <w:rPr>
          <w:color w:val="FF0000"/>
        </w:rPr>
        <w:br w:type="page"/>
      </w:r>
    </w:p>
    <w:p w:rsidR="00ED135E" w:rsidRPr="0000666A" w:rsidRDefault="00ED135E" w:rsidP="008E6013">
      <w:pPr>
        <w:rPr>
          <w:sz w:val="24"/>
          <w:szCs w:val="24"/>
        </w:rPr>
      </w:pPr>
      <w:bookmarkStart w:id="9" w:name="_Toc272268757"/>
    </w:p>
    <w:p w:rsidR="00D87E50" w:rsidRPr="00EC1C1E" w:rsidRDefault="009E72B7" w:rsidP="00EC1C1E">
      <w:pPr>
        <w:jc w:val="center"/>
        <w:rPr>
          <w:b/>
          <w:sz w:val="24"/>
          <w:szCs w:val="24"/>
        </w:rPr>
      </w:pPr>
      <w:r>
        <w:rPr>
          <w:b/>
          <w:sz w:val="24"/>
          <w:szCs w:val="24"/>
        </w:rPr>
        <w:t>Test To Be Conducted F</w:t>
      </w:r>
      <w:r w:rsidR="00D87E50" w:rsidRPr="00EC1C1E">
        <w:rPr>
          <w:b/>
          <w:sz w:val="24"/>
          <w:szCs w:val="24"/>
        </w:rPr>
        <w:t>or</w:t>
      </w:r>
      <w:r w:rsidR="00EC1C1E">
        <w:rPr>
          <w:b/>
          <w:sz w:val="24"/>
          <w:szCs w:val="24"/>
        </w:rPr>
        <w:t>:</w:t>
      </w:r>
    </w:p>
    <w:p w:rsidR="00D87E50" w:rsidRDefault="006500D9" w:rsidP="00AF4960">
      <w:pPr>
        <w:spacing w:after="0" w:line="240" w:lineRule="auto"/>
        <w:jc w:val="center"/>
      </w:pPr>
      <w:r>
        <w:t>Aquantis Inc.</w:t>
      </w:r>
    </w:p>
    <w:p w:rsidR="006500D9" w:rsidRDefault="006500D9" w:rsidP="00AF4960">
      <w:pPr>
        <w:spacing w:after="0" w:line="240" w:lineRule="auto"/>
        <w:jc w:val="center"/>
      </w:pPr>
      <w:r>
        <w:t>101 E. Victoria St.</w:t>
      </w:r>
    </w:p>
    <w:p w:rsidR="006500D9" w:rsidRPr="0000666A" w:rsidRDefault="006500D9" w:rsidP="00AF4960">
      <w:pPr>
        <w:spacing w:after="0" w:line="240" w:lineRule="auto"/>
        <w:jc w:val="center"/>
      </w:pPr>
      <w:r>
        <w:t>Santa Barbara, CA</w:t>
      </w:r>
      <w:r>
        <w:br/>
        <w:t>93101</w:t>
      </w:r>
    </w:p>
    <w:p w:rsidR="00EC1C1E" w:rsidRDefault="00EC1C1E" w:rsidP="008E6013">
      <w:pPr>
        <w:rPr>
          <w:sz w:val="24"/>
          <w:szCs w:val="24"/>
        </w:rPr>
      </w:pPr>
    </w:p>
    <w:p w:rsidR="006500D9" w:rsidRPr="0000666A" w:rsidRDefault="006500D9" w:rsidP="008E6013">
      <w:pPr>
        <w:rPr>
          <w:sz w:val="24"/>
          <w:szCs w:val="24"/>
        </w:rPr>
      </w:pPr>
    </w:p>
    <w:p w:rsidR="00D87E50" w:rsidRPr="00EC1C1E" w:rsidRDefault="009E72B7" w:rsidP="00EC1C1E">
      <w:pPr>
        <w:jc w:val="center"/>
        <w:rPr>
          <w:b/>
          <w:sz w:val="24"/>
          <w:szCs w:val="24"/>
        </w:rPr>
      </w:pPr>
      <w:r>
        <w:rPr>
          <w:b/>
          <w:sz w:val="24"/>
          <w:szCs w:val="24"/>
        </w:rPr>
        <w:t>Test To Be Conducted B</w:t>
      </w:r>
      <w:r w:rsidR="00D87E50" w:rsidRPr="00EC1C1E">
        <w:rPr>
          <w:b/>
          <w:sz w:val="24"/>
          <w:szCs w:val="24"/>
        </w:rPr>
        <w:t>y</w:t>
      </w:r>
      <w:r w:rsidR="00EC1C1E">
        <w:rPr>
          <w:b/>
          <w:sz w:val="24"/>
          <w:szCs w:val="24"/>
        </w:rPr>
        <w:t>:</w:t>
      </w:r>
    </w:p>
    <w:p w:rsidR="001A5FDE" w:rsidRPr="00EC1C1E" w:rsidRDefault="006500D9" w:rsidP="00AF4960">
      <w:pPr>
        <w:spacing w:after="0" w:line="240" w:lineRule="auto"/>
        <w:jc w:val="center"/>
        <w:rPr>
          <w:sz w:val="24"/>
          <w:szCs w:val="24"/>
          <w:lang w:val="en-GB"/>
        </w:rPr>
      </w:pPr>
      <w:r>
        <w:rPr>
          <w:sz w:val="24"/>
          <w:szCs w:val="24"/>
          <w:lang w:val="en-GB"/>
        </w:rPr>
        <w:t>0.3m Transonic Cryogenic Tunnel, NASA Langley</w:t>
      </w:r>
    </w:p>
    <w:p w:rsidR="00EC1C1E" w:rsidRDefault="00D87E50" w:rsidP="008E6013">
      <w:pPr>
        <w:jc w:val="center"/>
        <w:rPr>
          <w:rFonts w:ascii="Arial" w:hAnsi="Arial"/>
          <w:sz w:val="24"/>
          <w:szCs w:val="24"/>
        </w:rPr>
      </w:pPr>
      <w:r w:rsidRPr="0000666A">
        <w:rPr>
          <w:b/>
          <w:sz w:val="24"/>
          <w:szCs w:val="24"/>
          <w:lang w:val="en-GB"/>
        </w:rPr>
        <w:br/>
      </w:r>
    </w:p>
    <w:p w:rsidR="006500D9" w:rsidRPr="0000666A" w:rsidRDefault="006500D9" w:rsidP="008E6013">
      <w:pPr>
        <w:jc w:val="center"/>
        <w:rPr>
          <w:rFonts w:ascii="Arial" w:hAnsi="Arial"/>
          <w:sz w:val="24"/>
          <w:szCs w:val="24"/>
        </w:rPr>
      </w:pPr>
    </w:p>
    <w:p w:rsidR="008322D7" w:rsidRPr="000D361D" w:rsidRDefault="008E6013" w:rsidP="000D361D">
      <w:pPr>
        <w:jc w:val="center"/>
        <w:rPr>
          <w:b/>
          <w:sz w:val="24"/>
          <w:szCs w:val="24"/>
        </w:rPr>
      </w:pPr>
      <w:r>
        <w:rPr>
          <w:b/>
          <w:sz w:val="24"/>
          <w:szCs w:val="24"/>
        </w:rPr>
        <w:t xml:space="preserve">Internal </w:t>
      </w:r>
      <w:r w:rsidR="003F3DA7">
        <w:rPr>
          <w:b/>
          <w:sz w:val="24"/>
          <w:szCs w:val="24"/>
        </w:rPr>
        <w:t xml:space="preserve">Test Readiness Review </w:t>
      </w:r>
      <w:r w:rsidR="00072512" w:rsidRPr="00072512">
        <w:rPr>
          <w:b/>
          <w:sz w:val="24"/>
          <w:szCs w:val="24"/>
        </w:rPr>
        <w:t>Committee</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2"/>
      </w:tblGrid>
      <w:tr w:rsidR="00364654" w:rsidRPr="003F3DA7" w:rsidTr="008E6013">
        <w:trPr>
          <w:trHeight w:val="253"/>
          <w:jc w:val="center"/>
        </w:trPr>
        <w:tc>
          <w:tcPr>
            <w:tcW w:w="4592" w:type="dxa"/>
          </w:tcPr>
          <w:p w:rsidR="00364654" w:rsidRDefault="00364654" w:rsidP="000D361D">
            <w:pPr>
              <w:jc w:val="center"/>
              <w:rPr>
                <w:color w:val="000000" w:themeColor="text1"/>
                <w:sz w:val="24"/>
                <w:szCs w:val="24"/>
              </w:rPr>
            </w:pPr>
            <w:r w:rsidRPr="003F3DA7">
              <w:rPr>
                <w:color w:val="000000" w:themeColor="text1"/>
                <w:sz w:val="24"/>
                <w:szCs w:val="24"/>
              </w:rPr>
              <w:t>Henry Swales</w:t>
            </w:r>
            <w:r w:rsidR="006500D9">
              <w:rPr>
                <w:color w:val="000000" w:themeColor="text1"/>
                <w:sz w:val="24"/>
                <w:szCs w:val="24"/>
              </w:rPr>
              <w:t>, Aquantis Inc.</w:t>
            </w:r>
          </w:p>
          <w:p w:rsidR="006500D9" w:rsidRDefault="006500D9" w:rsidP="000D361D">
            <w:pPr>
              <w:jc w:val="center"/>
              <w:rPr>
                <w:color w:val="000000" w:themeColor="text1"/>
                <w:sz w:val="24"/>
                <w:szCs w:val="24"/>
              </w:rPr>
            </w:pPr>
            <w:r>
              <w:rPr>
                <w:color w:val="000000" w:themeColor="text1"/>
                <w:sz w:val="24"/>
                <w:szCs w:val="24"/>
              </w:rPr>
              <w:t>Ole Kils, Aquantis Inc.</w:t>
            </w:r>
          </w:p>
          <w:p w:rsidR="006500D9" w:rsidRDefault="006500D9" w:rsidP="000D361D">
            <w:pPr>
              <w:jc w:val="center"/>
              <w:rPr>
                <w:color w:val="000000" w:themeColor="text1"/>
                <w:sz w:val="24"/>
                <w:szCs w:val="24"/>
              </w:rPr>
            </w:pPr>
            <w:r>
              <w:rPr>
                <w:color w:val="000000" w:themeColor="text1"/>
                <w:sz w:val="24"/>
                <w:szCs w:val="24"/>
              </w:rPr>
              <w:t>Ken Gluck, Aquantis Inc.</w:t>
            </w:r>
          </w:p>
          <w:p w:rsidR="006500D9" w:rsidRDefault="006500D9" w:rsidP="000D361D">
            <w:pPr>
              <w:jc w:val="center"/>
              <w:rPr>
                <w:color w:val="000000" w:themeColor="text1"/>
                <w:sz w:val="24"/>
                <w:szCs w:val="24"/>
              </w:rPr>
            </w:pPr>
            <w:r>
              <w:rPr>
                <w:color w:val="000000" w:themeColor="text1"/>
                <w:sz w:val="24"/>
                <w:szCs w:val="24"/>
              </w:rPr>
              <w:t xml:space="preserve">Alex </w:t>
            </w:r>
            <w:r w:rsidR="00B241DF">
              <w:rPr>
                <w:color w:val="000000" w:themeColor="text1"/>
                <w:sz w:val="24"/>
                <w:szCs w:val="24"/>
              </w:rPr>
              <w:t>Fleming</w:t>
            </w:r>
            <w:r>
              <w:rPr>
                <w:color w:val="000000" w:themeColor="text1"/>
                <w:sz w:val="24"/>
                <w:szCs w:val="24"/>
              </w:rPr>
              <w:t xml:space="preserve"> Aquantis Inc.</w:t>
            </w:r>
          </w:p>
          <w:p w:rsidR="006500D9" w:rsidRDefault="006500D9" w:rsidP="000D361D">
            <w:pPr>
              <w:jc w:val="center"/>
              <w:rPr>
                <w:color w:val="000000" w:themeColor="text1"/>
                <w:sz w:val="24"/>
                <w:szCs w:val="24"/>
              </w:rPr>
            </w:pPr>
            <w:r>
              <w:rPr>
                <w:color w:val="000000" w:themeColor="text1"/>
                <w:sz w:val="24"/>
                <w:szCs w:val="24"/>
              </w:rPr>
              <w:t>Nobuyasu Sakata, MHI</w:t>
            </w:r>
          </w:p>
          <w:p w:rsidR="006500D9" w:rsidRPr="003F3DA7" w:rsidRDefault="006500D9" w:rsidP="000D361D">
            <w:pPr>
              <w:jc w:val="center"/>
              <w:rPr>
                <w:color w:val="000000" w:themeColor="text1"/>
                <w:sz w:val="24"/>
                <w:szCs w:val="24"/>
              </w:rPr>
            </w:pPr>
            <w:r>
              <w:rPr>
                <w:color w:val="000000" w:themeColor="text1"/>
                <w:sz w:val="24"/>
                <w:szCs w:val="24"/>
              </w:rPr>
              <w:t>Kei Sato, MHI</w:t>
            </w:r>
          </w:p>
        </w:tc>
      </w:tr>
      <w:tr w:rsidR="008E6013" w:rsidRPr="003F3DA7" w:rsidTr="008E6013">
        <w:trPr>
          <w:trHeight w:val="266"/>
          <w:jc w:val="center"/>
        </w:trPr>
        <w:tc>
          <w:tcPr>
            <w:tcW w:w="4592" w:type="dxa"/>
          </w:tcPr>
          <w:p w:rsidR="008E6013" w:rsidRDefault="008E6013" w:rsidP="000D361D">
            <w:pPr>
              <w:jc w:val="center"/>
              <w:rPr>
                <w:color w:val="000000" w:themeColor="text1"/>
                <w:sz w:val="24"/>
                <w:szCs w:val="24"/>
              </w:rPr>
            </w:pPr>
          </w:p>
          <w:p w:rsidR="006500D9" w:rsidRPr="003F3DA7" w:rsidRDefault="006500D9" w:rsidP="000D361D">
            <w:pPr>
              <w:jc w:val="center"/>
              <w:rPr>
                <w:color w:val="000000" w:themeColor="text1"/>
                <w:sz w:val="24"/>
                <w:szCs w:val="24"/>
              </w:rPr>
            </w:pPr>
          </w:p>
        </w:tc>
      </w:tr>
      <w:tr w:rsidR="008E6013" w:rsidRPr="003F3DA7" w:rsidTr="008E6013">
        <w:trPr>
          <w:trHeight w:val="253"/>
          <w:jc w:val="center"/>
        </w:trPr>
        <w:tc>
          <w:tcPr>
            <w:tcW w:w="4592" w:type="dxa"/>
          </w:tcPr>
          <w:p w:rsidR="008E6013" w:rsidRPr="003F3DA7" w:rsidRDefault="008E6013" w:rsidP="000027EE">
            <w:pPr>
              <w:jc w:val="center"/>
              <w:rPr>
                <w:color w:val="000000" w:themeColor="text1"/>
                <w:sz w:val="24"/>
                <w:szCs w:val="24"/>
              </w:rPr>
            </w:pPr>
          </w:p>
        </w:tc>
      </w:tr>
    </w:tbl>
    <w:p w:rsidR="008E6013" w:rsidRPr="000D361D" w:rsidRDefault="008E6013" w:rsidP="008E6013">
      <w:pPr>
        <w:jc w:val="center"/>
        <w:rPr>
          <w:b/>
          <w:sz w:val="24"/>
          <w:szCs w:val="24"/>
        </w:rPr>
      </w:pPr>
      <w:r>
        <w:rPr>
          <w:b/>
          <w:sz w:val="24"/>
          <w:szCs w:val="24"/>
        </w:rPr>
        <w:t xml:space="preserve">External Test Readiness Review </w:t>
      </w:r>
      <w:r w:rsidRPr="00072512">
        <w:rPr>
          <w:b/>
          <w:sz w:val="24"/>
          <w:szCs w:val="24"/>
        </w:rPr>
        <w:t>Committee</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75"/>
      </w:tblGrid>
      <w:tr w:rsidR="008E6013" w:rsidRPr="003F3DA7" w:rsidTr="00983B3C">
        <w:trPr>
          <w:trHeight w:val="268"/>
          <w:jc w:val="center"/>
        </w:trPr>
        <w:tc>
          <w:tcPr>
            <w:tcW w:w="5375" w:type="dxa"/>
          </w:tcPr>
          <w:p w:rsidR="008E6013" w:rsidRDefault="006500D9" w:rsidP="008E6013">
            <w:pPr>
              <w:jc w:val="center"/>
              <w:rPr>
                <w:color w:val="000000" w:themeColor="text1"/>
                <w:sz w:val="24"/>
                <w:szCs w:val="24"/>
              </w:rPr>
            </w:pPr>
            <w:r>
              <w:rPr>
                <w:color w:val="000000" w:themeColor="text1"/>
                <w:sz w:val="24"/>
                <w:szCs w:val="24"/>
              </w:rPr>
              <w:t>Case Van Damn, Senta Engineering</w:t>
            </w:r>
          </w:p>
          <w:p w:rsidR="006500D9" w:rsidRDefault="006500D9" w:rsidP="008E6013">
            <w:pPr>
              <w:jc w:val="center"/>
              <w:rPr>
                <w:color w:val="000000" w:themeColor="text1"/>
                <w:sz w:val="24"/>
                <w:szCs w:val="24"/>
              </w:rPr>
            </w:pPr>
            <w:r>
              <w:rPr>
                <w:color w:val="000000" w:themeColor="text1"/>
                <w:sz w:val="24"/>
                <w:szCs w:val="24"/>
              </w:rPr>
              <w:t>Henry Shiu, Senta Engineering</w:t>
            </w:r>
          </w:p>
          <w:p w:rsidR="00B241DF" w:rsidRDefault="00B241DF" w:rsidP="008E6013">
            <w:pPr>
              <w:jc w:val="center"/>
              <w:rPr>
                <w:color w:val="000000" w:themeColor="text1"/>
                <w:sz w:val="24"/>
                <w:szCs w:val="24"/>
              </w:rPr>
            </w:pPr>
            <w:r>
              <w:rPr>
                <w:color w:val="000000" w:themeColor="text1"/>
                <w:sz w:val="24"/>
                <w:szCs w:val="24"/>
              </w:rPr>
              <w:t>Wesley Goodman, NASA Langley</w:t>
            </w:r>
            <w:r w:rsidR="00983B3C">
              <w:rPr>
                <w:color w:val="000000" w:themeColor="text1"/>
                <w:sz w:val="24"/>
                <w:szCs w:val="24"/>
              </w:rPr>
              <w:t xml:space="preserve"> Research Center</w:t>
            </w:r>
          </w:p>
          <w:p w:rsidR="006500D9" w:rsidRDefault="006500D9" w:rsidP="008E6013">
            <w:pPr>
              <w:jc w:val="center"/>
              <w:rPr>
                <w:color w:val="000000" w:themeColor="text1"/>
                <w:sz w:val="24"/>
                <w:szCs w:val="24"/>
              </w:rPr>
            </w:pPr>
          </w:p>
          <w:p w:rsidR="006500D9" w:rsidRPr="003F3DA7" w:rsidRDefault="006500D9" w:rsidP="008E6013">
            <w:pPr>
              <w:jc w:val="center"/>
              <w:rPr>
                <w:color w:val="000000" w:themeColor="text1"/>
                <w:sz w:val="24"/>
                <w:szCs w:val="24"/>
              </w:rPr>
            </w:pPr>
          </w:p>
        </w:tc>
      </w:tr>
    </w:tbl>
    <w:p w:rsidR="00072512" w:rsidRDefault="00072512" w:rsidP="008E6013">
      <w:pPr>
        <w:rPr>
          <w:sz w:val="24"/>
          <w:szCs w:val="24"/>
        </w:rPr>
      </w:pPr>
    </w:p>
    <w:p w:rsidR="008E6013" w:rsidRDefault="008E6013">
      <w:pPr>
        <w:rPr>
          <w:rFonts w:eastAsiaTheme="majorEastAsia" w:cstheme="majorBidi"/>
          <w:b/>
          <w:bCs/>
          <w:color w:val="365F91" w:themeColor="accent1" w:themeShade="BF"/>
          <w:sz w:val="32"/>
          <w:szCs w:val="28"/>
        </w:rPr>
      </w:pPr>
      <w:r>
        <w:br w:type="page"/>
      </w:r>
    </w:p>
    <w:p w:rsidR="00C86952" w:rsidRDefault="0034190F" w:rsidP="00C86952">
      <w:pPr>
        <w:pStyle w:val="Heading1"/>
      </w:pPr>
      <w:bookmarkStart w:id="10" w:name="_Toc383531495"/>
      <w:r>
        <w:lastRenderedPageBreak/>
        <w:t>Introduction</w:t>
      </w:r>
      <w:bookmarkEnd w:id="10"/>
    </w:p>
    <w:p w:rsidR="005B5EFE" w:rsidRDefault="005B5EFE" w:rsidP="005B5EFE">
      <w:pPr>
        <w:jc w:val="both"/>
      </w:pPr>
      <w:r>
        <w:t>Aquantis</w:t>
      </w:r>
      <w:r w:rsidRPr="0071504E">
        <w:t xml:space="preserve"> Inc. will work with Senta Engineering</w:t>
      </w:r>
      <w:r w:rsidR="007B4BF5">
        <w:t xml:space="preserve"> and others</w:t>
      </w:r>
      <w:r w:rsidRPr="0071504E">
        <w:t xml:space="preserve"> to develop a structurally optimized </w:t>
      </w:r>
      <w:r>
        <w:t xml:space="preserve">family of 4 </w:t>
      </w:r>
      <w:r w:rsidRPr="0071504E">
        <w:t>hydrofoil</w:t>
      </w:r>
      <w:r>
        <w:t>s</w:t>
      </w:r>
      <w:r w:rsidRPr="0071504E">
        <w:t xml:space="preserve"> for large fixed-pitch</w:t>
      </w:r>
      <w:r>
        <w:t xml:space="preserve"> MHK</w:t>
      </w:r>
      <w:r w:rsidRPr="0071504E">
        <w:t xml:space="preserve"> turbines such as the C-Plane.  </w:t>
      </w:r>
    </w:p>
    <w:p w:rsidR="007B4BF5" w:rsidRDefault="007B4BF5" w:rsidP="007B4BF5">
      <w:pPr>
        <w:rPr>
          <w:noProof/>
        </w:rPr>
      </w:pPr>
      <w:r>
        <w:rPr>
          <w:noProof/>
        </w:rPr>
        <w:t>The following test will characterize the performance of this family of 2D hydrofoil sections. Test data will be used to design and certify turbines for generating electrical power from ocean current, river, and tidal flows. Testing will include 'clean' conditions as well as 'soiled' conditions to replicate marine growth and/or standard manufacturing surface roughness.</w:t>
      </w:r>
    </w:p>
    <w:p w:rsidR="00673F80" w:rsidRDefault="00673F80" w:rsidP="00673F80">
      <w:pPr>
        <w:pStyle w:val="Caption"/>
        <w:spacing w:after="120"/>
      </w:pPr>
      <w:bookmarkStart w:id="11" w:name="_Toc383531861"/>
      <w:r>
        <w:t xml:space="preserve">Table </w:t>
      </w:r>
      <w:r w:rsidR="00C44B5F">
        <w:fldChar w:fldCharType="begin"/>
      </w:r>
      <w:r w:rsidR="00C44B5F">
        <w:instrText xml:space="preserve"> SEQ Table \* ARABIC </w:instrText>
      </w:r>
      <w:r w:rsidR="00C44B5F">
        <w:fldChar w:fldCharType="separate"/>
      </w:r>
      <w:r>
        <w:rPr>
          <w:noProof/>
        </w:rPr>
        <w:t>1</w:t>
      </w:r>
      <w:r w:rsidR="00C44B5F">
        <w:rPr>
          <w:noProof/>
        </w:rPr>
        <w:fldChar w:fldCharType="end"/>
      </w:r>
      <w:r>
        <w:t>: Test Summary</w:t>
      </w:r>
      <w:bookmarkEnd w:id="11"/>
      <w:r>
        <w:t xml:space="preserve"> </w:t>
      </w:r>
    </w:p>
    <w:p w:rsidR="007B4BF5" w:rsidRDefault="00673F80" w:rsidP="00673F80">
      <w:pPr>
        <w:jc w:val="center"/>
      </w:pPr>
      <w:r>
        <w:rPr>
          <w:noProof/>
        </w:rPr>
        <w:drawing>
          <wp:inline distT="0" distB="0" distL="0" distR="0" wp14:anchorId="4B464F7F" wp14:editId="63648C5B">
            <wp:extent cx="5943600" cy="8420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42010"/>
                    </a:xfrm>
                    <a:prstGeom prst="rect">
                      <a:avLst/>
                    </a:prstGeom>
                  </pic:spPr>
                </pic:pic>
              </a:graphicData>
            </a:graphic>
          </wp:inline>
        </w:drawing>
      </w:r>
    </w:p>
    <w:p w:rsidR="00673F80" w:rsidRPr="005B5EFE" w:rsidRDefault="00673F80" w:rsidP="00673F80">
      <w:pPr>
        <w:jc w:val="center"/>
      </w:pPr>
    </w:p>
    <w:p w:rsidR="00AC7647" w:rsidRDefault="00AC7647" w:rsidP="00AC7647">
      <w:pPr>
        <w:pStyle w:val="Heading2"/>
      </w:pPr>
      <w:bookmarkStart w:id="12" w:name="_Toc383531496"/>
      <w:r>
        <w:t>Nomenclature</w:t>
      </w:r>
      <w:bookmarkEnd w:id="12"/>
    </w:p>
    <w:p w:rsidR="00AC7647" w:rsidRDefault="00AC7647" w:rsidP="00AC7647">
      <w:pPr>
        <w:spacing w:after="0" w:line="240" w:lineRule="auto"/>
      </w:pPr>
      <w:proofErr w:type="gramStart"/>
      <w:r>
        <w:t>α</w:t>
      </w:r>
      <w:proofErr w:type="gramEnd"/>
      <w:r>
        <w:tab/>
        <w:t>angle of attack</w:t>
      </w:r>
    </w:p>
    <w:p w:rsidR="00AC7647" w:rsidRDefault="00AC7647" w:rsidP="00AC7647">
      <w:pPr>
        <w:spacing w:after="0" w:line="240" w:lineRule="auto"/>
      </w:pPr>
      <w:r>
        <w:t>CFD</w:t>
      </w:r>
      <w:r>
        <w:tab/>
        <w:t>computational fluid dynamics</w:t>
      </w:r>
    </w:p>
    <w:p w:rsidR="00AC7647" w:rsidRDefault="00AC7647" w:rsidP="00AC7647">
      <w:pPr>
        <w:spacing w:after="0" w:line="240" w:lineRule="auto"/>
      </w:pPr>
      <w:r>
        <w:t>C</w:t>
      </w:r>
      <w:r>
        <w:tab/>
        <w:t>chord length</w:t>
      </w:r>
    </w:p>
    <w:p w:rsidR="00AC7647" w:rsidRDefault="00AC7647" w:rsidP="00AC7647">
      <w:pPr>
        <w:spacing w:after="0" w:line="240" w:lineRule="auto"/>
      </w:pPr>
      <w:r>
        <w:t>Cd</w:t>
      </w:r>
      <w:r>
        <w:tab/>
        <w:t>sectional drag coefficient</w:t>
      </w:r>
    </w:p>
    <w:p w:rsidR="00AC7647" w:rsidRDefault="00AC7647" w:rsidP="00AC7647">
      <w:pPr>
        <w:spacing w:after="0" w:line="240" w:lineRule="auto"/>
      </w:pPr>
      <w:r>
        <w:t>Cl</w:t>
      </w:r>
      <w:r>
        <w:tab/>
        <w:t>sectional lift coefficient</w:t>
      </w:r>
    </w:p>
    <w:p w:rsidR="000417FF" w:rsidRDefault="000417FF" w:rsidP="00AC7647">
      <w:pPr>
        <w:spacing w:after="0" w:line="240" w:lineRule="auto"/>
      </w:pPr>
      <w:r w:rsidRPr="0045708E">
        <w:rPr>
          <w:color w:val="000000"/>
          <w:szCs w:val="20"/>
        </w:rPr>
        <w:t>Cl</w:t>
      </w:r>
      <w:r w:rsidRPr="0045708E">
        <w:rPr>
          <w:color w:val="000000"/>
          <w:szCs w:val="20"/>
          <w:vertAlign w:val="subscript"/>
        </w:rPr>
        <w:t>0</w:t>
      </w:r>
      <w:r w:rsidRPr="000417FF">
        <w:rPr>
          <w:color w:val="000000"/>
          <w:szCs w:val="20"/>
        </w:rPr>
        <w:tab/>
      </w:r>
      <w:r>
        <w:rPr>
          <w:color w:val="000000"/>
          <w:szCs w:val="20"/>
        </w:rPr>
        <w:t xml:space="preserve">sectional </w:t>
      </w:r>
      <w:r w:rsidRPr="000417FF">
        <w:rPr>
          <w:color w:val="000000"/>
          <w:szCs w:val="20"/>
        </w:rPr>
        <w:t>l</w:t>
      </w:r>
      <w:r>
        <w:rPr>
          <w:color w:val="000000"/>
          <w:szCs w:val="20"/>
        </w:rPr>
        <w:t>ift coefficient at zero degrees angle of attack</w:t>
      </w:r>
    </w:p>
    <w:p w:rsidR="00AC7647" w:rsidRDefault="00AC7647" w:rsidP="00AC7647">
      <w:pPr>
        <w:spacing w:after="0" w:line="240" w:lineRule="auto"/>
      </w:pPr>
      <w:proofErr w:type="spellStart"/>
      <w:r>
        <w:t>Cp</w:t>
      </w:r>
      <w:r w:rsidRPr="00AC7647">
        <w:rPr>
          <w:vertAlign w:val="subscript"/>
        </w:rPr>
        <w:t>min</w:t>
      </w:r>
      <w:proofErr w:type="spellEnd"/>
      <w:r>
        <w:tab/>
        <w:t>minimum pressure coefficient</w:t>
      </w:r>
    </w:p>
    <w:p w:rsidR="00AC7647" w:rsidRDefault="00AC7647" w:rsidP="00AC7647">
      <w:pPr>
        <w:spacing w:after="0" w:line="240" w:lineRule="auto"/>
      </w:pPr>
      <w:proofErr w:type="gramStart"/>
      <w:r>
        <w:t>l/d</w:t>
      </w:r>
      <w:proofErr w:type="gramEnd"/>
      <w:r>
        <w:tab/>
        <w:t>lift to drag ratio</w:t>
      </w:r>
    </w:p>
    <w:p w:rsidR="00AC7647" w:rsidRDefault="000417FF" w:rsidP="00AC7647">
      <w:pPr>
        <w:spacing w:after="0" w:line="240" w:lineRule="auto"/>
      </w:pPr>
      <w:proofErr w:type="gramStart"/>
      <w:r>
        <w:t>l/</w:t>
      </w:r>
      <w:proofErr w:type="spellStart"/>
      <w:r>
        <w:t>d</w:t>
      </w:r>
      <w:r w:rsidR="00AC7647" w:rsidRPr="00AC7647">
        <w:rPr>
          <w:vertAlign w:val="subscript"/>
        </w:rPr>
        <w:t>max</w:t>
      </w:r>
      <w:proofErr w:type="spellEnd"/>
      <w:proofErr w:type="gramEnd"/>
      <w:r w:rsidR="00AC7647">
        <w:tab/>
        <w:t>maximum lift to drag ratio</w:t>
      </w:r>
    </w:p>
    <w:p w:rsidR="00AC7647" w:rsidRDefault="00AC7647" w:rsidP="00AC7647">
      <w:pPr>
        <w:spacing w:after="0" w:line="240" w:lineRule="auto"/>
      </w:pPr>
      <w:r>
        <w:t>M</w:t>
      </w:r>
      <w:r w:rsidRPr="00AC7647">
        <w:rPr>
          <w:vertAlign w:val="subscript"/>
        </w:rPr>
        <w:t>∞</w:t>
      </w:r>
      <w:r>
        <w:tab/>
        <w:t>freestream Mach number</w:t>
      </w:r>
    </w:p>
    <w:p w:rsidR="00AC7647" w:rsidRDefault="00AC7647" w:rsidP="00AC7647">
      <w:pPr>
        <w:spacing w:after="0" w:line="240" w:lineRule="auto"/>
      </w:pPr>
      <w:r>
        <w:t>MHK</w:t>
      </w:r>
      <w:r>
        <w:tab/>
        <w:t>marine and hydrokinetic</w:t>
      </w:r>
    </w:p>
    <w:p w:rsidR="00AC7647" w:rsidRDefault="00AC7647" w:rsidP="00AC7647">
      <w:pPr>
        <w:spacing w:after="0" w:line="240" w:lineRule="auto"/>
      </w:pPr>
      <w:proofErr w:type="gramStart"/>
      <w:r>
        <w:t>m</w:t>
      </w:r>
      <w:proofErr w:type="gramEnd"/>
      <w:r>
        <w:tab/>
        <w:t>meters</w:t>
      </w:r>
    </w:p>
    <w:p w:rsidR="00AC7647" w:rsidRDefault="00AC7647" w:rsidP="00AC7647">
      <w:pPr>
        <w:spacing w:after="0" w:line="240" w:lineRule="auto"/>
      </w:pPr>
      <w:proofErr w:type="gramStart"/>
      <w:r>
        <w:t>m/s</w:t>
      </w:r>
      <w:proofErr w:type="gramEnd"/>
      <w:r>
        <w:tab/>
        <w:t>meters per second</w:t>
      </w:r>
    </w:p>
    <w:p w:rsidR="00AC7647" w:rsidRDefault="00AC7647" w:rsidP="00AC7647">
      <w:pPr>
        <w:spacing w:after="0" w:line="240" w:lineRule="auto"/>
      </w:pPr>
      <w:proofErr w:type="spellStart"/>
      <w:proofErr w:type="gramStart"/>
      <w:r>
        <w:t>ncrit</w:t>
      </w:r>
      <w:proofErr w:type="spellEnd"/>
      <w:proofErr w:type="gramEnd"/>
      <w:r>
        <w:tab/>
        <w:t>transition prediction parameter</w:t>
      </w:r>
    </w:p>
    <w:p w:rsidR="00AC7647" w:rsidRDefault="00AC7647" w:rsidP="00AC7647">
      <w:pPr>
        <w:spacing w:after="0" w:line="240" w:lineRule="auto"/>
      </w:pPr>
      <w:proofErr w:type="gramStart"/>
      <w:r>
        <w:t>p</w:t>
      </w:r>
      <w:proofErr w:type="gramEnd"/>
      <w:r>
        <w:tab/>
        <w:t>pressure</w:t>
      </w:r>
    </w:p>
    <w:p w:rsidR="00AC7647" w:rsidRDefault="00AC7647" w:rsidP="00AC7647">
      <w:pPr>
        <w:spacing w:after="0" w:line="240" w:lineRule="auto"/>
      </w:pPr>
      <w:proofErr w:type="spellStart"/>
      <w:proofErr w:type="gramStart"/>
      <w:r>
        <w:t>p</w:t>
      </w:r>
      <w:r w:rsidRPr="00AC7647">
        <w:rPr>
          <w:vertAlign w:val="subscript"/>
        </w:rPr>
        <w:t>v</w:t>
      </w:r>
      <w:proofErr w:type="spellEnd"/>
      <w:proofErr w:type="gramEnd"/>
      <w:r>
        <w:tab/>
        <w:t>vapor pressure</w:t>
      </w:r>
    </w:p>
    <w:p w:rsidR="00AC7647" w:rsidRDefault="00AC7647" w:rsidP="00AC7647">
      <w:pPr>
        <w:spacing w:after="0" w:line="240" w:lineRule="auto"/>
      </w:pPr>
      <w:proofErr w:type="gramStart"/>
      <w:r>
        <w:t>p</w:t>
      </w:r>
      <w:proofErr w:type="gramEnd"/>
      <w:r w:rsidRPr="00AC7647">
        <w:rPr>
          <w:vertAlign w:val="subscript"/>
        </w:rPr>
        <w:t>∞</w:t>
      </w:r>
      <w:r>
        <w:tab/>
        <w:t>freestream pressure</w:t>
      </w:r>
    </w:p>
    <w:p w:rsidR="00AC7647" w:rsidRDefault="00AC7647" w:rsidP="00AC7647">
      <w:pPr>
        <w:spacing w:after="0" w:line="240" w:lineRule="auto"/>
      </w:pPr>
      <w:proofErr w:type="gramStart"/>
      <w:r>
        <w:t>ρ</w:t>
      </w:r>
      <w:proofErr w:type="gramEnd"/>
      <w:r>
        <w:tab/>
        <w:t>density</w:t>
      </w:r>
    </w:p>
    <w:p w:rsidR="00AC7647" w:rsidRDefault="00AC7647" w:rsidP="00AC7647">
      <w:pPr>
        <w:spacing w:after="0" w:line="240" w:lineRule="auto"/>
      </w:pPr>
      <w:proofErr w:type="gramStart"/>
      <w:r>
        <w:t>ρ</w:t>
      </w:r>
      <w:proofErr w:type="gramEnd"/>
      <w:r w:rsidRPr="00AC7647">
        <w:rPr>
          <w:vertAlign w:val="subscript"/>
        </w:rPr>
        <w:t>∞</w:t>
      </w:r>
      <w:r>
        <w:tab/>
        <w:t>freestream density</w:t>
      </w:r>
    </w:p>
    <w:p w:rsidR="00AC7647" w:rsidRDefault="00AC7647" w:rsidP="00AC7647">
      <w:pPr>
        <w:spacing w:after="0" w:line="240" w:lineRule="auto"/>
      </w:pPr>
      <w:r>
        <w:t>R</w:t>
      </w:r>
      <w:r>
        <w:tab/>
        <w:t>rotor radius</w:t>
      </w:r>
    </w:p>
    <w:p w:rsidR="00AC7647" w:rsidRDefault="00AC7647" w:rsidP="00AC7647">
      <w:pPr>
        <w:spacing w:after="0" w:line="240" w:lineRule="auto"/>
      </w:pPr>
      <w:proofErr w:type="spellStart"/>
      <w:r>
        <w:t>RaNS</w:t>
      </w:r>
      <w:proofErr w:type="spellEnd"/>
      <w:r>
        <w:tab/>
        <w:t xml:space="preserve">Reynolds-averaged </w:t>
      </w:r>
      <w:proofErr w:type="spellStart"/>
      <w:r>
        <w:t>Navier</w:t>
      </w:r>
      <w:proofErr w:type="spellEnd"/>
      <w:r>
        <w:t xml:space="preserve"> Stokes</w:t>
      </w:r>
    </w:p>
    <w:p w:rsidR="00AC7647" w:rsidRDefault="00AC7647" w:rsidP="00AC7647">
      <w:pPr>
        <w:spacing w:after="0" w:line="240" w:lineRule="auto"/>
      </w:pPr>
      <w:r>
        <w:t>Re</w:t>
      </w:r>
      <w:r>
        <w:tab/>
        <w:t>Reynolds number</w:t>
      </w:r>
    </w:p>
    <w:p w:rsidR="007E3F3E" w:rsidRPr="001246A3" w:rsidRDefault="00AC7647" w:rsidP="001246A3">
      <w:pPr>
        <w:spacing w:after="0" w:line="240" w:lineRule="auto"/>
      </w:pPr>
      <w:proofErr w:type="gramStart"/>
      <w:r>
        <w:t>σ</w:t>
      </w:r>
      <w:proofErr w:type="gramEnd"/>
      <w:r>
        <w:tab/>
        <w:t>cavitation number</w:t>
      </w:r>
    </w:p>
    <w:p w:rsidR="00272851" w:rsidRDefault="00272851" w:rsidP="00EE5B64">
      <w:pPr>
        <w:pStyle w:val="Heading1"/>
      </w:pPr>
      <w:bookmarkStart w:id="13" w:name="_Toc383531497"/>
      <w:r>
        <w:lastRenderedPageBreak/>
        <w:t>Hydrofoil Development</w:t>
      </w:r>
      <w:bookmarkEnd w:id="13"/>
    </w:p>
    <w:p w:rsidR="00272851" w:rsidRDefault="00272851" w:rsidP="00272851">
      <w:pPr>
        <w:pStyle w:val="Heading2"/>
      </w:pPr>
      <w:bookmarkStart w:id="14" w:name="_Toc383531498"/>
      <w:r>
        <w:t>Design Objectives</w:t>
      </w:r>
      <w:bookmarkEnd w:id="14"/>
    </w:p>
    <w:p w:rsidR="005B5EFE" w:rsidRPr="00170D3A" w:rsidRDefault="005B5EFE" w:rsidP="005B5EFE">
      <w:pPr>
        <w:pStyle w:val="Heading3"/>
      </w:pPr>
      <w:bookmarkStart w:id="15" w:name="_Toc383531499"/>
      <w:r>
        <w:t>Summary of U</w:t>
      </w:r>
      <w:r w:rsidRPr="00170D3A">
        <w:t>p</w:t>
      </w:r>
      <w:r>
        <w:t>dates to MHKF1 Hydrofoil Family</w:t>
      </w:r>
      <w:bookmarkEnd w:id="15"/>
    </w:p>
    <w:p w:rsidR="005B5EFE" w:rsidRPr="0045708E" w:rsidRDefault="005B5EFE" w:rsidP="005B5EFE">
      <w:pPr>
        <w:pStyle w:val="ListParagraph"/>
        <w:numPr>
          <w:ilvl w:val="0"/>
          <w:numId w:val="39"/>
        </w:numPr>
        <w:rPr>
          <w:rFonts w:asciiTheme="minorHAnsi" w:hAnsiTheme="minorHAnsi"/>
          <w:color w:val="000000"/>
          <w:szCs w:val="20"/>
        </w:rPr>
      </w:pPr>
      <w:r w:rsidRPr="0045708E">
        <w:rPr>
          <w:rFonts w:asciiTheme="minorHAnsi" w:hAnsiTheme="minorHAnsi"/>
          <w:color w:val="000000"/>
          <w:szCs w:val="20"/>
        </w:rPr>
        <w:t>4</w:t>
      </w:r>
      <w:r w:rsidRPr="0045708E">
        <w:rPr>
          <w:rFonts w:asciiTheme="minorHAnsi" w:hAnsiTheme="minorHAnsi"/>
          <w:color w:val="000000"/>
          <w:szCs w:val="20"/>
          <w:vertAlign w:val="superscript"/>
        </w:rPr>
        <w:t>th</w:t>
      </w:r>
      <w:r w:rsidRPr="0045708E">
        <w:rPr>
          <w:rFonts w:asciiTheme="minorHAnsi" w:hAnsiTheme="minorHAnsi"/>
          <w:color w:val="000000"/>
          <w:szCs w:val="20"/>
        </w:rPr>
        <w:t xml:space="preserve"> foil at 32% t/C</w:t>
      </w:r>
    </w:p>
    <w:p w:rsidR="005B5EFE" w:rsidRPr="0045708E" w:rsidRDefault="005B5EFE" w:rsidP="005B5EFE">
      <w:pPr>
        <w:pStyle w:val="ListParagraph"/>
        <w:numPr>
          <w:ilvl w:val="0"/>
          <w:numId w:val="39"/>
        </w:numPr>
        <w:rPr>
          <w:rFonts w:asciiTheme="minorHAnsi" w:hAnsiTheme="minorHAnsi"/>
          <w:color w:val="000000"/>
          <w:szCs w:val="20"/>
        </w:rPr>
      </w:pPr>
      <w:r w:rsidRPr="0045708E">
        <w:rPr>
          <w:rFonts w:asciiTheme="minorHAnsi" w:hAnsiTheme="minorHAnsi"/>
          <w:color w:val="000000"/>
          <w:szCs w:val="20"/>
        </w:rPr>
        <w:t>Fixed-pitch Operation</w:t>
      </w:r>
    </w:p>
    <w:p w:rsidR="005B5EFE" w:rsidRPr="0045708E" w:rsidRDefault="005B5EFE" w:rsidP="005B5EFE">
      <w:pPr>
        <w:pStyle w:val="ListParagraph"/>
        <w:numPr>
          <w:ilvl w:val="0"/>
          <w:numId w:val="39"/>
        </w:numPr>
        <w:rPr>
          <w:rFonts w:asciiTheme="minorHAnsi" w:hAnsiTheme="minorHAnsi"/>
          <w:color w:val="000000"/>
          <w:szCs w:val="20"/>
        </w:rPr>
      </w:pPr>
      <w:r w:rsidRPr="0045708E">
        <w:rPr>
          <w:rFonts w:asciiTheme="minorHAnsi" w:hAnsiTheme="minorHAnsi"/>
          <w:color w:val="000000"/>
          <w:szCs w:val="20"/>
        </w:rPr>
        <w:t>Limited rotational stall delay</w:t>
      </w:r>
    </w:p>
    <w:p w:rsidR="005B5EFE" w:rsidRPr="0045708E" w:rsidRDefault="005B5EFE" w:rsidP="005B5EFE">
      <w:pPr>
        <w:pStyle w:val="ListParagraph"/>
        <w:numPr>
          <w:ilvl w:val="0"/>
          <w:numId w:val="39"/>
        </w:numPr>
        <w:rPr>
          <w:rFonts w:asciiTheme="minorHAnsi" w:hAnsiTheme="minorHAnsi"/>
          <w:color w:val="000000"/>
          <w:szCs w:val="20"/>
        </w:rPr>
      </w:pPr>
      <w:r w:rsidRPr="0045708E">
        <w:rPr>
          <w:rFonts w:asciiTheme="minorHAnsi" w:hAnsiTheme="minorHAnsi"/>
          <w:color w:val="000000"/>
          <w:szCs w:val="20"/>
        </w:rPr>
        <w:t>Increased design Re#</w:t>
      </w:r>
    </w:p>
    <w:p w:rsidR="005B5EFE" w:rsidRDefault="005B5EFE" w:rsidP="005B5EFE">
      <w:pPr>
        <w:pStyle w:val="ListParagraph"/>
        <w:ind w:left="360"/>
        <w:rPr>
          <w:color w:val="000000"/>
          <w:sz w:val="20"/>
          <w:szCs w:val="20"/>
        </w:rPr>
      </w:pPr>
    </w:p>
    <w:p w:rsidR="005B5EFE" w:rsidRPr="00170D3A" w:rsidRDefault="005B5EFE" w:rsidP="005B5EFE">
      <w:pPr>
        <w:pStyle w:val="Heading3"/>
      </w:pPr>
      <w:bookmarkStart w:id="16" w:name="_Toc383531500"/>
      <w:r>
        <w:t xml:space="preserve">Design </w:t>
      </w:r>
      <w:r w:rsidR="0026532A">
        <w:t>Requirements</w:t>
      </w:r>
      <w:bookmarkEnd w:id="16"/>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Family of 4 hydrofoils intended for MHK turbine applications in ocean currents with the following t/C ratios:</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18%</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24%</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32%</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40%</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Design Re#: 5-10 million.</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Good hydrodynamic performance with high lift to drag ratio (l/d) as the primary goal. Extended favorable pressure gradient, ramp and recovery to promote laminar flow on suction surface.</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Limited rotational stall delay. Relatively high Cl to limit chord lengths.</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Linear transitions of the following hydrodynamic and geometric design parameters between hydrofoils</w:t>
      </w:r>
      <w:r w:rsidRPr="0045708E">
        <w:rPr>
          <w:rFonts w:asciiTheme="minorHAnsi" w:hAnsiTheme="minorHAnsi"/>
          <w:color w:val="000000"/>
          <w:szCs w:val="20"/>
          <w:vertAlign w:val="subscript"/>
        </w:rPr>
        <w:t xml:space="preserve"> </w:t>
      </w:r>
      <w:r w:rsidRPr="0045708E">
        <w:rPr>
          <w:rFonts w:asciiTheme="minorHAnsi" w:hAnsiTheme="minorHAnsi"/>
          <w:color w:val="000000"/>
          <w:szCs w:val="20"/>
        </w:rPr>
        <w:t>to enable cohesive blade design and smooth lofting.</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Cl</w:t>
      </w:r>
      <w:r w:rsidRPr="0045708E">
        <w:rPr>
          <w:rFonts w:asciiTheme="minorHAnsi" w:hAnsiTheme="minorHAnsi"/>
          <w:color w:val="000000"/>
          <w:szCs w:val="20"/>
          <w:vertAlign w:val="subscript"/>
        </w:rPr>
        <w:t>0</w:t>
      </w:r>
      <w:r w:rsidRPr="0045708E">
        <w:rPr>
          <w:rFonts w:asciiTheme="minorHAnsi" w:hAnsiTheme="minorHAnsi"/>
          <w:color w:val="000000"/>
          <w:szCs w:val="20"/>
        </w:rPr>
        <w:t>, camber</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Cl</w:t>
      </w:r>
      <w:r w:rsidRPr="0045708E">
        <w:rPr>
          <w:rFonts w:asciiTheme="minorHAnsi" w:hAnsiTheme="minorHAnsi"/>
          <w:color w:val="000000"/>
          <w:szCs w:val="20"/>
          <w:vertAlign w:val="subscript"/>
        </w:rPr>
        <w:t>max</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Stall Angle</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Trailing Edge Thickness</w:t>
      </w:r>
    </w:p>
    <w:p w:rsidR="005B5EFE" w:rsidRPr="0045708E" w:rsidRDefault="005B5EFE" w:rsidP="005B5EFE">
      <w:pPr>
        <w:pStyle w:val="ListParagraph"/>
        <w:numPr>
          <w:ilvl w:val="1"/>
          <w:numId w:val="40"/>
        </w:numPr>
        <w:rPr>
          <w:rFonts w:asciiTheme="minorHAnsi" w:hAnsiTheme="minorHAnsi"/>
          <w:color w:val="000000"/>
          <w:szCs w:val="20"/>
        </w:rPr>
      </w:pPr>
      <w:r w:rsidRPr="0045708E">
        <w:rPr>
          <w:rFonts w:asciiTheme="minorHAnsi" w:hAnsiTheme="minorHAnsi"/>
          <w:color w:val="000000"/>
          <w:szCs w:val="20"/>
        </w:rPr>
        <w:t>Max Thickness Chord Location</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Benign stall characteristics and restrained Cl</w:t>
      </w:r>
      <w:r w:rsidRPr="0045708E">
        <w:rPr>
          <w:rFonts w:asciiTheme="minorHAnsi" w:hAnsiTheme="minorHAnsi"/>
          <w:color w:val="000000"/>
          <w:szCs w:val="20"/>
          <w:vertAlign w:val="subscript"/>
        </w:rPr>
        <w:t xml:space="preserve">max </w:t>
      </w:r>
      <w:r w:rsidRPr="0045708E">
        <w:rPr>
          <w:rFonts w:asciiTheme="minorHAnsi" w:hAnsiTheme="minorHAnsi"/>
          <w:color w:val="000000"/>
          <w:szCs w:val="20"/>
        </w:rPr>
        <w:t>for fixed-pitch operation (variable speed stall regulation).</w:t>
      </w:r>
    </w:p>
    <w:p w:rsidR="005B5EFE" w:rsidRPr="0045708E" w:rsidRDefault="005B5EFE" w:rsidP="005B5EFE">
      <w:pPr>
        <w:pStyle w:val="ListParagraph"/>
        <w:numPr>
          <w:ilvl w:val="1"/>
          <w:numId w:val="40"/>
        </w:numPr>
        <w:rPr>
          <w:rFonts w:asciiTheme="minorHAnsi" w:hAnsiTheme="minorHAnsi"/>
          <w:color w:val="000000"/>
          <w:szCs w:val="20"/>
        </w:rPr>
      </w:pPr>
      <w:proofErr w:type="gramStart"/>
      <w:r w:rsidRPr="0045708E">
        <w:rPr>
          <w:rFonts w:asciiTheme="minorHAnsi" w:hAnsiTheme="minorHAnsi"/>
          <w:color w:val="000000"/>
          <w:szCs w:val="20"/>
        </w:rPr>
        <w:t>l/d</w:t>
      </w:r>
      <w:proofErr w:type="gramEnd"/>
      <w:r w:rsidRPr="0045708E">
        <w:rPr>
          <w:rFonts w:asciiTheme="minorHAnsi" w:hAnsiTheme="minorHAnsi"/>
          <w:color w:val="000000"/>
          <w:szCs w:val="20"/>
        </w:rPr>
        <w:t xml:space="preserve"> max relatively close to stall for operation in low turbulence environment (deep water ocean current resource).</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Limited sensitivity to soiling due to bio-fouling. Low susceptibility to boundary layer tripping.</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Low susceptibility to cavitation. Reduced suction peak.</w:t>
      </w:r>
    </w:p>
    <w:p w:rsidR="005B5EFE" w:rsidRPr="0045708E" w:rsidRDefault="005B5EFE" w:rsidP="005B5EFE">
      <w:pPr>
        <w:pStyle w:val="ListParagraph"/>
        <w:numPr>
          <w:ilvl w:val="0"/>
          <w:numId w:val="40"/>
        </w:numPr>
        <w:rPr>
          <w:rFonts w:asciiTheme="minorHAnsi" w:hAnsiTheme="minorHAnsi"/>
          <w:color w:val="000000"/>
          <w:szCs w:val="20"/>
        </w:rPr>
      </w:pPr>
      <w:r w:rsidRPr="0045708E">
        <w:rPr>
          <w:rFonts w:asciiTheme="minorHAnsi" w:hAnsiTheme="minorHAnsi"/>
          <w:color w:val="000000"/>
          <w:szCs w:val="20"/>
        </w:rPr>
        <w:t>Low susceptibility to singing. Trailing edge thickness.</w:t>
      </w:r>
    </w:p>
    <w:p w:rsidR="005B5EFE" w:rsidRPr="005B5EFE" w:rsidRDefault="005B5EFE" w:rsidP="005B5EFE"/>
    <w:p w:rsidR="00272851" w:rsidRDefault="00272851" w:rsidP="00272851">
      <w:pPr>
        <w:pStyle w:val="Heading2"/>
      </w:pPr>
      <w:bookmarkStart w:id="17" w:name="_Toc383531501"/>
      <w:r>
        <w:t>Design Methodology</w:t>
      </w:r>
      <w:bookmarkEnd w:id="17"/>
    </w:p>
    <w:p w:rsidR="00E235DF" w:rsidRDefault="00E235DF" w:rsidP="00E235DF">
      <w:r>
        <w:t xml:space="preserve">The first phase will focus on </w:t>
      </w:r>
      <w:r w:rsidRPr="005409F2">
        <w:t>calibration of</w:t>
      </w:r>
      <w:r>
        <w:t xml:space="preserve"> our computational tools, comparing 3-D </w:t>
      </w:r>
      <w:proofErr w:type="spellStart"/>
      <w:r>
        <w:t>Navier</w:t>
      </w:r>
      <w:proofErr w:type="spellEnd"/>
      <w:r>
        <w:t xml:space="preserve">-Stokes CFD (Fig. 2) with lower order methods such as those employed by </w:t>
      </w:r>
      <w:proofErr w:type="spellStart"/>
      <w:r>
        <w:t>AirfoilPrep</w:t>
      </w:r>
      <w:proofErr w:type="spellEnd"/>
      <w:r>
        <w:t xml:space="preserve"> and RFOIL.  Ideally, we would analyze coupled high Reynolds number, roughness sensitivity, and rotational effects simultaneously, performing 3-D CFD as needed for the expected operational configurations and conditions.  However, to </w:t>
      </w:r>
      <w:r>
        <w:lastRenderedPageBreak/>
        <w:t>accelerate this initial stage, we will mine the existing 3-D CFD datasets that we have generated previously.  These include results for the NREL 5-MW rotor and two cases for an MHK rotor.  While new 3-D CFD cases will not be run, the post-processing and analysis of the existing cases will still be a significant process which will inform the next phase.</w:t>
      </w:r>
    </w:p>
    <w:p w:rsidR="00E235DF" w:rsidRDefault="00E235DF" w:rsidP="00E235DF">
      <w:r>
        <w:t xml:space="preserve">In the second phase, we </w:t>
      </w:r>
      <w:r w:rsidRPr="005409F2">
        <w:t>will design a</w:t>
      </w:r>
      <w:r>
        <w:t xml:space="preserve"> new hydrofoil family using the calibrated toolset developed in the first phase.  These hydrofoils will be developed from the MHKF1 family, a reference MHK hydrofoil set.  The focuses will be on (1) the mid-outboard region and high Reynolds number effects and (2) the mid-inboard region, where there will be large thickness and significant rotational and roughness effects.  If possible, the most inboard stations will also be considered.</w:t>
      </w:r>
    </w:p>
    <w:p w:rsidR="003C7359" w:rsidRDefault="003C7359" w:rsidP="003C7359">
      <w:pPr>
        <w:pStyle w:val="Heading2"/>
      </w:pPr>
      <w:bookmarkStart w:id="18" w:name="_Toc383531502"/>
      <w:r>
        <w:t>Development and Test Schedule</w:t>
      </w:r>
      <w:bookmarkEnd w:id="18"/>
    </w:p>
    <w:p w:rsidR="00021D4B" w:rsidRDefault="00021D4B" w:rsidP="00021D4B">
      <w:pPr>
        <w:pStyle w:val="Caption"/>
        <w:spacing w:after="120"/>
      </w:pPr>
    </w:p>
    <w:p w:rsidR="00021D4B" w:rsidRDefault="00021D4B" w:rsidP="00021D4B">
      <w:pPr>
        <w:pStyle w:val="Caption"/>
        <w:spacing w:after="120"/>
      </w:pPr>
      <w:bookmarkStart w:id="19" w:name="_Toc383531862"/>
      <w:r>
        <w:t xml:space="preserve">Table </w:t>
      </w:r>
      <w:r w:rsidR="00C44B5F">
        <w:fldChar w:fldCharType="begin"/>
      </w:r>
      <w:r w:rsidR="00C44B5F">
        <w:instrText xml:space="preserve"> SEQ Table \* ARABIC </w:instrText>
      </w:r>
      <w:r w:rsidR="00C44B5F">
        <w:fldChar w:fldCharType="separate"/>
      </w:r>
      <w:r w:rsidR="00673F80">
        <w:rPr>
          <w:noProof/>
        </w:rPr>
        <w:t>2</w:t>
      </w:r>
      <w:r w:rsidR="00C44B5F">
        <w:rPr>
          <w:noProof/>
        </w:rPr>
        <w:fldChar w:fldCharType="end"/>
      </w:r>
      <w:r>
        <w:t>: Preliminary Schedule</w:t>
      </w:r>
      <w:bookmarkEnd w:id="19"/>
    </w:p>
    <w:p w:rsidR="003F3002" w:rsidRPr="00B32089" w:rsidRDefault="00C44B5F" w:rsidP="0053153D">
      <w:r>
        <w:rPr>
          <w:noProof/>
        </w:rPr>
        <w:drawing>
          <wp:inline distT="0" distB="0" distL="0" distR="0" wp14:anchorId="23697B5E" wp14:editId="20AE85BD">
            <wp:extent cx="5943600" cy="1538605"/>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538605"/>
                    </a:xfrm>
                    <a:prstGeom prst="rect">
                      <a:avLst/>
                    </a:prstGeom>
                    <a:ln>
                      <a:solidFill>
                        <a:schemeClr val="tx1"/>
                      </a:solidFill>
                    </a:ln>
                  </pic:spPr>
                </pic:pic>
              </a:graphicData>
            </a:graphic>
          </wp:inline>
        </w:drawing>
      </w:r>
    </w:p>
    <w:p w:rsidR="00931C6C" w:rsidRDefault="00931C6C" w:rsidP="00931C6C">
      <w:pPr>
        <w:pStyle w:val="Heading1"/>
      </w:pPr>
      <w:bookmarkStart w:id="20" w:name="_Toc383531503"/>
      <w:r>
        <w:t>Test Set-Up</w:t>
      </w:r>
      <w:bookmarkEnd w:id="20"/>
    </w:p>
    <w:p w:rsidR="001A5FDE" w:rsidRDefault="000027EE" w:rsidP="000027EE">
      <w:pPr>
        <w:pStyle w:val="Heading2"/>
      </w:pPr>
      <w:bookmarkStart w:id="21" w:name="_Toc383531504"/>
      <w:r>
        <w:t>Wind tunnel</w:t>
      </w:r>
      <w:bookmarkEnd w:id="21"/>
    </w:p>
    <w:p w:rsidR="004A6463" w:rsidRDefault="004A6463" w:rsidP="004A6463">
      <w:r>
        <w:t>The 0.3-Meter Transonic Cryogenic Tunnel (0.3-m TCT) is a high-pressure, cryogenic, closed-circuit, wind tunnel used to test two-dimensional airfoil sections and proof-of-concept configurations, develop advanced test techniques, and validate computation fluid dynamics codes at high Reynolds numbers. The flexible floor and ceiling in the 0.3-m square test section can be adjusted to approximate free-stream shapes to eliminate or reduce wall effects.</w:t>
      </w:r>
    </w:p>
    <w:p w:rsidR="004A6463" w:rsidRDefault="004A6463" w:rsidP="004A6463">
      <w:r>
        <w:t>The 0.3-m TCT is capable of running with air or gaseous nitrogen as the test medium. With the ability to control temperature and pressure as well, a very large range of Reynolds and Mach number combinations can be achieved.</w:t>
      </w:r>
    </w:p>
    <w:p w:rsidR="004A6463" w:rsidRDefault="004A6463" w:rsidP="004A6463">
      <w:r>
        <w:t>The test section has computer-controlled angle-of-attack and traversing-wake-survey rake systems. Two inches of honeycomb and five anti-turbulence screens in the settling chamber provide flow quality suitable for natural laminar flow testing.</w:t>
      </w:r>
    </w:p>
    <w:p w:rsidR="004A6463" w:rsidRDefault="004A6463" w:rsidP="004A6463">
      <w:r>
        <w:lastRenderedPageBreak/>
        <w:t>High-pressure (350 psi) and low-pressure (100 psi) air sources are available. These sources are located near the test section and can be used for boundary-layer blowing or calibration of auxiliary devices.</w:t>
      </w:r>
    </w:p>
    <w:p w:rsidR="004A6463" w:rsidRDefault="004A6463" w:rsidP="004A6463"/>
    <w:p w:rsidR="00393AE7" w:rsidRDefault="007179CF" w:rsidP="00021D4B">
      <w:pPr>
        <w:keepNext/>
        <w:spacing w:after="120" w:line="240" w:lineRule="auto"/>
        <w:jc w:val="center"/>
      </w:pPr>
      <w:r>
        <w:rPr>
          <w:noProof/>
        </w:rPr>
        <w:drawing>
          <wp:inline distT="0" distB="0" distL="0" distR="0" wp14:anchorId="624D6D2A" wp14:editId="4F61C55D">
            <wp:extent cx="1816735" cy="1793240"/>
            <wp:effectExtent l="19050" t="19050" r="12065" b="165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793240"/>
                    </a:xfrm>
                    <a:prstGeom prst="rect">
                      <a:avLst/>
                    </a:prstGeom>
                    <a:noFill/>
                    <a:ln>
                      <a:solidFill>
                        <a:schemeClr val="tx1"/>
                      </a:solidFill>
                    </a:ln>
                  </pic:spPr>
                </pic:pic>
              </a:graphicData>
            </a:graphic>
          </wp:inline>
        </w:drawing>
      </w:r>
    </w:p>
    <w:p w:rsidR="00F645E3" w:rsidRDefault="00393AE7" w:rsidP="00021D4B">
      <w:pPr>
        <w:pStyle w:val="Caption"/>
        <w:spacing w:after="0"/>
        <w:jc w:val="center"/>
      </w:pPr>
      <w:bookmarkStart w:id="22" w:name="_Toc383531521"/>
      <w:r>
        <w:t xml:space="preserve">Figure </w:t>
      </w:r>
      <w:r w:rsidR="00C44B5F">
        <w:fldChar w:fldCharType="begin"/>
      </w:r>
      <w:r w:rsidR="00C44B5F">
        <w:instrText xml:space="preserve"> SEQ Figure \* ARABIC </w:instrText>
      </w:r>
      <w:r w:rsidR="00C44B5F">
        <w:fldChar w:fldCharType="separate"/>
      </w:r>
      <w:r w:rsidR="007179CF">
        <w:rPr>
          <w:noProof/>
        </w:rPr>
        <w:t>1</w:t>
      </w:r>
      <w:r w:rsidR="00C44B5F">
        <w:rPr>
          <w:noProof/>
        </w:rPr>
        <w:fldChar w:fldCharType="end"/>
      </w:r>
      <w:r>
        <w:t xml:space="preserve">: </w:t>
      </w:r>
      <w:r w:rsidRPr="00522EB7">
        <w:t>Airfoil Model in</w:t>
      </w:r>
      <w:r w:rsidR="007179CF">
        <w:t xml:space="preserve"> 0.3m</w:t>
      </w:r>
      <w:r w:rsidRPr="00522EB7">
        <w:t xml:space="preserve"> </w:t>
      </w:r>
      <w:r w:rsidR="007179CF">
        <w:t>TCT</w:t>
      </w:r>
      <w:bookmarkEnd w:id="22"/>
    </w:p>
    <w:p w:rsidR="001D2498" w:rsidRPr="001D2498" w:rsidRDefault="001D2498" w:rsidP="001D2498"/>
    <w:p w:rsidR="001D2498" w:rsidRDefault="001D2498" w:rsidP="00021D4B">
      <w:pPr>
        <w:pStyle w:val="Caption"/>
        <w:spacing w:after="120"/>
      </w:pPr>
      <w:bookmarkStart w:id="23" w:name="_Toc383531863"/>
      <w:r>
        <w:t xml:space="preserve">Table </w:t>
      </w:r>
      <w:r w:rsidR="00C44B5F">
        <w:fldChar w:fldCharType="begin"/>
      </w:r>
      <w:r w:rsidR="00C44B5F">
        <w:instrText xml:space="preserve"> SEQ Table \* ARABIC </w:instrText>
      </w:r>
      <w:r w:rsidR="00C44B5F">
        <w:fldChar w:fldCharType="separate"/>
      </w:r>
      <w:r w:rsidR="00673F80">
        <w:rPr>
          <w:noProof/>
        </w:rPr>
        <w:t>3</w:t>
      </w:r>
      <w:r w:rsidR="00C44B5F">
        <w:rPr>
          <w:noProof/>
        </w:rPr>
        <w:fldChar w:fldCharType="end"/>
      </w:r>
      <w:r>
        <w:t>: 0.3m TCT Operating Capabilities</w:t>
      </w:r>
      <w:bookmarkEnd w:id="23"/>
    </w:p>
    <w:p w:rsidR="00586E0C" w:rsidRDefault="00586E0C" w:rsidP="00586E0C">
      <w:pPr>
        <w:jc w:val="center"/>
      </w:pPr>
      <w:r>
        <w:rPr>
          <w:noProof/>
        </w:rPr>
        <w:drawing>
          <wp:inline distT="0" distB="0" distL="0" distR="0" wp14:anchorId="74DD6A35" wp14:editId="6D4062E5">
            <wp:extent cx="4552950" cy="1771650"/>
            <wp:effectExtent l="19050" t="19050" r="19050" b="190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2950" cy="1771650"/>
                    </a:xfrm>
                    <a:prstGeom prst="rect">
                      <a:avLst/>
                    </a:prstGeom>
                    <a:ln>
                      <a:solidFill>
                        <a:schemeClr val="tx1"/>
                      </a:solidFill>
                    </a:ln>
                  </pic:spPr>
                </pic:pic>
              </a:graphicData>
            </a:graphic>
          </wp:inline>
        </w:drawing>
      </w:r>
    </w:p>
    <w:p w:rsidR="00586E0C" w:rsidRPr="00586E0C" w:rsidRDefault="00586E0C" w:rsidP="00A342B9"/>
    <w:p w:rsidR="00931C6C" w:rsidRDefault="00B07118" w:rsidP="000027EE">
      <w:pPr>
        <w:pStyle w:val="Heading2"/>
      </w:pPr>
      <w:bookmarkStart w:id="24" w:name="_Toc383531505"/>
      <w:r>
        <w:t xml:space="preserve">Airfoil </w:t>
      </w:r>
      <w:r w:rsidR="000027EE">
        <w:t>Models</w:t>
      </w:r>
      <w:bookmarkEnd w:id="24"/>
    </w:p>
    <w:p w:rsidR="001D2498" w:rsidRDefault="001D2498" w:rsidP="001D2498">
      <w:pPr>
        <w:spacing w:after="0" w:line="240" w:lineRule="auto"/>
      </w:pPr>
      <w:r>
        <w:t xml:space="preserve">Each hydrofoil section shall have a 2D model constructed of </w:t>
      </w:r>
      <w:r w:rsidRPr="008F5612">
        <w:t xml:space="preserve">6061 Aluminum </w:t>
      </w:r>
      <w:r w:rsidRPr="001D2498">
        <w:rPr>
          <w:highlight w:val="yellow"/>
        </w:rPr>
        <w:t>TBD.</w:t>
      </w:r>
    </w:p>
    <w:p w:rsidR="001D2498" w:rsidRDefault="001D2498" w:rsidP="001D2498">
      <w:pPr>
        <w:spacing w:after="0" w:line="240" w:lineRule="auto"/>
        <w:ind w:firstLine="576"/>
      </w:pPr>
      <w:r>
        <w:t>Span: 0.33m</w:t>
      </w:r>
    </w:p>
    <w:p w:rsidR="001D2498" w:rsidRPr="001D2498" w:rsidRDefault="001D2498" w:rsidP="001D2498">
      <w:pPr>
        <w:spacing w:after="0" w:line="240" w:lineRule="auto"/>
        <w:ind w:firstLine="576"/>
      </w:pPr>
      <w:r>
        <w:t xml:space="preserve">Chord: </w:t>
      </w:r>
      <w:r w:rsidR="00792270">
        <w:t>0.11</w:t>
      </w:r>
      <w:r w:rsidRPr="008F5612">
        <w:t xml:space="preserve">m </w:t>
      </w:r>
      <w:r w:rsidRPr="001D2498">
        <w:rPr>
          <w:highlight w:val="yellow"/>
        </w:rPr>
        <w:t>TBD</w:t>
      </w:r>
      <w:r w:rsidR="00673F80">
        <w:t xml:space="preserve"> Check blockage effects and degree of mitigation through wall deflection.</w:t>
      </w:r>
    </w:p>
    <w:p w:rsidR="00CD7764" w:rsidRDefault="00CD7764" w:rsidP="00CD7764">
      <w:pPr>
        <w:pStyle w:val="Heading2"/>
      </w:pPr>
      <w:bookmarkStart w:id="25" w:name="_Toc383531506"/>
      <w:r>
        <w:t>Aerodynamic Devices</w:t>
      </w:r>
      <w:bookmarkEnd w:id="25"/>
    </w:p>
    <w:p w:rsidR="001D2498" w:rsidRPr="001D2498" w:rsidRDefault="001D2498" w:rsidP="001D2498">
      <w:r>
        <w:t>Boundary layer trips located at 5% chord on high pressure and low pressure surfaces.</w:t>
      </w:r>
    </w:p>
    <w:p w:rsidR="00323267" w:rsidRDefault="000027EE" w:rsidP="00323267">
      <w:pPr>
        <w:pStyle w:val="Heading2"/>
      </w:pPr>
      <w:bookmarkStart w:id="26" w:name="_Toc383531507"/>
      <w:r>
        <w:t>Instrumentation</w:t>
      </w:r>
      <w:bookmarkEnd w:id="26"/>
    </w:p>
    <w:p w:rsidR="00A750C1" w:rsidRDefault="001E724D" w:rsidP="001E724D">
      <w:r>
        <w:t>The following instrumentation shall be implemented on the hydrofoil models and tunnel.</w:t>
      </w:r>
    </w:p>
    <w:p w:rsidR="00586E0C" w:rsidRDefault="00A750C1" w:rsidP="00021D4B">
      <w:pPr>
        <w:pStyle w:val="Caption"/>
        <w:spacing w:after="120"/>
      </w:pPr>
      <w:bookmarkStart w:id="27" w:name="_Toc383531864"/>
      <w:r>
        <w:lastRenderedPageBreak/>
        <w:t xml:space="preserve">Table </w:t>
      </w:r>
      <w:r w:rsidR="00C44B5F">
        <w:fldChar w:fldCharType="begin"/>
      </w:r>
      <w:r w:rsidR="00C44B5F">
        <w:instrText xml:space="preserve"> SEQ Table \* ARABIC </w:instrText>
      </w:r>
      <w:r w:rsidR="00C44B5F">
        <w:fldChar w:fldCharType="separate"/>
      </w:r>
      <w:r w:rsidR="00673F80">
        <w:rPr>
          <w:noProof/>
        </w:rPr>
        <w:t>4</w:t>
      </w:r>
      <w:r w:rsidR="00C44B5F">
        <w:rPr>
          <w:noProof/>
        </w:rPr>
        <w:fldChar w:fldCharType="end"/>
      </w:r>
      <w:r>
        <w:t>: 0.3m TCT Instrumentation Capabilities</w:t>
      </w:r>
      <w:bookmarkEnd w:id="27"/>
    </w:p>
    <w:p w:rsidR="00A342B9" w:rsidRPr="00586E0C" w:rsidRDefault="00586E0C" w:rsidP="001E724D">
      <w:pPr>
        <w:jc w:val="center"/>
      </w:pPr>
      <w:r>
        <w:rPr>
          <w:noProof/>
        </w:rPr>
        <w:drawing>
          <wp:inline distT="0" distB="0" distL="0" distR="0" wp14:anchorId="5A1EDDE8" wp14:editId="6D33EAB7">
            <wp:extent cx="5943600" cy="541655"/>
            <wp:effectExtent l="19050" t="19050" r="19050" b="1079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41655"/>
                    </a:xfrm>
                    <a:prstGeom prst="rect">
                      <a:avLst/>
                    </a:prstGeom>
                    <a:ln>
                      <a:solidFill>
                        <a:schemeClr val="tx1"/>
                      </a:solidFill>
                    </a:ln>
                  </pic:spPr>
                </pic:pic>
              </a:graphicData>
            </a:graphic>
          </wp:inline>
        </w:drawing>
      </w:r>
    </w:p>
    <w:p w:rsidR="006F1516" w:rsidRDefault="006F1516" w:rsidP="006F1516">
      <w:pPr>
        <w:pStyle w:val="Heading3"/>
      </w:pPr>
      <w:bookmarkStart w:id="28" w:name="_Toc383531508"/>
      <w:r>
        <w:t>Airfoil Models</w:t>
      </w:r>
      <w:bookmarkEnd w:id="28"/>
    </w:p>
    <w:p w:rsidR="00FA5AC0" w:rsidRPr="00FA5AC0" w:rsidRDefault="00FA5AC0" w:rsidP="00FA5AC0">
      <w:r>
        <w:t xml:space="preserve">Number and location of pressure ports </w:t>
      </w:r>
      <w:r w:rsidRPr="008F5612">
        <w:rPr>
          <w:highlight w:val="yellow"/>
        </w:rPr>
        <w:t>TBD</w:t>
      </w:r>
      <w:r w:rsidR="008F5612">
        <w:t>.</w:t>
      </w:r>
    </w:p>
    <w:p w:rsidR="006F1516" w:rsidRDefault="006F1516" w:rsidP="006F1516">
      <w:pPr>
        <w:pStyle w:val="Heading3"/>
      </w:pPr>
      <w:bookmarkStart w:id="29" w:name="_Toc383531509"/>
      <w:r>
        <w:t>Wake Rake</w:t>
      </w:r>
      <w:bookmarkEnd w:id="29"/>
    </w:p>
    <w:p w:rsidR="00FA5AC0" w:rsidRPr="00FA5AC0" w:rsidRDefault="00FA5AC0" w:rsidP="00FA5AC0">
      <w:r>
        <w:t xml:space="preserve">Number and location of pressure ports </w:t>
      </w:r>
      <w:r w:rsidRPr="008F5612">
        <w:rPr>
          <w:highlight w:val="yellow"/>
        </w:rPr>
        <w:t>TBD</w:t>
      </w:r>
      <w:r w:rsidR="008F5612">
        <w:t xml:space="preserve">. Traverse range </w:t>
      </w:r>
      <w:r w:rsidR="008F5612" w:rsidRPr="008F5612">
        <w:rPr>
          <w:highlight w:val="yellow"/>
        </w:rPr>
        <w:t>TBD</w:t>
      </w:r>
      <w:r w:rsidR="008F5612">
        <w:t>.</w:t>
      </w:r>
    </w:p>
    <w:p w:rsidR="006F1516" w:rsidRDefault="006F1516" w:rsidP="006F1516">
      <w:pPr>
        <w:pStyle w:val="Heading3"/>
      </w:pPr>
      <w:bookmarkStart w:id="30" w:name="_Toc383531510"/>
      <w:r>
        <w:t>Wall Pressure</w:t>
      </w:r>
      <w:bookmarkEnd w:id="30"/>
    </w:p>
    <w:p w:rsidR="00FA5AC0" w:rsidRDefault="00FA5AC0" w:rsidP="00FA5AC0">
      <w:r>
        <w:t>Number and location of pressure ports</w:t>
      </w:r>
      <w:r w:rsidR="008F5612">
        <w:t xml:space="preserve"> </w:t>
      </w:r>
      <w:r w:rsidR="008F5612" w:rsidRPr="008F5612">
        <w:rPr>
          <w:highlight w:val="yellow"/>
        </w:rPr>
        <w:t>TBD</w:t>
      </w:r>
      <w:r w:rsidR="008F5612">
        <w:t>.</w:t>
      </w:r>
    </w:p>
    <w:p w:rsidR="001A5FDE" w:rsidRDefault="000027EE" w:rsidP="000D361D">
      <w:pPr>
        <w:pStyle w:val="Heading1"/>
      </w:pPr>
      <w:bookmarkStart w:id="31" w:name="_Toc383531511"/>
      <w:r>
        <w:t>Test Procedure</w:t>
      </w:r>
      <w:bookmarkEnd w:id="31"/>
    </w:p>
    <w:p w:rsidR="00597AEB" w:rsidRDefault="007B4BF5" w:rsidP="001A5FDE">
      <w:pPr>
        <w:rPr>
          <w:noProof/>
        </w:rPr>
      </w:pPr>
      <w:r>
        <w:t>The test objectives are to d</w:t>
      </w:r>
      <w:r w:rsidR="008A4C4E">
        <w:t>etermine l</w:t>
      </w:r>
      <w:r w:rsidR="008A4C4E">
        <w:rPr>
          <w:noProof/>
        </w:rPr>
        <w:t>ift, drag, and pitching moment polars for each foil well past positive and negative stall (&gt;2</w:t>
      </w:r>
      <w:r>
        <w:rPr>
          <w:noProof/>
        </w:rPr>
        <w:t>0</w:t>
      </w:r>
      <w:r w:rsidR="001046C5">
        <w:rPr>
          <w:noProof/>
        </w:rPr>
        <w:t>deg AoA) to c</w:t>
      </w:r>
      <w:r w:rsidR="008A4C4E">
        <w:rPr>
          <w:noProof/>
        </w:rPr>
        <w:t xml:space="preserve">haracterize stall hysteriesis. Reynolds </w:t>
      </w:r>
      <w:r w:rsidR="00A25548">
        <w:rPr>
          <w:noProof/>
        </w:rPr>
        <w:t xml:space="preserve">number range from </w:t>
      </w:r>
      <w:r w:rsidR="001046C5">
        <w:rPr>
          <w:noProof/>
        </w:rPr>
        <w:t>1.</w:t>
      </w:r>
      <w:r w:rsidR="001046C5" w:rsidRPr="0049510F">
        <w:rPr>
          <w:noProof/>
        </w:rPr>
        <w:t xml:space="preserve">5M to </w:t>
      </w:r>
      <w:r w:rsidR="00A25548">
        <w:rPr>
          <w:noProof/>
        </w:rPr>
        <w:t>over 10</w:t>
      </w:r>
      <w:r w:rsidR="001046C5" w:rsidRPr="0049510F">
        <w:rPr>
          <w:noProof/>
        </w:rPr>
        <w:t>M. Airofil p</w:t>
      </w:r>
      <w:r w:rsidR="008A4C4E" w:rsidRPr="0049510F">
        <w:rPr>
          <w:noProof/>
        </w:rPr>
        <w:t>ressure distrib</w:t>
      </w:r>
      <w:r w:rsidR="001046C5" w:rsidRPr="0049510F">
        <w:rPr>
          <w:noProof/>
        </w:rPr>
        <w:t>utions and wake momentum loss will be measured.</w:t>
      </w:r>
    </w:p>
    <w:p w:rsidR="0049510F" w:rsidRPr="0049510F" w:rsidRDefault="0049510F" w:rsidP="001A5FDE">
      <w:r>
        <w:rPr>
          <w:noProof/>
        </w:rPr>
        <w:t>Test Protocol</w:t>
      </w:r>
      <w:r w:rsidR="00797A51">
        <w:rPr>
          <w:noProof/>
        </w:rPr>
        <w:t xml:space="preserve"> for each model:</w:t>
      </w:r>
    </w:p>
    <w:p w:rsidR="008A4C4E" w:rsidRPr="0049510F" w:rsidRDefault="00797A51" w:rsidP="008A4C4E">
      <w:pPr>
        <w:pStyle w:val="ListParagraph"/>
        <w:numPr>
          <w:ilvl w:val="0"/>
          <w:numId w:val="43"/>
        </w:numPr>
        <w:contextualSpacing w:val="0"/>
        <w:rPr>
          <w:rFonts w:asciiTheme="minorHAnsi" w:hAnsiTheme="minorHAnsi" w:cs="Arial"/>
          <w:color w:val="auto"/>
        </w:rPr>
      </w:pPr>
      <w:r>
        <w:rPr>
          <w:rFonts w:asciiTheme="minorHAnsi" w:hAnsiTheme="minorHAnsi" w:cs="Arial"/>
          <w:color w:val="auto"/>
        </w:rPr>
        <w:t>Install model,</w:t>
      </w:r>
      <w:r w:rsidR="008A4C4E" w:rsidRPr="0049510F">
        <w:rPr>
          <w:rFonts w:asciiTheme="minorHAnsi" w:hAnsiTheme="minorHAnsi" w:cs="Arial"/>
          <w:color w:val="auto"/>
        </w:rPr>
        <w:t xml:space="preserve"> </w:t>
      </w:r>
      <w:r>
        <w:rPr>
          <w:rFonts w:asciiTheme="minorHAnsi" w:hAnsiTheme="minorHAnsi" w:cs="Arial"/>
          <w:color w:val="auto"/>
        </w:rPr>
        <w:t xml:space="preserve">check pressure taps, </w:t>
      </w:r>
      <w:r w:rsidR="008A4C4E" w:rsidRPr="0049510F">
        <w:rPr>
          <w:rFonts w:asciiTheme="minorHAnsi" w:hAnsiTheme="minorHAnsi" w:cs="Arial"/>
          <w:color w:val="auto"/>
        </w:rPr>
        <w:t>close up tunnel</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Set pressure and temperature in tunnel</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 xml:space="preserve">Put model at initial condition (zero degrees </w:t>
      </w:r>
      <w:proofErr w:type="spellStart"/>
      <w:r w:rsidRPr="0049510F">
        <w:rPr>
          <w:rFonts w:asciiTheme="minorHAnsi" w:hAnsiTheme="minorHAnsi" w:cs="Arial"/>
          <w:color w:val="auto"/>
        </w:rPr>
        <w:t>AoA</w:t>
      </w:r>
      <w:proofErr w:type="spellEnd"/>
      <w:r w:rsidRPr="0049510F">
        <w:rPr>
          <w:rFonts w:asciiTheme="minorHAnsi" w:hAnsiTheme="minorHAnsi" w:cs="Arial"/>
          <w:color w:val="auto"/>
        </w:rPr>
        <w:t>)</w:t>
      </w:r>
    </w:p>
    <w:p w:rsidR="008A4C4E" w:rsidRPr="00797A51" w:rsidRDefault="008A4C4E" w:rsidP="00797A51">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 xml:space="preserve">Bring tunnel on-line </w:t>
      </w:r>
      <w:r w:rsidR="00797A51">
        <w:rPr>
          <w:rFonts w:asciiTheme="minorHAnsi" w:hAnsiTheme="minorHAnsi" w:cs="Arial"/>
          <w:color w:val="auto"/>
        </w:rPr>
        <w:t>to desired Mach#</w:t>
      </w:r>
      <w:r w:rsidRPr="0049510F">
        <w:rPr>
          <w:rFonts w:asciiTheme="minorHAnsi" w:hAnsiTheme="minorHAnsi" w:cs="Arial"/>
          <w:color w:val="auto"/>
        </w:rPr>
        <w:t>, adjust pressure an</w:t>
      </w:r>
      <w:r w:rsidR="00797A51">
        <w:rPr>
          <w:rFonts w:asciiTheme="minorHAnsi" w:hAnsiTheme="minorHAnsi" w:cs="Arial"/>
          <w:color w:val="auto"/>
        </w:rPr>
        <w:t>d temperature to get desired Re</w:t>
      </w:r>
      <w:r w:rsidRPr="0049510F">
        <w:rPr>
          <w:rFonts w:asciiTheme="minorHAnsi" w:hAnsiTheme="minorHAnsi" w:cs="Arial"/>
          <w:color w:val="auto"/>
        </w:rPr>
        <w:t>#.</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 xml:space="preserve">Adjust </w:t>
      </w:r>
      <w:r w:rsidR="00797A51">
        <w:rPr>
          <w:rFonts w:asciiTheme="minorHAnsi" w:hAnsiTheme="minorHAnsi" w:cs="Arial"/>
          <w:color w:val="auto"/>
        </w:rPr>
        <w:t>walls for pressure gradient</w:t>
      </w:r>
      <w:r w:rsidRPr="0049510F">
        <w:rPr>
          <w:rFonts w:asciiTheme="minorHAnsi" w:hAnsiTheme="minorHAnsi" w:cs="Arial"/>
          <w:color w:val="auto"/>
        </w:rPr>
        <w:t>.</w:t>
      </w:r>
      <w:r w:rsidR="00797A51">
        <w:rPr>
          <w:rFonts w:asciiTheme="minorHAnsi" w:hAnsiTheme="minorHAnsi" w:cs="Arial"/>
          <w:color w:val="auto"/>
        </w:rPr>
        <w:t xml:space="preserve"> Check wall pressures for correct geometry.</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Take data point</w:t>
      </w:r>
      <w:r w:rsidR="00797A51">
        <w:rPr>
          <w:rFonts w:asciiTheme="minorHAnsi" w:hAnsiTheme="minorHAnsi" w:cs="Arial"/>
          <w:color w:val="auto"/>
        </w:rPr>
        <w:t>.</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 xml:space="preserve">Adjust </w:t>
      </w:r>
      <w:proofErr w:type="spellStart"/>
      <w:r w:rsidRPr="0049510F">
        <w:rPr>
          <w:rFonts w:asciiTheme="minorHAnsi" w:hAnsiTheme="minorHAnsi" w:cs="Arial"/>
          <w:color w:val="auto"/>
        </w:rPr>
        <w:t>AoA</w:t>
      </w:r>
      <w:proofErr w:type="spellEnd"/>
      <w:r w:rsidRPr="0049510F">
        <w:rPr>
          <w:rFonts w:asciiTheme="minorHAnsi" w:hAnsiTheme="minorHAnsi" w:cs="Arial"/>
          <w:color w:val="auto"/>
        </w:rPr>
        <w:t xml:space="preserve"> to next point</w:t>
      </w:r>
      <w:r w:rsidR="00797A51">
        <w:rPr>
          <w:rFonts w:asciiTheme="minorHAnsi" w:hAnsiTheme="minorHAnsi" w:cs="Arial"/>
          <w:color w:val="auto"/>
        </w:rPr>
        <w:t>.</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 xml:space="preserve">Repeat steps </w:t>
      </w:r>
      <w:r w:rsidR="00797A51">
        <w:rPr>
          <w:rFonts w:asciiTheme="minorHAnsi" w:hAnsiTheme="minorHAnsi" w:cs="Arial"/>
          <w:color w:val="auto"/>
        </w:rPr>
        <w:t xml:space="preserve">5, </w:t>
      </w:r>
      <w:r w:rsidRPr="0049510F">
        <w:rPr>
          <w:rFonts w:asciiTheme="minorHAnsi" w:hAnsiTheme="minorHAnsi" w:cs="Arial"/>
          <w:color w:val="auto"/>
        </w:rPr>
        <w:t xml:space="preserve">6, 7, until we get last </w:t>
      </w:r>
      <w:proofErr w:type="spellStart"/>
      <w:r w:rsidRPr="0049510F">
        <w:rPr>
          <w:rFonts w:asciiTheme="minorHAnsi" w:hAnsiTheme="minorHAnsi" w:cs="Arial"/>
          <w:color w:val="auto"/>
        </w:rPr>
        <w:t>AoA</w:t>
      </w:r>
      <w:proofErr w:type="spellEnd"/>
      <w:r w:rsidR="00797A51">
        <w:rPr>
          <w:rFonts w:asciiTheme="minorHAnsi" w:hAnsiTheme="minorHAnsi" w:cs="Arial"/>
          <w:color w:val="auto"/>
        </w:rPr>
        <w:t>.</w:t>
      </w:r>
    </w:p>
    <w:p w:rsidR="008A4C4E" w:rsidRPr="0049510F" w:rsidRDefault="008A4C4E" w:rsidP="008A4C4E">
      <w:pPr>
        <w:pStyle w:val="ListParagraph"/>
        <w:numPr>
          <w:ilvl w:val="0"/>
          <w:numId w:val="43"/>
        </w:numPr>
        <w:contextualSpacing w:val="0"/>
        <w:rPr>
          <w:rFonts w:asciiTheme="minorHAnsi" w:hAnsiTheme="minorHAnsi" w:cs="Arial"/>
          <w:color w:val="auto"/>
        </w:rPr>
      </w:pPr>
      <w:r w:rsidRPr="0049510F">
        <w:rPr>
          <w:rFonts w:asciiTheme="minorHAnsi" w:hAnsiTheme="minorHAnsi" w:cs="Arial"/>
          <w:color w:val="auto"/>
        </w:rPr>
        <w:t> Repeat step 3</w:t>
      </w:r>
      <w:r w:rsidR="00797A51">
        <w:rPr>
          <w:rFonts w:asciiTheme="minorHAnsi" w:hAnsiTheme="minorHAnsi" w:cs="Arial"/>
          <w:color w:val="auto"/>
        </w:rPr>
        <w:t>, 4, 5, 6, 7</w:t>
      </w:r>
      <w:r w:rsidRPr="0049510F">
        <w:rPr>
          <w:rFonts w:asciiTheme="minorHAnsi" w:hAnsiTheme="minorHAnsi" w:cs="Arial"/>
          <w:color w:val="auto"/>
        </w:rPr>
        <w:t xml:space="preserve"> </w:t>
      </w:r>
      <w:r w:rsidR="00797A51">
        <w:rPr>
          <w:rFonts w:asciiTheme="minorHAnsi" w:hAnsiTheme="minorHAnsi" w:cs="Arial"/>
          <w:color w:val="auto"/>
        </w:rPr>
        <w:t>for next Mach# &amp; Re#.</w:t>
      </w:r>
    </w:p>
    <w:p w:rsidR="00797A51" w:rsidRDefault="008A4C4E" w:rsidP="008A4C4E">
      <w:pPr>
        <w:pStyle w:val="ListParagraph"/>
        <w:numPr>
          <w:ilvl w:val="0"/>
          <w:numId w:val="43"/>
        </w:numPr>
        <w:contextualSpacing w:val="0"/>
        <w:rPr>
          <w:rFonts w:asciiTheme="minorHAnsi" w:hAnsiTheme="minorHAnsi" w:cs="Arial"/>
          <w:color w:val="auto"/>
        </w:rPr>
      </w:pPr>
      <w:r w:rsidRPr="00797A51">
        <w:rPr>
          <w:rFonts w:asciiTheme="minorHAnsi" w:hAnsiTheme="minorHAnsi" w:cs="Arial"/>
          <w:color w:val="auto"/>
        </w:rPr>
        <w:t> Bring temperat</w:t>
      </w:r>
      <w:r w:rsidR="00797A51">
        <w:rPr>
          <w:rFonts w:asciiTheme="minorHAnsi" w:hAnsiTheme="minorHAnsi" w:cs="Arial"/>
          <w:color w:val="auto"/>
        </w:rPr>
        <w:t>ure up and vent tunnel.</w:t>
      </w:r>
    </w:p>
    <w:p w:rsidR="008A4C4E" w:rsidRPr="00FD6C5B" w:rsidRDefault="00797A51" w:rsidP="001A5FDE">
      <w:pPr>
        <w:pStyle w:val="ListParagraph"/>
        <w:numPr>
          <w:ilvl w:val="0"/>
          <w:numId w:val="43"/>
        </w:numPr>
        <w:contextualSpacing w:val="0"/>
        <w:rPr>
          <w:rFonts w:asciiTheme="minorHAnsi" w:hAnsiTheme="minorHAnsi" w:cs="Arial"/>
          <w:color w:val="auto"/>
        </w:rPr>
      </w:pPr>
      <w:r w:rsidRPr="00797A51">
        <w:rPr>
          <w:rFonts w:asciiTheme="minorHAnsi" w:hAnsiTheme="minorHAnsi" w:cs="Arial"/>
          <w:color w:val="auto"/>
        </w:rPr>
        <w:t>Remove model form tunnel</w:t>
      </w:r>
      <w:r>
        <w:rPr>
          <w:rFonts w:asciiTheme="minorHAnsi" w:hAnsiTheme="minorHAnsi" w:cs="Arial"/>
          <w:color w:val="auto"/>
        </w:rPr>
        <w:t>.</w:t>
      </w:r>
    </w:p>
    <w:p w:rsidR="000D361D" w:rsidRDefault="002F02B4" w:rsidP="000D361D">
      <w:pPr>
        <w:pStyle w:val="Heading2"/>
      </w:pPr>
      <w:bookmarkStart w:id="32" w:name="_Toc383531512"/>
      <w:r>
        <w:t xml:space="preserve">Angle of </w:t>
      </w:r>
      <w:r w:rsidR="00266F5A">
        <w:t>A</w:t>
      </w:r>
      <w:r>
        <w:t>ttack</w:t>
      </w:r>
      <w:bookmarkEnd w:id="32"/>
    </w:p>
    <w:p w:rsidR="00080E65" w:rsidRDefault="00080E65" w:rsidP="006F1516">
      <w:r w:rsidRPr="001676D4">
        <w:rPr>
          <w:highlight w:val="yellow"/>
        </w:rPr>
        <w:t>-9 to 20deg</w:t>
      </w:r>
    </w:p>
    <w:p w:rsidR="007A459B" w:rsidRDefault="007A459B" w:rsidP="006F1516">
      <w:r>
        <w:t>Each configuration test</w:t>
      </w:r>
      <w:r w:rsidR="004A7C89">
        <w:t xml:space="preserve"> shall commence at </w:t>
      </w:r>
      <w:r w:rsidR="00BF7029">
        <w:t>0</w:t>
      </w:r>
      <w:r w:rsidR="004A7C89">
        <w:t xml:space="preserve"> degrees angle of attack</w:t>
      </w:r>
      <w:r w:rsidR="00BF7029">
        <w:t xml:space="preserve"> and proceed as follows</w:t>
      </w:r>
      <w:r w:rsidR="004A7C89">
        <w:t>. Me</w:t>
      </w:r>
      <w:r w:rsidR="00797A51">
        <w:t xml:space="preserve">asurements shall be recorded at each positive </w:t>
      </w:r>
      <w:r w:rsidR="004A7C89">
        <w:t>1 d</w:t>
      </w:r>
      <w:r w:rsidR="00797A51">
        <w:t>egree angle of attack increment</w:t>
      </w:r>
      <w:r w:rsidR="004A7C89">
        <w:t xml:space="preserve"> until the </w:t>
      </w:r>
      <w:r w:rsidR="00797A51">
        <w:t xml:space="preserve">start of </w:t>
      </w:r>
      <w:r w:rsidR="004A7C89">
        <w:t>positive stall is ob</w:t>
      </w:r>
      <w:r w:rsidR="00BF7029">
        <w:t xml:space="preserve">served. Measurements shall then be </w:t>
      </w:r>
      <w:r w:rsidR="004A7C89">
        <w:t xml:space="preserve">recorded at 0.5 degree increments </w:t>
      </w:r>
      <w:r w:rsidR="00BF7029">
        <w:t>up to</w:t>
      </w:r>
      <w:r w:rsidR="004A7C89">
        <w:t xml:space="preserve"> </w:t>
      </w:r>
      <w:r w:rsidR="00797A51">
        <w:t>10</w:t>
      </w:r>
      <w:r w:rsidR="004A7C89">
        <w:t xml:space="preserve"> degrees </w:t>
      </w:r>
      <w:r w:rsidR="00BF7029">
        <w:t>above positive stall</w:t>
      </w:r>
      <w:r w:rsidR="00797A51">
        <w:t xml:space="preserve"> (or as far as possible considering tunnel blockage limitations)</w:t>
      </w:r>
      <w:r w:rsidR="00BF7029">
        <w:t xml:space="preserve">. Measurements shall then be recorded at 0.5 degree increments as the angle of attack is decreased to 5 </w:t>
      </w:r>
      <w:r w:rsidR="00BF7029">
        <w:lastRenderedPageBreak/>
        <w:t>degrees below positive stall</w:t>
      </w:r>
      <w:r w:rsidR="00FD6C5B">
        <w:t xml:space="preserve"> to capture</w:t>
      </w:r>
      <w:r w:rsidR="00BF7029">
        <w:t xml:space="preserve">. Measurements shall then be recorded at 0.5 degree increments as the angle of attack is increased again to the point of positive stall to fully document any hysteresis in performance. The model shall then be returned to 0 degrees </w:t>
      </w:r>
      <w:r w:rsidR="007302CB">
        <w:t>and the angle of attack incremented -1deg to 5deg past negative stall</w:t>
      </w:r>
      <w:r w:rsidR="00A819FC">
        <w:t>.</w:t>
      </w:r>
      <w:r w:rsidR="007302CB">
        <w:t xml:space="preserve"> Less fidelity is required of the negative angles as this is an off-design condition.</w:t>
      </w:r>
      <w:r>
        <w:t xml:space="preserve"> </w:t>
      </w:r>
      <w:r w:rsidR="00FD6C5B">
        <w:t xml:space="preserve">Angle of attack increments may be adjusted in real time to increase or reduce fidelity of measurements as necessary. </w:t>
      </w:r>
      <w:r>
        <w:t>This procedure is summarized in the table below.</w:t>
      </w:r>
    </w:p>
    <w:p w:rsidR="00554BE7" w:rsidRDefault="00554BE7" w:rsidP="00021D4B">
      <w:pPr>
        <w:pStyle w:val="Caption"/>
        <w:keepNext/>
        <w:spacing w:after="120"/>
      </w:pPr>
      <w:bookmarkStart w:id="33" w:name="_Toc383531865"/>
      <w:r>
        <w:t xml:space="preserve">Table </w:t>
      </w:r>
      <w:r w:rsidR="00C44B5F">
        <w:fldChar w:fldCharType="begin"/>
      </w:r>
      <w:r w:rsidR="00C44B5F">
        <w:instrText xml:space="preserve"> SEQ Table \* ARABIC </w:instrText>
      </w:r>
      <w:r w:rsidR="00C44B5F">
        <w:fldChar w:fldCharType="separate"/>
      </w:r>
      <w:r w:rsidR="00673F80">
        <w:rPr>
          <w:noProof/>
        </w:rPr>
        <w:t>5</w:t>
      </w:r>
      <w:r w:rsidR="00C44B5F">
        <w:rPr>
          <w:noProof/>
        </w:rPr>
        <w:fldChar w:fldCharType="end"/>
      </w:r>
      <w:r>
        <w:t xml:space="preserve">: </w:t>
      </w:r>
      <w:r w:rsidR="00792270">
        <w:t>Test Procedure for Varying Angle of A</w:t>
      </w:r>
      <w:r w:rsidRPr="003C249F">
        <w:t>ttack</w:t>
      </w:r>
      <w:bookmarkEnd w:id="33"/>
    </w:p>
    <w:tbl>
      <w:tblPr>
        <w:tblStyle w:val="TableGrid"/>
        <w:tblW w:w="0" w:type="auto"/>
        <w:tblLook w:val="04A0" w:firstRow="1" w:lastRow="0" w:firstColumn="1" w:lastColumn="0" w:noHBand="0" w:noVBand="1"/>
      </w:tblPr>
      <w:tblGrid>
        <w:gridCol w:w="2192"/>
        <w:gridCol w:w="2426"/>
        <w:gridCol w:w="2600"/>
        <w:gridCol w:w="2358"/>
      </w:tblGrid>
      <w:tr w:rsidR="007A459B" w:rsidTr="007A459B">
        <w:tc>
          <w:tcPr>
            <w:tcW w:w="2192" w:type="dxa"/>
          </w:tcPr>
          <w:p w:rsidR="007A459B" w:rsidRPr="007A459B" w:rsidRDefault="007A459B" w:rsidP="007A459B">
            <w:pPr>
              <w:jc w:val="center"/>
              <w:rPr>
                <w:b/>
              </w:rPr>
            </w:pPr>
            <w:r w:rsidRPr="007A459B">
              <w:rPr>
                <w:b/>
              </w:rPr>
              <w:t>Test Step</w:t>
            </w:r>
          </w:p>
          <w:p w:rsidR="007A459B" w:rsidRPr="007A459B" w:rsidRDefault="007A459B" w:rsidP="007A459B">
            <w:pPr>
              <w:jc w:val="center"/>
              <w:rPr>
                <w:b/>
              </w:rPr>
            </w:pPr>
            <w:r w:rsidRPr="007A459B">
              <w:rPr>
                <w:b/>
              </w:rPr>
              <w:t>(#)</w:t>
            </w:r>
          </w:p>
        </w:tc>
        <w:tc>
          <w:tcPr>
            <w:tcW w:w="2426" w:type="dxa"/>
          </w:tcPr>
          <w:p w:rsidR="007A459B" w:rsidRPr="007A459B" w:rsidRDefault="007A459B" w:rsidP="007A459B">
            <w:pPr>
              <w:jc w:val="center"/>
              <w:rPr>
                <w:b/>
              </w:rPr>
            </w:pPr>
            <w:r w:rsidRPr="007A459B">
              <w:rPr>
                <w:b/>
              </w:rPr>
              <w:t>Starting Angle of Attack</w:t>
            </w:r>
          </w:p>
          <w:p w:rsidR="007A459B" w:rsidRPr="007A459B" w:rsidRDefault="007A459B" w:rsidP="007A459B">
            <w:pPr>
              <w:jc w:val="center"/>
              <w:rPr>
                <w:b/>
              </w:rPr>
            </w:pPr>
            <w:r w:rsidRPr="007A459B">
              <w:rPr>
                <w:b/>
              </w:rPr>
              <w:t>(deg)</w:t>
            </w:r>
          </w:p>
        </w:tc>
        <w:tc>
          <w:tcPr>
            <w:tcW w:w="2600" w:type="dxa"/>
          </w:tcPr>
          <w:p w:rsidR="007A459B" w:rsidRPr="007A459B" w:rsidRDefault="007A459B" w:rsidP="007A459B">
            <w:pPr>
              <w:jc w:val="center"/>
              <w:rPr>
                <w:b/>
              </w:rPr>
            </w:pPr>
            <w:r w:rsidRPr="007A459B">
              <w:rPr>
                <w:b/>
              </w:rPr>
              <w:t>Finishing Angle of Attack</w:t>
            </w:r>
          </w:p>
          <w:p w:rsidR="007A459B" w:rsidRPr="007A459B" w:rsidRDefault="007A459B" w:rsidP="007A459B">
            <w:pPr>
              <w:jc w:val="center"/>
              <w:rPr>
                <w:b/>
              </w:rPr>
            </w:pPr>
            <w:r w:rsidRPr="007A459B">
              <w:rPr>
                <w:b/>
              </w:rPr>
              <w:t>(deg)</w:t>
            </w:r>
          </w:p>
        </w:tc>
        <w:tc>
          <w:tcPr>
            <w:tcW w:w="2358" w:type="dxa"/>
          </w:tcPr>
          <w:p w:rsidR="007A459B" w:rsidRPr="007A459B" w:rsidRDefault="007A459B" w:rsidP="007A459B">
            <w:pPr>
              <w:jc w:val="center"/>
              <w:rPr>
                <w:b/>
              </w:rPr>
            </w:pPr>
            <w:r w:rsidRPr="007A459B">
              <w:rPr>
                <w:b/>
              </w:rPr>
              <w:t>Change Increment</w:t>
            </w:r>
          </w:p>
          <w:p w:rsidR="007A459B" w:rsidRPr="007A459B" w:rsidRDefault="007A459B" w:rsidP="007A459B">
            <w:pPr>
              <w:jc w:val="center"/>
              <w:rPr>
                <w:b/>
              </w:rPr>
            </w:pPr>
            <w:r w:rsidRPr="007A459B">
              <w:rPr>
                <w:b/>
              </w:rPr>
              <w:t>(deg)</w:t>
            </w:r>
          </w:p>
        </w:tc>
      </w:tr>
      <w:tr w:rsidR="007A459B" w:rsidTr="007A459B">
        <w:tc>
          <w:tcPr>
            <w:tcW w:w="2192" w:type="dxa"/>
          </w:tcPr>
          <w:p w:rsidR="007A459B" w:rsidRPr="007A459B" w:rsidRDefault="007A459B" w:rsidP="007A459B">
            <w:pPr>
              <w:jc w:val="center"/>
              <w:rPr>
                <w:b/>
              </w:rPr>
            </w:pPr>
            <w:r w:rsidRPr="007A459B">
              <w:rPr>
                <w:b/>
              </w:rPr>
              <w:t>1</w:t>
            </w:r>
          </w:p>
        </w:tc>
        <w:tc>
          <w:tcPr>
            <w:tcW w:w="2426" w:type="dxa"/>
          </w:tcPr>
          <w:p w:rsidR="007A459B" w:rsidRDefault="007A459B" w:rsidP="006F1516">
            <w:r>
              <w:t xml:space="preserve">0 </w:t>
            </w:r>
          </w:p>
        </w:tc>
        <w:tc>
          <w:tcPr>
            <w:tcW w:w="2600" w:type="dxa"/>
          </w:tcPr>
          <w:p w:rsidR="007A459B" w:rsidRDefault="007A459B" w:rsidP="006F1516">
            <w:r>
              <w:t>Positive Stall</w:t>
            </w:r>
          </w:p>
        </w:tc>
        <w:tc>
          <w:tcPr>
            <w:tcW w:w="2358" w:type="dxa"/>
          </w:tcPr>
          <w:p w:rsidR="007A459B" w:rsidRDefault="007A459B" w:rsidP="006F1516">
            <w:r>
              <w:t>+1.0</w:t>
            </w:r>
          </w:p>
        </w:tc>
      </w:tr>
      <w:tr w:rsidR="007A459B" w:rsidTr="007A459B">
        <w:tc>
          <w:tcPr>
            <w:tcW w:w="2192" w:type="dxa"/>
          </w:tcPr>
          <w:p w:rsidR="007A459B" w:rsidRPr="007A459B" w:rsidRDefault="007A459B" w:rsidP="007A459B">
            <w:pPr>
              <w:jc w:val="center"/>
              <w:rPr>
                <w:b/>
              </w:rPr>
            </w:pPr>
            <w:r w:rsidRPr="007A459B">
              <w:rPr>
                <w:b/>
              </w:rPr>
              <w:t>2</w:t>
            </w:r>
          </w:p>
        </w:tc>
        <w:tc>
          <w:tcPr>
            <w:tcW w:w="2426" w:type="dxa"/>
          </w:tcPr>
          <w:p w:rsidR="007A459B" w:rsidRDefault="007A459B" w:rsidP="006F1516">
            <w:r>
              <w:t>Positive Stall</w:t>
            </w:r>
          </w:p>
        </w:tc>
        <w:tc>
          <w:tcPr>
            <w:tcW w:w="2600" w:type="dxa"/>
          </w:tcPr>
          <w:p w:rsidR="007A459B" w:rsidRDefault="007A459B" w:rsidP="00FD6C5B">
            <w:r>
              <w:t xml:space="preserve">Positive Stall + </w:t>
            </w:r>
            <w:r w:rsidR="00FD6C5B">
              <w:t>10</w:t>
            </w:r>
            <w:r>
              <w:t>.0</w:t>
            </w:r>
          </w:p>
        </w:tc>
        <w:tc>
          <w:tcPr>
            <w:tcW w:w="2358" w:type="dxa"/>
          </w:tcPr>
          <w:p w:rsidR="007A459B" w:rsidRDefault="007A459B" w:rsidP="006F1516">
            <w:r>
              <w:t>+0.5</w:t>
            </w:r>
          </w:p>
        </w:tc>
      </w:tr>
      <w:tr w:rsidR="007A459B" w:rsidTr="007A459B">
        <w:tc>
          <w:tcPr>
            <w:tcW w:w="2192" w:type="dxa"/>
          </w:tcPr>
          <w:p w:rsidR="007A459B" w:rsidRPr="007A459B" w:rsidRDefault="007A459B" w:rsidP="007A459B">
            <w:pPr>
              <w:jc w:val="center"/>
              <w:rPr>
                <w:b/>
              </w:rPr>
            </w:pPr>
            <w:r w:rsidRPr="007A459B">
              <w:rPr>
                <w:b/>
              </w:rPr>
              <w:t>3</w:t>
            </w:r>
          </w:p>
        </w:tc>
        <w:tc>
          <w:tcPr>
            <w:tcW w:w="2426" w:type="dxa"/>
          </w:tcPr>
          <w:p w:rsidR="007A459B" w:rsidRDefault="007A459B" w:rsidP="00FD6C5B">
            <w:r>
              <w:t xml:space="preserve">Positive Stall + </w:t>
            </w:r>
            <w:r w:rsidR="00FD6C5B">
              <w:t>10</w:t>
            </w:r>
            <w:r>
              <w:t>.0</w:t>
            </w:r>
          </w:p>
        </w:tc>
        <w:tc>
          <w:tcPr>
            <w:tcW w:w="2600" w:type="dxa"/>
          </w:tcPr>
          <w:p w:rsidR="007A459B" w:rsidRDefault="007A459B" w:rsidP="00FD6C5B">
            <w:r>
              <w:t>Positive Stall -</w:t>
            </w:r>
            <w:r w:rsidR="00FD6C5B">
              <w:t xml:space="preserve"> 10</w:t>
            </w:r>
            <w:r>
              <w:t>.0</w:t>
            </w:r>
          </w:p>
        </w:tc>
        <w:tc>
          <w:tcPr>
            <w:tcW w:w="2358" w:type="dxa"/>
          </w:tcPr>
          <w:p w:rsidR="007A459B" w:rsidRDefault="007A459B" w:rsidP="006F1516">
            <w:r>
              <w:t>-0.5</w:t>
            </w:r>
          </w:p>
        </w:tc>
      </w:tr>
      <w:tr w:rsidR="007A459B" w:rsidTr="007A459B">
        <w:tc>
          <w:tcPr>
            <w:tcW w:w="2192" w:type="dxa"/>
          </w:tcPr>
          <w:p w:rsidR="007A459B" w:rsidRPr="007A459B" w:rsidRDefault="007A459B" w:rsidP="007A459B">
            <w:pPr>
              <w:jc w:val="center"/>
              <w:rPr>
                <w:b/>
              </w:rPr>
            </w:pPr>
            <w:r w:rsidRPr="007A459B">
              <w:rPr>
                <w:b/>
              </w:rPr>
              <w:t>4</w:t>
            </w:r>
          </w:p>
        </w:tc>
        <w:tc>
          <w:tcPr>
            <w:tcW w:w="2426" w:type="dxa"/>
          </w:tcPr>
          <w:p w:rsidR="007A459B" w:rsidRDefault="007A459B" w:rsidP="00FD6C5B">
            <w:r>
              <w:t xml:space="preserve">Positive Stall - </w:t>
            </w:r>
            <w:r w:rsidR="00FD6C5B">
              <w:t>10</w:t>
            </w:r>
            <w:r>
              <w:t>.0</w:t>
            </w:r>
          </w:p>
        </w:tc>
        <w:tc>
          <w:tcPr>
            <w:tcW w:w="2600" w:type="dxa"/>
          </w:tcPr>
          <w:p w:rsidR="007A459B" w:rsidRDefault="007A459B" w:rsidP="007A459B">
            <w:r>
              <w:t>Positive Stall</w:t>
            </w:r>
          </w:p>
        </w:tc>
        <w:tc>
          <w:tcPr>
            <w:tcW w:w="2358" w:type="dxa"/>
          </w:tcPr>
          <w:p w:rsidR="007A459B" w:rsidRDefault="007A459B" w:rsidP="006F1516">
            <w:r>
              <w:t>+0.5</w:t>
            </w:r>
          </w:p>
        </w:tc>
      </w:tr>
      <w:tr w:rsidR="007A459B" w:rsidTr="007A459B">
        <w:tc>
          <w:tcPr>
            <w:tcW w:w="2192" w:type="dxa"/>
          </w:tcPr>
          <w:p w:rsidR="007A459B" w:rsidRPr="007A459B" w:rsidRDefault="007A459B" w:rsidP="007A459B">
            <w:pPr>
              <w:jc w:val="center"/>
              <w:rPr>
                <w:b/>
              </w:rPr>
            </w:pPr>
            <w:r w:rsidRPr="007A459B">
              <w:rPr>
                <w:b/>
              </w:rPr>
              <w:t>5</w:t>
            </w:r>
          </w:p>
        </w:tc>
        <w:tc>
          <w:tcPr>
            <w:tcW w:w="2426" w:type="dxa"/>
          </w:tcPr>
          <w:p w:rsidR="007A459B" w:rsidRDefault="007A459B" w:rsidP="00393AE7">
            <w:r>
              <w:t xml:space="preserve">0 </w:t>
            </w:r>
          </w:p>
        </w:tc>
        <w:tc>
          <w:tcPr>
            <w:tcW w:w="2600" w:type="dxa"/>
          </w:tcPr>
          <w:p w:rsidR="007A459B" w:rsidRDefault="007A459B" w:rsidP="00393AE7">
            <w:r>
              <w:t>Negative Stall</w:t>
            </w:r>
          </w:p>
        </w:tc>
        <w:tc>
          <w:tcPr>
            <w:tcW w:w="2358" w:type="dxa"/>
          </w:tcPr>
          <w:p w:rsidR="007A459B" w:rsidRDefault="007A459B" w:rsidP="00393AE7">
            <w:r>
              <w:t>-1.0</w:t>
            </w:r>
          </w:p>
        </w:tc>
      </w:tr>
      <w:tr w:rsidR="007A459B" w:rsidTr="007A459B">
        <w:tc>
          <w:tcPr>
            <w:tcW w:w="2192" w:type="dxa"/>
          </w:tcPr>
          <w:p w:rsidR="007A459B" w:rsidRPr="007A459B" w:rsidRDefault="007A459B" w:rsidP="007A459B">
            <w:pPr>
              <w:jc w:val="center"/>
              <w:rPr>
                <w:b/>
              </w:rPr>
            </w:pPr>
            <w:r w:rsidRPr="007A459B">
              <w:rPr>
                <w:b/>
              </w:rPr>
              <w:t>6</w:t>
            </w:r>
          </w:p>
        </w:tc>
        <w:tc>
          <w:tcPr>
            <w:tcW w:w="2426" w:type="dxa"/>
          </w:tcPr>
          <w:p w:rsidR="007A459B" w:rsidRDefault="007A459B" w:rsidP="00393AE7">
            <w:r>
              <w:t>Negative Stall</w:t>
            </w:r>
          </w:p>
        </w:tc>
        <w:tc>
          <w:tcPr>
            <w:tcW w:w="2600" w:type="dxa"/>
          </w:tcPr>
          <w:p w:rsidR="007A459B" w:rsidRDefault="007A459B" w:rsidP="007302CB">
            <w:r>
              <w:t xml:space="preserve">Negative Stall - </w:t>
            </w:r>
            <w:r w:rsidR="007302CB">
              <w:t>5</w:t>
            </w:r>
            <w:r>
              <w:t>.0</w:t>
            </w:r>
          </w:p>
        </w:tc>
        <w:tc>
          <w:tcPr>
            <w:tcW w:w="2358" w:type="dxa"/>
          </w:tcPr>
          <w:p w:rsidR="007A459B" w:rsidRDefault="007A459B" w:rsidP="007302CB">
            <w:r>
              <w:t>-</w:t>
            </w:r>
            <w:r w:rsidR="007302CB">
              <w:t>1.0</w:t>
            </w:r>
          </w:p>
        </w:tc>
      </w:tr>
    </w:tbl>
    <w:p w:rsidR="009F6600" w:rsidRDefault="009F6600" w:rsidP="009F6600">
      <w:pPr>
        <w:pStyle w:val="Caption"/>
        <w:keepNext/>
        <w:rPr>
          <w:rFonts w:eastAsiaTheme="majorEastAsia" w:cstheme="majorBidi"/>
          <w:sz w:val="28"/>
          <w:szCs w:val="26"/>
        </w:rPr>
      </w:pPr>
    </w:p>
    <w:p w:rsidR="001246A3" w:rsidRPr="001246A3" w:rsidRDefault="001246A3" w:rsidP="001246A3">
      <w:r>
        <w:t xml:space="preserve">A data point shall be recorded at each of the following positive angles of attack </w:t>
      </w:r>
      <w:r w:rsidRPr="003C249F">
        <w:t xml:space="preserve">for </w:t>
      </w:r>
      <w:r>
        <w:t>each Model Configuration and Test Condition (assumes 12deg stall angle).</w:t>
      </w:r>
    </w:p>
    <w:p w:rsidR="001246A3" w:rsidRDefault="009F6600" w:rsidP="00021D4B">
      <w:pPr>
        <w:pStyle w:val="Caption"/>
        <w:keepNext/>
        <w:spacing w:after="120"/>
      </w:pPr>
      <w:bookmarkStart w:id="34" w:name="_Toc383531866"/>
      <w:r>
        <w:lastRenderedPageBreak/>
        <w:t xml:space="preserve">Table </w:t>
      </w:r>
      <w:r w:rsidR="00C44B5F">
        <w:fldChar w:fldCharType="begin"/>
      </w:r>
      <w:r w:rsidR="00C44B5F">
        <w:instrText xml:space="preserve"> SEQ Table \* ARABIC </w:instrText>
      </w:r>
      <w:r w:rsidR="00C44B5F">
        <w:fldChar w:fldCharType="separate"/>
      </w:r>
      <w:r w:rsidR="00673F80">
        <w:rPr>
          <w:noProof/>
        </w:rPr>
        <w:t>6</w:t>
      </w:r>
      <w:r w:rsidR="00C44B5F">
        <w:rPr>
          <w:noProof/>
        </w:rPr>
        <w:fldChar w:fldCharType="end"/>
      </w:r>
      <w:r>
        <w:t xml:space="preserve">: Example </w:t>
      </w:r>
      <w:r w:rsidR="007302CB">
        <w:t xml:space="preserve">Positive </w:t>
      </w:r>
      <w:proofErr w:type="spellStart"/>
      <w:r w:rsidR="007302CB">
        <w:t>AoA</w:t>
      </w:r>
      <w:proofErr w:type="spellEnd"/>
      <w:r w:rsidR="007302CB">
        <w:t xml:space="preserve"> </w:t>
      </w:r>
      <w:r w:rsidRPr="003C249F">
        <w:t xml:space="preserve">Test </w:t>
      </w:r>
      <w:r>
        <w:t>Matrix</w:t>
      </w:r>
      <w:bookmarkEnd w:id="34"/>
    </w:p>
    <w:p w:rsidR="009F6600" w:rsidRDefault="009F6600" w:rsidP="009F6600">
      <w:pPr>
        <w:jc w:val="center"/>
        <w:rPr>
          <w:rFonts w:eastAsiaTheme="majorEastAsia" w:cstheme="majorBidi"/>
          <w:b/>
          <w:bCs/>
          <w:color w:val="4F81BD" w:themeColor="accent1"/>
          <w:sz w:val="28"/>
          <w:szCs w:val="26"/>
        </w:rPr>
      </w:pPr>
      <w:r>
        <w:rPr>
          <w:noProof/>
        </w:rPr>
        <w:drawing>
          <wp:inline distT="0" distB="0" distL="0" distR="0" wp14:anchorId="7BC05BB9" wp14:editId="1D8BC21E">
            <wp:extent cx="4226031" cy="3870251"/>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4928" cy="3887557"/>
                    </a:xfrm>
                    <a:prstGeom prst="rect">
                      <a:avLst/>
                    </a:prstGeom>
                  </pic:spPr>
                </pic:pic>
              </a:graphicData>
            </a:graphic>
          </wp:inline>
        </w:drawing>
      </w:r>
    </w:p>
    <w:p w:rsidR="001246A3" w:rsidRDefault="001246A3" w:rsidP="001246A3">
      <w:r>
        <w:t xml:space="preserve">A data point shall be recorded at each of the following negative angles of attack </w:t>
      </w:r>
      <w:r w:rsidRPr="003C249F">
        <w:t xml:space="preserve">for </w:t>
      </w:r>
      <w:r>
        <w:t>each Model Configuration and Test Condition (assumes 12deg stall angle).</w:t>
      </w:r>
    </w:p>
    <w:p w:rsidR="007302CB" w:rsidRPr="007302CB" w:rsidRDefault="007302CB" w:rsidP="007302CB">
      <w:pPr>
        <w:pStyle w:val="Caption"/>
        <w:keepNext/>
        <w:spacing w:after="120"/>
      </w:pPr>
      <w:bookmarkStart w:id="35" w:name="_Toc383531867"/>
      <w:r>
        <w:t xml:space="preserve">Table </w:t>
      </w:r>
      <w:r w:rsidR="00C44B5F">
        <w:fldChar w:fldCharType="begin"/>
      </w:r>
      <w:r w:rsidR="00C44B5F">
        <w:instrText xml:space="preserve"> SEQ Table \* ARABIC </w:instrText>
      </w:r>
      <w:r w:rsidR="00C44B5F">
        <w:fldChar w:fldCharType="separate"/>
      </w:r>
      <w:r w:rsidR="00673F80">
        <w:rPr>
          <w:noProof/>
        </w:rPr>
        <w:t>7</w:t>
      </w:r>
      <w:r w:rsidR="00C44B5F">
        <w:rPr>
          <w:noProof/>
        </w:rPr>
        <w:fldChar w:fldCharType="end"/>
      </w:r>
      <w:r>
        <w:t xml:space="preserve">: Example Negative </w:t>
      </w:r>
      <w:proofErr w:type="spellStart"/>
      <w:r>
        <w:t>AoA</w:t>
      </w:r>
      <w:proofErr w:type="spellEnd"/>
      <w:r>
        <w:t xml:space="preserve"> </w:t>
      </w:r>
      <w:r w:rsidRPr="003C249F">
        <w:t xml:space="preserve">Test </w:t>
      </w:r>
      <w:r>
        <w:t>Matrix</w:t>
      </w:r>
      <w:bookmarkEnd w:id="35"/>
    </w:p>
    <w:p w:rsidR="007302CB" w:rsidRDefault="007302CB" w:rsidP="009F6600">
      <w:pPr>
        <w:jc w:val="center"/>
        <w:rPr>
          <w:rFonts w:eastAsiaTheme="majorEastAsia" w:cstheme="majorBidi"/>
          <w:b/>
          <w:bCs/>
          <w:color w:val="4F81BD" w:themeColor="accent1"/>
          <w:sz w:val="28"/>
          <w:szCs w:val="26"/>
        </w:rPr>
      </w:pPr>
      <w:r>
        <w:rPr>
          <w:noProof/>
        </w:rPr>
        <w:drawing>
          <wp:inline distT="0" distB="0" distL="0" distR="0" wp14:anchorId="15A2C0C2" wp14:editId="1FC98D5F">
            <wp:extent cx="1543344" cy="2475781"/>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43722" cy="2476387"/>
                    </a:xfrm>
                    <a:prstGeom prst="rect">
                      <a:avLst/>
                    </a:prstGeom>
                  </pic:spPr>
                </pic:pic>
              </a:graphicData>
            </a:graphic>
          </wp:inline>
        </w:drawing>
      </w:r>
    </w:p>
    <w:p w:rsidR="001A5FDE" w:rsidRDefault="00A25548" w:rsidP="001A5FDE">
      <w:pPr>
        <w:pStyle w:val="Heading2"/>
      </w:pPr>
      <w:bookmarkStart w:id="36" w:name="_Toc383531513"/>
      <w:r>
        <w:lastRenderedPageBreak/>
        <w:t>Test Conditions</w:t>
      </w:r>
      <w:bookmarkEnd w:id="36"/>
    </w:p>
    <w:p w:rsidR="00E60BC8" w:rsidRPr="00E60BC8" w:rsidRDefault="00E60BC8" w:rsidP="00E60BC8">
      <w:r>
        <w:t>Tunnel operating conditions shall be determined by NASA Langley Research Center.</w:t>
      </w:r>
    </w:p>
    <w:p w:rsidR="00792270" w:rsidRDefault="00792270" w:rsidP="00021D4B">
      <w:pPr>
        <w:spacing w:after="120" w:line="240" w:lineRule="auto"/>
        <w:jc w:val="center"/>
      </w:pPr>
      <w:r>
        <w:rPr>
          <w:noProof/>
        </w:rPr>
        <w:drawing>
          <wp:inline distT="0" distB="0" distL="0" distR="0" wp14:anchorId="12414683" wp14:editId="6D3AD0A0">
            <wp:extent cx="2863970" cy="2182553"/>
            <wp:effectExtent l="19050" t="19050" r="1270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1.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1679" cy="2180807"/>
                    </a:xfrm>
                    <a:prstGeom prst="rect">
                      <a:avLst/>
                    </a:prstGeom>
                    <a:ln>
                      <a:solidFill>
                        <a:schemeClr val="tx1"/>
                      </a:solidFill>
                    </a:ln>
                  </pic:spPr>
                </pic:pic>
              </a:graphicData>
            </a:graphic>
          </wp:inline>
        </w:drawing>
      </w:r>
    </w:p>
    <w:p w:rsidR="00792270" w:rsidRPr="00792270" w:rsidRDefault="00792270" w:rsidP="00792270">
      <w:pPr>
        <w:pStyle w:val="Caption"/>
        <w:jc w:val="center"/>
      </w:pPr>
      <w:bookmarkStart w:id="37" w:name="_Toc383531522"/>
      <w:r>
        <w:t xml:space="preserve">Figure </w:t>
      </w:r>
      <w:r w:rsidR="00C44B5F">
        <w:fldChar w:fldCharType="begin"/>
      </w:r>
      <w:r w:rsidR="00C44B5F">
        <w:instrText xml:space="preserve"> SEQ Figure \* ARABIC </w:instrText>
      </w:r>
      <w:r w:rsidR="00C44B5F">
        <w:fldChar w:fldCharType="separate"/>
      </w:r>
      <w:r w:rsidR="00673F80">
        <w:rPr>
          <w:noProof/>
        </w:rPr>
        <w:t>2</w:t>
      </w:r>
      <w:r w:rsidR="00C44B5F">
        <w:rPr>
          <w:noProof/>
        </w:rPr>
        <w:fldChar w:fldCharType="end"/>
      </w:r>
      <w:r>
        <w:t>: Example Operating Conditions</w:t>
      </w:r>
      <w:bookmarkEnd w:id="37"/>
    </w:p>
    <w:p w:rsidR="00A25548" w:rsidRDefault="00A25548" w:rsidP="00A25548">
      <w:pPr>
        <w:pStyle w:val="Heading3"/>
      </w:pPr>
      <w:bookmarkStart w:id="38" w:name="_Toc383531514"/>
      <w:r>
        <w:t>Mach Number</w:t>
      </w:r>
      <w:bookmarkEnd w:id="38"/>
    </w:p>
    <w:p w:rsidR="00A25548" w:rsidRPr="00A25548" w:rsidRDefault="00A25548" w:rsidP="00A25548">
      <w:r>
        <w:t>All tests shall be conducted at Mach 0.2.</w:t>
      </w:r>
    </w:p>
    <w:p w:rsidR="00A25548" w:rsidRPr="00A25548" w:rsidRDefault="00A25548" w:rsidP="00A25548">
      <w:pPr>
        <w:pStyle w:val="Heading3"/>
      </w:pPr>
      <w:bookmarkStart w:id="39" w:name="_Toc383531515"/>
      <w:r>
        <w:t>Reynolds Number</w:t>
      </w:r>
      <w:bookmarkEnd w:id="39"/>
    </w:p>
    <w:p w:rsidR="006F1516" w:rsidRPr="007825BD" w:rsidRDefault="00A25548" w:rsidP="006F1516">
      <w:r>
        <w:t xml:space="preserve">Each model shall be tested over a range of Re# </w:t>
      </w:r>
      <w:r w:rsidR="00792270">
        <w:t>from</w:t>
      </w:r>
      <w:r w:rsidR="00E60BC8">
        <w:t xml:space="preserve"> 1.5e6 to 11.5</w:t>
      </w:r>
      <w:r w:rsidR="008A65CE">
        <w:t>e6 in increments of 1.0</w:t>
      </w:r>
      <w:r w:rsidR="00792270">
        <w:t>e6.</w:t>
      </w:r>
    </w:p>
    <w:p w:rsidR="008A65CE" w:rsidRDefault="00554BE7" w:rsidP="00D225A5">
      <w:pPr>
        <w:pStyle w:val="Caption"/>
        <w:keepNext/>
        <w:spacing w:after="120"/>
      </w:pPr>
      <w:bookmarkStart w:id="40" w:name="_Toc383531868"/>
      <w:r>
        <w:t xml:space="preserve">Table </w:t>
      </w:r>
      <w:r w:rsidR="00C44B5F">
        <w:fldChar w:fldCharType="begin"/>
      </w:r>
      <w:r w:rsidR="00C44B5F">
        <w:instrText xml:space="preserve"> SEQ Table \* ARABIC </w:instrText>
      </w:r>
      <w:r w:rsidR="00C44B5F">
        <w:fldChar w:fldCharType="separate"/>
      </w:r>
      <w:r w:rsidR="00673F80">
        <w:rPr>
          <w:noProof/>
        </w:rPr>
        <w:t>8</w:t>
      </w:r>
      <w:r w:rsidR="00C44B5F">
        <w:rPr>
          <w:noProof/>
        </w:rPr>
        <w:fldChar w:fldCharType="end"/>
      </w:r>
      <w:r>
        <w:t>:</w:t>
      </w:r>
      <w:r w:rsidR="001D58C8">
        <w:t xml:space="preserve"> Approximate</w:t>
      </w:r>
      <w:r>
        <w:t xml:space="preserve"> </w:t>
      </w:r>
      <w:r w:rsidRPr="00B1675B">
        <w:t xml:space="preserve">Test </w:t>
      </w:r>
      <w:r w:rsidR="000E2383">
        <w:t>Conditions</w:t>
      </w:r>
      <w:bookmarkEnd w:id="40"/>
    </w:p>
    <w:p w:rsidR="00D225A5" w:rsidRPr="00D225A5" w:rsidRDefault="00D225A5" w:rsidP="00D225A5">
      <w:r>
        <w:rPr>
          <w:noProof/>
        </w:rPr>
        <w:drawing>
          <wp:inline distT="0" distB="0" distL="0" distR="0" wp14:anchorId="04627D72" wp14:editId="51732081">
            <wp:extent cx="5943600" cy="24587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458720"/>
                    </a:xfrm>
                    <a:prstGeom prst="rect">
                      <a:avLst/>
                    </a:prstGeom>
                  </pic:spPr>
                </pic:pic>
              </a:graphicData>
            </a:graphic>
          </wp:inline>
        </w:drawing>
      </w:r>
    </w:p>
    <w:p w:rsidR="008A65CE" w:rsidRDefault="00D225A5" w:rsidP="008A65CE">
      <w:pPr>
        <w:spacing w:after="120" w:line="240" w:lineRule="auto"/>
      </w:pPr>
      <w:r>
        <w:t xml:space="preserve">Note that the lowest two Re# may be conducted at room temperature. Higher Re# shall be conducted at max tunnel pressure and progressively lower temperatures to minimize LN2 costs. </w:t>
      </w:r>
      <w:r w:rsidR="008A65CE">
        <w:t>If tunnel capabilities, blockage limitations, model structural constraints, and budgetary restrictions allow, higher Re# may be explored.</w:t>
      </w:r>
    </w:p>
    <w:p w:rsidR="000D361D" w:rsidRPr="00C45A8B" w:rsidRDefault="00821284" w:rsidP="000D361D">
      <w:pPr>
        <w:pStyle w:val="Heading2"/>
      </w:pPr>
      <w:bookmarkStart w:id="41" w:name="_Toc383531516"/>
      <w:r w:rsidRPr="00C45A8B">
        <w:lastRenderedPageBreak/>
        <w:t>Test Configurations</w:t>
      </w:r>
      <w:bookmarkEnd w:id="41"/>
    </w:p>
    <w:p w:rsidR="00C93BBB" w:rsidRDefault="008A65CE" w:rsidP="00C93BBB">
      <w:pPr>
        <w:rPr>
          <w:b/>
          <w:color w:val="FF0000"/>
        </w:rPr>
      </w:pPr>
      <w:r>
        <w:t>Each test condition identified in Tables 5 and 6 shall be executed for both ‘clean’ and ‘soiled’ model configurations. Soiled model configurations shall implement boundary layer trips at 5% chord on the high pressure and low pressure surfaces.</w:t>
      </w:r>
    </w:p>
    <w:p w:rsidR="001A5FDE" w:rsidRDefault="001A5FDE" w:rsidP="000D361D">
      <w:pPr>
        <w:pStyle w:val="Heading1"/>
      </w:pPr>
      <w:bookmarkStart w:id="42" w:name="_Toc383531517"/>
      <w:r>
        <w:t xml:space="preserve">Data </w:t>
      </w:r>
      <w:r w:rsidR="000D361D">
        <w:t>Collection</w:t>
      </w:r>
      <w:r w:rsidR="00404B65">
        <w:t xml:space="preserve"> and Reduction</w:t>
      </w:r>
      <w:bookmarkEnd w:id="42"/>
    </w:p>
    <w:bookmarkEnd w:id="9"/>
    <w:p w:rsidR="00E02C7E" w:rsidRPr="00C45A8B" w:rsidRDefault="003E00BF" w:rsidP="001A5FDE">
      <w:r>
        <w:t>Except for instances where pressure ports are obstructed, t</w:t>
      </w:r>
      <w:r w:rsidR="000F2C51" w:rsidRPr="00C45A8B">
        <w:t xml:space="preserve">he following data shall be provided for </w:t>
      </w:r>
      <w:r w:rsidR="00C03609" w:rsidRPr="00C45A8B">
        <w:t>all</w:t>
      </w:r>
      <w:r w:rsidR="000F2C51" w:rsidRPr="00C45A8B">
        <w:t xml:space="preserve"> of the aforementioned </w:t>
      </w:r>
      <w:r w:rsidR="00C03609" w:rsidRPr="00C45A8B">
        <w:t xml:space="preserve">test </w:t>
      </w:r>
      <w:r w:rsidR="000F2C51" w:rsidRPr="00C45A8B">
        <w:t>conditions and configurations</w:t>
      </w:r>
      <w:r w:rsidR="008256AD" w:rsidRPr="00C45A8B">
        <w:t>.</w:t>
      </w:r>
      <w:r w:rsidR="00F55260">
        <w:t xml:space="preserve"> Data shall be provided for each angle of attack specified in section 4.1.</w:t>
      </w:r>
    </w:p>
    <w:p w:rsidR="00E02C7E" w:rsidRDefault="00E02C7E" w:rsidP="00B655C9">
      <w:pPr>
        <w:pStyle w:val="ListParagraph"/>
        <w:numPr>
          <w:ilvl w:val="0"/>
          <w:numId w:val="37"/>
        </w:numPr>
        <w:rPr>
          <w:rFonts w:asciiTheme="minorHAnsi" w:hAnsiTheme="minorHAnsi"/>
          <w:color w:val="auto"/>
        </w:rPr>
      </w:pPr>
      <w:r>
        <w:rPr>
          <w:rFonts w:asciiTheme="minorHAnsi" w:hAnsiTheme="minorHAnsi"/>
          <w:color w:val="auto"/>
        </w:rPr>
        <w:t xml:space="preserve">Free stream pressure and velocity, Reynolds number, Mach number, Angle of </w:t>
      </w:r>
      <w:r w:rsidR="000E59B7">
        <w:rPr>
          <w:rFonts w:asciiTheme="minorHAnsi" w:hAnsiTheme="minorHAnsi"/>
          <w:color w:val="auto"/>
        </w:rPr>
        <w:t>a</w:t>
      </w:r>
      <w:r>
        <w:rPr>
          <w:rFonts w:asciiTheme="minorHAnsi" w:hAnsiTheme="minorHAnsi"/>
          <w:color w:val="auto"/>
        </w:rPr>
        <w:t>ttack.</w:t>
      </w:r>
    </w:p>
    <w:p w:rsidR="003E00BF" w:rsidRDefault="003E00BF" w:rsidP="00B655C9">
      <w:pPr>
        <w:pStyle w:val="ListParagraph"/>
        <w:numPr>
          <w:ilvl w:val="0"/>
          <w:numId w:val="37"/>
        </w:numPr>
        <w:rPr>
          <w:rFonts w:asciiTheme="minorHAnsi" w:hAnsiTheme="minorHAnsi"/>
          <w:color w:val="auto"/>
        </w:rPr>
      </w:pPr>
      <w:r w:rsidRPr="00C45A8B">
        <w:rPr>
          <w:rFonts w:asciiTheme="minorHAnsi" w:hAnsiTheme="minorHAnsi"/>
          <w:color w:val="auto"/>
        </w:rPr>
        <w:t xml:space="preserve">Static pressure and pressure coefficient for all </w:t>
      </w:r>
      <w:r>
        <w:rPr>
          <w:rFonts w:asciiTheme="minorHAnsi" w:hAnsiTheme="minorHAnsi"/>
          <w:color w:val="auto"/>
        </w:rPr>
        <w:t>airfoil</w:t>
      </w:r>
      <w:r w:rsidRPr="00C45A8B">
        <w:rPr>
          <w:rFonts w:asciiTheme="minorHAnsi" w:hAnsiTheme="minorHAnsi"/>
          <w:color w:val="auto"/>
        </w:rPr>
        <w:t xml:space="preserve"> pressure ports. Calculated lift</w:t>
      </w:r>
      <w:r>
        <w:rPr>
          <w:rFonts w:asciiTheme="minorHAnsi" w:hAnsiTheme="minorHAnsi"/>
          <w:color w:val="auto"/>
        </w:rPr>
        <w:t>, drag, and moment</w:t>
      </w:r>
      <w:r w:rsidRPr="00C45A8B">
        <w:rPr>
          <w:rFonts w:asciiTheme="minorHAnsi" w:hAnsiTheme="minorHAnsi"/>
          <w:color w:val="auto"/>
        </w:rPr>
        <w:t xml:space="preserve"> coefficient</w:t>
      </w:r>
      <w:r>
        <w:rPr>
          <w:rFonts w:asciiTheme="minorHAnsi" w:hAnsiTheme="minorHAnsi"/>
          <w:color w:val="auto"/>
        </w:rPr>
        <w:t>s from airfoil pressure data</w:t>
      </w:r>
      <w:r w:rsidRPr="00C45A8B">
        <w:rPr>
          <w:rFonts w:asciiTheme="minorHAnsi" w:hAnsiTheme="minorHAnsi"/>
          <w:color w:val="auto"/>
        </w:rPr>
        <w:t>.</w:t>
      </w:r>
    </w:p>
    <w:p w:rsidR="008256AD" w:rsidRPr="00C45A8B" w:rsidRDefault="003E20A2" w:rsidP="00B655C9">
      <w:pPr>
        <w:pStyle w:val="ListParagraph"/>
        <w:numPr>
          <w:ilvl w:val="0"/>
          <w:numId w:val="37"/>
        </w:numPr>
        <w:rPr>
          <w:rFonts w:asciiTheme="minorHAnsi" w:hAnsiTheme="minorHAnsi"/>
          <w:color w:val="auto"/>
        </w:rPr>
      </w:pPr>
      <w:r w:rsidRPr="00C45A8B">
        <w:rPr>
          <w:rFonts w:asciiTheme="minorHAnsi" w:hAnsiTheme="minorHAnsi"/>
          <w:color w:val="auto"/>
        </w:rPr>
        <w:t>Static p</w:t>
      </w:r>
      <w:r w:rsidR="008256AD" w:rsidRPr="00C45A8B">
        <w:rPr>
          <w:rFonts w:asciiTheme="minorHAnsi" w:hAnsiTheme="minorHAnsi"/>
          <w:color w:val="auto"/>
        </w:rPr>
        <w:t>ressure and pressure coefficie</w:t>
      </w:r>
      <w:r w:rsidRPr="00C45A8B">
        <w:rPr>
          <w:rFonts w:asciiTheme="minorHAnsi" w:hAnsiTheme="minorHAnsi"/>
          <w:color w:val="auto"/>
        </w:rPr>
        <w:t>nt for all wall pressure ports. Calculated lift coefficient</w:t>
      </w:r>
      <w:r w:rsidR="00C45A8B">
        <w:rPr>
          <w:rFonts w:asciiTheme="minorHAnsi" w:hAnsiTheme="minorHAnsi"/>
          <w:color w:val="auto"/>
        </w:rPr>
        <w:t xml:space="preserve"> from wall pressure data</w:t>
      </w:r>
      <w:r w:rsidRPr="00C45A8B">
        <w:rPr>
          <w:rFonts w:asciiTheme="minorHAnsi" w:hAnsiTheme="minorHAnsi"/>
          <w:color w:val="auto"/>
        </w:rPr>
        <w:t>.</w:t>
      </w:r>
    </w:p>
    <w:p w:rsidR="001A5FDE" w:rsidRDefault="00E02C7E" w:rsidP="00B655C9">
      <w:pPr>
        <w:pStyle w:val="ListParagraph"/>
        <w:numPr>
          <w:ilvl w:val="0"/>
          <w:numId w:val="37"/>
        </w:numPr>
        <w:rPr>
          <w:rFonts w:asciiTheme="minorHAnsi" w:hAnsiTheme="minorHAnsi"/>
          <w:color w:val="auto"/>
        </w:rPr>
      </w:pPr>
      <w:r>
        <w:rPr>
          <w:rFonts w:asciiTheme="minorHAnsi" w:hAnsiTheme="minorHAnsi"/>
          <w:color w:val="auto"/>
        </w:rPr>
        <w:t>Static and total</w:t>
      </w:r>
      <w:r w:rsidR="003E20A2" w:rsidRPr="00E02C7E">
        <w:rPr>
          <w:rFonts w:asciiTheme="minorHAnsi" w:hAnsiTheme="minorHAnsi"/>
          <w:color w:val="auto"/>
        </w:rPr>
        <w:t xml:space="preserve"> pressure </w:t>
      </w:r>
      <w:r w:rsidR="00FF0549" w:rsidRPr="00E02C7E">
        <w:rPr>
          <w:rFonts w:asciiTheme="minorHAnsi" w:hAnsiTheme="minorHAnsi"/>
          <w:color w:val="auto"/>
        </w:rPr>
        <w:t xml:space="preserve">and pressure coefficient </w:t>
      </w:r>
      <w:r w:rsidR="003E20A2" w:rsidRPr="00E02C7E">
        <w:rPr>
          <w:rFonts w:asciiTheme="minorHAnsi" w:hAnsiTheme="minorHAnsi"/>
          <w:color w:val="auto"/>
        </w:rPr>
        <w:t xml:space="preserve">for all wake rake pressure ports. Calculated </w:t>
      </w:r>
      <w:r w:rsidR="003E00BF" w:rsidRPr="00E02C7E">
        <w:rPr>
          <w:rFonts w:asciiTheme="minorHAnsi" w:hAnsiTheme="minorHAnsi"/>
          <w:color w:val="auto"/>
        </w:rPr>
        <w:t>drag coefficient from wake pressure data.</w:t>
      </w:r>
    </w:p>
    <w:p w:rsidR="00586E0C" w:rsidRDefault="00586E0C" w:rsidP="00586E0C">
      <w:pPr>
        <w:pStyle w:val="ListParagraph"/>
        <w:rPr>
          <w:rFonts w:asciiTheme="minorHAnsi" w:hAnsiTheme="minorHAnsi"/>
          <w:color w:val="auto"/>
        </w:rPr>
      </w:pPr>
    </w:p>
    <w:p w:rsidR="00A750C1" w:rsidRPr="00A750C1" w:rsidRDefault="00A750C1" w:rsidP="00021D4B">
      <w:pPr>
        <w:pStyle w:val="Caption"/>
        <w:keepNext/>
        <w:spacing w:after="120"/>
      </w:pPr>
      <w:bookmarkStart w:id="43" w:name="_Toc383531869"/>
      <w:r>
        <w:t xml:space="preserve">Table </w:t>
      </w:r>
      <w:r w:rsidR="00C44B5F">
        <w:fldChar w:fldCharType="begin"/>
      </w:r>
      <w:r w:rsidR="00C44B5F">
        <w:instrText xml:space="preserve"> SEQ Table \* ARABIC </w:instrText>
      </w:r>
      <w:r w:rsidR="00C44B5F">
        <w:fldChar w:fldCharType="separate"/>
      </w:r>
      <w:r w:rsidR="00673F80">
        <w:rPr>
          <w:noProof/>
        </w:rPr>
        <w:t>9</w:t>
      </w:r>
      <w:r w:rsidR="00C44B5F">
        <w:rPr>
          <w:noProof/>
        </w:rPr>
        <w:fldChar w:fldCharType="end"/>
      </w:r>
      <w:r>
        <w:t>: 0.3m TCT Data Acquisition Capabilities</w:t>
      </w:r>
      <w:bookmarkEnd w:id="43"/>
    </w:p>
    <w:p w:rsidR="001D2498" w:rsidRPr="00E60BC8" w:rsidRDefault="00586E0C" w:rsidP="00E60BC8">
      <w:pPr>
        <w:jc w:val="center"/>
      </w:pPr>
      <w:r>
        <w:rPr>
          <w:noProof/>
        </w:rPr>
        <w:drawing>
          <wp:inline distT="0" distB="0" distL="0" distR="0" wp14:anchorId="48B2E781" wp14:editId="12681642">
            <wp:extent cx="4800600" cy="1562100"/>
            <wp:effectExtent l="19050" t="19050" r="19050" b="190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00600" cy="1562100"/>
                    </a:xfrm>
                    <a:prstGeom prst="rect">
                      <a:avLst/>
                    </a:prstGeom>
                    <a:ln>
                      <a:solidFill>
                        <a:schemeClr val="tx1"/>
                      </a:solidFill>
                    </a:ln>
                  </pic:spPr>
                </pic:pic>
              </a:graphicData>
            </a:graphic>
          </wp:inline>
        </w:drawing>
      </w:r>
    </w:p>
    <w:p w:rsidR="00AC7647" w:rsidRPr="00AC7647" w:rsidRDefault="00E56648" w:rsidP="00AC7647">
      <w:pPr>
        <w:pStyle w:val="Heading2"/>
      </w:pPr>
      <w:bookmarkStart w:id="44" w:name="_Toc383531518"/>
      <w:r>
        <w:t>Wall Interference Correction</w:t>
      </w:r>
      <w:bookmarkEnd w:id="44"/>
    </w:p>
    <w:p w:rsidR="00E56648" w:rsidRDefault="005C7ED6" w:rsidP="00015432">
      <w:r>
        <w:t>Wall geometry will be determined a</w:t>
      </w:r>
      <w:r w:rsidR="00AC7647">
        <w:t xml:space="preserve"> </w:t>
      </w:r>
      <w:r>
        <w:t xml:space="preserve">priori through CFD analysis to minimize or eliminate </w:t>
      </w:r>
      <w:r w:rsidR="00AC7647">
        <w:t>wall effects. If the variable wall geometry is unable to adequately mitigate wall effects, t</w:t>
      </w:r>
      <w:r w:rsidR="003D32F3" w:rsidRPr="00015432">
        <w:t>he wall correct</w:t>
      </w:r>
      <w:r w:rsidR="0036765B">
        <w:t>io</w:t>
      </w:r>
      <w:r w:rsidR="0055201F">
        <w:t xml:space="preserve">n method of Allen and </w:t>
      </w:r>
      <w:proofErr w:type="spellStart"/>
      <w:r w:rsidR="0055201F">
        <w:t>Vincenti</w:t>
      </w:r>
      <w:proofErr w:type="spellEnd"/>
      <w:r w:rsidR="0055201F">
        <w:t xml:space="preserve"> [10]</w:t>
      </w:r>
      <w:r w:rsidR="003D32F3" w:rsidRPr="00015432">
        <w:t xml:space="preserve"> </w:t>
      </w:r>
      <w:r w:rsidR="00015432" w:rsidRPr="00015432">
        <w:t xml:space="preserve">shall be used </w:t>
      </w:r>
      <w:r w:rsidR="003D32F3" w:rsidRPr="00015432">
        <w:t>to correct the measured data for the effects of wall interference</w:t>
      </w:r>
      <w:r w:rsidR="00015432" w:rsidRPr="00015432">
        <w:t xml:space="preserve"> </w:t>
      </w:r>
      <w:r w:rsidR="003D32F3" w:rsidRPr="00015432">
        <w:t xml:space="preserve">and tunnel blockage. Compressibility </w:t>
      </w:r>
      <w:r w:rsidR="00015432">
        <w:t>should</w:t>
      </w:r>
      <w:r w:rsidR="003D32F3" w:rsidRPr="00015432">
        <w:t xml:space="preserve"> not </w:t>
      </w:r>
      <w:r w:rsidR="000E59B7">
        <w:t xml:space="preserve">be </w:t>
      </w:r>
      <w:r w:rsidR="003D32F3" w:rsidRPr="00015432">
        <w:t>a factor since the highest</w:t>
      </w:r>
      <w:r w:rsidR="00015432" w:rsidRPr="00015432">
        <w:t xml:space="preserve"> </w:t>
      </w:r>
      <w:r w:rsidR="00015432">
        <w:t xml:space="preserve">test </w:t>
      </w:r>
      <w:r w:rsidR="003D32F3" w:rsidRPr="00015432">
        <w:t xml:space="preserve">Mach number </w:t>
      </w:r>
      <w:r w:rsidR="00015432">
        <w:t>is</w:t>
      </w:r>
      <w:r w:rsidR="003D32F3" w:rsidRPr="00015432">
        <w:t xml:space="preserve"> </w:t>
      </w:r>
      <w:r w:rsidR="00AC7647">
        <w:t>0.2</w:t>
      </w:r>
      <w:r w:rsidR="003D32F3" w:rsidRPr="00015432">
        <w:t>, below the widely accepted</w:t>
      </w:r>
      <w:r w:rsidR="00015432" w:rsidRPr="00015432">
        <w:t xml:space="preserve"> </w:t>
      </w:r>
      <w:r w:rsidR="003D32F3" w:rsidRPr="00015432">
        <w:t>compressibility threshold of 0.3 Mach.</w:t>
      </w:r>
    </w:p>
    <w:p w:rsidR="00461497" w:rsidRDefault="00461497" w:rsidP="00461497">
      <w:pPr>
        <w:pStyle w:val="Heading2"/>
      </w:pPr>
      <w:bookmarkStart w:id="45" w:name="_Toc383531519"/>
      <w:r>
        <w:t>Measurement Uncertainty</w:t>
      </w:r>
      <w:bookmarkEnd w:id="45"/>
    </w:p>
    <w:p w:rsidR="00673F80" w:rsidRPr="001246A3" w:rsidRDefault="005D1467">
      <w:r>
        <w:t>NASA Langley Research Center</w:t>
      </w:r>
      <w:r w:rsidR="006F5D82">
        <w:t xml:space="preserve"> shall </w:t>
      </w:r>
      <w:r>
        <w:t xml:space="preserve">provide an uncertainty analysis </w:t>
      </w:r>
      <w:r w:rsidR="0055201F">
        <w:t>of all measurement systems</w:t>
      </w:r>
      <w:r w:rsidR="00393AE7">
        <w:t xml:space="preserve"> </w:t>
      </w:r>
      <w:r w:rsidR="00FF1AAC">
        <w:t>with the final results of this test.</w:t>
      </w:r>
    </w:p>
    <w:p w:rsidR="005C6CF8" w:rsidRDefault="0036765B" w:rsidP="005C6CF8">
      <w:pPr>
        <w:pStyle w:val="Heading1"/>
      </w:pPr>
      <w:bookmarkStart w:id="46" w:name="_Toc383531520"/>
      <w:r>
        <w:lastRenderedPageBreak/>
        <w:t>References</w:t>
      </w:r>
      <w:bookmarkEnd w:id="46"/>
    </w:p>
    <w:p w:rsidR="005C6CF8" w:rsidRPr="0055201F" w:rsidRDefault="005C6CF8" w:rsidP="005C6CF8">
      <w:pPr>
        <w:pStyle w:val="ListParagraph"/>
        <w:numPr>
          <w:ilvl w:val="0"/>
          <w:numId w:val="42"/>
        </w:numPr>
        <w:rPr>
          <w:rFonts w:asciiTheme="minorHAnsi" w:hAnsiTheme="minorHAnsi"/>
          <w:color w:val="auto"/>
        </w:rPr>
      </w:pPr>
      <w:r w:rsidRPr="0055201F">
        <w:rPr>
          <w:rFonts w:asciiTheme="minorHAnsi" w:hAnsiTheme="minorHAnsi"/>
          <w:color w:val="auto"/>
          <w:lang w:bidi="en-US"/>
        </w:rPr>
        <w:t xml:space="preserve">McGhee, R.J., </w:t>
      </w:r>
      <w:proofErr w:type="spellStart"/>
      <w:r w:rsidRPr="0055201F">
        <w:rPr>
          <w:rFonts w:asciiTheme="minorHAnsi" w:hAnsiTheme="minorHAnsi"/>
          <w:color w:val="auto"/>
          <w:lang w:bidi="en-US"/>
        </w:rPr>
        <w:t>Viken</w:t>
      </w:r>
      <w:proofErr w:type="spellEnd"/>
      <w:r w:rsidRPr="0055201F">
        <w:rPr>
          <w:rFonts w:asciiTheme="minorHAnsi" w:hAnsiTheme="minorHAnsi"/>
          <w:color w:val="auto"/>
          <w:lang w:bidi="en-US"/>
        </w:rPr>
        <w:t xml:space="preserve">, J.K., and </w:t>
      </w:r>
      <w:proofErr w:type="spellStart"/>
      <w:r w:rsidRPr="0055201F">
        <w:rPr>
          <w:rFonts w:asciiTheme="minorHAnsi" w:hAnsiTheme="minorHAnsi"/>
          <w:color w:val="auto"/>
          <w:lang w:bidi="en-US"/>
        </w:rPr>
        <w:t>Pfenninger</w:t>
      </w:r>
      <w:proofErr w:type="spellEnd"/>
      <w:r w:rsidRPr="0055201F">
        <w:rPr>
          <w:rFonts w:asciiTheme="minorHAnsi" w:hAnsiTheme="minorHAnsi"/>
          <w:color w:val="auto"/>
          <w:lang w:bidi="en-US"/>
        </w:rPr>
        <w:t xml:space="preserve">, W.D., “Experimental Results for a Flapped Natural-Laminar Flow Airfoil </w:t>
      </w:r>
      <w:proofErr w:type="gramStart"/>
      <w:r w:rsidRPr="0055201F">
        <w:rPr>
          <w:rFonts w:asciiTheme="minorHAnsi" w:hAnsiTheme="minorHAnsi"/>
          <w:color w:val="auto"/>
          <w:lang w:bidi="en-US"/>
        </w:rPr>
        <w:t>With</w:t>
      </w:r>
      <w:proofErr w:type="gramEnd"/>
      <w:r w:rsidRPr="0055201F">
        <w:rPr>
          <w:rFonts w:asciiTheme="minorHAnsi" w:hAnsiTheme="minorHAnsi"/>
          <w:color w:val="auto"/>
          <w:lang w:bidi="en-US"/>
        </w:rPr>
        <w:t xml:space="preserve"> High Lift/Drag Ratio,” NASA TM-85788, 1984.</w:t>
      </w:r>
    </w:p>
    <w:p w:rsidR="005C6CF8" w:rsidRPr="0055201F" w:rsidRDefault="005C6CF8" w:rsidP="005C6CF8">
      <w:pPr>
        <w:pStyle w:val="ListParagraph"/>
        <w:numPr>
          <w:ilvl w:val="0"/>
          <w:numId w:val="42"/>
        </w:numPr>
        <w:rPr>
          <w:rFonts w:asciiTheme="minorHAnsi" w:hAnsiTheme="minorHAnsi"/>
          <w:color w:val="auto"/>
        </w:rPr>
      </w:pPr>
      <w:proofErr w:type="spellStart"/>
      <w:r w:rsidRPr="0055201F">
        <w:rPr>
          <w:rFonts w:asciiTheme="minorHAnsi" w:hAnsiTheme="minorHAnsi"/>
          <w:color w:val="auto"/>
        </w:rPr>
        <w:t>Tangler</w:t>
      </w:r>
      <w:proofErr w:type="spellEnd"/>
      <w:r w:rsidRPr="0055201F">
        <w:rPr>
          <w:rFonts w:asciiTheme="minorHAnsi" w:hAnsiTheme="minorHAnsi"/>
          <w:color w:val="auto"/>
        </w:rPr>
        <w:t xml:space="preserve">, J.L., and Somers, D.M., “NREL Airfoil Series for HAWTs,” </w:t>
      </w:r>
      <w:r w:rsidRPr="0055201F">
        <w:rPr>
          <w:rFonts w:asciiTheme="minorHAnsi" w:hAnsiTheme="minorHAnsi" w:cs="font332"/>
          <w:color w:val="auto"/>
          <w:szCs w:val="16"/>
          <w:lang w:bidi="en-US"/>
        </w:rPr>
        <w:t>NREL/TP-442-7109, Jan. 1995</w:t>
      </w:r>
      <w:r w:rsidRPr="0055201F">
        <w:rPr>
          <w:rFonts w:asciiTheme="minorHAnsi" w:hAnsiTheme="minorHAnsi"/>
          <w:color w:val="auto"/>
        </w:rPr>
        <w:t>.</w:t>
      </w:r>
    </w:p>
    <w:p w:rsidR="005C6CF8" w:rsidRPr="0055201F" w:rsidRDefault="005C6CF8" w:rsidP="005C6CF8">
      <w:pPr>
        <w:pStyle w:val="ListParagraph"/>
        <w:numPr>
          <w:ilvl w:val="0"/>
          <w:numId w:val="42"/>
        </w:numPr>
        <w:rPr>
          <w:rFonts w:asciiTheme="minorHAnsi" w:hAnsiTheme="minorHAnsi"/>
          <w:color w:val="auto"/>
        </w:rPr>
      </w:pPr>
      <w:proofErr w:type="spellStart"/>
      <w:r w:rsidRPr="0055201F">
        <w:rPr>
          <w:rFonts w:asciiTheme="minorHAnsi" w:hAnsiTheme="minorHAnsi"/>
          <w:color w:val="auto"/>
        </w:rPr>
        <w:t>Ehrmann</w:t>
      </w:r>
      <w:proofErr w:type="spellEnd"/>
      <w:r w:rsidRPr="0055201F">
        <w:rPr>
          <w:rFonts w:asciiTheme="minorHAnsi" w:hAnsiTheme="minorHAnsi"/>
          <w:color w:val="auto"/>
        </w:rPr>
        <w:t xml:space="preserve">, R.S., White, E.B., Rumsey, M., Chow, R., </w:t>
      </w:r>
      <w:proofErr w:type="spellStart"/>
      <w:r w:rsidRPr="0055201F">
        <w:rPr>
          <w:rFonts w:asciiTheme="minorHAnsi" w:hAnsiTheme="minorHAnsi"/>
          <w:color w:val="auto"/>
        </w:rPr>
        <w:t>Langel</w:t>
      </w:r>
      <w:proofErr w:type="spellEnd"/>
      <w:r w:rsidRPr="0055201F">
        <w:rPr>
          <w:rFonts w:asciiTheme="minorHAnsi" w:hAnsiTheme="minorHAnsi"/>
          <w:color w:val="auto"/>
        </w:rPr>
        <w:t>, C.M., van Dam, C.P., “Realistic Leading-Edge Roughness Effects on Airfoil Performance,” AIAA conference, San Diego, CA, June 2013.</w:t>
      </w:r>
    </w:p>
    <w:p w:rsidR="005C6CF8" w:rsidRPr="0055201F" w:rsidRDefault="005C6CF8" w:rsidP="005C6CF8">
      <w:pPr>
        <w:pStyle w:val="ListParagraph"/>
        <w:numPr>
          <w:ilvl w:val="0"/>
          <w:numId w:val="42"/>
        </w:numPr>
        <w:rPr>
          <w:rFonts w:asciiTheme="minorHAnsi" w:hAnsiTheme="minorHAnsi"/>
          <w:color w:val="auto"/>
        </w:rPr>
      </w:pPr>
      <w:r w:rsidRPr="0055201F">
        <w:rPr>
          <w:rFonts w:asciiTheme="minorHAnsi" w:hAnsiTheme="minorHAnsi"/>
          <w:color w:val="auto"/>
        </w:rPr>
        <w:t>Flack, K.A., Schultz, M.P., “Review of Hydraulic Roughness Scales in the Full Rough Regime,” Journal of Fluids Engineering, Vol. 132, Article 041203, Apr. 2010.</w:t>
      </w:r>
    </w:p>
    <w:p w:rsidR="005C6CF8" w:rsidRPr="0055201F" w:rsidRDefault="005C6CF8" w:rsidP="005C6CF8">
      <w:pPr>
        <w:pStyle w:val="ListParagraph"/>
        <w:numPr>
          <w:ilvl w:val="0"/>
          <w:numId w:val="42"/>
        </w:numPr>
        <w:rPr>
          <w:rFonts w:asciiTheme="minorHAnsi" w:hAnsiTheme="minorHAnsi"/>
          <w:color w:val="auto"/>
        </w:rPr>
      </w:pPr>
      <w:r w:rsidRPr="0055201F">
        <w:rPr>
          <w:rFonts w:asciiTheme="minorHAnsi" w:hAnsiTheme="minorHAnsi"/>
          <w:color w:val="auto"/>
        </w:rPr>
        <w:t xml:space="preserve">S. </w:t>
      </w:r>
      <w:proofErr w:type="spellStart"/>
      <w:r w:rsidRPr="0055201F">
        <w:rPr>
          <w:rFonts w:asciiTheme="minorHAnsi" w:hAnsiTheme="minorHAnsi"/>
          <w:color w:val="auto"/>
        </w:rPr>
        <w:t>Schreck</w:t>
      </w:r>
      <w:proofErr w:type="spellEnd"/>
      <w:r w:rsidRPr="0055201F">
        <w:rPr>
          <w:rFonts w:asciiTheme="minorHAnsi" w:hAnsiTheme="minorHAnsi"/>
          <w:color w:val="auto"/>
        </w:rPr>
        <w:t xml:space="preserve">, L. </w:t>
      </w:r>
      <w:proofErr w:type="spellStart"/>
      <w:r w:rsidRPr="0055201F">
        <w:rPr>
          <w:rFonts w:asciiTheme="minorHAnsi" w:hAnsiTheme="minorHAnsi"/>
          <w:color w:val="auto"/>
        </w:rPr>
        <w:t>Fingersh</w:t>
      </w:r>
      <w:proofErr w:type="spellEnd"/>
      <w:r w:rsidRPr="0055201F">
        <w:rPr>
          <w:rFonts w:asciiTheme="minorHAnsi" w:hAnsiTheme="minorHAnsi"/>
          <w:color w:val="auto"/>
        </w:rPr>
        <w:t xml:space="preserve">, K. Siegel, M. Singh, and P. Medina, “Rotational Augmentation on a 2.3 MW Rotor Blade with Thick </w:t>
      </w:r>
      <w:proofErr w:type="spellStart"/>
      <w:r w:rsidRPr="0055201F">
        <w:rPr>
          <w:rFonts w:asciiTheme="minorHAnsi" w:hAnsiTheme="minorHAnsi"/>
          <w:color w:val="auto"/>
        </w:rPr>
        <w:t>Flatback</w:t>
      </w:r>
      <w:proofErr w:type="spellEnd"/>
      <w:r w:rsidRPr="0055201F">
        <w:rPr>
          <w:rFonts w:asciiTheme="minorHAnsi" w:hAnsiTheme="minorHAnsi"/>
          <w:color w:val="auto"/>
        </w:rPr>
        <w:t xml:space="preserve"> Airfoil Cross-Sections: Preprint,” National Renewable Energy Laboratory (NREL), Golden, CO., NREL/CP-5000-57372, Jan. 2013.</w:t>
      </w:r>
    </w:p>
    <w:p w:rsidR="005C6CF8" w:rsidRPr="0055201F" w:rsidRDefault="005C6CF8" w:rsidP="005C6CF8">
      <w:pPr>
        <w:pStyle w:val="ListParagraph"/>
        <w:numPr>
          <w:ilvl w:val="0"/>
          <w:numId w:val="42"/>
        </w:numPr>
        <w:rPr>
          <w:rFonts w:asciiTheme="minorHAnsi" w:hAnsiTheme="minorHAnsi"/>
          <w:color w:val="auto"/>
        </w:rPr>
      </w:pPr>
      <w:r w:rsidRPr="0055201F">
        <w:rPr>
          <w:rFonts w:asciiTheme="minorHAnsi" w:hAnsiTheme="minorHAnsi"/>
          <w:color w:val="auto"/>
        </w:rPr>
        <w:t>“NWTC Computer-Aided Engineering Tools (</w:t>
      </w:r>
      <w:proofErr w:type="spellStart"/>
      <w:r w:rsidRPr="0055201F">
        <w:rPr>
          <w:rFonts w:asciiTheme="minorHAnsi" w:hAnsiTheme="minorHAnsi"/>
          <w:color w:val="auto"/>
        </w:rPr>
        <w:t>AirfoilPrep</w:t>
      </w:r>
      <w:proofErr w:type="spellEnd"/>
      <w:r w:rsidRPr="0055201F">
        <w:rPr>
          <w:rFonts w:asciiTheme="minorHAnsi" w:hAnsiTheme="minorHAnsi"/>
          <w:color w:val="auto"/>
        </w:rPr>
        <w:t xml:space="preserve"> by Dr. Craig Hansen).” Available: http://wind.nrel.gov/designcodes/preprocessors/airfoilprep/. Accessed: 20-May-2013.</w:t>
      </w:r>
    </w:p>
    <w:p w:rsidR="005C6CF8" w:rsidRPr="0055201F" w:rsidRDefault="005C6CF8" w:rsidP="005C6CF8">
      <w:pPr>
        <w:pStyle w:val="ListParagraph"/>
        <w:numPr>
          <w:ilvl w:val="0"/>
          <w:numId w:val="42"/>
        </w:numPr>
        <w:rPr>
          <w:rFonts w:asciiTheme="minorHAnsi" w:hAnsiTheme="minorHAnsi"/>
          <w:color w:val="auto"/>
        </w:rPr>
      </w:pPr>
      <w:r w:rsidRPr="0055201F">
        <w:rPr>
          <w:rFonts w:asciiTheme="minorHAnsi" w:hAnsiTheme="minorHAnsi"/>
          <w:color w:val="auto"/>
        </w:rPr>
        <w:t xml:space="preserve">R. P. J. O. M. Van </w:t>
      </w:r>
      <w:proofErr w:type="spellStart"/>
      <w:r w:rsidRPr="0055201F">
        <w:rPr>
          <w:rFonts w:asciiTheme="minorHAnsi" w:hAnsiTheme="minorHAnsi"/>
          <w:color w:val="auto"/>
        </w:rPr>
        <w:t>Rooij</w:t>
      </w:r>
      <w:proofErr w:type="spellEnd"/>
      <w:r w:rsidRPr="0055201F">
        <w:rPr>
          <w:rFonts w:asciiTheme="minorHAnsi" w:hAnsiTheme="minorHAnsi"/>
          <w:color w:val="auto"/>
        </w:rPr>
        <w:t xml:space="preserve"> and W. A. </w:t>
      </w:r>
      <w:proofErr w:type="spellStart"/>
      <w:r w:rsidRPr="0055201F">
        <w:rPr>
          <w:rFonts w:asciiTheme="minorHAnsi" w:hAnsiTheme="minorHAnsi"/>
          <w:color w:val="auto"/>
        </w:rPr>
        <w:t>Timmer</w:t>
      </w:r>
      <w:proofErr w:type="spellEnd"/>
      <w:r w:rsidRPr="0055201F">
        <w:rPr>
          <w:rFonts w:asciiTheme="minorHAnsi" w:hAnsiTheme="minorHAnsi"/>
          <w:color w:val="auto"/>
        </w:rPr>
        <w:t>, “Roughness sensitivity considerations for thick rotor blade airfoils,” Journal of Solar Energy Engineering, Transactions of the ASME, vol. 125, no. 4, pp. 468–478, 2003.</w:t>
      </w:r>
    </w:p>
    <w:p w:rsidR="005C6CF8" w:rsidRPr="0055201F" w:rsidRDefault="005C6CF8" w:rsidP="005C6CF8">
      <w:pPr>
        <w:pStyle w:val="ListParagraph"/>
        <w:numPr>
          <w:ilvl w:val="0"/>
          <w:numId w:val="42"/>
        </w:numPr>
        <w:rPr>
          <w:rFonts w:asciiTheme="minorHAnsi" w:hAnsiTheme="minorHAnsi"/>
          <w:color w:val="auto"/>
        </w:rPr>
      </w:pPr>
      <w:proofErr w:type="spellStart"/>
      <w:r w:rsidRPr="0055201F">
        <w:rPr>
          <w:rFonts w:asciiTheme="minorHAnsi" w:hAnsiTheme="minorHAnsi"/>
          <w:color w:val="auto"/>
        </w:rPr>
        <w:t>Drela</w:t>
      </w:r>
      <w:proofErr w:type="spellEnd"/>
      <w:r w:rsidRPr="0055201F">
        <w:rPr>
          <w:rFonts w:asciiTheme="minorHAnsi" w:hAnsiTheme="minorHAnsi"/>
          <w:color w:val="auto"/>
        </w:rPr>
        <w:t>, M., “XFOIL: An Analysis and Design System for Low Reynolds Number Airfoils,” Conference on Low Reynolds Number Airfoil Aerodynamics, University of Notre Dame, June 1989.</w:t>
      </w:r>
    </w:p>
    <w:p w:rsidR="005C6CF8" w:rsidRPr="0055201F" w:rsidRDefault="005C6CF8" w:rsidP="005C6CF8">
      <w:pPr>
        <w:pStyle w:val="ListParagraph"/>
        <w:numPr>
          <w:ilvl w:val="0"/>
          <w:numId w:val="42"/>
        </w:numPr>
        <w:rPr>
          <w:rFonts w:asciiTheme="minorHAnsi" w:hAnsiTheme="minorHAnsi"/>
          <w:color w:val="auto"/>
        </w:rPr>
      </w:pPr>
      <w:r w:rsidRPr="0055201F">
        <w:rPr>
          <w:rFonts w:asciiTheme="minorHAnsi" w:hAnsiTheme="minorHAnsi"/>
          <w:color w:val="auto"/>
        </w:rPr>
        <w:t xml:space="preserve">H. Shiu, C.P. van Dam, M. Barone, E. Johnson, R. Phillips, W. </w:t>
      </w:r>
      <w:proofErr w:type="spellStart"/>
      <w:r w:rsidRPr="0055201F">
        <w:rPr>
          <w:rFonts w:asciiTheme="minorHAnsi" w:hAnsiTheme="minorHAnsi"/>
          <w:color w:val="auto"/>
        </w:rPr>
        <w:t>Straka</w:t>
      </w:r>
      <w:proofErr w:type="spellEnd"/>
      <w:r w:rsidRPr="0055201F">
        <w:rPr>
          <w:rFonts w:asciiTheme="minorHAnsi" w:hAnsiTheme="minorHAnsi"/>
          <w:color w:val="auto"/>
        </w:rPr>
        <w:t>, A. Fontaine, M. Jonson, “A Design of a Hydrofoil Family for Current-Driven Marine Hydrokinetic Turbines,” ICONE20POWER2012-55224, 20</w:t>
      </w:r>
      <w:r w:rsidRPr="0055201F">
        <w:rPr>
          <w:rFonts w:asciiTheme="minorHAnsi" w:hAnsiTheme="minorHAnsi"/>
          <w:color w:val="auto"/>
          <w:vertAlign w:val="superscript"/>
        </w:rPr>
        <w:t>th</w:t>
      </w:r>
      <w:r w:rsidRPr="0055201F">
        <w:rPr>
          <w:rFonts w:asciiTheme="minorHAnsi" w:hAnsiTheme="minorHAnsi"/>
          <w:color w:val="auto"/>
        </w:rPr>
        <w:t xml:space="preserve"> International Conference on Nuclear Engineering and the ASME 2012 Power Conference, Anaheim, CA, 2012.</w:t>
      </w:r>
    </w:p>
    <w:p w:rsidR="0055201F" w:rsidRDefault="0055201F" w:rsidP="0055201F">
      <w:pPr>
        <w:numPr>
          <w:ilvl w:val="0"/>
          <w:numId w:val="42"/>
        </w:numPr>
        <w:tabs>
          <w:tab w:val="num" w:pos="1440"/>
        </w:tabs>
      </w:pPr>
      <w:r w:rsidRPr="0055201F">
        <w:t xml:space="preserve">Allen, H. J. and </w:t>
      </w:r>
      <w:proofErr w:type="spellStart"/>
      <w:r w:rsidRPr="0055201F">
        <w:t>Vincenti</w:t>
      </w:r>
      <w:proofErr w:type="spellEnd"/>
      <w:r w:rsidRPr="0055201F">
        <w:t>, W. G., ‘Wall Interference in a Two-Dimensional Wind Tunnel, with Consideration of the Effect of Compressibility’, NACA report no. 782, 1947.</w:t>
      </w:r>
    </w:p>
    <w:p w:rsidR="005C6CF8" w:rsidRPr="00586E0C" w:rsidRDefault="005C6CF8" w:rsidP="005C6CF8"/>
    <w:sectPr w:rsidR="005C6CF8" w:rsidRPr="00586E0C" w:rsidSect="00937E4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80" w:rsidRDefault="00673F80" w:rsidP="00ED7FE6">
      <w:pPr>
        <w:spacing w:after="0" w:line="240" w:lineRule="auto"/>
      </w:pPr>
      <w:r>
        <w:separator/>
      </w:r>
    </w:p>
  </w:endnote>
  <w:endnote w:type="continuationSeparator" w:id="0">
    <w:p w:rsidR="00673F80" w:rsidRDefault="00673F80" w:rsidP="00ED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Light">
    <w:altName w:val="Arial"/>
    <w:charset w:val="00"/>
    <w:family w:val="auto"/>
    <w:pitch w:val="variable"/>
    <w:sig w:usb0="00000003" w:usb1="00000000" w:usb2="00000000" w:usb3="00000000" w:csb0="00000001" w:csb1="00000000"/>
  </w:font>
  <w:font w:name="font332">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0" w:rsidRDefault="00673F80" w:rsidP="00BC37E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73F80" w:rsidRDefault="00673F80" w:rsidP="00BC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69636"/>
      <w:docPartObj>
        <w:docPartGallery w:val="Page Numbers (Bottom of Page)"/>
        <w:docPartUnique/>
      </w:docPartObj>
    </w:sdtPr>
    <w:sdtEndPr/>
    <w:sdtContent>
      <w:sdt>
        <w:sdtPr>
          <w:id w:val="860082579"/>
          <w:docPartObj>
            <w:docPartGallery w:val="Page Numbers (Top of Page)"/>
            <w:docPartUnique/>
          </w:docPartObj>
        </w:sdtPr>
        <w:sdtEndPr/>
        <w:sdtContent>
          <w:p w:rsidR="00673F80" w:rsidRDefault="00673F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504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04E">
              <w:rPr>
                <w:b/>
                <w:bCs/>
                <w:noProof/>
              </w:rPr>
              <w:t>15</w:t>
            </w:r>
            <w:r>
              <w:rPr>
                <w:b/>
                <w:bCs/>
                <w:sz w:val="24"/>
                <w:szCs w:val="24"/>
              </w:rPr>
              <w:fldChar w:fldCharType="end"/>
            </w:r>
          </w:p>
        </w:sdtContent>
      </w:sdt>
    </w:sdtContent>
  </w:sdt>
  <w:p w:rsidR="00673F80" w:rsidRDefault="00673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EF" w:rsidRDefault="001B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80" w:rsidRDefault="00673F80" w:rsidP="00ED7FE6">
      <w:pPr>
        <w:spacing w:after="0" w:line="240" w:lineRule="auto"/>
      </w:pPr>
      <w:r>
        <w:separator/>
      </w:r>
    </w:p>
  </w:footnote>
  <w:footnote w:type="continuationSeparator" w:id="0">
    <w:p w:rsidR="00673F80" w:rsidRDefault="00673F80" w:rsidP="00ED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EF" w:rsidRDefault="001B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80" w:rsidRDefault="0071504E">
    <w:pPr>
      <w:pStyle w:val="Header"/>
    </w:pPr>
    <w:sdt>
      <w:sdtPr>
        <w:id w:val="-179389499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3F80">
      <w:rPr>
        <w:noProof/>
      </w:rPr>
      <w:drawing>
        <wp:inline distT="0" distB="0" distL="0" distR="0" wp14:anchorId="0CD7EF47" wp14:editId="53033EE0">
          <wp:extent cx="1251585" cy="783590"/>
          <wp:effectExtent l="0" t="0" r="5715" b="0"/>
          <wp:docPr id="1" name="Picture 1" descr="AQUAN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N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783590"/>
                  </a:xfrm>
                  <a:prstGeom prst="rect">
                    <a:avLst/>
                  </a:prstGeom>
                  <a:noFill/>
                  <a:ln>
                    <a:noFill/>
                  </a:ln>
                </pic:spPr>
              </pic:pic>
            </a:graphicData>
          </a:graphic>
        </wp:inline>
      </w:drawing>
    </w:r>
  </w:p>
  <w:p w:rsidR="00673F80" w:rsidRDefault="00673F80" w:rsidP="00BC3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EF" w:rsidRDefault="001B1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539F9"/>
    <w:multiLevelType w:val="hybridMultilevel"/>
    <w:tmpl w:val="8E06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D46"/>
    <w:multiLevelType w:val="hybridMultilevel"/>
    <w:tmpl w:val="83DAC39C"/>
    <w:lvl w:ilvl="0" w:tplc="D3085BF6">
      <w:start w:val="1"/>
      <w:numFmt w:val="bullet"/>
      <w:lvlText w:val="–"/>
      <w:lvlJc w:val="left"/>
      <w:pPr>
        <w:tabs>
          <w:tab w:val="num" w:pos="360"/>
        </w:tabs>
        <w:ind w:left="360" w:hanging="360"/>
      </w:pPr>
      <w:rPr>
        <w:rFonts w:ascii="Arial" w:hAnsi="Arial" w:hint="default"/>
      </w:rPr>
    </w:lvl>
    <w:lvl w:ilvl="1" w:tplc="7AFEBE58">
      <w:start w:val="1"/>
      <w:numFmt w:val="bullet"/>
      <w:lvlText w:val="–"/>
      <w:lvlJc w:val="left"/>
      <w:pPr>
        <w:tabs>
          <w:tab w:val="num" w:pos="1080"/>
        </w:tabs>
        <w:ind w:left="1080" w:hanging="360"/>
      </w:pPr>
      <w:rPr>
        <w:rFonts w:ascii="Arial" w:hAnsi="Arial" w:hint="default"/>
      </w:rPr>
    </w:lvl>
    <w:lvl w:ilvl="2" w:tplc="C2D02E14">
      <w:start w:val="2896"/>
      <w:numFmt w:val="bullet"/>
      <w:lvlText w:val="•"/>
      <w:lvlJc w:val="left"/>
      <w:pPr>
        <w:tabs>
          <w:tab w:val="num" w:pos="1800"/>
        </w:tabs>
        <w:ind w:left="1800" w:hanging="360"/>
      </w:pPr>
      <w:rPr>
        <w:rFonts w:ascii="Arial" w:hAnsi="Arial" w:hint="default"/>
      </w:rPr>
    </w:lvl>
    <w:lvl w:ilvl="3" w:tplc="0AA848FA" w:tentative="1">
      <w:start w:val="1"/>
      <w:numFmt w:val="bullet"/>
      <w:lvlText w:val="–"/>
      <w:lvlJc w:val="left"/>
      <w:pPr>
        <w:tabs>
          <w:tab w:val="num" w:pos="2520"/>
        </w:tabs>
        <w:ind w:left="2520" w:hanging="360"/>
      </w:pPr>
      <w:rPr>
        <w:rFonts w:ascii="Arial" w:hAnsi="Arial" w:hint="default"/>
      </w:rPr>
    </w:lvl>
    <w:lvl w:ilvl="4" w:tplc="02FCC960" w:tentative="1">
      <w:start w:val="1"/>
      <w:numFmt w:val="bullet"/>
      <w:lvlText w:val="–"/>
      <w:lvlJc w:val="left"/>
      <w:pPr>
        <w:tabs>
          <w:tab w:val="num" w:pos="3240"/>
        </w:tabs>
        <w:ind w:left="3240" w:hanging="360"/>
      </w:pPr>
      <w:rPr>
        <w:rFonts w:ascii="Arial" w:hAnsi="Arial" w:hint="default"/>
      </w:rPr>
    </w:lvl>
    <w:lvl w:ilvl="5" w:tplc="1366B136" w:tentative="1">
      <w:start w:val="1"/>
      <w:numFmt w:val="bullet"/>
      <w:lvlText w:val="–"/>
      <w:lvlJc w:val="left"/>
      <w:pPr>
        <w:tabs>
          <w:tab w:val="num" w:pos="3960"/>
        </w:tabs>
        <w:ind w:left="3960" w:hanging="360"/>
      </w:pPr>
      <w:rPr>
        <w:rFonts w:ascii="Arial" w:hAnsi="Arial" w:hint="default"/>
      </w:rPr>
    </w:lvl>
    <w:lvl w:ilvl="6" w:tplc="DE945C48" w:tentative="1">
      <w:start w:val="1"/>
      <w:numFmt w:val="bullet"/>
      <w:lvlText w:val="–"/>
      <w:lvlJc w:val="left"/>
      <w:pPr>
        <w:tabs>
          <w:tab w:val="num" w:pos="4680"/>
        </w:tabs>
        <w:ind w:left="4680" w:hanging="360"/>
      </w:pPr>
      <w:rPr>
        <w:rFonts w:ascii="Arial" w:hAnsi="Arial" w:hint="default"/>
      </w:rPr>
    </w:lvl>
    <w:lvl w:ilvl="7" w:tplc="93A8F662" w:tentative="1">
      <w:start w:val="1"/>
      <w:numFmt w:val="bullet"/>
      <w:lvlText w:val="–"/>
      <w:lvlJc w:val="left"/>
      <w:pPr>
        <w:tabs>
          <w:tab w:val="num" w:pos="5400"/>
        </w:tabs>
        <w:ind w:left="5400" w:hanging="360"/>
      </w:pPr>
      <w:rPr>
        <w:rFonts w:ascii="Arial" w:hAnsi="Arial" w:hint="default"/>
      </w:rPr>
    </w:lvl>
    <w:lvl w:ilvl="8" w:tplc="D7381F76" w:tentative="1">
      <w:start w:val="1"/>
      <w:numFmt w:val="bullet"/>
      <w:lvlText w:val="–"/>
      <w:lvlJc w:val="left"/>
      <w:pPr>
        <w:tabs>
          <w:tab w:val="num" w:pos="6120"/>
        </w:tabs>
        <w:ind w:left="6120" w:hanging="360"/>
      </w:pPr>
      <w:rPr>
        <w:rFonts w:ascii="Arial" w:hAnsi="Arial" w:hint="default"/>
      </w:rPr>
    </w:lvl>
  </w:abstractNum>
  <w:abstractNum w:abstractNumId="3">
    <w:nsid w:val="095F3F1F"/>
    <w:multiLevelType w:val="hybridMultilevel"/>
    <w:tmpl w:val="966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0042F"/>
    <w:multiLevelType w:val="hybridMultilevel"/>
    <w:tmpl w:val="6B4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B5BFB"/>
    <w:multiLevelType w:val="hybridMultilevel"/>
    <w:tmpl w:val="E53E3BF2"/>
    <w:lvl w:ilvl="0" w:tplc="2244ED28">
      <w:start w:val="1"/>
      <w:numFmt w:val="bullet"/>
      <w:lvlText w:val="•"/>
      <w:lvlJc w:val="left"/>
      <w:pPr>
        <w:tabs>
          <w:tab w:val="num" w:pos="720"/>
        </w:tabs>
        <w:ind w:left="720" w:hanging="360"/>
      </w:pPr>
      <w:rPr>
        <w:rFonts w:ascii="Arial" w:hAnsi="Arial" w:hint="default"/>
      </w:rPr>
    </w:lvl>
    <w:lvl w:ilvl="1" w:tplc="9BFCBBB4">
      <w:start w:val="1337"/>
      <w:numFmt w:val="bullet"/>
      <w:lvlText w:val="–"/>
      <w:lvlJc w:val="left"/>
      <w:pPr>
        <w:tabs>
          <w:tab w:val="num" w:pos="1440"/>
        </w:tabs>
        <w:ind w:left="1440" w:hanging="360"/>
      </w:pPr>
      <w:rPr>
        <w:rFonts w:ascii="Arial" w:hAnsi="Arial" w:hint="default"/>
      </w:rPr>
    </w:lvl>
    <w:lvl w:ilvl="2" w:tplc="7FC08D78">
      <w:start w:val="1337"/>
      <w:numFmt w:val="bullet"/>
      <w:lvlText w:val="•"/>
      <w:lvlJc w:val="left"/>
      <w:pPr>
        <w:tabs>
          <w:tab w:val="num" w:pos="2160"/>
        </w:tabs>
        <w:ind w:left="2160" w:hanging="360"/>
      </w:pPr>
      <w:rPr>
        <w:rFonts w:ascii="Arial" w:hAnsi="Arial" w:hint="default"/>
      </w:rPr>
    </w:lvl>
    <w:lvl w:ilvl="3" w:tplc="977A9204">
      <w:start w:val="1337"/>
      <w:numFmt w:val="bullet"/>
      <w:lvlText w:val="–"/>
      <w:lvlJc w:val="left"/>
      <w:pPr>
        <w:tabs>
          <w:tab w:val="num" w:pos="2880"/>
        </w:tabs>
        <w:ind w:left="2880" w:hanging="360"/>
      </w:pPr>
      <w:rPr>
        <w:rFonts w:ascii="Arial" w:hAnsi="Arial" w:hint="default"/>
      </w:rPr>
    </w:lvl>
    <w:lvl w:ilvl="4" w:tplc="2AD6D0BE">
      <w:start w:val="1337"/>
      <w:numFmt w:val="bullet"/>
      <w:lvlText w:val="»"/>
      <w:lvlJc w:val="left"/>
      <w:pPr>
        <w:tabs>
          <w:tab w:val="num" w:pos="3600"/>
        </w:tabs>
        <w:ind w:left="3600" w:hanging="360"/>
      </w:pPr>
      <w:rPr>
        <w:rFonts w:ascii="Arial" w:hAnsi="Arial" w:hint="default"/>
      </w:rPr>
    </w:lvl>
    <w:lvl w:ilvl="5" w:tplc="BCC0B1AA" w:tentative="1">
      <w:start w:val="1"/>
      <w:numFmt w:val="bullet"/>
      <w:lvlText w:val="•"/>
      <w:lvlJc w:val="left"/>
      <w:pPr>
        <w:tabs>
          <w:tab w:val="num" w:pos="4320"/>
        </w:tabs>
        <w:ind w:left="4320" w:hanging="360"/>
      </w:pPr>
      <w:rPr>
        <w:rFonts w:ascii="Arial" w:hAnsi="Arial" w:hint="default"/>
      </w:rPr>
    </w:lvl>
    <w:lvl w:ilvl="6" w:tplc="3E48D3C6" w:tentative="1">
      <w:start w:val="1"/>
      <w:numFmt w:val="bullet"/>
      <w:lvlText w:val="•"/>
      <w:lvlJc w:val="left"/>
      <w:pPr>
        <w:tabs>
          <w:tab w:val="num" w:pos="5040"/>
        </w:tabs>
        <w:ind w:left="5040" w:hanging="360"/>
      </w:pPr>
      <w:rPr>
        <w:rFonts w:ascii="Arial" w:hAnsi="Arial" w:hint="default"/>
      </w:rPr>
    </w:lvl>
    <w:lvl w:ilvl="7" w:tplc="0FFEF300" w:tentative="1">
      <w:start w:val="1"/>
      <w:numFmt w:val="bullet"/>
      <w:lvlText w:val="•"/>
      <w:lvlJc w:val="left"/>
      <w:pPr>
        <w:tabs>
          <w:tab w:val="num" w:pos="5760"/>
        </w:tabs>
        <w:ind w:left="5760" w:hanging="360"/>
      </w:pPr>
      <w:rPr>
        <w:rFonts w:ascii="Arial" w:hAnsi="Arial" w:hint="default"/>
      </w:rPr>
    </w:lvl>
    <w:lvl w:ilvl="8" w:tplc="0CBE4010" w:tentative="1">
      <w:start w:val="1"/>
      <w:numFmt w:val="bullet"/>
      <w:lvlText w:val="•"/>
      <w:lvlJc w:val="left"/>
      <w:pPr>
        <w:tabs>
          <w:tab w:val="num" w:pos="6480"/>
        </w:tabs>
        <w:ind w:left="6480" w:hanging="360"/>
      </w:pPr>
      <w:rPr>
        <w:rFonts w:ascii="Arial" w:hAnsi="Arial" w:hint="default"/>
      </w:rPr>
    </w:lvl>
  </w:abstractNum>
  <w:abstractNum w:abstractNumId="6">
    <w:nsid w:val="0F072855"/>
    <w:multiLevelType w:val="hybridMultilevel"/>
    <w:tmpl w:val="2422780E"/>
    <w:lvl w:ilvl="0" w:tplc="288CF3AE">
      <w:start w:val="1"/>
      <w:numFmt w:val="decimal"/>
      <w:lvlText w:val="%1."/>
      <w:lvlJc w:val="left"/>
      <w:pPr>
        <w:tabs>
          <w:tab w:val="num" w:pos="360"/>
        </w:tabs>
        <w:ind w:left="360" w:hanging="360"/>
      </w:pPr>
    </w:lvl>
    <w:lvl w:ilvl="1" w:tplc="EF704FC4">
      <w:start w:val="1"/>
      <w:numFmt w:val="decimal"/>
      <w:lvlText w:val="%2."/>
      <w:lvlJc w:val="left"/>
      <w:pPr>
        <w:tabs>
          <w:tab w:val="num" w:pos="1080"/>
        </w:tabs>
        <w:ind w:left="1080" w:hanging="360"/>
      </w:pPr>
    </w:lvl>
    <w:lvl w:ilvl="2" w:tplc="69AC565E">
      <w:start w:val="1"/>
      <w:numFmt w:val="decimal"/>
      <w:lvlText w:val="%3."/>
      <w:lvlJc w:val="left"/>
      <w:pPr>
        <w:tabs>
          <w:tab w:val="num" w:pos="1800"/>
        </w:tabs>
        <w:ind w:left="1800" w:hanging="360"/>
      </w:pPr>
    </w:lvl>
    <w:lvl w:ilvl="3" w:tplc="BFE8B9EE" w:tentative="1">
      <w:start w:val="1"/>
      <w:numFmt w:val="decimal"/>
      <w:lvlText w:val="%4."/>
      <w:lvlJc w:val="left"/>
      <w:pPr>
        <w:tabs>
          <w:tab w:val="num" w:pos="2520"/>
        </w:tabs>
        <w:ind w:left="2520" w:hanging="360"/>
      </w:pPr>
    </w:lvl>
    <w:lvl w:ilvl="4" w:tplc="6D68A7B6" w:tentative="1">
      <w:start w:val="1"/>
      <w:numFmt w:val="decimal"/>
      <w:lvlText w:val="%5."/>
      <w:lvlJc w:val="left"/>
      <w:pPr>
        <w:tabs>
          <w:tab w:val="num" w:pos="3240"/>
        </w:tabs>
        <w:ind w:left="3240" w:hanging="360"/>
      </w:pPr>
    </w:lvl>
    <w:lvl w:ilvl="5" w:tplc="9BAEE17E" w:tentative="1">
      <w:start w:val="1"/>
      <w:numFmt w:val="decimal"/>
      <w:lvlText w:val="%6."/>
      <w:lvlJc w:val="left"/>
      <w:pPr>
        <w:tabs>
          <w:tab w:val="num" w:pos="3960"/>
        </w:tabs>
        <w:ind w:left="3960" w:hanging="360"/>
      </w:pPr>
    </w:lvl>
    <w:lvl w:ilvl="6" w:tplc="5F4C6792" w:tentative="1">
      <w:start w:val="1"/>
      <w:numFmt w:val="decimal"/>
      <w:lvlText w:val="%7."/>
      <w:lvlJc w:val="left"/>
      <w:pPr>
        <w:tabs>
          <w:tab w:val="num" w:pos="4680"/>
        </w:tabs>
        <w:ind w:left="4680" w:hanging="360"/>
      </w:pPr>
    </w:lvl>
    <w:lvl w:ilvl="7" w:tplc="BB38F05E" w:tentative="1">
      <w:start w:val="1"/>
      <w:numFmt w:val="decimal"/>
      <w:lvlText w:val="%8."/>
      <w:lvlJc w:val="left"/>
      <w:pPr>
        <w:tabs>
          <w:tab w:val="num" w:pos="5400"/>
        </w:tabs>
        <w:ind w:left="5400" w:hanging="360"/>
      </w:pPr>
    </w:lvl>
    <w:lvl w:ilvl="8" w:tplc="E0083106" w:tentative="1">
      <w:start w:val="1"/>
      <w:numFmt w:val="decimal"/>
      <w:lvlText w:val="%9."/>
      <w:lvlJc w:val="left"/>
      <w:pPr>
        <w:tabs>
          <w:tab w:val="num" w:pos="6120"/>
        </w:tabs>
        <w:ind w:left="6120" w:hanging="360"/>
      </w:pPr>
    </w:lvl>
  </w:abstractNum>
  <w:abstractNum w:abstractNumId="7">
    <w:nsid w:val="100A758D"/>
    <w:multiLevelType w:val="hybridMultilevel"/>
    <w:tmpl w:val="F5D6B1F8"/>
    <w:lvl w:ilvl="0" w:tplc="088E9106">
      <w:start w:val="1"/>
      <w:numFmt w:val="bullet"/>
      <w:lvlText w:val="•"/>
      <w:lvlJc w:val="left"/>
      <w:pPr>
        <w:tabs>
          <w:tab w:val="num" w:pos="720"/>
        </w:tabs>
        <w:ind w:left="720" w:hanging="360"/>
      </w:pPr>
      <w:rPr>
        <w:rFonts w:ascii="Arial" w:hAnsi="Arial" w:hint="default"/>
      </w:rPr>
    </w:lvl>
    <w:lvl w:ilvl="1" w:tplc="30C083F4">
      <w:start w:val="2141"/>
      <w:numFmt w:val="bullet"/>
      <w:lvlText w:val="–"/>
      <w:lvlJc w:val="left"/>
      <w:pPr>
        <w:tabs>
          <w:tab w:val="num" w:pos="1440"/>
        </w:tabs>
        <w:ind w:left="1440" w:hanging="360"/>
      </w:pPr>
      <w:rPr>
        <w:rFonts w:ascii="Arial" w:hAnsi="Arial" w:hint="default"/>
      </w:rPr>
    </w:lvl>
    <w:lvl w:ilvl="2" w:tplc="BCC21388">
      <w:start w:val="2141"/>
      <w:numFmt w:val="bullet"/>
      <w:lvlText w:val="•"/>
      <w:lvlJc w:val="left"/>
      <w:pPr>
        <w:tabs>
          <w:tab w:val="num" w:pos="2160"/>
        </w:tabs>
        <w:ind w:left="2160" w:hanging="360"/>
      </w:pPr>
      <w:rPr>
        <w:rFonts w:ascii="Arial" w:hAnsi="Arial" w:hint="default"/>
      </w:rPr>
    </w:lvl>
    <w:lvl w:ilvl="3" w:tplc="8DFEEFCC">
      <w:start w:val="1"/>
      <w:numFmt w:val="bullet"/>
      <w:lvlText w:val="•"/>
      <w:lvlJc w:val="left"/>
      <w:pPr>
        <w:tabs>
          <w:tab w:val="num" w:pos="2880"/>
        </w:tabs>
        <w:ind w:left="2880" w:hanging="360"/>
      </w:pPr>
      <w:rPr>
        <w:rFonts w:ascii="Arial" w:hAnsi="Arial" w:hint="default"/>
      </w:rPr>
    </w:lvl>
    <w:lvl w:ilvl="4" w:tplc="2DD236BC">
      <w:start w:val="1"/>
      <w:numFmt w:val="bullet"/>
      <w:lvlText w:val="•"/>
      <w:lvlJc w:val="left"/>
      <w:pPr>
        <w:tabs>
          <w:tab w:val="num" w:pos="3600"/>
        </w:tabs>
        <w:ind w:left="3600" w:hanging="360"/>
      </w:pPr>
      <w:rPr>
        <w:rFonts w:ascii="Arial" w:hAnsi="Arial" w:hint="default"/>
      </w:rPr>
    </w:lvl>
    <w:lvl w:ilvl="5" w:tplc="4EA68506" w:tentative="1">
      <w:start w:val="1"/>
      <w:numFmt w:val="bullet"/>
      <w:lvlText w:val="•"/>
      <w:lvlJc w:val="left"/>
      <w:pPr>
        <w:tabs>
          <w:tab w:val="num" w:pos="4320"/>
        </w:tabs>
        <w:ind w:left="4320" w:hanging="360"/>
      </w:pPr>
      <w:rPr>
        <w:rFonts w:ascii="Arial" w:hAnsi="Arial" w:hint="default"/>
      </w:rPr>
    </w:lvl>
    <w:lvl w:ilvl="6" w:tplc="C2D01B26" w:tentative="1">
      <w:start w:val="1"/>
      <w:numFmt w:val="bullet"/>
      <w:lvlText w:val="•"/>
      <w:lvlJc w:val="left"/>
      <w:pPr>
        <w:tabs>
          <w:tab w:val="num" w:pos="5040"/>
        </w:tabs>
        <w:ind w:left="5040" w:hanging="360"/>
      </w:pPr>
      <w:rPr>
        <w:rFonts w:ascii="Arial" w:hAnsi="Arial" w:hint="default"/>
      </w:rPr>
    </w:lvl>
    <w:lvl w:ilvl="7" w:tplc="D2C09648" w:tentative="1">
      <w:start w:val="1"/>
      <w:numFmt w:val="bullet"/>
      <w:lvlText w:val="•"/>
      <w:lvlJc w:val="left"/>
      <w:pPr>
        <w:tabs>
          <w:tab w:val="num" w:pos="5760"/>
        </w:tabs>
        <w:ind w:left="5760" w:hanging="360"/>
      </w:pPr>
      <w:rPr>
        <w:rFonts w:ascii="Arial" w:hAnsi="Arial" w:hint="default"/>
      </w:rPr>
    </w:lvl>
    <w:lvl w:ilvl="8" w:tplc="EFE2421C" w:tentative="1">
      <w:start w:val="1"/>
      <w:numFmt w:val="bullet"/>
      <w:lvlText w:val="•"/>
      <w:lvlJc w:val="left"/>
      <w:pPr>
        <w:tabs>
          <w:tab w:val="num" w:pos="6480"/>
        </w:tabs>
        <w:ind w:left="6480" w:hanging="360"/>
      </w:pPr>
      <w:rPr>
        <w:rFonts w:ascii="Arial" w:hAnsi="Arial" w:hint="default"/>
      </w:rPr>
    </w:lvl>
  </w:abstractNum>
  <w:abstractNum w:abstractNumId="8">
    <w:nsid w:val="138215A8"/>
    <w:multiLevelType w:val="hybridMultilevel"/>
    <w:tmpl w:val="61F42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F5113C"/>
    <w:multiLevelType w:val="hybridMultilevel"/>
    <w:tmpl w:val="DA4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6429CA"/>
    <w:multiLevelType w:val="hybridMultilevel"/>
    <w:tmpl w:val="FCB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F0F44"/>
    <w:multiLevelType w:val="hybridMultilevel"/>
    <w:tmpl w:val="8708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943F6"/>
    <w:multiLevelType w:val="hybridMultilevel"/>
    <w:tmpl w:val="045A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D0E92"/>
    <w:multiLevelType w:val="hybridMultilevel"/>
    <w:tmpl w:val="AEE65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8017D"/>
    <w:multiLevelType w:val="hybridMultilevel"/>
    <w:tmpl w:val="6A7ED0F6"/>
    <w:lvl w:ilvl="0" w:tplc="EDC8BA4C">
      <w:start w:val="1"/>
      <w:numFmt w:val="bullet"/>
      <w:lvlText w:val="–"/>
      <w:lvlJc w:val="left"/>
      <w:pPr>
        <w:tabs>
          <w:tab w:val="num" w:pos="360"/>
        </w:tabs>
        <w:ind w:left="360" w:hanging="360"/>
      </w:pPr>
      <w:rPr>
        <w:rFonts w:ascii="Arial" w:hAnsi="Arial" w:hint="default"/>
      </w:rPr>
    </w:lvl>
    <w:lvl w:ilvl="1" w:tplc="698CB81C">
      <w:start w:val="1"/>
      <w:numFmt w:val="bullet"/>
      <w:lvlText w:val="–"/>
      <w:lvlJc w:val="left"/>
      <w:pPr>
        <w:tabs>
          <w:tab w:val="num" w:pos="1080"/>
        </w:tabs>
        <w:ind w:left="1080" w:hanging="360"/>
      </w:pPr>
      <w:rPr>
        <w:rFonts w:ascii="Arial" w:hAnsi="Arial" w:hint="default"/>
      </w:rPr>
    </w:lvl>
    <w:lvl w:ilvl="2" w:tplc="98A47A2E">
      <w:start w:val="1181"/>
      <w:numFmt w:val="bullet"/>
      <w:lvlText w:val="•"/>
      <w:lvlJc w:val="left"/>
      <w:pPr>
        <w:tabs>
          <w:tab w:val="num" w:pos="1800"/>
        </w:tabs>
        <w:ind w:left="1800" w:hanging="360"/>
      </w:pPr>
      <w:rPr>
        <w:rFonts w:ascii="Arial" w:hAnsi="Arial" w:hint="default"/>
      </w:rPr>
    </w:lvl>
    <w:lvl w:ilvl="3" w:tplc="B350B8C0">
      <w:start w:val="1181"/>
      <w:numFmt w:val="bullet"/>
      <w:lvlText w:val="–"/>
      <w:lvlJc w:val="left"/>
      <w:pPr>
        <w:tabs>
          <w:tab w:val="num" w:pos="2520"/>
        </w:tabs>
        <w:ind w:left="2520" w:hanging="360"/>
      </w:pPr>
      <w:rPr>
        <w:rFonts w:ascii="Arial" w:hAnsi="Arial" w:hint="default"/>
      </w:rPr>
    </w:lvl>
    <w:lvl w:ilvl="4" w:tplc="17A0D11E" w:tentative="1">
      <w:start w:val="1"/>
      <w:numFmt w:val="bullet"/>
      <w:lvlText w:val="–"/>
      <w:lvlJc w:val="left"/>
      <w:pPr>
        <w:tabs>
          <w:tab w:val="num" w:pos="3240"/>
        </w:tabs>
        <w:ind w:left="3240" w:hanging="360"/>
      </w:pPr>
      <w:rPr>
        <w:rFonts w:ascii="Arial" w:hAnsi="Arial" w:hint="default"/>
      </w:rPr>
    </w:lvl>
    <w:lvl w:ilvl="5" w:tplc="044AE914" w:tentative="1">
      <w:start w:val="1"/>
      <w:numFmt w:val="bullet"/>
      <w:lvlText w:val="–"/>
      <w:lvlJc w:val="left"/>
      <w:pPr>
        <w:tabs>
          <w:tab w:val="num" w:pos="3960"/>
        </w:tabs>
        <w:ind w:left="3960" w:hanging="360"/>
      </w:pPr>
      <w:rPr>
        <w:rFonts w:ascii="Arial" w:hAnsi="Arial" w:hint="default"/>
      </w:rPr>
    </w:lvl>
    <w:lvl w:ilvl="6" w:tplc="244E3540" w:tentative="1">
      <w:start w:val="1"/>
      <w:numFmt w:val="bullet"/>
      <w:lvlText w:val="–"/>
      <w:lvlJc w:val="left"/>
      <w:pPr>
        <w:tabs>
          <w:tab w:val="num" w:pos="4680"/>
        </w:tabs>
        <w:ind w:left="4680" w:hanging="360"/>
      </w:pPr>
      <w:rPr>
        <w:rFonts w:ascii="Arial" w:hAnsi="Arial" w:hint="default"/>
      </w:rPr>
    </w:lvl>
    <w:lvl w:ilvl="7" w:tplc="262258AE" w:tentative="1">
      <w:start w:val="1"/>
      <w:numFmt w:val="bullet"/>
      <w:lvlText w:val="–"/>
      <w:lvlJc w:val="left"/>
      <w:pPr>
        <w:tabs>
          <w:tab w:val="num" w:pos="5400"/>
        </w:tabs>
        <w:ind w:left="5400" w:hanging="360"/>
      </w:pPr>
      <w:rPr>
        <w:rFonts w:ascii="Arial" w:hAnsi="Arial" w:hint="default"/>
      </w:rPr>
    </w:lvl>
    <w:lvl w:ilvl="8" w:tplc="8A706F08" w:tentative="1">
      <w:start w:val="1"/>
      <w:numFmt w:val="bullet"/>
      <w:lvlText w:val="–"/>
      <w:lvlJc w:val="left"/>
      <w:pPr>
        <w:tabs>
          <w:tab w:val="num" w:pos="6120"/>
        </w:tabs>
        <w:ind w:left="6120" w:hanging="360"/>
      </w:pPr>
      <w:rPr>
        <w:rFonts w:ascii="Arial" w:hAnsi="Arial" w:hint="default"/>
      </w:rPr>
    </w:lvl>
  </w:abstractNum>
  <w:abstractNum w:abstractNumId="15">
    <w:nsid w:val="240B7C7B"/>
    <w:multiLevelType w:val="hybridMultilevel"/>
    <w:tmpl w:val="944C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D183E"/>
    <w:multiLevelType w:val="hybridMultilevel"/>
    <w:tmpl w:val="8CE0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A16D3"/>
    <w:multiLevelType w:val="hybridMultilevel"/>
    <w:tmpl w:val="14AC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F7E3A"/>
    <w:multiLevelType w:val="hybridMultilevel"/>
    <w:tmpl w:val="075C9E62"/>
    <w:lvl w:ilvl="0" w:tplc="593CC3B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2A9A0662"/>
    <w:multiLevelType w:val="hybridMultilevel"/>
    <w:tmpl w:val="25C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335E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31732B5"/>
    <w:multiLevelType w:val="hybridMultilevel"/>
    <w:tmpl w:val="EF74EE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8C92C76"/>
    <w:multiLevelType w:val="hybridMultilevel"/>
    <w:tmpl w:val="C084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82814"/>
    <w:multiLevelType w:val="hybridMultilevel"/>
    <w:tmpl w:val="9D3C9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272FE"/>
    <w:multiLevelType w:val="hybridMultilevel"/>
    <w:tmpl w:val="468A785E"/>
    <w:lvl w:ilvl="0" w:tplc="428C7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45B78"/>
    <w:multiLevelType w:val="hybridMultilevel"/>
    <w:tmpl w:val="9B4E66E8"/>
    <w:lvl w:ilvl="0" w:tplc="5790C1CC">
      <w:start w:val="1"/>
      <w:numFmt w:val="decimal"/>
      <w:lvlText w:val="%1."/>
      <w:lvlJc w:val="left"/>
      <w:pPr>
        <w:ind w:left="360" w:hanging="360"/>
      </w:pPr>
      <w:rPr>
        <w:rFonts w:asciiTheme="minorHAnsi" w:eastAsiaTheme="minorHAnsi" w:hAnsiTheme="minorHAnsi" w:cstheme="minorBidi"/>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4A055D"/>
    <w:multiLevelType w:val="hybridMultilevel"/>
    <w:tmpl w:val="DC7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C1FAE"/>
    <w:multiLevelType w:val="hybridMultilevel"/>
    <w:tmpl w:val="1EF8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B40A5"/>
    <w:multiLevelType w:val="hybridMultilevel"/>
    <w:tmpl w:val="F96C6DFA"/>
    <w:lvl w:ilvl="0" w:tplc="5CAEFC7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8094F"/>
    <w:multiLevelType w:val="hybridMultilevel"/>
    <w:tmpl w:val="811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64749"/>
    <w:multiLevelType w:val="hybridMultilevel"/>
    <w:tmpl w:val="584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22AD1"/>
    <w:multiLevelType w:val="hybridMultilevel"/>
    <w:tmpl w:val="A694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75387"/>
    <w:multiLevelType w:val="hybridMultilevel"/>
    <w:tmpl w:val="7884C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82771C"/>
    <w:multiLevelType w:val="hybridMultilevel"/>
    <w:tmpl w:val="7DB04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473D"/>
    <w:multiLevelType w:val="hybridMultilevel"/>
    <w:tmpl w:val="6AD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B4942"/>
    <w:multiLevelType w:val="hybridMultilevel"/>
    <w:tmpl w:val="5DAC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F52BA"/>
    <w:multiLevelType w:val="hybridMultilevel"/>
    <w:tmpl w:val="F38CF688"/>
    <w:lvl w:ilvl="0" w:tplc="7D76BD8E">
      <w:start w:val="1"/>
      <w:numFmt w:val="bullet"/>
      <w:lvlText w:val="•"/>
      <w:lvlJc w:val="left"/>
      <w:pPr>
        <w:tabs>
          <w:tab w:val="num" w:pos="720"/>
        </w:tabs>
        <w:ind w:left="720" w:hanging="360"/>
      </w:pPr>
      <w:rPr>
        <w:rFonts w:ascii="Arial" w:hAnsi="Arial" w:hint="default"/>
      </w:rPr>
    </w:lvl>
    <w:lvl w:ilvl="1" w:tplc="A014B490">
      <w:start w:val="1"/>
      <w:numFmt w:val="bullet"/>
      <w:lvlText w:val="•"/>
      <w:lvlJc w:val="left"/>
      <w:pPr>
        <w:tabs>
          <w:tab w:val="num" w:pos="1440"/>
        </w:tabs>
        <w:ind w:left="1440" w:hanging="360"/>
      </w:pPr>
      <w:rPr>
        <w:rFonts w:ascii="Arial" w:hAnsi="Arial" w:hint="default"/>
      </w:rPr>
    </w:lvl>
    <w:lvl w:ilvl="2" w:tplc="948686AC" w:tentative="1">
      <w:start w:val="1"/>
      <w:numFmt w:val="bullet"/>
      <w:lvlText w:val="•"/>
      <w:lvlJc w:val="left"/>
      <w:pPr>
        <w:tabs>
          <w:tab w:val="num" w:pos="2160"/>
        </w:tabs>
        <w:ind w:left="2160" w:hanging="360"/>
      </w:pPr>
      <w:rPr>
        <w:rFonts w:ascii="Arial" w:hAnsi="Arial" w:hint="default"/>
      </w:rPr>
    </w:lvl>
    <w:lvl w:ilvl="3" w:tplc="0CF0B1A8" w:tentative="1">
      <w:start w:val="1"/>
      <w:numFmt w:val="bullet"/>
      <w:lvlText w:val="•"/>
      <w:lvlJc w:val="left"/>
      <w:pPr>
        <w:tabs>
          <w:tab w:val="num" w:pos="2880"/>
        </w:tabs>
        <w:ind w:left="2880" w:hanging="360"/>
      </w:pPr>
      <w:rPr>
        <w:rFonts w:ascii="Arial" w:hAnsi="Arial" w:hint="default"/>
      </w:rPr>
    </w:lvl>
    <w:lvl w:ilvl="4" w:tplc="FEBC2534" w:tentative="1">
      <w:start w:val="1"/>
      <w:numFmt w:val="bullet"/>
      <w:lvlText w:val="•"/>
      <w:lvlJc w:val="left"/>
      <w:pPr>
        <w:tabs>
          <w:tab w:val="num" w:pos="3600"/>
        </w:tabs>
        <w:ind w:left="3600" w:hanging="360"/>
      </w:pPr>
      <w:rPr>
        <w:rFonts w:ascii="Arial" w:hAnsi="Arial" w:hint="default"/>
      </w:rPr>
    </w:lvl>
    <w:lvl w:ilvl="5" w:tplc="80ACDD10" w:tentative="1">
      <w:start w:val="1"/>
      <w:numFmt w:val="bullet"/>
      <w:lvlText w:val="•"/>
      <w:lvlJc w:val="left"/>
      <w:pPr>
        <w:tabs>
          <w:tab w:val="num" w:pos="4320"/>
        </w:tabs>
        <w:ind w:left="4320" w:hanging="360"/>
      </w:pPr>
      <w:rPr>
        <w:rFonts w:ascii="Arial" w:hAnsi="Arial" w:hint="default"/>
      </w:rPr>
    </w:lvl>
    <w:lvl w:ilvl="6" w:tplc="5B9E18F6" w:tentative="1">
      <w:start w:val="1"/>
      <w:numFmt w:val="bullet"/>
      <w:lvlText w:val="•"/>
      <w:lvlJc w:val="left"/>
      <w:pPr>
        <w:tabs>
          <w:tab w:val="num" w:pos="5040"/>
        </w:tabs>
        <w:ind w:left="5040" w:hanging="360"/>
      </w:pPr>
      <w:rPr>
        <w:rFonts w:ascii="Arial" w:hAnsi="Arial" w:hint="default"/>
      </w:rPr>
    </w:lvl>
    <w:lvl w:ilvl="7" w:tplc="1646CCC4" w:tentative="1">
      <w:start w:val="1"/>
      <w:numFmt w:val="bullet"/>
      <w:lvlText w:val="•"/>
      <w:lvlJc w:val="left"/>
      <w:pPr>
        <w:tabs>
          <w:tab w:val="num" w:pos="5760"/>
        </w:tabs>
        <w:ind w:left="5760" w:hanging="360"/>
      </w:pPr>
      <w:rPr>
        <w:rFonts w:ascii="Arial" w:hAnsi="Arial" w:hint="default"/>
      </w:rPr>
    </w:lvl>
    <w:lvl w:ilvl="8" w:tplc="354060D0" w:tentative="1">
      <w:start w:val="1"/>
      <w:numFmt w:val="bullet"/>
      <w:lvlText w:val="•"/>
      <w:lvlJc w:val="left"/>
      <w:pPr>
        <w:tabs>
          <w:tab w:val="num" w:pos="6480"/>
        </w:tabs>
        <w:ind w:left="6480" w:hanging="360"/>
      </w:pPr>
      <w:rPr>
        <w:rFonts w:ascii="Arial" w:hAnsi="Arial" w:hint="default"/>
      </w:rPr>
    </w:lvl>
  </w:abstractNum>
  <w:abstractNum w:abstractNumId="37">
    <w:nsid w:val="6F4918C9"/>
    <w:multiLevelType w:val="hybridMultilevel"/>
    <w:tmpl w:val="2B8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43C8F"/>
    <w:multiLevelType w:val="hybridMultilevel"/>
    <w:tmpl w:val="09F8E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ACC3A64"/>
    <w:multiLevelType w:val="hybridMultilevel"/>
    <w:tmpl w:val="B20A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13C8F"/>
    <w:multiLevelType w:val="hybridMultilevel"/>
    <w:tmpl w:val="0766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A20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8B1F5E"/>
    <w:multiLevelType w:val="hybridMultilevel"/>
    <w:tmpl w:val="9B4E66E8"/>
    <w:lvl w:ilvl="0" w:tplc="5790C1CC">
      <w:start w:val="1"/>
      <w:numFmt w:val="decimal"/>
      <w:lvlText w:val="%1."/>
      <w:lvlJc w:val="left"/>
      <w:pPr>
        <w:ind w:left="360" w:hanging="360"/>
      </w:pPr>
      <w:rPr>
        <w:rFonts w:asciiTheme="minorHAnsi" w:eastAsiaTheme="minorHAnsi" w:hAnsiTheme="minorHAnsi" w:cstheme="minorBidi"/>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7"/>
  </w:num>
  <w:num w:numId="3">
    <w:abstractNumId w:val="31"/>
  </w:num>
  <w:num w:numId="4">
    <w:abstractNumId w:val="29"/>
  </w:num>
  <w:num w:numId="5">
    <w:abstractNumId w:val="37"/>
  </w:num>
  <w:num w:numId="6">
    <w:abstractNumId w:val="19"/>
  </w:num>
  <w:num w:numId="7">
    <w:abstractNumId w:val="40"/>
  </w:num>
  <w:num w:numId="8">
    <w:abstractNumId w:val="15"/>
  </w:num>
  <w:num w:numId="9">
    <w:abstractNumId w:val="35"/>
  </w:num>
  <w:num w:numId="10">
    <w:abstractNumId w:val="16"/>
  </w:num>
  <w:num w:numId="11">
    <w:abstractNumId w:val="30"/>
  </w:num>
  <w:num w:numId="12">
    <w:abstractNumId w:val="10"/>
  </w:num>
  <w:num w:numId="13">
    <w:abstractNumId w:val="34"/>
  </w:num>
  <w:num w:numId="14">
    <w:abstractNumId w:val="9"/>
  </w:num>
  <w:num w:numId="15">
    <w:abstractNumId w:val="22"/>
  </w:num>
  <w:num w:numId="16">
    <w:abstractNumId w:val="36"/>
  </w:num>
  <w:num w:numId="17">
    <w:abstractNumId w:val="18"/>
  </w:num>
  <w:num w:numId="18">
    <w:abstractNumId w:val="24"/>
  </w:num>
  <w:num w:numId="19">
    <w:abstractNumId w:val="38"/>
  </w:num>
  <w:num w:numId="20">
    <w:abstractNumId w:val="32"/>
  </w:num>
  <w:num w:numId="21">
    <w:abstractNumId w:val="21"/>
  </w:num>
  <w:num w:numId="22">
    <w:abstractNumId w:val="13"/>
  </w:num>
  <w:num w:numId="23">
    <w:abstractNumId w:val="39"/>
  </w:num>
  <w:num w:numId="24">
    <w:abstractNumId w:val="4"/>
  </w:num>
  <w:num w:numId="25">
    <w:abstractNumId w:val="28"/>
  </w:num>
  <w:num w:numId="26">
    <w:abstractNumId w:val="26"/>
  </w:num>
  <w:num w:numId="27">
    <w:abstractNumId w:val="11"/>
  </w:num>
  <w:num w:numId="28">
    <w:abstractNumId w:val="41"/>
  </w:num>
  <w:num w:numId="29">
    <w:abstractNumId w:val="6"/>
  </w:num>
  <w:num w:numId="30">
    <w:abstractNumId w:val="14"/>
  </w:num>
  <w:num w:numId="31">
    <w:abstractNumId w:val="3"/>
  </w:num>
  <w:num w:numId="32">
    <w:abstractNumId w:val="1"/>
  </w:num>
  <w:num w:numId="33">
    <w:abstractNumId w:val="2"/>
  </w:num>
  <w:num w:numId="34">
    <w:abstractNumId w:val="12"/>
  </w:num>
  <w:num w:numId="35">
    <w:abstractNumId w:val="7"/>
  </w:num>
  <w:num w:numId="36">
    <w:abstractNumId w:val="5"/>
  </w:num>
  <w:num w:numId="37">
    <w:abstractNumId w:val="23"/>
  </w:num>
  <w:num w:numId="38">
    <w:abstractNumId w:val="0"/>
  </w:num>
  <w:num w:numId="39">
    <w:abstractNumId w:val="42"/>
  </w:num>
  <w:num w:numId="40">
    <w:abstractNumId w:val="25"/>
  </w:num>
  <w:num w:numId="41">
    <w:abstractNumId w:val="17"/>
  </w:num>
  <w:num w:numId="42">
    <w:abstractNumId w:val="3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revisionView w:markup="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E2"/>
    <w:rsid w:val="00000A3E"/>
    <w:rsid w:val="000027EE"/>
    <w:rsid w:val="00015432"/>
    <w:rsid w:val="00021D4B"/>
    <w:rsid w:val="00025D1B"/>
    <w:rsid w:val="000417FF"/>
    <w:rsid w:val="00042A71"/>
    <w:rsid w:val="00043766"/>
    <w:rsid w:val="00043DC4"/>
    <w:rsid w:val="000540E7"/>
    <w:rsid w:val="00055201"/>
    <w:rsid w:val="00055984"/>
    <w:rsid w:val="000571C9"/>
    <w:rsid w:val="000718E4"/>
    <w:rsid w:val="00071948"/>
    <w:rsid w:val="00072512"/>
    <w:rsid w:val="00073389"/>
    <w:rsid w:val="00076443"/>
    <w:rsid w:val="00077BE3"/>
    <w:rsid w:val="00080E65"/>
    <w:rsid w:val="00081654"/>
    <w:rsid w:val="00084D34"/>
    <w:rsid w:val="0009057B"/>
    <w:rsid w:val="00090F06"/>
    <w:rsid w:val="000975D0"/>
    <w:rsid w:val="00097B11"/>
    <w:rsid w:val="000A06B8"/>
    <w:rsid w:val="000A2A3F"/>
    <w:rsid w:val="000A7F91"/>
    <w:rsid w:val="000B52A0"/>
    <w:rsid w:val="000C04E7"/>
    <w:rsid w:val="000C0565"/>
    <w:rsid w:val="000C1766"/>
    <w:rsid w:val="000C2EB4"/>
    <w:rsid w:val="000D361D"/>
    <w:rsid w:val="000E2383"/>
    <w:rsid w:val="000E299A"/>
    <w:rsid w:val="000E3C88"/>
    <w:rsid w:val="000E59B7"/>
    <w:rsid w:val="000F28D8"/>
    <w:rsid w:val="000F2C51"/>
    <w:rsid w:val="000F2D97"/>
    <w:rsid w:val="000F3D93"/>
    <w:rsid w:val="000F3EA2"/>
    <w:rsid w:val="000F65F9"/>
    <w:rsid w:val="001045A8"/>
    <w:rsid w:val="001046C5"/>
    <w:rsid w:val="001120D5"/>
    <w:rsid w:val="001128AE"/>
    <w:rsid w:val="0011530E"/>
    <w:rsid w:val="00123827"/>
    <w:rsid w:val="001246A3"/>
    <w:rsid w:val="00124C51"/>
    <w:rsid w:val="00126CFC"/>
    <w:rsid w:val="00127B5B"/>
    <w:rsid w:val="001348E8"/>
    <w:rsid w:val="001367C1"/>
    <w:rsid w:val="001373B5"/>
    <w:rsid w:val="001414DE"/>
    <w:rsid w:val="00142A2B"/>
    <w:rsid w:val="001550BB"/>
    <w:rsid w:val="001676D4"/>
    <w:rsid w:val="001702D2"/>
    <w:rsid w:val="00176B82"/>
    <w:rsid w:val="001820FF"/>
    <w:rsid w:val="00185EB0"/>
    <w:rsid w:val="00187B9F"/>
    <w:rsid w:val="001A47A2"/>
    <w:rsid w:val="001A5FDE"/>
    <w:rsid w:val="001A66BE"/>
    <w:rsid w:val="001B12BC"/>
    <w:rsid w:val="001B13EF"/>
    <w:rsid w:val="001B2344"/>
    <w:rsid w:val="001B6A42"/>
    <w:rsid w:val="001B77D8"/>
    <w:rsid w:val="001D2498"/>
    <w:rsid w:val="001D58C8"/>
    <w:rsid w:val="001D6D19"/>
    <w:rsid w:val="001E724D"/>
    <w:rsid w:val="002014AF"/>
    <w:rsid w:val="00204B56"/>
    <w:rsid w:val="00210510"/>
    <w:rsid w:val="00210C6D"/>
    <w:rsid w:val="0021320D"/>
    <w:rsid w:val="00213CAB"/>
    <w:rsid w:val="002174F5"/>
    <w:rsid w:val="00220228"/>
    <w:rsid w:val="0022750E"/>
    <w:rsid w:val="00230E70"/>
    <w:rsid w:val="00237819"/>
    <w:rsid w:val="0024056B"/>
    <w:rsid w:val="00242EF2"/>
    <w:rsid w:val="002445F2"/>
    <w:rsid w:val="0025209B"/>
    <w:rsid w:val="002528E2"/>
    <w:rsid w:val="002558E2"/>
    <w:rsid w:val="002565E0"/>
    <w:rsid w:val="0026235C"/>
    <w:rsid w:val="0026532A"/>
    <w:rsid w:val="002660BB"/>
    <w:rsid w:val="00266F5A"/>
    <w:rsid w:val="002672CB"/>
    <w:rsid w:val="002714C5"/>
    <w:rsid w:val="00272851"/>
    <w:rsid w:val="00272D72"/>
    <w:rsid w:val="00275B21"/>
    <w:rsid w:val="002778FD"/>
    <w:rsid w:val="002830DA"/>
    <w:rsid w:val="00283567"/>
    <w:rsid w:val="00284287"/>
    <w:rsid w:val="00297409"/>
    <w:rsid w:val="002A38B9"/>
    <w:rsid w:val="002A4C7A"/>
    <w:rsid w:val="002A7E75"/>
    <w:rsid w:val="002B22B9"/>
    <w:rsid w:val="002C0813"/>
    <w:rsid w:val="002C1EBB"/>
    <w:rsid w:val="002C3696"/>
    <w:rsid w:val="002D633F"/>
    <w:rsid w:val="002E0A85"/>
    <w:rsid w:val="002E5A39"/>
    <w:rsid w:val="002F02B4"/>
    <w:rsid w:val="00300B80"/>
    <w:rsid w:val="00304374"/>
    <w:rsid w:val="00305065"/>
    <w:rsid w:val="0031602D"/>
    <w:rsid w:val="00316FAC"/>
    <w:rsid w:val="0032294B"/>
    <w:rsid w:val="00323267"/>
    <w:rsid w:val="00325BF9"/>
    <w:rsid w:val="0032624F"/>
    <w:rsid w:val="003265AE"/>
    <w:rsid w:val="00327A47"/>
    <w:rsid w:val="00327C81"/>
    <w:rsid w:val="0033523D"/>
    <w:rsid w:val="00337933"/>
    <w:rsid w:val="00337A7A"/>
    <w:rsid w:val="0034190F"/>
    <w:rsid w:val="00344217"/>
    <w:rsid w:val="00345EA9"/>
    <w:rsid w:val="003542AE"/>
    <w:rsid w:val="003546BB"/>
    <w:rsid w:val="00355138"/>
    <w:rsid w:val="003556F2"/>
    <w:rsid w:val="003571A5"/>
    <w:rsid w:val="00364654"/>
    <w:rsid w:val="0036503C"/>
    <w:rsid w:val="0036765B"/>
    <w:rsid w:val="00367A21"/>
    <w:rsid w:val="00370152"/>
    <w:rsid w:val="00381E10"/>
    <w:rsid w:val="003930D0"/>
    <w:rsid w:val="00393AE7"/>
    <w:rsid w:val="003A0505"/>
    <w:rsid w:val="003A1B70"/>
    <w:rsid w:val="003A1C37"/>
    <w:rsid w:val="003B051E"/>
    <w:rsid w:val="003B78F4"/>
    <w:rsid w:val="003C7359"/>
    <w:rsid w:val="003D1899"/>
    <w:rsid w:val="003D32F3"/>
    <w:rsid w:val="003E00BF"/>
    <w:rsid w:val="003E1452"/>
    <w:rsid w:val="003E20A2"/>
    <w:rsid w:val="003E452A"/>
    <w:rsid w:val="003F098C"/>
    <w:rsid w:val="003F1801"/>
    <w:rsid w:val="003F20C1"/>
    <w:rsid w:val="003F3002"/>
    <w:rsid w:val="003F3DA7"/>
    <w:rsid w:val="0040191E"/>
    <w:rsid w:val="004036B3"/>
    <w:rsid w:val="0040498F"/>
    <w:rsid w:val="00404B65"/>
    <w:rsid w:val="0040725E"/>
    <w:rsid w:val="0041091B"/>
    <w:rsid w:val="00413EF7"/>
    <w:rsid w:val="00415219"/>
    <w:rsid w:val="00417873"/>
    <w:rsid w:val="004235A4"/>
    <w:rsid w:val="00431A52"/>
    <w:rsid w:val="00434503"/>
    <w:rsid w:val="0045708E"/>
    <w:rsid w:val="004571A8"/>
    <w:rsid w:val="00461497"/>
    <w:rsid w:val="00462CD2"/>
    <w:rsid w:val="00466FC7"/>
    <w:rsid w:val="00467B73"/>
    <w:rsid w:val="00472A11"/>
    <w:rsid w:val="0048062B"/>
    <w:rsid w:val="00480BBD"/>
    <w:rsid w:val="004902C9"/>
    <w:rsid w:val="00491814"/>
    <w:rsid w:val="004935CC"/>
    <w:rsid w:val="0049510F"/>
    <w:rsid w:val="004960BD"/>
    <w:rsid w:val="004A0D20"/>
    <w:rsid w:val="004A2EA8"/>
    <w:rsid w:val="004A4DFD"/>
    <w:rsid w:val="004A6463"/>
    <w:rsid w:val="004A6AAF"/>
    <w:rsid w:val="004A7C89"/>
    <w:rsid w:val="004B49B7"/>
    <w:rsid w:val="004C0DA5"/>
    <w:rsid w:val="004C145C"/>
    <w:rsid w:val="004D09DD"/>
    <w:rsid w:val="004D0D6E"/>
    <w:rsid w:val="004D1987"/>
    <w:rsid w:val="004D3C64"/>
    <w:rsid w:val="004D70E0"/>
    <w:rsid w:val="004E28CD"/>
    <w:rsid w:val="004E555E"/>
    <w:rsid w:val="004E6BC1"/>
    <w:rsid w:val="004F0827"/>
    <w:rsid w:val="00500130"/>
    <w:rsid w:val="00503CEC"/>
    <w:rsid w:val="0050653D"/>
    <w:rsid w:val="00507194"/>
    <w:rsid w:val="0051018C"/>
    <w:rsid w:val="0051243F"/>
    <w:rsid w:val="00512EE5"/>
    <w:rsid w:val="00515939"/>
    <w:rsid w:val="005161B4"/>
    <w:rsid w:val="005278FD"/>
    <w:rsid w:val="00530FF4"/>
    <w:rsid w:val="0053153D"/>
    <w:rsid w:val="005408DF"/>
    <w:rsid w:val="005409F2"/>
    <w:rsid w:val="00542AB9"/>
    <w:rsid w:val="0055201F"/>
    <w:rsid w:val="00554957"/>
    <w:rsid w:val="00554BE7"/>
    <w:rsid w:val="005559E8"/>
    <w:rsid w:val="00561017"/>
    <w:rsid w:val="00570401"/>
    <w:rsid w:val="00570B4A"/>
    <w:rsid w:val="00580C22"/>
    <w:rsid w:val="00581CA9"/>
    <w:rsid w:val="005827D2"/>
    <w:rsid w:val="00586E0C"/>
    <w:rsid w:val="0059049C"/>
    <w:rsid w:val="00590534"/>
    <w:rsid w:val="00593C22"/>
    <w:rsid w:val="00595C94"/>
    <w:rsid w:val="00597AEB"/>
    <w:rsid w:val="005A0139"/>
    <w:rsid w:val="005A50BC"/>
    <w:rsid w:val="005A5BB6"/>
    <w:rsid w:val="005B4020"/>
    <w:rsid w:val="005B5EFE"/>
    <w:rsid w:val="005B7EA6"/>
    <w:rsid w:val="005C42CD"/>
    <w:rsid w:val="005C5AFB"/>
    <w:rsid w:val="005C6CF8"/>
    <w:rsid w:val="005C7ED6"/>
    <w:rsid w:val="005D0666"/>
    <w:rsid w:val="005D1467"/>
    <w:rsid w:val="005E2FE7"/>
    <w:rsid w:val="005E73CA"/>
    <w:rsid w:val="005F33C9"/>
    <w:rsid w:val="005F65AE"/>
    <w:rsid w:val="005F7DAA"/>
    <w:rsid w:val="00601C73"/>
    <w:rsid w:val="00606F76"/>
    <w:rsid w:val="00613BBE"/>
    <w:rsid w:val="006218F7"/>
    <w:rsid w:val="00622004"/>
    <w:rsid w:val="0062317C"/>
    <w:rsid w:val="0062792C"/>
    <w:rsid w:val="00630385"/>
    <w:rsid w:val="006339C9"/>
    <w:rsid w:val="0063502E"/>
    <w:rsid w:val="00643D4B"/>
    <w:rsid w:val="006456A0"/>
    <w:rsid w:val="006500D9"/>
    <w:rsid w:val="00653439"/>
    <w:rsid w:val="00655EBE"/>
    <w:rsid w:val="006564EF"/>
    <w:rsid w:val="006635CD"/>
    <w:rsid w:val="00672188"/>
    <w:rsid w:val="00673F80"/>
    <w:rsid w:val="006822FE"/>
    <w:rsid w:val="006839B1"/>
    <w:rsid w:val="00690E36"/>
    <w:rsid w:val="006A6153"/>
    <w:rsid w:val="006B078A"/>
    <w:rsid w:val="006B08CD"/>
    <w:rsid w:val="006B2621"/>
    <w:rsid w:val="006B3607"/>
    <w:rsid w:val="006D136E"/>
    <w:rsid w:val="006D1F17"/>
    <w:rsid w:val="006D2CCF"/>
    <w:rsid w:val="006D4D0C"/>
    <w:rsid w:val="006E0245"/>
    <w:rsid w:val="006E6B14"/>
    <w:rsid w:val="006E7A72"/>
    <w:rsid w:val="006F1516"/>
    <w:rsid w:val="006F371B"/>
    <w:rsid w:val="006F3941"/>
    <w:rsid w:val="006F5126"/>
    <w:rsid w:val="006F5D82"/>
    <w:rsid w:val="006F6D9A"/>
    <w:rsid w:val="006F75D0"/>
    <w:rsid w:val="00702076"/>
    <w:rsid w:val="00704E60"/>
    <w:rsid w:val="0071504E"/>
    <w:rsid w:val="007158AF"/>
    <w:rsid w:val="007179CF"/>
    <w:rsid w:val="00720CE1"/>
    <w:rsid w:val="00720F63"/>
    <w:rsid w:val="00721A9F"/>
    <w:rsid w:val="007223C1"/>
    <w:rsid w:val="007302CB"/>
    <w:rsid w:val="00731BA9"/>
    <w:rsid w:val="00734AEF"/>
    <w:rsid w:val="00742CFB"/>
    <w:rsid w:val="007532A6"/>
    <w:rsid w:val="007575E9"/>
    <w:rsid w:val="00762C9F"/>
    <w:rsid w:val="00764E93"/>
    <w:rsid w:val="0076628A"/>
    <w:rsid w:val="00770280"/>
    <w:rsid w:val="00771190"/>
    <w:rsid w:val="007715CD"/>
    <w:rsid w:val="00777A17"/>
    <w:rsid w:val="007825BD"/>
    <w:rsid w:val="00782BBB"/>
    <w:rsid w:val="00785BB0"/>
    <w:rsid w:val="00792270"/>
    <w:rsid w:val="00797A51"/>
    <w:rsid w:val="007A2D98"/>
    <w:rsid w:val="007A408F"/>
    <w:rsid w:val="007A459B"/>
    <w:rsid w:val="007A4D07"/>
    <w:rsid w:val="007A7172"/>
    <w:rsid w:val="007B0CD3"/>
    <w:rsid w:val="007B4BF5"/>
    <w:rsid w:val="007B5232"/>
    <w:rsid w:val="007B52FE"/>
    <w:rsid w:val="007B5AB2"/>
    <w:rsid w:val="007C0529"/>
    <w:rsid w:val="007D0C51"/>
    <w:rsid w:val="007D3C63"/>
    <w:rsid w:val="007D3D43"/>
    <w:rsid w:val="007D48EE"/>
    <w:rsid w:val="007E3F3E"/>
    <w:rsid w:val="007E59A7"/>
    <w:rsid w:val="007E789F"/>
    <w:rsid w:val="007F0FB3"/>
    <w:rsid w:val="007F528A"/>
    <w:rsid w:val="008034E7"/>
    <w:rsid w:val="00804090"/>
    <w:rsid w:val="0081333F"/>
    <w:rsid w:val="008142C0"/>
    <w:rsid w:val="00820740"/>
    <w:rsid w:val="00820EC2"/>
    <w:rsid w:val="00821284"/>
    <w:rsid w:val="008242FD"/>
    <w:rsid w:val="008256AD"/>
    <w:rsid w:val="008322D7"/>
    <w:rsid w:val="00832B38"/>
    <w:rsid w:val="00834FCE"/>
    <w:rsid w:val="00853DBC"/>
    <w:rsid w:val="00863B46"/>
    <w:rsid w:val="0087048F"/>
    <w:rsid w:val="00890387"/>
    <w:rsid w:val="00894C93"/>
    <w:rsid w:val="0089739A"/>
    <w:rsid w:val="00897D20"/>
    <w:rsid w:val="008A0A6A"/>
    <w:rsid w:val="008A1E71"/>
    <w:rsid w:val="008A22D0"/>
    <w:rsid w:val="008A2390"/>
    <w:rsid w:val="008A4798"/>
    <w:rsid w:val="008A49F7"/>
    <w:rsid w:val="008A4C4E"/>
    <w:rsid w:val="008A5779"/>
    <w:rsid w:val="008A65CE"/>
    <w:rsid w:val="008B185E"/>
    <w:rsid w:val="008C6A79"/>
    <w:rsid w:val="008D6162"/>
    <w:rsid w:val="008E6013"/>
    <w:rsid w:val="008E6EB2"/>
    <w:rsid w:val="008F1CC2"/>
    <w:rsid w:val="008F4A1B"/>
    <w:rsid w:val="008F5612"/>
    <w:rsid w:val="008F700B"/>
    <w:rsid w:val="00901D8C"/>
    <w:rsid w:val="00902D94"/>
    <w:rsid w:val="00903153"/>
    <w:rsid w:val="00907B09"/>
    <w:rsid w:val="00911105"/>
    <w:rsid w:val="00911D3D"/>
    <w:rsid w:val="009130F7"/>
    <w:rsid w:val="0091367B"/>
    <w:rsid w:val="00913CDB"/>
    <w:rsid w:val="00913DF7"/>
    <w:rsid w:val="00922907"/>
    <w:rsid w:val="00931C6C"/>
    <w:rsid w:val="0093346B"/>
    <w:rsid w:val="00937E4C"/>
    <w:rsid w:val="009433E0"/>
    <w:rsid w:val="00945EDF"/>
    <w:rsid w:val="00946345"/>
    <w:rsid w:val="00953227"/>
    <w:rsid w:val="00956749"/>
    <w:rsid w:val="00961075"/>
    <w:rsid w:val="00966A4A"/>
    <w:rsid w:val="00966EBF"/>
    <w:rsid w:val="00971EE1"/>
    <w:rsid w:val="00976616"/>
    <w:rsid w:val="00981898"/>
    <w:rsid w:val="00983B3C"/>
    <w:rsid w:val="009841B1"/>
    <w:rsid w:val="00985319"/>
    <w:rsid w:val="00985BEB"/>
    <w:rsid w:val="00987D96"/>
    <w:rsid w:val="00991305"/>
    <w:rsid w:val="009A3586"/>
    <w:rsid w:val="009B4AAF"/>
    <w:rsid w:val="009B58C3"/>
    <w:rsid w:val="009B6742"/>
    <w:rsid w:val="009C70D0"/>
    <w:rsid w:val="009E7199"/>
    <w:rsid w:val="009E72B7"/>
    <w:rsid w:val="009F45E9"/>
    <w:rsid w:val="009F6600"/>
    <w:rsid w:val="00A107A4"/>
    <w:rsid w:val="00A21A67"/>
    <w:rsid w:val="00A220F4"/>
    <w:rsid w:val="00A25548"/>
    <w:rsid w:val="00A30B30"/>
    <w:rsid w:val="00A342B9"/>
    <w:rsid w:val="00A34555"/>
    <w:rsid w:val="00A410B7"/>
    <w:rsid w:val="00A417A7"/>
    <w:rsid w:val="00A432F8"/>
    <w:rsid w:val="00A44531"/>
    <w:rsid w:val="00A46E74"/>
    <w:rsid w:val="00A5192E"/>
    <w:rsid w:val="00A5519D"/>
    <w:rsid w:val="00A55B93"/>
    <w:rsid w:val="00A56FB0"/>
    <w:rsid w:val="00A60B36"/>
    <w:rsid w:val="00A62541"/>
    <w:rsid w:val="00A62828"/>
    <w:rsid w:val="00A6653E"/>
    <w:rsid w:val="00A67739"/>
    <w:rsid w:val="00A718ED"/>
    <w:rsid w:val="00A722A6"/>
    <w:rsid w:val="00A72E37"/>
    <w:rsid w:val="00A73FFE"/>
    <w:rsid w:val="00A750C1"/>
    <w:rsid w:val="00A819FC"/>
    <w:rsid w:val="00A85F42"/>
    <w:rsid w:val="00A90D3F"/>
    <w:rsid w:val="00A91D93"/>
    <w:rsid w:val="00A960CE"/>
    <w:rsid w:val="00AA42A6"/>
    <w:rsid w:val="00AA4438"/>
    <w:rsid w:val="00AA475C"/>
    <w:rsid w:val="00AA7C45"/>
    <w:rsid w:val="00AC23D4"/>
    <w:rsid w:val="00AC7647"/>
    <w:rsid w:val="00AC7D71"/>
    <w:rsid w:val="00AD6084"/>
    <w:rsid w:val="00AD7593"/>
    <w:rsid w:val="00AD79D3"/>
    <w:rsid w:val="00AF4960"/>
    <w:rsid w:val="00AF5E27"/>
    <w:rsid w:val="00B032D8"/>
    <w:rsid w:val="00B07118"/>
    <w:rsid w:val="00B10946"/>
    <w:rsid w:val="00B17650"/>
    <w:rsid w:val="00B177E1"/>
    <w:rsid w:val="00B209EE"/>
    <w:rsid w:val="00B21A49"/>
    <w:rsid w:val="00B241DF"/>
    <w:rsid w:val="00B32089"/>
    <w:rsid w:val="00B327EF"/>
    <w:rsid w:val="00B45899"/>
    <w:rsid w:val="00B50BC0"/>
    <w:rsid w:val="00B50F98"/>
    <w:rsid w:val="00B52422"/>
    <w:rsid w:val="00B53765"/>
    <w:rsid w:val="00B54730"/>
    <w:rsid w:val="00B655C9"/>
    <w:rsid w:val="00B717DD"/>
    <w:rsid w:val="00B76EBB"/>
    <w:rsid w:val="00B7748F"/>
    <w:rsid w:val="00B839A5"/>
    <w:rsid w:val="00B8704C"/>
    <w:rsid w:val="00B90B28"/>
    <w:rsid w:val="00B91556"/>
    <w:rsid w:val="00B92744"/>
    <w:rsid w:val="00B946A8"/>
    <w:rsid w:val="00B9788A"/>
    <w:rsid w:val="00BA193C"/>
    <w:rsid w:val="00BA2B32"/>
    <w:rsid w:val="00BA4ACC"/>
    <w:rsid w:val="00BA6104"/>
    <w:rsid w:val="00BA680F"/>
    <w:rsid w:val="00BB79A3"/>
    <w:rsid w:val="00BC1E3D"/>
    <w:rsid w:val="00BC37E2"/>
    <w:rsid w:val="00BC4A79"/>
    <w:rsid w:val="00BD0F97"/>
    <w:rsid w:val="00BD5157"/>
    <w:rsid w:val="00BE1FC8"/>
    <w:rsid w:val="00BF7029"/>
    <w:rsid w:val="00C03609"/>
    <w:rsid w:val="00C03725"/>
    <w:rsid w:val="00C10062"/>
    <w:rsid w:val="00C1095C"/>
    <w:rsid w:val="00C11F15"/>
    <w:rsid w:val="00C133AD"/>
    <w:rsid w:val="00C13917"/>
    <w:rsid w:val="00C15035"/>
    <w:rsid w:val="00C21043"/>
    <w:rsid w:val="00C223C8"/>
    <w:rsid w:val="00C259B0"/>
    <w:rsid w:val="00C31EBD"/>
    <w:rsid w:val="00C32748"/>
    <w:rsid w:val="00C33EEB"/>
    <w:rsid w:val="00C350A5"/>
    <w:rsid w:val="00C36628"/>
    <w:rsid w:val="00C44B5F"/>
    <w:rsid w:val="00C45A8B"/>
    <w:rsid w:val="00C460B0"/>
    <w:rsid w:val="00C50F0A"/>
    <w:rsid w:val="00C55035"/>
    <w:rsid w:val="00C56E20"/>
    <w:rsid w:val="00C62F1F"/>
    <w:rsid w:val="00C710C2"/>
    <w:rsid w:val="00C74678"/>
    <w:rsid w:val="00C83722"/>
    <w:rsid w:val="00C84CCC"/>
    <w:rsid w:val="00C8562F"/>
    <w:rsid w:val="00C86952"/>
    <w:rsid w:val="00C924AE"/>
    <w:rsid w:val="00C93BBB"/>
    <w:rsid w:val="00C969DF"/>
    <w:rsid w:val="00CA3AF7"/>
    <w:rsid w:val="00CB3DE1"/>
    <w:rsid w:val="00CB70F2"/>
    <w:rsid w:val="00CC13B4"/>
    <w:rsid w:val="00CC2DC7"/>
    <w:rsid w:val="00CD3201"/>
    <w:rsid w:val="00CD44C9"/>
    <w:rsid w:val="00CD7764"/>
    <w:rsid w:val="00CE176A"/>
    <w:rsid w:val="00CE22B1"/>
    <w:rsid w:val="00CE71AB"/>
    <w:rsid w:val="00CF0624"/>
    <w:rsid w:val="00CF0C6E"/>
    <w:rsid w:val="00CF332F"/>
    <w:rsid w:val="00D01A45"/>
    <w:rsid w:val="00D01E8B"/>
    <w:rsid w:val="00D06385"/>
    <w:rsid w:val="00D10FAC"/>
    <w:rsid w:val="00D10FDA"/>
    <w:rsid w:val="00D22052"/>
    <w:rsid w:val="00D225A5"/>
    <w:rsid w:val="00D24BB4"/>
    <w:rsid w:val="00D2532C"/>
    <w:rsid w:val="00D4026E"/>
    <w:rsid w:val="00D41058"/>
    <w:rsid w:val="00D45F94"/>
    <w:rsid w:val="00D50240"/>
    <w:rsid w:val="00D51C5A"/>
    <w:rsid w:val="00D54342"/>
    <w:rsid w:val="00D61326"/>
    <w:rsid w:val="00D66686"/>
    <w:rsid w:val="00D70A11"/>
    <w:rsid w:val="00D75FEE"/>
    <w:rsid w:val="00D77BE4"/>
    <w:rsid w:val="00D872D2"/>
    <w:rsid w:val="00D87E50"/>
    <w:rsid w:val="00D91885"/>
    <w:rsid w:val="00D976FE"/>
    <w:rsid w:val="00DA0CC9"/>
    <w:rsid w:val="00DA0F59"/>
    <w:rsid w:val="00DA3262"/>
    <w:rsid w:val="00DB0B3A"/>
    <w:rsid w:val="00DB156D"/>
    <w:rsid w:val="00DB19AD"/>
    <w:rsid w:val="00DC3857"/>
    <w:rsid w:val="00DC5FBF"/>
    <w:rsid w:val="00DD0125"/>
    <w:rsid w:val="00DD115E"/>
    <w:rsid w:val="00DE0EFF"/>
    <w:rsid w:val="00DE15EB"/>
    <w:rsid w:val="00DE6597"/>
    <w:rsid w:val="00DF20B3"/>
    <w:rsid w:val="00DF27D4"/>
    <w:rsid w:val="00DF596F"/>
    <w:rsid w:val="00DF779C"/>
    <w:rsid w:val="00E00DB4"/>
    <w:rsid w:val="00E025A7"/>
    <w:rsid w:val="00E02C7E"/>
    <w:rsid w:val="00E0642F"/>
    <w:rsid w:val="00E14FEB"/>
    <w:rsid w:val="00E158D0"/>
    <w:rsid w:val="00E173BB"/>
    <w:rsid w:val="00E17476"/>
    <w:rsid w:val="00E235DF"/>
    <w:rsid w:val="00E30371"/>
    <w:rsid w:val="00E34259"/>
    <w:rsid w:val="00E34AA3"/>
    <w:rsid w:val="00E40BFA"/>
    <w:rsid w:val="00E43243"/>
    <w:rsid w:val="00E44DE8"/>
    <w:rsid w:val="00E521A3"/>
    <w:rsid w:val="00E56648"/>
    <w:rsid w:val="00E5741C"/>
    <w:rsid w:val="00E60BC8"/>
    <w:rsid w:val="00E62ADD"/>
    <w:rsid w:val="00E63617"/>
    <w:rsid w:val="00E65100"/>
    <w:rsid w:val="00E65149"/>
    <w:rsid w:val="00E7382B"/>
    <w:rsid w:val="00E73B7A"/>
    <w:rsid w:val="00E746CD"/>
    <w:rsid w:val="00E8066C"/>
    <w:rsid w:val="00E80FDD"/>
    <w:rsid w:val="00E87669"/>
    <w:rsid w:val="00E908FF"/>
    <w:rsid w:val="00E91491"/>
    <w:rsid w:val="00E914E2"/>
    <w:rsid w:val="00E93028"/>
    <w:rsid w:val="00E93C58"/>
    <w:rsid w:val="00E95CD6"/>
    <w:rsid w:val="00EA20DD"/>
    <w:rsid w:val="00EA505C"/>
    <w:rsid w:val="00EA6E07"/>
    <w:rsid w:val="00EA7541"/>
    <w:rsid w:val="00EB2A09"/>
    <w:rsid w:val="00EB4521"/>
    <w:rsid w:val="00EB580A"/>
    <w:rsid w:val="00EB6151"/>
    <w:rsid w:val="00EC0985"/>
    <w:rsid w:val="00EC1C1E"/>
    <w:rsid w:val="00ED03A5"/>
    <w:rsid w:val="00ED135E"/>
    <w:rsid w:val="00ED252F"/>
    <w:rsid w:val="00ED7FE6"/>
    <w:rsid w:val="00EE2454"/>
    <w:rsid w:val="00EE5B64"/>
    <w:rsid w:val="00F04F97"/>
    <w:rsid w:val="00F069D2"/>
    <w:rsid w:val="00F10E39"/>
    <w:rsid w:val="00F16824"/>
    <w:rsid w:val="00F30182"/>
    <w:rsid w:val="00F33D05"/>
    <w:rsid w:val="00F35855"/>
    <w:rsid w:val="00F37CD5"/>
    <w:rsid w:val="00F42B1B"/>
    <w:rsid w:val="00F42EA7"/>
    <w:rsid w:val="00F43340"/>
    <w:rsid w:val="00F43723"/>
    <w:rsid w:val="00F4453E"/>
    <w:rsid w:val="00F45874"/>
    <w:rsid w:val="00F46841"/>
    <w:rsid w:val="00F55260"/>
    <w:rsid w:val="00F56FB9"/>
    <w:rsid w:val="00F603C6"/>
    <w:rsid w:val="00F645E3"/>
    <w:rsid w:val="00F80391"/>
    <w:rsid w:val="00F8235A"/>
    <w:rsid w:val="00F970E1"/>
    <w:rsid w:val="00FA1E75"/>
    <w:rsid w:val="00FA3274"/>
    <w:rsid w:val="00FA5AC0"/>
    <w:rsid w:val="00FB71D6"/>
    <w:rsid w:val="00FB72BD"/>
    <w:rsid w:val="00FC7AF1"/>
    <w:rsid w:val="00FD2D29"/>
    <w:rsid w:val="00FD4564"/>
    <w:rsid w:val="00FD6C5B"/>
    <w:rsid w:val="00FF0549"/>
    <w:rsid w:val="00FF1AAC"/>
    <w:rsid w:val="00FF49E6"/>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66"/>
        <o:entry new="68" old="66"/>
        <o:entry new="69" old="68"/>
        <o:entry new="70" old="69"/>
        <o:entry new="71" old="0"/>
        <o:entry new="72" old="71"/>
        <o:entry new="73" old="72"/>
        <o:entry new="74" old="0"/>
        <o:entry new="75" old="74"/>
        <o:entry new="76" old="75"/>
        <o:entry new="77" old="75"/>
        <o:entry new="78" old="75"/>
        <o:entry new="79" old="74"/>
        <o:entry new="80" old="0"/>
        <o:entry new="81" old="0"/>
        <o:entry new="82" old="80"/>
        <o:entry new="8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686"/>
    <w:pPr>
      <w:keepNext/>
      <w:keepLines/>
      <w:numPr>
        <w:numId w:val="1"/>
      </w:numPr>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66686"/>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66686"/>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8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686"/>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D66686"/>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D6668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D87E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E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E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E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7E5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87E50"/>
    <w:pPr>
      <w:numPr>
        <w:numId w:val="0"/>
      </w:numPr>
      <w:outlineLvl w:val="9"/>
    </w:pPr>
  </w:style>
  <w:style w:type="paragraph" w:styleId="TOC1">
    <w:name w:val="toc 1"/>
    <w:basedOn w:val="Normal"/>
    <w:next w:val="Normal"/>
    <w:autoRedefine/>
    <w:uiPriority w:val="39"/>
    <w:unhideWhenUsed/>
    <w:rsid w:val="00D51C5A"/>
    <w:pPr>
      <w:tabs>
        <w:tab w:val="left" w:pos="440"/>
        <w:tab w:val="right" w:leader="dot" w:pos="9350"/>
      </w:tabs>
      <w:spacing w:after="100"/>
    </w:pPr>
    <w:rPr>
      <w:noProof/>
      <w:color w:val="000000" w:themeColor="text1"/>
    </w:rPr>
  </w:style>
  <w:style w:type="paragraph" w:styleId="TOC2">
    <w:name w:val="toc 2"/>
    <w:basedOn w:val="Normal"/>
    <w:next w:val="Normal"/>
    <w:autoRedefine/>
    <w:uiPriority w:val="39"/>
    <w:unhideWhenUsed/>
    <w:rsid w:val="000C1766"/>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D87E50"/>
    <w:pPr>
      <w:spacing w:after="100"/>
      <w:ind w:left="440"/>
    </w:pPr>
  </w:style>
  <w:style w:type="character" w:styleId="Hyperlink">
    <w:name w:val="Hyperlink"/>
    <w:basedOn w:val="DefaultParagraphFont"/>
    <w:uiPriority w:val="99"/>
    <w:unhideWhenUsed/>
    <w:rsid w:val="00D87E50"/>
    <w:rPr>
      <w:color w:val="0000FF" w:themeColor="hyperlink"/>
      <w:u w:val="single"/>
    </w:rPr>
  </w:style>
  <w:style w:type="paragraph" w:styleId="BalloonText">
    <w:name w:val="Balloon Text"/>
    <w:basedOn w:val="Normal"/>
    <w:link w:val="BalloonTextChar"/>
    <w:uiPriority w:val="99"/>
    <w:semiHidden/>
    <w:unhideWhenUsed/>
    <w:rsid w:val="00D8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50"/>
    <w:rPr>
      <w:rFonts w:ascii="Tahoma" w:hAnsi="Tahoma" w:cs="Tahoma"/>
      <w:sz w:val="16"/>
      <w:szCs w:val="16"/>
    </w:rPr>
  </w:style>
  <w:style w:type="paragraph" w:styleId="Footer">
    <w:name w:val="footer"/>
    <w:basedOn w:val="Normal"/>
    <w:link w:val="Foot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FooterChar">
    <w:name w:val="Footer Char"/>
    <w:basedOn w:val="DefaultParagraphFont"/>
    <w:link w:val="Footer"/>
    <w:uiPriority w:val="99"/>
    <w:rsid w:val="00D87E50"/>
    <w:rPr>
      <w:rFonts w:eastAsiaTheme="majorEastAsia" w:cs="Arial"/>
      <w:sz w:val="20"/>
      <w:szCs w:val="20"/>
    </w:rPr>
  </w:style>
  <w:style w:type="paragraph" w:styleId="Header">
    <w:name w:val="header"/>
    <w:basedOn w:val="Normal"/>
    <w:link w:val="Head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HeaderChar">
    <w:name w:val="Header Char"/>
    <w:basedOn w:val="DefaultParagraphFont"/>
    <w:link w:val="Header"/>
    <w:uiPriority w:val="99"/>
    <w:rsid w:val="00D87E50"/>
    <w:rPr>
      <w:rFonts w:eastAsiaTheme="majorEastAsia" w:cs="Arial"/>
      <w:sz w:val="20"/>
      <w:szCs w:val="20"/>
    </w:rPr>
  </w:style>
  <w:style w:type="character" w:styleId="PageNumber">
    <w:name w:val="page number"/>
    <w:basedOn w:val="DefaultParagraphFont"/>
    <w:rsid w:val="00D87E50"/>
  </w:style>
  <w:style w:type="paragraph" w:styleId="Title">
    <w:name w:val="Title"/>
    <w:basedOn w:val="Normal"/>
    <w:next w:val="Normal"/>
    <w:link w:val="TitleChar"/>
    <w:qFormat/>
    <w:rsid w:val="00D87E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7E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37E2"/>
    <w:pPr>
      <w:spacing w:after="0" w:line="240" w:lineRule="auto"/>
      <w:ind w:left="720"/>
      <w:contextualSpacing/>
    </w:pPr>
    <w:rPr>
      <w:rFonts w:ascii="Univers" w:eastAsia="Times New Roman" w:hAnsi="Univers" w:cs="Times New Roman"/>
      <w:color w:val="002F5F"/>
    </w:rPr>
  </w:style>
  <w:style w:type="paragraph" w:styleId="Caption">
    <w:name w:val="caption"/>
    <w:basedOn w:val="Normal"/>
    <w:next w:val="Normal"/>
    <w:uiPriority w:val="35"/>
    <w:unhideWhenUsed/>
    <w:qFormat/>
    <w:rsid w:val="00344217"/>
    <w:pPr>
      <w:spacing w:line="240" w:lineRule="auto"/>
    </w:pPr>
    <w:rPr>
      <w:b/>
      <w:bCs/>
      <w:color w:val="4F81BD" w:themeColor="accent1"/>
      <w:sz w:val="18"/>
      <w:szCs w:val="18"/>
    </w:rPr>
  </w:style>
  <w:style w:type="paragraph" w:styleId="BodyText2">
    <w:name w:val="Body Text 2"/>
    <w:basedOn w:val="Normal"/>
    <w:link w:val="BodyText2Char"/>
    <w:rsid w:val="00FD2D29"/>
    <w:pPr>
      <w:spacing w:after="120" w:line="240" w:lineRule="auto"/>
      <w:ind w:left="432"/>
    </w:pPr>
    <w:rPr>
      <w:rFonts w:ascii="Univers" w:eastAsia="Times New Roman" w:hAnsi="Univers" w:cs="Times New Roman"/>
      <w:color w:val="002F5F"/>
    </w:rPr>
  </w:style>
  <w:style w:type="character" w:customStyle="1" w:styleId="BodyText2Char">
    <w:name w:val="Body Text 2 Char"/>
    <w:basedOn w:val="DefaultParagraphFont"/>
    <w:link w:val="BodyText2"/>
    <w:rsid w:val="00FD2D29"/>
    <w:rPr>
      <w:rFonts w:ascii="Univers" w:eastAsia="Times New Roman" w:hAnsi="Univers" w:cs="Times New Roman"/>
      <w:color w:val="002F5F"/>
    </w:rPr>
  </w:style>
  <w:style w:type="paragraph" w:styleId="TableofFigures">
    <w:name w:val="table of figures"/>
    <w:basedOn w:val="Normal"/>
    <w:next w:val="Normal"/>
    <w:uiPriority w:val="99"/>
    <w:unhideWhenUsed/>
    <w:rsid w:val="00FD2D29"/>
    <w:pPr>
      <w:spacing w:after="0"/>
    </w:pPr>
  </w:style>
  <w:style w:type="table" w:styleId="TableGrid">
    <w:name w:val="Table Grid"/>
    <w:basedOn w:val="TableNormal"/>
    <w:uiPriority w:val="59"/>
    <w:rsid w:val="009B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822FE"/>
    <w:rPr>
      <w:b/>
      <w:bCs/>
      <w:i/>
      <w:iCs/>
      <w:color w:val="4F81BD" w:themeColor="accent1"/>
    </w:rPr>
  </w:style>
  <w:style w:type="character" w:styleId="Strong">
    <w:name w:val="Strong"/>
    <w:basedOn w:val="DefaultParagraphFont"/>
    <w:qFormat/>
    <w:rsid w:val="006822FE"/>
    <w:rPr>
      <w:b/>
      <w:bCs/>
    </w:rPr>
  </w:style>
  <w:style w:type="paragraph" w:styleId="NoSpacing">
    <w:name w:val="No Spacing"/>
    <w:uiPriority w:val="1"/>
    <w:qFormat/>
    <w:rsid w:val="00503CEC"/>
    <w:pPr>
      <w:spacing w:after="0" w:line="240" w:lineRule="auto"/>
    </w:pPr>
  </w:style>
  <w:style w:type="character" w:styleId="CommentReference">
    <w:name w:val="annotation reference"/>
    <w:basedOn w:val="DefaultParagraphFont"/>
    <w:uiPriority w:val="99"/>
    <w:semiHidden/>
    <w:unhideWhenUsed/>
    <w:rsid w:val="00945EDF"/>
    <w:rPr>
      <w:sz w:val="16"/>
      <w:szCs w:val="16"/>
    </w:rPr>
  </w:style>
  <w:style w:type="paragraph" w:styleId="CommentText">
    <w:name w:val="annotation text"/>
    <w:basedOn w:val="Normal"/>
    <w:link w:val="CommentTextChar"/>
    <w:uiPriority w:val="99"/>
    <w:semiHidden/>
    <w:unhideWhenUsed/>
    <w:rsid w:val="00945EDF"/>
    <w:pPr>
      <w:spacing w:line="240" w:lineRule="auto"/>
    </w:pPr>
    <w:rPr>
      <w:sz w:val="20"/>
      <w:szCs w:val="20"/>
    </w:rPr>
  </w:style>
  <w:style w:type="character" w:customStyle="1" w:styleId="CommentTextChar">
    <w:name w:val="Comment Text Char"/>
    <w:basedOn w:val="DefaultParagraphFont"/>
    <w:link w:val="CommentText"/>
    <w:uiPriority w:val="99"/>
    <w:semiHidden/>
    <w:rsid w:val="00945EDF"/>
    <w:rPr>
      <w:sz w:val="20"/>
      <w:szCs w:val="20"/>
    </w:rPr>
  </w:style>
  <w:style w:type="paragraph" w:styleId="CommentSubject">
    <w:name w:val="annotation subject"/>
    <w:basedOn w:val="CommentText"/>
    <w:next w:val="CommentText"/>
    <w:link w:val="CommentSubjectChar"/>
    <w:uiPriority w:val="99"/>
    <w:semiHidden/>
    <w:unhideWhenUsed/>
    <w:rsid w:val="00945EDF"/>
    <w:rPr>
      <w:b/>
      <w:bCs/>
    </w:rPr>
  </w:style>
  <w:style w:type="character" w:customStyle="1" w:styleId="CommentSubjectChar">
    <w:name w:val="Comment Subject Char"/>
    <w:basedOn w:val="CommentTextChar"/>
    <w:link w:val="CommentSubject"/>
    <w:uiPriority w:val="99"/>
    <w:semiHidden/>
    <w:rsid w:val="00945EDF"/>
    <w:rPr>
      <w:b/>
      <w:bCs/>
      <w:sz w:val="20"/>
      <w:szCs w:val="20"/>
    </w:rPr>
  </w:style>
  <w:style w:type="paragraph" w:styleId="NormalWeb">
    <w:name w:val="Normal (Web)"/>
    <w:basedOn w:val="Normal"/>
    <w:uiPriority w:val="99"/>
    <w:semiHidden/>
    <w:unhideWhenUsed/>
    <w:rsid w:val="00E5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B92744"/>
    <w:pPr>
      <w:spacing w:after="0" w:line="240" w:lineRule="auto"/>
      <w:jc w:val="right"/>
    </w:pPr>
    <w:rPr>
      <w:rFonts w:ascii="Trebuchet MS" w:eastAsia="Times New Roman" w:hAnsi="Trebuchet MS" w:cs="Times New Roman"/>
      <w:color w:val="38ABED"/>
      <w:sz w:val="36"/>
    </w:rPr>
  </w:style>
  <w:style w:type="paragraph" w:customStyle="1" w:styleId="ContactInformation">
    <w:name w:val="Contact Information"/>
    <w:basedOn w:val="Normal"/>
    <w:rsid w:val="00B92744"/>
    <w:pPr>
      <w:spacing w:before="40" w:after="0" w:line="220" w:lineRule="atLeast"/>
      <w:jc w:val="right"/>
    </w:pPr>
    <w:rPr>
      <w:rFonts w:ascii="Trebuchet MS" w:eastAsia="Times New Roman" w:hAnsi="Trebuchet MS" w:cs="Times New Roman"/>
      <w:color w:val="38ABED"/>
      <w:sz w:val="16"/>
    </w:rPr>
  </w:style>
  <w:style w:type="paragraph" w:styleId="ListBullet">
    <w:name w:val="List Bullet"/>
    <w:basedOn w:val="Normal"/>
    <w:semiHidden/>
    <w:unhideWhenUsed/>
    <w:rsid w:val="00B92744"/>
    <w:pPr>
      <w:numPr>
        <w:numId w:val="38"/>
      </w:numPr>
      <w:spacing w:after="0" w:line="240" w:lineRule="auto"/>
      <w:contextualSpacing/>
    </w:pPr>
    <w:rPr>
      <w:rFonts w:ascii="Trebuchet MS" w:eastAsia="Times New Roman" w:hAnsi="Trebuchet MS" w:cs="Times New Roman"/>
      <w:color w:val="404040"/>
      <w:sz w:val="19"/>
    </w:rPr>
  </w:style>
  <w:style w:type="paragraph" w:styleId="BodyTextIndent">
    <w:name w:val="Body Text Indent"/>
    <w:basedOn w:val="Normal"/>
    <w:link w:val="BodyTextIndentChar"/>
    <w:uiPriority w:val="99"/>
    <w:semiHidden/>
    <w:unhideWhenUsed/>
    <w:rsid w:val="00AC7647"/>
    <w:pPr>
      <w:spacing w:after="120"/>
      <w:ind w:left="360"/>
    </w:pPr>
  </w:style>
  <w:style w:type="character" w:customStyle="1" w:styleId="BodyTextIndentChar">
    <w:name w:val="Body Text Indent Char"/>
    <w:basedOn w:val="DefaultParagraphFont"/>
    <w:link w:val="BodyTextIndent"/>
    <w:uiPriority w:val="99"/>
    <w:semiHidden/>
    <w:rsid w:val="00AC7647"/>
  </w:style>
  <w:style w:type="paragraph" w:styleId="FootnoteText">
    <w:name w:val="footnote text"/>
    <w:basedOn w:val="Normal"/>
    <w:link w:val="FootnoteTextChar"/>
    <w:semiHidden/>
    <w:rsid w:val="00E235D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35DF"/>
    <w:rPr>
      <w:rFonts w:ascii="Times New Roman" w:eastAsia="Times New Roman" w:hAnsi="Times New Roman" w:cs="Times New Roman"/>
      <w:sz w:val="24"/>
      <w:szCs w:val="24"/>
    </w:rPr>
  </w:style>
  <w:style w:type="character" w:styleId="FootnoteReference">
    <w:name w:val="footnote reference"/>
    <w:semiHidden/>
    <w:rsid w:val="00E235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686"/>
    <w:pPr>
      <w:keepNext/>
      <w:keepLines/>
      <w:numPr>
        <w:numId w:val="1"/>
      </w:numPr>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66686"/>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66686"/>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8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686"/>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D66686"/>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D6668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D87E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E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E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E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7E5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87E50"/>
    <w:pPr>
      <w:numPr>
        <w:numId w:val="0"/>
      </w:numPr>
      <w:outlineLvl w:val="9"/>
    </w:pPr>
  </w:style>
  <w:style w:type="paragraph" w:styleId="TOC1">
    <w:name w:val="toc 1"/>
    <w:basedOn w:val="Normal"/>
    <w:next w:val="Normal"/>
    <w:autoRedefine/>
    <w:uiPriority w:val="39"/>
    <w:unhideWhenUsed/>
    <w:rsid w:val="00D51C5A"/>
    <w:pPr>
      <w:tabs>
        <w:tab w:val="left" w:pos="440"/>
        <w:tab w:val="right" w:leader="dot" w:pos="9350"/>
      </w:tabs>
      <w:spacing w:after="100"/>
    </w:pPr>
    <w:rPr>
      <w:noProof/>
      <w:color w:val="000000" w:themeColor="text1"/>
    </w:rPr>
  </w:style>
  <w:style w:type="paragraph" w:styleId="TOC2">
    <w:name w:val="toc 2"/>
    <w:basedOn w:val="Normal"/>
    <w:next w:val="Normal"/>
    <w:autoRedefine/>
    <w:uiPriority w:val="39"/>
    <w:unhideWhenUsed/>
    <w:rsid w:val="000C1766"/>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D87E50"/>
    <w:pPr>
      <w:spacing w:after="100"/>
      <w:ind w:left="440"/>
    </w:pPr>
  </w:style>
  <w:style w:type="character" w:styleId="Hyperlink">
    <w:name w:val="Hyperlink"/>
    <w:basedOn w:val="DefaultParagraphFont"/>
    <w:uiPriority w:val="99"/>
    <w:unhideWhenUsed/>
    <w:rsid w:val="00D87E50"/>
    <w:rPr>
      <w:color w:val="0000FF" w:themeColor="hyperlink"/>
      <w:u w:val="single"/>
    </w:rPr>
  </w:style>
  <w:style w:type="paragraph" w:styleId="BalloonText">
    <w:name w:val="Balloon Text"/>
    <w:basedOn w:val="Normal"/>
    <w:link w:val="BalloonTextChar"/>
    <w:uiPriority w:val="99"/>
    <w:semiHidden/>
    <w:unhideWhenUsed/>
    <w:rsid w:val="00D8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50"/>
    <w:rPr>
      <w:rFonts w:ascii="Tahoma" w:hAnsi="Tahoma" w:cs="Tahoma"/>
      <w:sz w:val="16"/>
      <w:szCs w:val="16"/>
    </w:rPr>
  </w:style>
  <w:style w:type="paragraph" w:styleId="Footer">
    <w:name w:val="footer"/>
    <w:basedOn w:val="Normal"/>
    <w:link w:val="Foot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FooterChar">
    <w:name w:val="Footer Char"/>
    <w:basedOn w:val="DefaultParagraphFont"/>
    <w:link w:val="Footer"/>
    <w:uiPriority w:val="99"/>
    <w:rsid w:val="00D87E50"/>
    <w:rPr>
      <w:rFonts w:eastAsiaTheme="majorEastAsia" w:cs="Arial"/>
      <w:sz w:val="20"/>
      <w:szCs w:val="20"/>
    </w:rPr>
  </w:style>
  <w:style w:type="paragraph" w:styleId="Header">
    <w:name w:val="header"/>
    <w:basedOn w:val="Normal"/>
    <w:link w:val="Head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HeaderChar">
    <w:name w:val="Header Char"/>
    <w:basedOn w:val="DefaultParagraphFont"/>
    <w:link w:val="Header"/>
    <w:uiPriority w:val="99"/>
    <w:rsid w:val="00D87E50"/>
    <w:rPr>
      <w:rFonts w:eastAsiaTheme="majorEastAsia" w:cs="Arial"/>
      <w:sz w:val="20"/>
      <w:szCs w:val="20"/>
    </w:rPr>
  </w:style>
  <w:style w:type="character" w:styleId="PageNumber">
    <w:name w:val="page number"/>
    <w:basedOn w:val="DefaultParagraphFont"/>
    <w:rsid w:val="00D87E50"/>
  </w:style>
  <w:style w:type="paragraph" w:styleId="Title">
    <w:name w:val="Title"/>
    <w:basedOn w:val="Normal"/>
    <w:next w:val="Normal"/>
    <w:link w:val="TitleChar"/>
    <w:qFormat/>
    <w:rsid w:val="00D87E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7E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37E2"/>
    <w:pPr>
      <w:spacing w:after="0" w:line="240" w:lineRule="auto"/>
      <w:ind w:left="720"/>
      <w:contextualSpacing/>
    </w:pPr>
    <w:rPr>
      <w:rFonts w:ascii="Univers" w:eastAsia="Times New Roman" w:hAnsi="Univers" w:cs="Times New Roman"/>
      <w:color w:val="002F5F"/>
    </w:rPr>
  </w:style>
  <w:style w:type="paragraph" w:styleId="Caption">
    <w:name w:val="caption"/>
    <w:basedOn w:val="Normal"/>
    <w:next w:val="Normal"/>
    <w:uiPriority w:val="35"/>
    <w:unhideWhenUsed/>
    <w:qFormat/>
    <w:rsid w:val="00344217"/>
    <w:pPr>
      <w:spacing w:line="240" w:lineRule="auto"/>
    </w:pPr>
    <w:rPr>
      <w:b/>
      <w:bCs/>
      <w:color w:val="4F81BD" w:themeColor="accent1"/>
      <w:sz w:val="18"/>
      <w:szCs w:val="18"/>
    </w:rPr>
  </w:style>
  <w:style w:type="paragraph" w:styleId="BodyText2">
    <w:name w:val="Body Text 2"/>
    <w:basedOn w:val="Normal"/>
    <w:link w:val="BodyText2Char"/>
    <w:rsid w:val="00FD2D29"/>
    <w:pPr>
      <w:spacing w:after="120" w:line="240" w:lineRule="auto"/>
      <w:ind w:left="432"/>
    </w:pPr>
    <w:rPr>
      <w:rFonts w:ascii="Univers" w:eastAsia="Times New Roman" w:hAnsi="Univers" w:cs="Times New Roman"/>
      <w:color w:val="002F5F"/>
    </w:rPr>
  </w:style>
  <w:style w:type="character" w:customStyle="1" w:styleId="BodyText2Char">
    <w:name w:val="Body Text 2 Char"/>
    <w:basedOn w:val="DefaultParagraphFont"/>
    <w:link w:val="BodyText2"/>
    <w:rsid w:val="00FD2D29"/>
    <w:rPr>
      <w:rFonts w:ascii="Univers" w:eastAsia="Times New Roman" w:hAnsi="Univers" w:cs="Times New Roman"/>
      <w:color w:val="002F5F"/>
    </w:rPr>
  </w:style>
  <w:style w:type="paragraph" w:styleId="TableofFigures">
    <w:name w:val="table of figures"/>
    <w:basedOn w:val="Normal"/>
    <w:next w:val="Normal"/>
    <w:uiPriority w:val="99"/>
    <w:unhideWhenUsed/>
    <w:rsid w:val="00FD2D29"/>
    <w:pPr>
      <w:spacing w:after="0"/>
    </w:pPr>
  </w:style>
  <w:style w:type="table" w:styleId="TableGrid">
    <w:name w:val="Table Grid"/>
    <w:basedOn w:val="TableNormal"/>
    <w:uiPriority w:val="59"/>
    <w:rsid w:val="009B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822FE"/>
    <w:rPr>
      <w:b/>
      <w:bCs/>
      <w:i/>
      <w:iCs/>
      <w:color w:val="4F81BD" w:themeColor="accent1"/>
    </w:rPr>
  </w:style>
  <w:style w:type="character" w:styleId="Strong">
    <w:name w:val="Strong"/>
    <w:basedOn w:val="DefaultParagraphFont"/>
    <w:qFormat/>
    <w:rsid w:val="006822FE"/>
    <w:rPr>
      <w:b/>
      <w:bCs/>
    </w:rPr>
  </w:style>
  <w:style w:type="paragraph" w:styleId="NoSpacing">
    <w:name w:val="No Spacing"/>
    <w:uiPriority w:val="1"/>
    <w:qFormat/>
    <w:rsid w:val="00503CEC"/>
    <w:pPr>
      <w:spacing w:after="0" w:line="240" w:lineRule="auto"/>
    </w:pPr>
  </w:style>
  <w:style w:type="character" w:styleId="CommentReference">
    <w:name w:val="annotation reference"/>
    <w:basedOn w:val="DefaultParagraphFont"/>
    <w:uiPriority w:val="99"/>
    <w:semiHidden/>
    <w:unhideWhenUsed/>
    <w:rsid w:val="00945EDF"/>
    <w:rPr>
      <w:sz w:val="16"/>
      <w:szCs w:val="16"/>
    </w:rPr>
  </w:style>
  <w:style w:type="paragraph" w:styleId="CommentText">
    <w:name w:val="annotation text"/>
    <w:basedOn w:val="Normal"/>
    <w:link w:val="CommentTextChar"/>
    <w:uiPriority w:val="99"/>
    <w:semiHidden/>
    <w:unhideWhenUsed/>
    <w:rsid w:val="00945EDF"/>
    <w:pPr>
      <w:spacing w:line="240" w:lineRule="auto"/>
    </w:pPr>
    <w:rPr>
      <w:sz w:val="20"/>
      <w:szCs w:val="20"/>
    </w:rPr>
  </w:style>
  <w:style w:type="character" w:customStyle="1" w:styleId="CommentTextChar">
    <w:name w:val="Comment Text Char"/>
    <w:basedOn w:val="DefaultParagraphFont"/>
    <w:link w:val="CommentText"/>
    <w:uiPriority w:val="99"/>
    <w:semiHidden/>
    <w:rsid w:val="00945EDF"/>
    <w:rPr>
      <w:sz w:val="20"/>
      <w:szCs w:val="20"/>
    </w:rPr>
  </w:style>
  <w:style w:type="paragraph" w:styleId="CommentSubject">
    <w:name w:val="annotation subject"/>
    <w:basedOn w:val="CommentText"/>
    <w:next w:val="CommentText"/>
    <w:link w:val="CommentSubjectChar"/>
    <w:uiPriority w:val="99"/>
    <w:semiHidden/>
    <w:unhideWhenUsed/>
    <w:rsid w:val="00945EDF"/>
    <w:rPr>
      <w:b/>
      <w:bCs/>
    </w:rPr>
  </w:style>
  <w:style w:type="character" w:customStyle="1" w:styleId="CommentSubjectChar">
    <w:name w:val="Comment Subject Char"/>
    <w:basedOn w:val="CommentTextChar"/>
    <w:link w:val="CommentSubject"/>
    <w:uiPriority w:val="99"/>
    <w:semiHidden/>
    <w:rsid w:val="00945EDF"/>
    <w:rPr>
      <w:b/>
      <w:bCs/>
      <w:sz w:val="20"/>
      <w:szCs w:val="20"/>
    </w:rPr>
  </w:style>
  <w:style w:type="paragraph" w:styleId="NormalWeb">
    <w:name w:val="Normal (Web)"/>
    <w:basedOn w:val="Normal"/>
    <w:uiPriority w:val="99"/>
    <w:semiHidden/>
    <w:unhideWhenUsed/>
    <w:rsid w:val="00E5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B92744"/>
    <w:pPr>
      <w:spacing w:after="0" w:line="240" w:lineRule="auto"/>
      <w:jc w:val="right"/>
    </w:pPr>
    <w:rPr>
      <w:rFonts w:ascii="Trebuchet MS" w:eastAsia="Times New Roman" w:hAnsi="Trebuchet MS" w:cs="Times New Roman"/>
      <w:color w:val="38ABED"/>
      <w:sz w:val="36"/>
    </w:rPr>
  </w:style>
  <w:style w:type="paragraph" w:customStyle="1" w:styleId="ContactInformation">
    <w:name w:val="Contact Information"/>
    <w:basedOn w:val="Normal"/>
    <w:rsid w:val="00B92744"/>
    <w:pPr>
      <w:spacing w:before="40" w:after="0" w:line="220" w:lineRule="atLeast"/>
      <w:jc w:val="right"/>
    </w:pPr>
    <w:rPr>
      <w:rFonts w:ascii="Trebuchet MS" w:eastAsia="Times New Roman" w:hAnsi="Trebuchet MS" w:cs="Times New Roman"/>
      <w:color w:val="38ABED"/>
      <w:sz w:val="16"/>
    </w:rPr>
  </w:style>
  <w:style w:type="paragraph" w:styleId="ListBullet">
    <w:name w:val="List Bullet"/>
    <w:basedOn w:val="Normal"/>
    <w:semiHidden/>
    <w:unhideWhenUsed/>
    <w:rsid w:val="00B92744"/>
    <w:pPr>
      <w:numPr>
        <w:numId w:val="38"/>
      </w:numPr>
      <w:spacing w:after="0" w:line="240" w:lineRule="auto"/>
      <w:contextualSpacing/>
    </w:pPr>
    <w:rPr>
      <w:rFonts w:ascii="Trebuchet MS" w:eastAsia="Times New Roman" w:hAnsi="Trebuchet MS" w:cs="Times New Roman"/>
      <w:color w:val="404040"/>
      <w:sz w:val="19"/>
    </w:rPr>
  </w:style>
  <w:style w:type="paragraph" w:styleId="BodyTextIndent">
    <w:name w:val="Body Text Indent"/>
    <w:basedOn w:val="Normal"/>
    <w:link w:val="BodyTextIndentChar"/>
    <w:uiPriority w:val="99"/>
    <w:semiHidden/>
    <w:unhideWhenUsed/>
    <w:rsid w:val="00AC7647"/>
    <w:pPr>
      <w:spacing w:after="120"/>
      <w:ind w:left="360"/>
    </w:pPr>
  </w:style>
  <w:style w:type="character" w:customStyle="1" w:styleId="BodyTextIndentChar">
    <w:name w:val="Body Text Indent Char"/>
    <w:basedOn w:val="DefaultParagraphFont"/>
    <w:link w:val="BodyTextIndent"/>
    <w:uiPriority w:val="99"/>
    <w:semiHidden/>
    <w:rsid w:val="00AC7647"/>
  </w:style>
  <w:style w:type="paragraph" w:styleId="FootnoteText">
    <w:name w:val="footnote text"/>
    <w:basedOn w:val="Normal"/>
    <w:link w:val="FootnoteTextChar"/>
    <w:semiHidden/>
    <w:rsid w:val="00E235D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35DF"/>
    <w:rPr>
      <w:rFonts w:ascii="Times New Roman" w:eastAsia="Times New Roman" w:hAnsi="Times New Roman" w:cs="Times New Roman"/>
      <w:sz w:val="24"/>
      <w:szCs w:val="24"/>
    </w:rPr>
  </w:style>
  <w:style w:type="character" w:styleId="FootnoteReference">
    <w:name w:val="footnote reference"/>
    <w:semiHidden/>
    <w:rsid w:val="00E235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419">
      <w:bodyDiv w:val="1"/>
      <w:marLeft w:val="0"/>
      <w:marRight w:val="0"/>
      <w:marTop w:val="0"/>
      <w:marBottom w:val="0"/>
      <w:divBdr>
        <w:top w:val="none" w:sz="0" w:space="0" w:color="auto"/>
        <w:left w:val="none" w:sz="0" w:space="0" w:color="auto"/>
        <w:bottom w:val="none" w:sz="0" w:space="0" w:color="auto"/>
        <w:right w:val="none" w:sz="0" w:space="0" w:color="auto"/>
      </w:divBdr>
    </w:div>
    <w:div w:id="68621337">
      <w:bodyDiv w:val="1"/>
      <w:marLeft w:val="0"/>
      <w:marRight w:val="0"/>
      <w:marTop w:val="0"/>
      <w:marBottom w:val="0"/>
      <w:divBdr>
        <w:top w:val="none" w:sz="0" w:space="0" w:color="auto"/>
        <w:left w:val="none" w:sz="0" w:space="0" w:color="auto"/>
        <w:bottom w:val="none" w:sz="0" w:space="0" w:color="auto"/>
        <w:right w:val="none" w:sz="0" w:space="0" w:color="auto"/>
      </w:divBdr>
    </w:div>
    <w:div w:id="118303082">
      <w:bodyDiv w:val="1"/>
      <w:marLeft w:val="0"/>
      <w:marRight w:val="0"/>
      <w:marTop w:val="0"/>
      <w:marBottom w:val="0"/>
      <w:divBdr>
        <w:top w:val="none" w:sz="0" w:space="0" w:color="auto"/>
        <w:left w:val="none" w:sz="0" w:space="0" w:color="auto"/>
        <w:bottom w:val="none" w:sz="0" w:space="0" w:color="auto"/>
        <w:right w:val="none" w:sz="0" w:space="0" w:color="auto"/>
      </w:divBdr>
    </w:div>
    <w:div w:id="181670139">
      <w:bodyDiv w:val="1"/>
      <w:marLeft w:val="0"/>
      <w:marRight w:val="0"/>
      <w:marTop w:val="0"/>
      <w:marBottom w:val="0"/>
      <w:divBdr>
        <w:top w:val="none" w:sz="0" w:space="0" w:color="auto"/>
        <w:left w:val="none" w:sz="0" w:space="0" w:color="auto"/>
        <w:bottom w:val="none" w:sz="0" w:space="0" w:color="auto"/>
        <w:right w:val="none" w:sz="0" w:space="0" w:color="auto"/>
      </w:divBdr>
    </w:div>
    <w:div w:id="236211510">
      <w:bodyDiv w:val="1"/>
      <w:marLeft w:val="0"/>
      <w:marRight w:val="0"/>
      <w:marTop w:val="0"/>
      <w:marBottom w:val="0"/>
      <w:divBdr>
        <w:top w:val="none" w:sz="0" w:space="0" w:color="auto"/>
        <w:left w:val="none" w:sz="0" w:space="0" w:color="auto"/>
        <w:bottom w:val="none" w:sz="0" w:space="0" w:color="auto"/>
        <w:right w:val="none" w:sz="0" w:space="0" w:color="auto"/>
      </w:divBdr>
    </w:div>
    <w:div w:id="262081428">
      <w:bodyDiv w:val="1"/>
      <w:marLeft w:val="0"/>
      <w:marRight w:val="0"/>
      <w:marTop w:val="0"/>
      <w:marBottom w:val="0"/>
      <w:divBdr>
        <w:top w:val="none" w:sz="0" w:space="0" w:color="auto"/>
        <w:left w:val="none" w:sz="0" w:space="0" w:color="auto"/>
        <w:bottom w:val="none" w:sz="0" w:space="0" w:color="auto"/>
        <w:right w:val="none" w:sz="0" w:space="0" w:color="auto"/>
      </w:divBdr>
      <w:divsChild>
        <w:div w:id="914776627">
          <w:marLeft w:val="547"/>
          <w:marRight w:val="0"/>
          <w:marTop w:val="106"/>
          <w:marBottom w:val="0"/>
          <w:divBdr>
            <w:top w:val="none" w:sz="0" w:space="0" w:color="auto"/>
            <w:left w:val="none" w:sz="0" w:space="0" w:color="auto"/>
            <w:bottom w:val="none" w:sz="0" w:space="0" w:color="auto"/>
            <w:right w:val="none" w:sz="0" w:space="0" w:color="auto"/>
          </w:divBdr>
        </w:div>
        <w:div w:id="1654218916">
          <w:marLeft w:val="1166"/>
          <w:marRight w:val="0"/>
          <w:marTop w:val="96"/>
          <w:marBottom w:val="0"/>
          <w:divBdr>
            <w:top w:val="none" w:sz="0" w:space="0" w:color="auto"/>
            <w:left w:val="none" w:sz="0" w:space="0" w:color="auto"/>
            <w:bottom w:val="none" w:sz="0" w:space="0" w:color="auto"/>
            <w:right w:val="none" w:sz="0" w:space="0" w:color="auto"/>
          </w:divBdr>
        </w:div>
        <w:div w:id="406197539">
          <w:marLeft w:val="1800"/>
          <w:marRight w:val="0"/>
          <w:marTop w:val="82"/>
          <w:marBottom w:val="0"/>
          <w:divBdr>
            <w:top w:val="none" w:sz="0" w:space="0" w:color="auto"/>
            <w:left w:val="none" w:sz="0" w:space="0" w:color="auto"/>
            <w:bottom w:val="none" w:sz="0" w:space="0" w:color="auto"/>
            <w:right w:val="none" w:sz="0" w:space="0" w:color="auto"/>
          </w:divBdr>
        </w:div>
        <w:div w:id="1632125779">
          <w:marLeft w:val="1800"/>
          <w:marRight w:val="0"/>
          <w:marTop w:val="82"/>
          <w:marBottom w:val="0"/>
          <w:divBdr>
            <w:top w:val="none" w:sz="0" w:space="0" w:color="auto"/>
            <w:left w:val="none" w:sz="0" w:space="0" w:color="auto"/>
            <w:bottom w:val="none" w:sz="0" w:space="0" w:color="auto"/>
            <w:right w:val="none" w:sz="0" w:space="0" w:color="auto"/>
          </w:divBdr>
        </w:div>
        <w:div w:id="1497183960">
          <w:marLeft w:val="2520"/>
          <w:marRight w:val="0"/>
          <w:marTop w:val="67"/>
          <w:marBottom w:val="0"/>
          <w:divBdr>
            <w:top w:val="none" w:sz="0" w:space="0" w:color="auto"/>
            <w:left w:val="none" w:sz="0" w:space="0" w:color="auto"/>
            <w:bottom w:val="none" w:sz="0" w:space="0" w:color="auto"/>
            <w:right w:val="none" w:sz="0" w:space="0" w:color="auto"/>
          </w:divBdr>
        </w:div>
        <w:div w:id="532235538">
          <w:marLeft w:val="3240"/>
          <w:marRight w:val="0"/>
          <w:marTop w:val="67"/>
          <w:marBottom w:val="0"/>
          <w:divBdr>
            <w:top w:val="none" w:sz="0" w:space="0" w:color="auto"/>
            <w:left w:val="none" w:sz="0" w:space="0" w:color="auto"/>
            <w:bottom w:val="none" w:sz="0" w:space="0" w:color="auto"/>
            <w:right w:val="none" w:sz="0" w:space="0" w:color="auto"/>
          </w:divBdr>
        </w:div>
        <w:div w:id="1401322899">
          <w:marLeft w:val="1800"/>
          <w:marRight w:val="0"/>
          <w:marTop w:val="82"/>
          <w:marBottom w:val="0"/>
          <w:divBdr>
            <w:top w:val="none" w:sz="0" w:space="0" w:color="auto"/>
            <w:left w:val="none" w:sz="0" w:space="0" w:color="auto"/>
            <w:bottom w:val="none" w:sz="0" w:space="0" w:color="auto"/>
            <w:right w:val="none" w:sz="0" w:space="0" w:color="auto"/>
          </w:divBdr>
        </w:div>
        <w:div w:id="262954534">
          <w:marLeft w:val="2520"/>
          <w:marRight w:val="0"/>
          <w:marTop w:val="67"/>
          <w:marBottom w:val="0"/>
          <w:divBdr>
            <w:top w:val="none" w:sz="0" w:space="0" w:color="auto"/>
            <w:left w:val="none" w:sz="0" w:space="0" w:color="auto"/>
            <w:bottom w:val="none" w:sz="0" w:space="0" w:color="auto"/>
            <w:right w:val="none" w:sz="0" w:space="0" w:color="auto"/>
          </w:divBdr>
        </w:div>
        <w:div w:id="8408169">
          <w:marLeft w:val="2520"/>
          <w:marRight w:val="0"/>
          <w:marTop w:val="67"/>
          <w:marBottom w:val="0"/>
          <w:divBdr>
            <w:top w:val="none" w:sz="0" w:space="0" w:color="auto"/>
            <w:left w:val="none" w:sz="0" w:space="0" w:color="auto"/>
            <w:bottom w:val="none" w:sz="0" w:space="0" w:color="auto"/>
            <w:right w:val="none" w:sz="0" w:space="0" w:color="auto"/>
          </w:divBdr>
        </w:div>
        <w:div w:id="1905295305">
          <w:marLeft w:val="2520"/>
          <w:marRight w:val="0"/>
          <w:marTop w:val="67"/>
          <w:marBottom w:val="0"/>
          <w:divBdr>
            <w:top w:val="none" w:sz="0" w:space="0" w:color="auto"/>
            <w:left w:val="none" w:sz="0" w:space="0" w:color="auto"/>
            <w:bottom w:val="none" w:sz="0" w:space="0" w:color="auto"/>
            <w:right w:val="none" w:sz="0" w:space="0" w:color="auto"/>
          </w:divBdr>
        </w:div>
        <w:div w:id="1699970290">
          <w:marLeft w:val="2520"/>
          <w:marRight w:val="0"/>
          <w:marTop w:val="67"/>
          <w:marBottom w:val="0"/>
          <w:divBdr>
            <w:top w:val="none" w:sz="0" w:space="0" w:color="auto"/>
            <w:left w:val="none" w:sz="0" w:space="0" w:color="auto"/>
            <w:bottom w:val="none" w:sz="0" w:space="0" w:color="auto"/>
            <w:right w:val="none" w:sz="0" w:space="0" w:color="auto"/>
          </w:divBdr>
        </w:div>
        <w:div w:id="79716494">
          <w:marLeft w:val="1166"/>
          <w:marRight w:val="0"/>
          <w:marTop w:val="96"/>
          <w:marBottom w:val="0"/>
          <w:divBdr>
            <w:top w:val="none" w:sz="0" w:space="0" w:color="auto"/>
            <w:left w:val="none" w:sz="0" w:space="0" w:color="auto"/>
            <w:bottom w:val="none" w:sz="0" w:space="0" w:color="auto"/>
            <w:right w:val="none" w:sz="0" w:space="0" w:color="auto"/>
          </w:divBdr>
        </w:div>
        <w:div w:id="1062949042">
          <w:marLeft w:val="1800"/>
          <w:marRight w:val="0"/>
          <w:marTop w:val="82"/>
          <w:marBottom w:val="0"/>
          <w:divBdr>
            <w:top w:val="none" w:sz="0" w:space="0" w:color="auto"/>
            <w:left w:val="none" w:sz="0" w:space="0" w:color="auto"/>
            <w:bottom w:val="none" w:sz="0" w:space="0" w:color="auto"/>
            <w:right w:val="none" w:sz="0" w:space="0" w:color="auto"/>
          </w:divBdr>
        </w:div>
        <w:div w:id="1428428537">
          <w:marLeft w:val="2520"/>
          <w:marRight w:val="0"/>
          <w:marTop w:val="67"/>
          <w:marBottom w:val="0"/>
          <w:divBdr>
            <w:top w:val="none" w:sz="0" w:space="0" w:color="auto"/>
            <w:left w:val="none" w:sz="0" w:space="0" w:color="auto"/>
            <w:bottom w:val="none" w:sz="0" w:space="0" w:color="auto"/>
            <w:right w:val="none" w:sz="0" w:space="0" w:color="auto"/>
          </w:divBdr>
        </w:div>
        <w:div w:id="1767724593">
          <w:marLeft w:val="1800"/>
          <w:marRight w:val="0"/>
          <w:marTop w:val="82"/>
          <w:marBottom w:val="0"/>
          <w:divBdr>
            <w:top w:val="none" w:sz="0" w:space="0" w:color="auto"/>
            <w:left w:val="none" w:sz="0" w:space="0" w:color="auto"/>
            <w:bottom w:val="none" w:sz="0" w:space="0" w:color="auto"/>
            <w:right w:val="none" w:sz="0" w:space="0" w:color="auto"/>
          </w:divBdr>
        </w:div>
        <w:div w:id="738552648">
          <w:marLeft w:val="2520"/>
          <w:marRight w:val="0"/>
          <w:marTop w:val="67"/>
          <w:marBottom w:val="0"/>
          <w:divBdr>
            <w:top w:val="none" w:sz="0" w:space="0" w:color="auto"/>
            <w:left w:val="none" w:sz="0" w:space="0" w:color="auto"/>
            <w:bottom w:val="none" w:sz="0" w:space="0" w:color="auto"/>
            <w:right w:val="none" w:sz="0" w:space="0" w:color="auto"/>
          </w:divBdr>
        </w:div>
        <w:div w:id="1546871915">
          <w:marLeft w:val="1800"/>
          <w:marRight w:val="0"/>
          <w:marTop w:val="82"/>
          <w:marBottom w:val="0"/>
          <w:divBdr>
            <w:top w:val="none" w:sz="0" w:space="0" w:color="auto"/>
            <w:left w:val="none" w:sz="0" w:space="0" w:color="auto"/>
            <w:bottom w:val="none" w:sz="0" w:space="0" w:color="auto"/>
            <w:right w:val="none" w:sz="0" w:space="0" w:color="auto"/>
          </w:divBdr>
        </w:div>
      </w:divsChild>
    </w:div>
    <w:div w:id="296838673">
      <w:bodyDiv w:val="1"/>
      <w:marLeft w:val="0"/>
      <w:marRight w:val="0"/>
      <w:marTop w:val="0"/>
      <w:marBottom w:val="0"/>
      <w:divBdr>
        <w:top w:val="none" w:sz="0" w:space="0" w:color="auto"/>
        <w:left w:val="none" w:sz="0" w:space="0" w:color="auto"/>
        <w:bottom w:val="none" w:sz="0" w:space="0" w:color="auto"/>
        <w:right w:val="none" w:sz="0" w:space="0" w:color="auto"/>
      </w:divBdr>
      <w:divsChild>
        <w:div w:id="1189219256">
          <w:marLeft w:val="547"/>
          <w:marRight w:val="0"/>
          <w:marTop w:val="144"/>
          <w:marBottom w:val="0"/>
          <w:divBdr>
            <w:top w:val="none" w:sz="0" w:space="0" w:color="auto"/>
            <w:left w:val="none" w:sz="0" w:space="0" w:color="auto"/>
            <w:bottom w:val="none" w:sz="0" w:space="0" w:color="auto"/>
            <w:right w:val="none" w:sz="0" w:space="0" w:color="auto"/>
          </w:divBdr>
        </w:div>
        <w:div w:id="657808334">
          <w:marLeft w:val="1166"/>
          <w:marRight w:val="0"/>
          <w:marTop w:val="125"/>
          <w:marBottom w:val="0"/>
          <w:divBdr>
            <w:top w:val="none" w:sz="0" w:space="0" w:color="auto"/>
            <w:left w:val="none" w:sz="0" w:space="0" w:color="auto"/>
            <w:bottom w:val="none" w:sz="0" w:space="0" w:color="auto"/>
            <w:right w:val="none" w:sz="0" w:space="0" w:color="auto"/>
          </w:divBdr>
        </w:div>
        <w:div w:id="322777743">
          <w:marLeft w:val="1166"/>
          <w:marRight w:val="0"/>
          <w:marTop w:val="125"/>
          <w:marBottom w:val="0"/>
          <w:divBdr>
            <w:top w:val="none" w:sz="0" w:space="0" w:color="auto"/>
            <w:left w:val="none" w:sz="0" w:space="0" w:color="auto"/>
            <w:bottom w:val="none" w:sz="0" w:space="0" w:color="auto"/>
            <w:right w:val="none" w:sz="0" w:space="0" w:color="auto"/>
          </w:divBdr>
        </w:div>
        <w:div w:id="964850808">
          <w:marLeft w:val="1800"/>
          <w:marRight w:val="0"/>
          <w:marTop w:val="106"/>
          <w:marBottom w:val="0"/>
          <w:divBdr>
            <w:top w:val="none" w:sz="0" w:space="0" w:color="auto"/>
            <w:left w:val="none" w:sz="0" w:space="0" w:color="auto"/>
            <w:bottom w:val="none" w:sz="0" w:space="0" w:color="auto"/>
            <w:right w:val="none" w:sz="0" w:space="0" w:color="auto"/>
          </w:divBdr>
        </w:div>
        <w:div w:id="984747539">
          <w:marLeft w:val="1166"/>
          <w:marRight w:val="0"/>
          <w:marTop w:val="125"/>
          <w:marBottom w:val="0"/>
          <w:divBdr>
            <w:top w:val="none" w:sz="0" w:space="0" w:color="auto"/>
            <w:left w:val="none" w:sz="0" w:space="0" w:color="auto"/>
            <w:bottom w:val="none" w:sz="0" w:space="0" w:color="auto"/>
            <w:right w:val="none" w:sz="0" w:space="0" w:color="auto"/>
          </w:divBdr>
        </w:div>
        <w:div w:id="1876504113">
          <w:marLeft w:val="1800"/>
          <w:marRight w:val="0"/>
          <w:marTop w:val="106"/>
          <w:marBottom w:val="0"/>
          <w:divBdr>
            <w:top w:val="none" w:sz="0" w:space="0" w:color="auto"/>
            <w:left w:val="none" w:sz="0" w:space="0" w:color="auto"/>
            <w:bottom w:val="none" w:sz="0" w:space="0" w:color="auto"/>
            <w:right w:val="none" w:sz="0" w:space="0" w:color="auto"/>
          </w:divBdr>
        </w:div>
      </w:divsChild>
    </w:div>
    <w:div w:id="325400862">
      <w:bodyDiv w:val="1"/>
      <w:marLeft w:val="0"/>
      <w:marRight w:val="0"/>
      <w:marTop w:val="0"/>
      <w:marBottom w:val="0"/>
      <w:divBdr>
        <w:top w:val="none" w:sz="0" w:space="0" w:color="auto"/>
        <w:left w:val="none" w:sz="0" w:space="0" w:color="auto"/>
        <w:bottom w:val="none" w:sz="0" w:space="0" w:color="auto"/>
        <w:right w:val="none" w:sz="0" w:space="0" w:color="auto"/>
      </w:divBdr>
    </w:div>
    <w:div w:id="415785002">
      <w:bodyDiv w:val="1"/>
      <w:marLeft w:val="0"/>
      <w:marRight w:val="0"/>
      <w:marTop w:val="0"/>
      <w:marBottom w:val="0"/>
      <w:divBdr>
        <w:top w:val="none" w:sz="0" w:space="0" w:color="auto"/>
        <w:left w:val="none" w:sz="0" w:space="0" w:color="auto"/>
        <w:bottom w:val="none" w:sz="0" w:space="0" w:color="auto"/>
        <w:right w:val="none" w:sz="0" w:space="0" w:color="auto"/>
      </w:divBdr>
      <w:divsChild>
        <w:div w:id="1386030423">
          <w:marLeft w:val="720"/>
          <w:marRight w:val="0"/>
          <w:marTop w:val="0"/>
          <w:marBottom w:val="0"/>
          <w:divBdr>
            <w:top w:val="none" w:sz="0" w:space="0" w:color="auto"/>
            <w:left w:val="none" w:sz="0" w:space="0" w:color="auto"/>
            <w:bottom w:val="none" w:sz="0" w:space="0" w:color="auto"/>
            <w:right w:val="none" w:sz="0" w:space="0" w:color="auto"/>
          </w:divBdr>
        </w:div>
        <w:div w:id="91585381">
          <w:marLeft w:val="720"/>
          <w:marRight w:val="0"/>
          <w:marTop w:val="0"/>
          <w:marBottom w:val="0"/>
          <w:divBdr>
            <w:top w:val="none" w:sz="0" w:space="0" w:color="auto"/>
            <w:left w:val="none" w:sz="0" w:space="0" w:color="auto"/>
            <w:bottom w:val="none" w:sz="0" w:space="0" w:color="auto"/>
            <w:right w:val="none" w:sz="0" w:space="0" w:color="auto"/>
          </w:divBdr>
        </w:div>
        <w:div w:id="2070610506">
          <w:marLeft w:val="720"/>
          <w:marRight w:val="0"/>
          <w:marTop w:val="0"/>
          <w:marBottom w:val="0"/>
          <w:divBdr>
            <w:top w:val="none" w:sz="0" w:space="0" w:color="auto"/>
            <w:left w:val="none" w:sz="0" w:space="0" w:color="auto"/>
            <w:bottom w:val="none" w:sz="0" w:space="0" w:color="auto"/>
            <w:right w:val="none" w:sz="0" w:space="0" w:color="auto"/>
          </w:divBdr>
        </w:div>
        <w:div w:id="1194922290">
          <w:marLeft w:val="720"/>
          <w:marRight w:val="0"/>
          <w:marTop w:val="0"/>
          <w:marBottom w:val="0"/>
          <w:divBdr>
            <w:top w:val="none" w:sz="0" w:space="0" w:color="auto"/>
            <w:left w:val="none" w:sz="0" w:space="0" w:color="auto"/>
            <w:bottom w:val="none" w:sz="0" w:space="0" w:color="auto"/>
            <w:right w:val="none" w:sz="0" w:space="0" w:color="auto"/>
          </w:divBdr>
        </w:div>
        <w:div w:id="893199295">
          <w:marLeft w:val="720"/>
          <w:marRight w:val="0"/>
          <w:marTop w:val="0"/>
          <w:marBottom w:val="0"/>
          <w:divBdr>
            <w:top w:val="none" w:sz="0" w:space="0" w:color="auto"/>
            <w:left w:val="none" w:sz="0" w:space="0" w:color="auto"/>
            <w:bottom w:val="none" w:sz="0" w:space="0" w:color="auto"/>
            <w:right w:val="none" w:sz="0" w:space="0" w:color="auto"/>
          </w:divBdr>
        </w:div>
        <w:div w:id="1944798324">
          <w:marLeft w:val="720"/>
          <w:marRight w:val="0"/>
          <w:marTop w:val="0"/>
          <w:marBottom w:val="0"/>
          <w:divBdr>
            <w:top w:val="none" w:sz="0" w:space="0" w:color="auto"/>
            <w:left w:val="none" w:sz="0" w:space="0" w:color="auto"/>
            <w:bottom w:val="none" w:sz="0" w:space="0" w:color="auto"/>
            <w:right w:val="none" w:sz="0" w:space="0" w:color="auto"/>
          </w:divBdr>
        </w:div>
        <w:div w:id="1014964397">
          <w:marLeft w:val="720"/>
          <w:marRight w:val="0"/>
          <w:marTop w:val="0"/>
          <w:marBottom w:val="0"/>
          <w:divBdr>
            <w:top w:val="none" w:sz="0" w:space="0" w:color="auto"/>
            <w:left w:val="none" w:sz="0" w:space="0" w:color="auto"/>
            <w:bottom w:val="none" w:sz="0" w:space="0" w:color="auto"/>
            <w:right w:val="none" w:sz="0" w:space="0" w:color="auto"/>
          </w:divBdr>
        </w:div>
      </w:divsChild>
    </w:div>
    <w:div w:id="428356362">
      <w:bodyDiv w:val="1"/>
      <w:marLeft w:val="0"/>
      <w:marRight w:val="0"/>
      <w:marTop w:val="0"/>
      <w:marBottom w:val="0"/>
      <w:divBdr>
        <w:top w:val="none" w:sz="0" w:space="0" w:color="auto"/>
        <w:left w:val="none" w:sz="0" w:space="0" w:color="auto"/>
        <w:bottom w:val="none" w:sz="0" w:space="0" w:color="auto"/>
        <w:right w:val="none" w:sz="0" w:space="0" w:color="auto"/>
      </w:divBdr>
    </w:div>
    <w:div w:id="519860400">
      <w:bodyDiv w:val="1"/>
      <w:marLeft w:val="0"/>
      <w:marRight w:val="0"/>
      <w:marTop w:val="0"/>
      <w:marBottom w:val="0"/>
      <w:divBdr>
        <w:top w:val="none" w:sz="0" w:space="0" w:color="auto"/>
        <w:left w:val="none" w:sz="0" w:space="0" w:color="auto"/>
        <w:bottom w:val="none" w:sz="0" w:space="0" w:color="auto"/>
        <w:right w:val="none" w:sz="0" w:space="0" w:color="auto"/>
      </w:divBdr>
    </w:div>
    <w:div w:id="647050813">
      <w:bodyDiv w:val="1"/>
      <w:marLeft w:val="0"/>
      <w:marRight w:val="0"/>
      <w:marTop w:val="0"/>
      <w:marBottom w:val="0"/>
      <w:divBdr>
        <w:top w:val="none" w:sz="0" w:space="0" w:color="auto"/>
        <w:left w:val="none" w:sz="0" w:space="0" w:color="auto"/>
        <w:bottom w:val="none" w:sz="0" w:space="0" w:color="auto"/>
        <w:right w:val="none" w:sz="0" w:space="0" w:color="auto"/>
      </w:divBdr>
      <w:divsChild>
        <w:div w:id="16277470">
          <w:marLeft w:val="1166"/>
          <w:marRight w:val="0"/>
          <w:marTop w:val="86"/>
          <w:marBottom w:val="0"/>
          <w:divBdr>
            <w:top w:val="none" w:sz="0" w:space="0" w:color="auto"/>
            <w:left w:val="none" w:sz="0" w:space="0" w:color="auto"/>
            <w:bottom w:val="none" w:sz="0" w:space="0" w:color="auto"/>
            <w:right w:val="none" w:sz="0" w:space="0" w:color="auto"/>
          </w:divBdr>
        </w:div>
        <w:div w:id="1753351995">
          <w:marLeft w:val="1800"/>
          <w:marRight w:val="0"/>
          <w:marTop w:val="72"/>
          <w:marBottom w:val="0"/>
          <w:divBdr>
            <w:top w:val="none" w:sz="0" w:space="0" w:color="auto"/>
            <w:left w:val="none" w:sz="0" w:space="0" w:color="auto"/>
            <w:bottom w:val="none" w:sz="0" w:space="0" w:color="auto"/>
            <w:right w:val="none" w:sz="0" w:space="0" w:color="auto"/>
          </w:divBdr>
        </w:div>
        <w:div w:id="1548646019">
          <w:marLeft w:val="2520"/>
          <w:marRight w:val="0"/>
          <w:marTop w:val="62"/>
          <w:marBottom w:val="0"/>
          <w:divBdr>
            <w:top w:val="none" w:sz="0" w:space="0" w:color="auto"/>
            <w:left w:val="none" w:sz="0" w:space="0" w:color="auto"/>
            <w:bottom w:val="none" w:sz="0" w:space="0" w:color="auto"/>
            <w:right w:val="none" w:sz="0" w:space="0" w:color="auto"/>
          </w:divBdr>
        </w:div>
        <w:div w:id="689600713">
          <w:marLeft w:val="2520"/>
          <w:marRight w:val="0"/>
          <w:marTop w:val="62"/>
          <w:marBottom w:val="0"/>
          <w:divBdr>
            <w:top w:val="none" w:sz="0" w:space="0" w:color="auto"/>
            <w:left w:val="none" w:sz="0" w:space="0" w:color="auto"/>
            <w:bottom w:val="none" w:sz="0" w:space="0" w:color="auto"/>
            <w:right w:val="none" w:sz="0" w:space="0" w:color="auto"/>
          </w:divBdr>
        </w:div>
        <w:div w:id="1930696580">
          <w:marLeft w:val="1800"/>
          <w:marRight w:val="0"/>
          <w:marTop w:val="72"/>
          <w:marBottom w:val="0"/>
          <w:divBdr>
            <w:top w:val="none" w:sz="0" w:space="0" w:color="auto"/>
            <w:left w:val="none" w:sz="0" w:space="0" w:color="auto"/>
            <w:bottom w:val="none" w:sz="0" w:space="0" w:color="auto"/>
            <w:right w:val="none" w:sz="0" w:space="0" w:color="auto"/>
          </w:divBdr>
        </w:div>
      </w:divsChild>
    </w:div>
    <w:div w:id="655233095">
      <w:bodyDiv w:val="1"/>
      <w:marLeft w:val="0"/>
      <w:marRight w:val="0"/>
      <w:marTop w:val="0"/>
      <w:marBottom w:val="0"/>
      <w:divBdr>
        <w:top w:val="none" w:sz="0" w:space="0" w:color="auto"/>
        <w:left w:val="none" w:sz="0" w:space="0" w:color="auto"/>
        <w:bottom w:val="none" w:sz="0" w:space="0" w:color="auto"/>
        <w:right w:val="none" w:sz="0" w:space="0" w:color="auto"/>
      </w:divBdr>
    </w:div>
    <w:div w:id="697396287">
      <w:bodyDiv w:val="1"/>
      <w:marLeft w:val="0"/>
      <w:marRight w:val="0"/>
      <w:marTop w:val="0"/>
      <w:marBottom w:val="0"/>
      <w:divBdr>
        <w:top w:val="none" w:sz="0" w:space="0" w:color="auto"/>
        <w:left w:val="none" w:sz="0" w:space="0" w:color="auto"/>
        <w:bottom w:val="none" w:sz="0" w:space="0" w:color="auto"/>
        <w:right w:val="none" w:sz="0" w:space="0" w:color="auto"/>
      </w:divBdr>
    </w:div>
    <w:div w:id="702559842">
      <w:bodyDiv w:val="1"/>
      <w:marLeft w:val="0"/>
      <w:marRight w:val="0"/>
      <w:marTop w:val="0"/>
      <w:marBottom w:val="0"/>
      <w:divBdr>
        <w:top w:val="none" w:sz="0" w:space="0" w:color="auto"/>
        <w:left w:val="none" w:sz="0" w:space="0" w:color="auto"/>
        <w:bottom w:val="none" w:sz="0" w:space="0" w:color="auto"/>
        <w:right w:val="none" w:sz="0" w:space="0" w:color="auto"/>
      </w:divBdr>
      <w:divsChild>
        <w:div w:id="486291634">
          <w:marLeft w:val="547"/>
          <w:marRight w:val="0"/>
          <w:marTop w:val="86"/>
          <w:marBottom w:val="0"/>
          <w:divBdr>
            <w:top w:val="none" w:sz="0" w:space="0" w:color="auto"/>
            <w:left w:val="none" w:sz="0" w:space="0" w:color="auto"/>
            <w:bottom w:val="none" w:sz="0" w:space="0" w:color="auto"/>
            <w:right w:val="none" w:sz="0" w:space="0" w:color="auto"/>
          </w:divBdr>
        </w:div>
        <w:div w:id="593633879">
          <w:marLeft w:val="1166"/>
          <w:marRight w:val="0"/>
          <w:marTop w:val="72"/>
          <w:marBottom w:val="0"/>
          <w:divBdr>
            <w:top w:val="none" w:sz="0" w:space="0" w:color="auto"/>
            <w:left w:val="none" w:sz="0" w:space="0" w:color="auto"/>
            <w:bottom w:val="none" w:sz="0" w:space="0" w:color="auto"/>
            <w:right w:val="none" w:sz="0" w:space="0" w:color="auto"/>
          </w:divBdr>
        </w:div>
        <w:div w:id="1759786912">
          <w:marLeft w:val="1166"/>
          <w:marRight w:val="0"/>
          <w:marTop w:val="72"/>
          <w:marBottom w:val="0"/>
          <w:divBdr>
            <w:top w:val="none" w:sz="0" w:space="0" w:color="auto"/>
            <w:left w:val="none" w:sz="0" w:space="0" w:color="auto"/>
            <w:bottom w:val="none" w:sz="0" w:space="0" w:color="auto"/>
            <w:right w:val="none" w:sz="0" w:space="0" w:color="auto"/>
          </w:divBdr>
        </w:div>
        <w:div w:id="97992852">
          <w:marLeft w:val="547"/>
          <w:marRight w:val="0"/>
          <w:marTop w:val="86"/>
          <w:marBottom w:val="0"/>
          <w:divBdr>
            <w:top w:val="none" w:sz="0" w:space="0" w:color="auto"/>
            <w:left w:val="none" w:sz="0" w:space="0" w:color="auto"/>
            <w:bottom w:val="none" w:sz="0" w:space="0" w:color="auto"/>
            <w:right w:val="none" w:sz="0" w:space="0" w:color="auto"/>
          </w:divBdr>
        </w:div>
        <w:div w:id="30618101">
          <w:marLeft w:val="1166"/>
          <w:marRight w:val="0"/>
          <w:marTop w:val="72"/>
          <w:marBottom w:val="0"/>
          <w:divBdr>
            <w:top w:val="none" w:sz="0" w:space="0" w:color="auto"/>
            <w:left w:val="none" w:sz="0" w:space="0" w:color="auto"/>
            <w:bottom w:val="none" w:sz="0" w:space="0" w:color="auto"/>
            <w:right w:val="none" w:sz="0" w:space="0" w:color="auto"/>
          </w:divBdr>
        </w:div>
        <w:div w:id="629287650">
          <w:marLeft w:val="1166"/>
          <w:marRight w:val="0"/>
          <w:marTop w:val="72"/>
          <w:marBottom w:val="0"/>
          <w:divBdr>
            <w:top w:val="none" w:sz="0" w:space="0" w:color="auto"/>
            <w:left w:val="none" w:sz="0" w:space="0" w:color="auto"/>
            <w:bottom w:val="none" w:sz="0" w:space="0" w:color="auto"/>
            <w:right w:val="none" w:sz="0" w:space="0" w:color="auto"/>
          </w:divBdr>
        </w:div>
        <w:div w:id="835728300">
          <w:marLeft w:val="547"/>
          <w:marRight w:val="0"/>
          <w:marTop w:val="86"/>
          <w:marBottom w:val="0"/>
          <w:divBdr>
            <w:top w:val="none" w:sz="0" w:space="0" w:color="auto"/>
            <w:left w:val="none" w:sz="0" w:space="0" w:color="auto"/>
            <w:bottom w:val="none" w:sz="0" w:space="0" w:color="auto"/>
            <w:right w:val="none" w:sz="0" w:space="0" w:color="auto"/>
          </w:divBdr>
        </w:div>
        <w:div w:id="1689602543">
          <w:marLeft w:val="1166"/>
          <w:marRight w:val="0"/>
          <w:marTop w:val="72"/>
          <w:marBottom w:val="0"/>
          <w:divBdr>
            <w:top w:val="none" w:sz="0" w:space="0" w:color="auto"/>
            <w:left w:val="none" w:sz="0" w:space="0" w:color="auto"/>
            <w:bottom w:val="none" w:sz="0" w:space="0" w:color="auto"/>
            <w:right w:val="none" w:sz="0" w:space="0" w:color="auto"/>
          </w:divBdr>
        </w:div>
        <w:div w:id="1927768858">
          <w:marLeft w:val="1166"/>
          <w:marRight w:val="0"/>
          <w:marTop w:val="72"/>
          <w:marBottom w:val="0"/>
          <w:divBdr>
            <w:top w:val="none" w:sz="0" w:space="0" w:color="auto"/>
            <w:left w:val="none" w:sz="0" w:space="0" w:color="auto"/>
            <w:bottom w:val="none" w:sz="0" w:space="0" w:color="auto"/>
            <w:right w:val="none" w:sz="0" w:space="0" w:color="auto"/>
          </w:divBdr>
        </w:div>
        <w:div w:id="1570574395">
          <w:marLeft w:val="547"/>
          <w:marRight w:val="0"/>
          <w:marTop w:val="86"/>
          <w:marBottom w:val="0"/>
          <w:divBdr>
            <w:top w:val="none" w:sz="0" w:space="0" w:color="auto"/>
            <w:left w:val="none" w:sz="0" w:space="0" w:color="auto"/>
            <w:bottom w:val="none" w:sz="0" w:space="0" w:color="auto"/>
            <w:right w:val="none" w:sz="0" w:space="0" w:color="auto"/>
          </w:divBdr>
        </w:div>
        <w:div w:id="1032878277">
          <w:marLeft w:val="1166"/>
          <w:marRight w:val="0"/>
          <w:marTop w:val="72"/>
          <w:marBottom w:val="0"/>
          <w:divBdr>
            <w:top w:val="none" w:sz="0" w:space="0" w:color="auto"/>
            <w:left w:val="none" w:sz="0" w:space="0" w:color="auto"/>
            <w:bottom w:val="none" w:sz="0" w:space="0" w:color="auto"/>
            <w:right w:val="none" w:sz="0" w:space="0" w:color="auto"/>
          </w:divBdr>
        </w:div>
        <w:div w:id="971713473">
          <w:marLeft w:val="1166"/>
          <w:marRight w:val="0"/>
          <w:marTop w:val="72"/>
          <w:marBottom w:val="0"/>
          <w:divBdr>
            <w:top w:val="none" w:sz="0" w:space="0" w:color="auto"/>
            <w:left w:val="none" w:sz="0" w:space="0" w:color="auto"/>
            <w:bottom w:val="none" w:sz="0" w:space="0" w:color="auto"/>
            <w:right w:val="none" w:sz="0" w:space="0" w:color="auto"/>
          </w:divBdr>
        </w:div>
      </w:divsChild>
    </w:div>
    <w:div w:id="752047584">
      <w:bodyDiv w:val="1"/>
      <w:marLeft w:val="0"/>
      <w:marRight w:val="0"/>
      <w:marTop w:val="0"/>
      <w:marBottom w:val="0"/>
      <w:divBdr>
        <w:top w:val="none" w:sz="0" w:space="0" w:color="auto"/>
        <w:left w:val="none" w:sz="0" w:space="0" w:color="auto"/>
        <w:bottom w:val="none" w:sz="0" w:space="0" w:color="auto"/>
        <w:right w:val="none" w:sz="0" w:space="0" w:color="auto"/>
      </w:divBdr>
    </w:div>
    <w:div w:id="869806139">
      <w:bodyDiv w:val="1"/>
      <w:marLeft w:val="0"/>
      <w:marRight w:val="0"/>
      <w:marTop w:val="0"/>
      <w:marBottom w:val="0"/>
      <w:divBdr>
        <w:top w:val="none" w:sz="0" w:space="0" w:color="auto"/>
        <w:left w:val="none" w:sz="0" w:space="0" w:color="auto"/>
        <w:bottom w:val="none" w:sz="0" w:space="0" w:color="auto"/>
        <w:right w:val="none" w:sz="0" w:space="0" w:color="auto"/>
      </w:divBdr>
    </w:div>
    <w:div w:id="891188841">
      <w:bodyDiv w:val="1"/>
      <w:marLeft w:val="0"/>
      <w:marRight w:val="0"/>
      <w:marTop w:val="0"/>
      <w:marBottom w:val="0"/>
      <w:divBdr>
        <w:top w:val="none" w:sz="0" w:space="0" w:color="auto"/>
        <w:left w:val="none" w:sz="0" w:space="0" w:color="auto"/>
        <w:bottom w:val="none" w:sz="0" w:space="0" w:color="auto"/>
        <w:right w:val="none" w:sz="0" w:space="0" w:color="auto"/>
      </w:divBdr>
    </w:div>
    <w:div w:id="896357821">
      <w:bodyDiv w:val="1"/>
      <w:marLeft w:val="0"/>
      <w:marRight w:val="0"/>
      <w:marTop w:val="0"/>
      <w:marBottom w:val="0"/>
      <w:divBdr>
        <w:top w:val="none" w:sz="0" w:space="0" w:color="auto"/>
        <w:left w:val="none" w:sz="0" w:space="0" w:color="auto"/>
        <w:bottom w:val="none" w:sz="0" w:space="0" w:color="auto"/>
        <w:right w:val="none" w:sz="0" w:space="0" w:color="auto"/>
      </w:divBdr>
    </w:div>
    <w:div w:id="954562073">
      <w:bodyDiv w:val="1"/>
      <w:marLeft w:val="0"/>
      <w:marRight w:val="0"/>
      <w:marTop w:val="0"/>
      <w:marBottom w:val="0"/>
      <w:divBdr>
        <w:top w:val="none" w:sz="0" w:space="0" w:color="auto"/>
        <w:left w:val="none" w:sz="0" w:space="0" w:color="auto"/>
        <w:bottom w:val="none" w:sz="0" w:space="0" w:color="auto"/>
        <w:right w:val="none" w:sz="0" w:space="0" w:color="auto"/>
      </w:divBdr>
    </w:div>
    <w:div w:id="981038645">
      <w:bodyDiv w:val="1"/>
      <w:marLeft w:val="0"/>
      <w:marRight w:val="0"/>
      <w:marTop w:val="0"/>
      <w:marBottom w:val="0"/>
      <w:divBdr>
        <w:top w:val="none" w:sz="0" w:space="0" w:color="auto"/>
        <w:left w:val="none" w:sz="0" w:space="0" w:color="auto"/>
        <w:bottom w:val="none" w:sz="0" w:space="0" w:color="auto"/>
        <w:right w:val="none" w:sz="0" w:space="0" w:color="auto"/>
      </w:divBdr>
    </w:div>
    <w:div w:id="1105468466">
      <w:bodyDiv w:val="1"/>
      <w:marLeft w:val="0"/>
      <w:marRight w:val="0"/>
      <w:marTop w:val="0"/>
      <w:marBottom w:val="0"/>
      <w:divBdr>
        <w:top w:val="none" w:sz="0" w:space="0" w:color="auto"/>
        <w:left w:val="none" w:sz="0" w:space="0" w:color="auto"/>
        <w:bottom w:val="none" w:sz="0" w:space="0" w:color="auto"/>
        <w:right w:val="none" w:sz="0" w:space="0" w:color="auto"/>
      </w:divBdr>
    </w:div>
    <w:div w:id="1134253326">
      <w:bodyDiv w:val="1"/>
      <w:marLeft w:val="0"/>
      <w:marRight w:val="0"/>
      <w:marTop w:val="0"/>
      <w:marBottom w:val="0"/>
      <w:divBdr>
        <w:top w:val="none" w:sz="0" w:space="0" w:color="auto"/>
        <w:left w:val="none" w:sz="0" w:space="0" w:color="auto"/>
        <w:bottom w:val="none" w:sz="0" w:space="0" w:color="auto"/>
        <w:right w:val="none" w:sz="0" w:space="0" w:color="auto"/>
      </w:divBdr>
    </w:div>
    <w:div w:id="1245064088">
      <w:bodyDiv w:val="1"/>
      <w:marLeft w:val="0"/>
      <w:marRight w:val="0"/>
      <w:marTop w:val="0"/>
      <w:marBottom w:val="0"/>
      <w:divBdr>
        <w:top w:val="none" w:sz="0" w:space="0" w:color="auto"/>
        <w:left w:val="none" w:sz="0" w:space="0" w:color="auto"/>
        <w:bottom w:val="none" w:sz="0" w:space="0" w:color="auto"/>
        <w:right w:val="none" w:sz="0" w:space="0" w:color="auto"/>
      </w:divBdr>
    </w:div>
    <w:div w:id="1385905400">
      <w:bodyDiv w:val="1"/>
      <w:marLeft w:val="0"/>
      <w:marRight w:val="0"/>
      <w:marTop w:val="0"/>
      <w:marBottom w:val="0"/>
      <w:divBdr>
        <w:top w:val="none" w:sz="0" w:space="0" w:color="auto"/>
        <w:left w:val="none" w:sz="0" w:space="0" w:color="auto"/>
        <w:bottom w:val="none" w:sz="0" w:space="0" w:color="auto"/>
        <w:right w:val="none" w:sz="0" w:space="0" w:color="auto"/>
      </w:divBdr>
    </w:div>
    <w:div w:id="1461343794">
      <w:bodyDiv w:val="1"/>
      <w:marLeft w:val="0"/>
      <w:marRight w:val="0"/>
      <w:marTop w:val="0"/>
      <w:marBottom w:val="0"/>
      <w:divBdr>
        <w:top w:val="none" w:sz="0" w:space="0" w:color="auto"/>
        <w:left w:val="none" w:sz="0" w:space="0" w:color="auto"/>
        <w:bottom w:val="none" w:sz="0" w:space="0" w:color="auto"/>
        <w:right w:val="none" w:sz="0" w:space="0" w:color="auto"/>
      </w:divBdr>
    </w:div>
    <w:div w:id="1540976165">
      <w:bodyDiv w:val="1"/>
      <w:marLeft w:val="0"/>
      <w:marRight w:val="0"/>
      <w:marTop w:val="0"/>
      <w:marBottom w:val="0"/>
      <w:divBdr>
        <w:top w:val="none" w:sz="0" w:space="0" w:color="auto"/>
        <w:left w:val="none" w:sz="0" w:space="0" w:color="auto"/>
        <w:bottom w:val="none" w:sz="0" w:space="0" w:color="auto"/>
        <w:right w:val="none" w:sz="0" w:space="0" w:color="auto"/>
      </w:divBdr>
    </w:div>
    <w:div w:id="1668049367">
      <w:bodyDiv w:val="1"/>
      <w:marLeft w:val="0"/>
      <w:marRight w:val="0"/>
      <w:marTop w:val="0"/>
      <w:marBottom w:val="0"/>
      <w:divBdr>
        <w:top w:val="none" w:sz="0" w:space="0" w:color="auto"/>
        <w:left w:val="none" w:sz="0" w:space="0" w:color="auto"/>
        <w:bottom w:val="none" w:sz="0" w:space="0" w:color="auto"/>
        <w:right w:val="none" w:sz="0" w:space="0" w:color="auto"/>
      </w:divBdr>
    </w:div>
    <w:div w:id="1678070268">
      <w:bodyDiv w:val="1"/>
      <w:marLeft w:val="0"/>
      <w:marRight w:val="0"/>
      <w:marTop w:val="0"/>
      <w:marBottom w:val="0"/>
      <w:divBdr>
        <w:top w:val="none" w:sz="0" w:space="0" w:color="auto"/>
        <w:left w:val="none" w:sz="0" w:space="0" w:color="auto"/>
        <w:bottom w:val="none" w:sz="0" w:space="0" w:color="auto"/>
        <w:right w:val="none" w:sz="0" w:space="0" w:color="auto"/>
      </w:divBdr>
    </w:div>
    <w:div w:id="1693454923">
      <w:bodyDiv w:val="1"/>
      <w:marLeft w:val="0"/>
      <w:marRight w:val="0"/>
      <w:marTop w:val="0"/>
      <w:marBottom w:val="0"/>
      <w:divBdr>
        <w:top w:val="none" w:sz="0" w:space="0" w:color="auto"/>
        <w:left w:val="none" w:sz="0" w:space="0" w:color="auto"/>
        <w:bottom w:val="none" w:sz="0" w:space="0" w:color="auto"/>
        <w:right w:val="none" w:sz="0" w:space="0" w:color="auto"/>
      </w:divBdr>
      <w:divsChild>
        <w:div w:id="435515940">
          <w:marLeft w:val="547"/>
          <w:marRight w:val="0"/>
          <w:marTop w:val="106"/>
          <w:marBottom w:val="0"/>
          <w:divBdr>
            <w:top w:val="none" w:sz="0" w:space="0" w:color="auto"/>
            <w:left w:val="none" w:sz="0" w:space="0" w:color="auto"/>
            <w:bottom w:val="none" w:sz="0" w:space="0" w:color="auto"/>
            <w:right w:val="none" w:sz="0" w:space="0" w:color="auto"/>
          </w:divBdr>
        </w:div>
        <w:div w:id="1862745703">
          <w:marLeft w:val="1166"/>
          <w:marRight w:val="0"/>
          <w:marTop w:val="96"/>
          <w:marBottom w:val="0"/>
          <w:divBdr>
            <w:top w:val="none" w:sz="0" w:space="0" w:color="auto"/>
            <w:left w:val="none" w:sz="0" w:space="0" w:color="auto"/>
            <w:bottom w:val="none" w:sz="0" w:space="0" w:color="auto"/>
            <w:right w:val="none" w:sz="0" w:space="0" w:color="auto"/>
          </w:divBdr>
        </w:div>
        <w:div w:id="2127039931">
          <w:marLeft w:val="1800"/>
          <w:marRight w:val="0"/>
          <w:marTop w:val="82"/>
          <w:marBottom w:val="0"/>
          <w:divBdr>
            <w:top w:val="none" w:sz="0" w:space="0" w:color="auto"/>
            <w:left w:val="none" w:sz="0" w:space="0" w:color="auto"/>
            <w:bottom w:val="none" w:sz="0" w:space="0" w:color="auto"/>
            <w:right w:val="none" w:sz="0" w:space="0" w:color="auto"/>
          </w:divBdr>
        </w:div>
        <w:div w:id="1238785603">
          <w:marLeft w:val="1800"/>
          <w:marRight w:val="0"/>
          <w:marTop w:val="82"/>
          <w:marBottom w:val="0"/>
          <w:divBdr>
            <w:top w:val="none" w:sz="0" w:space="0" w:color="auto"/>
            <w:left w:val="none" w:sz="0" w:space="0" w:color="auto"/>
            <w:bottom w:val="none" w:sz="0" w:space="0" w:color="auto"/>
            <w:right w:val="none" w:sz="0" w:space="0" w:color="auto"/>
          </w:divBdr>
        </w:div>
        <w:div w:id="1507286070">
          <w:marLeft w:val="2520"/>
          <w:marRight w:val="0"/>
          <w:marTop w:val="67"/>
          <w:marBottom w:val="0"/>
          <w:divBdr>
            <w:top w:val="none" w:sz="0" w:space="0" w:color="auto"/>
            <w:left w:val="none" w:sz="0" w:space="0" w:color="auto"/>
            <w:bottom w:val="none" w:sz="0" w:space="0" w:color="auto"/>
            <w:right w:val="none" w:sz="0" w:space="0" w:color="auto"/>
          </w:divBdr>
        </w:div>
        <w:div w:id="555820884">
          <w:marLeft w:val="3240"/>
          <w:marRight w:val="0"/>
          <w:marTop w:val="67"/>
          <w:marBottom w:val="0"/>
          <w:divBdr>
            <w:top w:val="none" w:sz="0" w:space="0" w:color="auto"/>
            <w:left w:val="none" w:sz="0" w:space="0" w:color="auto"/>
            <w:bottom w:val="none" w:sz="0" w:space="0" w:color="auto"/>
            <w:right w:val="none" w:sz="0" w:space="0" w:color="auto"/>
          </w:divBdr>
        </w:div>
        <w:div w:id="1500266629">
          <w:marLeft w:val="1800"/>
          <w:marRight w:val="0"/>
          <w:marTop w:val="82"/>
          <w:marBottom w:val="0"/>
          <w:divBdr>
            <w:top w:val="none" w:sz="0" w:space="0" w:color="auto"/>
            <w:left w:val="none" w:sz="0" w:space="0" w:color="auto"/>
            <w:bottom w:val="none" w:sz="0" w:space="0" w:color="auto"/>
            <w:right w:val="none" w:sz="0" w:space="0" w:color="auto"/>
          </w:divBdr>
        </w:div>
        <w:div w:id="1419978651">
          <w:marLeft w:val="2520"/>
          <w:marRight w:val="0"/>
          <w:marTop w:val="67"/>
          <w:marBottom w:val="0"/>
          <w:divBdr>
            <w:top w:val="none" w:sz="0" w:space="0" w:color="auto"/>
            <w:left w:val="none" w:sz="0" w:space="0" w:color="auto"/>
            <w:bottom w:val="none" w:sz="0" w:space="0" w:color="auto"/>
            <w:right w:val="none" w:sz="0" w:space="0" w:color="auto"/>
          </w:divBdr>
        </w:div>
        <w:div w:id="1758556327">
          <w:marLeft w:val="2520"/>
          <w:marRight w:val="0"/>
          <w:marTop w:val="67"/>
          <w:marBottom w:val="0"/>
          <w:divBdr>
            <w:top w:val="none" w:sz="0" w:space="0" w:color="auto"/>
            <w:left w:val="none" w:sz="0" w:space="0" w:color="auto"/>
            <w:bottom w:val="none" w:sz="0" w:space="0" w:color="auto"/>
            <w:right w:val="none" w:sz="0" w:space="0" w:color="auto"/>
          </w:divBdr>
        </w:div>
        <w:div w:id="1854758599">
          <w:marLeft w:val="2520"/>
          <w:marRight w:val="0"/>
          <w:marTop w:val="67"/>
          <w:marBottom w:val="0"/>
          <w:divBdr>
            <w:top w:val="none" w:sz="0" w:space="0" w:color="auto"/>
            <w:left w:val="none" w:sz="0" w:space="0" w:color="auto"/>
            <w:bottom w:val="none" w:sz="0" w:space="0" w:color="auto"/>
            <w:right w:val="none" w:sz="0" w:space="0" w:color="auto"/>
          </w:divBdr>
        </w:div>
        <w:div w:id="349916812">
          <w:marLeft w:val="2520"/>
          <w:marRight w:val="0"/>
          <w:marTop w:val="67"/>
          <w:marBottom w:val="0"/>
          <w:divBdr>
            <w:top w:val="none" w:sz="0" w:space="0" w:color="auto"/>
            <w:left w:val="none" w:sz="0" w:space="0" w:color="auto"/>
            <w:bottom w:val="none" w:sz="0" w:space="0" w:color="auto"/>
            <w:right w:val="none" w:sz="0" w:space="0" w:color="auto"/>
          </w:divBdr>
        </w:div>
        <w:div w:id="2007129455">
          <w:marLeft w:val="1166"/>
          <w:marRight w:val="0"/>
          <w:marTop w:val="96"/>
          <w:marBottom w:val="0"/>
          <w:divBdr>
            <w:top w:val="none" w:sz="0" w:space="0" w:color="auto"/>
            <w:left w:val="none" w:sz="0" w:space="0" w:color="auto"/>
            <w:bottom w:val="none" w:sz="0" w:space="0" w:color="auto"/>
            <w:right w:val="none" w:sz="0" w:space="0" w:color="auto"/>
          </w:divBdr>
        </w:div>
        <w:div w:id="2091995898">
          <w:marLeft w:val="1800"/>
          <w:marRight w:val="0"/>
          <w:marTop w:val="82"/>
          <w:marBottom w:val="0"/>
          <w:divBdr>
            <w:top w:val="none" w:sz="0" w:space="0" w:color="auto"/>
            <w:left w:val="none" w:sz="0" w:space="0" w:color="auto"/>
            <w:bottom w:val="none" w:sz="0" w:space="0" w:color="auto"/>
            <w:right w:val="none" w:sz="0" w:space="0" w:color="auto"/>
          </w:divBdr>
        </w:div>
        <w:div w:id="1645818943">
          <w:marLeft w:val="2520"/>
          <w:marRight w:val="0"/>
          <w:marTop w:val="67"/>
          <w:marBottom w:val="0"/>
          <w:divBdr>
            <w:top w:val="none" w:sz="0" w:space="0" w:color="auto"/>
            <w:left w:val="none" w:sz="0" w:space="0" w:color="auto"/>
            <w:bottom w:val="none" w:sz="0" w:space="0" w:color="auto"/>
            <w:right w:val="none" w:sz="0" w:space="0" w:color="auto"/>
          </w:divBdr>
        </w:div>
        <w:div w:id="1550920201">
          <w:marLeft w:val="1800"/>
          <w:marRight w:val="0"/>
          <w:marTop w:val="82"/>
          <w:marBottom w:val="0"/>
          <w:divBdr>
            <w:top w:val="none" w:sz="0" w:space="0" w:color="auto"/>
            <w:left w:val="none" w:sz="0" w:space="0" w:color="auto"/>
            <w:bottom w:val="none" w:sz="0" w:space="0" w:color="auto"/>
            <w:right w:val="none" w:sz="0" w:space="0" w:color="auto"/>
          </w:divBdr>
        </w:div>
        <w:div w:id="569581795">
          <w:marLeft w:val="2520"/>
          <w:marRight w:val="0"/>
          <w:marTop w:val="67"/>
          <w:marBottom w:val="0"/>
          <w:divBdr>
            <w:top w:val="none" w:sz="0" w:space="0" w:color="auto"/>
            <w:left w:val="none" w:sz="0" w:space="0" w:color="auto"/>
            <w:bottom w:val="none" w:sz="0" w:space="0" w:color="auto"/>
            <w:right w:val="none" w:sz="0" w:space="0" w:color="auto"/>
          </w:divBdr>
        </w:div>
        <w:div w:id="939215576">
          <w:marLeft w:val="1800"/>
          <w:marRight w:val="0"/>
          <w:marTop w:val="82"/>
          <w:marBottom w:val="0"/>
          <w:divBdr>
            <w:top w:val="none" w:sz="0" w:space="0" w:color="auto"/>
            <w:left w:val="none" w:sz="0" w:space="0" w:color="auto"/>
            <w:bottom w:val="none" w:sz="0" w:space="0" w:color="auto"/>
            <w:right w:val="none" w:sz="0" w:space="0" w:color="auto"/>
          </w:divBdr>
        </w:div>
      </w:divsChild>
    </w:div>
    <w:div w:id="1742756291">
      <w:bodyDiv w:val="1"/>
      <w:marLeft w:val="0"/>
      <w:marRight w:val="0"/>
      <w:marTop w:val="0"/>
      <w:marBottom w:val="0"/>
      <w:divBdr>
        <w:top w:val="none" w:sz="0" w:space="0" w:color="auto"/>
        <w:left w:val="none" w:sz="0" w:space="0" w:color="auto"/>
        <w:bottom w:val="none" w:sz="0" w:space="0" w:color="auto"/>
        <w:right w:val="none" w:sz="0" w:space="0" w:color="auto"/>
      </w:divBdr>
    </w:div>
    <w:div w:id="1778521568">
      <w:bodyDiv w:val="1"/>
      <w:marLeft w:val="0"/>
      <w:marRight w:val="0"/>
      <w:marTop w:val="0"/>
      <w:marBottom w:val="0"/>
      <w:divBdr>
        <w:top w:val="none" w:sz="0" w:space="0" w:color="auto"/>
        <w:left w:val="none" w:sz="0" w:space="0" w:color="auto"/>
        <w:bottom w:val="none" w:sz="0" w:space="0" w:color="auto"/>
        <w:right w:val="none" w:sz="0" w:space="0" w:color="auto"/>
      </w:divBdr>
    </w:div>
    <w:div w:id="1829520483">
      <w:bodyDiv w:val="1"/>
      <w:marLeft w:val="0"/>
      <w:marRight w:val="0"/>
      <w:marTop w:val="0"/>
      <w:marBottom w:val="0"/>
      <w:divBdr>
        <w:top w:val="none" w:sz="0" w:space="0" w:color="auto"/>
        <w:left w:val="none" w:sz="0" w:space="0" w:color="auto"/>
        <w:bottom w:val="none" w:sz="0" w:space="0" w:color="auto"/>
        <w:right w:val="none" w:sz="0" w:space="0" w:color="auto"/>
      </w:divBdr>
    </w:div>
    <w:div w:id="1941257751">
      <w:bodyDiv w:val="1"/>
      <w:marLeft w:val="0"/>
      <w:marRight w:val="0"/>
      <w:marTop w:val="0"/>
      <w:marBottom w:val="0"/>
      <w:divBdr>
        <w:top w:val="none" w:sz="0" w:space="0" w:color="auto"/>
        <w:left w:val="none" w:sz="0" w:space="0" w:color="auto"/>
        <w:bottom w:val="none" w:sz="0" w:space="0" w:color="auto"/>
        <w:right w:val="none" w:sz="0" w:space="0" w:color="auto"/>
      </w:divBdr>
    </w:div>
    <w:div w:id="1953433827">
      <w:bodyDiv w:val="1"/>
      <w:marLeft w:val="0"/>
      <w:marRight w:val="0"/>
      <w:marTop w:val="0"/>
      <w:marBottom w:val="0"/>
      <w:divBdr>
        <w:top w:val="none" w:sz="0" w:space="0" w:color="auto"/>
        <w:left w:val="none" w:sz="0" w:space="0" w:color="auto"/>
        <w:bottom w:val="none" w:sz="0" w:space="0" w:color="auto"/>
        <w:right w:val="none" w:sz="0" w:space="0" w:color="auto"/>
      </w:divBdr>
    </w:div>
    <w:div w:id="2041857363">
      <w:bodyDiv w:val="1"/>
      <w:marLeft w:val="0"/>
      <w:marRight w:val="0"/>
      <w:marTop w:val="0"/>
      <w:marBottom w:val="0"/>
      <w:divBdr>
        <w:top w:val="none" w:sz="0" w:space="0" w:color="auto"/>
        <w:left w:val="none" w:sz="0" w:space="0" w:color="auto"/>
        <w:bottom w:val="none" w:sz="0" w:space="0" w:color="auto"/>
        <w:right w:val="none" w:sz="0" w:space="0" w:color="auto"/>
      </w:divBdr>
    </w:div>
    <w:div w:id="2041974660">
      <w:bodyDiv w:val="1"/>
      <w:marLeft w:val="0"/>
      <w:marRight w:val="0"/>
      <w:marTop w:val="0"/>
      <w:marBottom w:val="0"/>
      <w:divBdr>
        <w:top w:val="none" w:sz="0" w:space="0" w:color="auto"/>
        <w:left w:val="none" w:sz="0" w:space="0" w:color="auto"/>
        <w:bottom w:val="none" w:sz="0" w:space="0" w:color="auto"/>
        <w:right w:val="none" w:sz="0" w:space="0" w:color="auto"/>
      </w:divBdr>
    </w:div>
    <w:div w:id="2075271030">
      <w:bodyDiv w:val="1"/>
      <w:marLeft w:val="0"/>
      <w:marRight w:val="0"/>
      <w:marTop w:val="0"/>
      <w:marBottom w:val="0"/>
      <w:divBdr>
        <w:top w:val="none" w:sz="0" w:space="0" w:color="auto"/>
        <w:left w:val="none" w:sz="0" w:space="0" w:color="auto"/>
        <w:bottom w:val="none" w:sz="0" w:space="0" w:color="auto"/>
        <w:right w:val="none" w:sz="0" w:space="0" w:color="auto"/>
      </w:divBdr>
    </w:div>
    <w:div w:id="21115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Tathavadekar.AQUANTIS\Desktop\Corporate%20Templates\Clip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520B-9062-4D39-AF6B-A0B12DE9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Clipper Template.dotx</Template>
  <TotalTime>7</TotalTime>
  <Pages>15</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Swales</dc:creator>
  <cp:lastModifiedBy>Henry Swales</cp:lastModifiedBy>
  <cp:revision>4</cp:revision>
  <cp:lastPrinted>2011-08-05T22:59:00Z</cp:lastPrinted>
  <dcterms:created xsi:type="dcterms:W3CDTF">2014-05-08T18:29:00Z</dcterms:created>
  <dcterms:modified xsi:type="dcterms:W3CDTF">2015-03-04T01:14:00Z</dcterms:modified>
</cp:coreProperties>
</file>