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4B2913" w14:textId="77777777" w:rsidR="00E6334D" w:rsidRDefault="00E6334D" w:rsidP="00F85589">
      <w:pPr>
        <w:rPr>
          <w:b/>
          <w:sz w:val="48"/>
          <w:szCs w:val="48"/>
        </w:rPr>
      </w:pPr>
    </w:p>
    <w:p w14:paraId="2473B27E" w14:textId="77777777" w:rsidR="00CF53B4" w:rsidRPr="00DD6198" w:rsidRDefault="00CF53B4" w:rsidP="00CF53B4">
      <w:pPr>
        <w:jc w:val="center"/>
        <w:rPr>
          <w:rFonts w:cs="Times New Roman"/>
          <w:b/>
          <w:sz w:val="48"/>
        </w:rPr>
      </w:pPr>
      <w:r w:rsidRPr="00DD6198">
        <w:rPr>
          <w:rFonts w:cs="Times New Roman"/>
          <w:b/>
          <w:sz w:val="48"/>
        </w:rPr>
        <w:t>Wave Energy Prize</w:t>
      </w:r>
    </w:p>
    <w:p w14:paraId="05935788" w14:textId="77777777" w:rsidR="00CF53B4" w:rsidRPr="00DD6198" w:rsidRDefault="00F9703D" w:rsidP="00CF53B4">
      <w:pPr>
        <w:jc w:val="center"/>
        <w:rPr>
          <w:rFonts w:cs="Times New Roman"/>
          <w:sz w:val="40"/>
        </w:rPr>
      </w:pPr>
      <w:proofErr w:type="spellStart"/>
      <w:r>
        <w:rPr>
          <w:rFonts w:cs="Times New Roman"/>
          <w:sz w:val="40"/>
        </w:rPr>
        <w:t>Oscilla</w:t>
      </w:r>
      <w:proofErr w:type="spellEnd"/>
      <w:r>
        <w:rPr>
          <w:rFonts w:cs="Times New Roman"/>
          <w:sz w:val="40"/>
        </w:rPr>
        <w:t xml:space="preserve"> Power</w:t>
      </w:r>
      <w:r w:rsidR="00D237EE">
        <w:rPr>
          <w:rFonts w:cs="Times New Roman"/>
          <w:sz w:val="40"/>
        </w:rPr>
        <w:t xml:space="preserve"> </w:t>
      </w:r>
      <w:r w:rsidR="00CF53B4">
        <w:rPr>
          <w:rFonts w:cs="Times New Roman"/>
          <w:sz w:val="40"/>
        </w:rPr>
        <w:t>Test Plan</w:t>
      </w:r>
    </w:p>
    <w:p w14:paraId="0091A206" w14:textId="77777777" w:rsidR="00CF53B4" w:rsidRDefault="00CF53B4" w:rsidP="00CF53B4">
      <w:pPr>
        <w:jc w:val="center"/>
        <w:rPr>
          <w:rFonts w:cs="Times New Roman"/>
          <w:sz w:val="32"/>
        </w:rPr>
      </w:pPr>
    </w:p>
    <w:p w14:paraId="6E017AB2" w14:textId="77777777" w:rsidR="00CF53B4" w:rsidRDefault="00CF53B4" w:rsidP="00CF53B4">
      <w:pPr>
        <w:jc w:val="center"/>
        <w:rPr>
          <w:rFonts w:cs="Times New Roman"/>
          <w:sz w:val="32"/>
        </w:rPr>
      </w:pPr>
      <w:r w:rsidRPr="007B0D95">
        <w:rPr>
          <w:noProof/>
          <w:szCs w:val="24"/>
        </w:rPr>
        <w:drawing>
          <wp:inline distT="0" distB="0" distL="0" distR="0" wp14:anchorId="6EBD0179" wp14:editId="63EE5E6A">
            <wp:extent cx="4385370" cy="21154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382181" cy="2113865"/>
                    </a:xfrm>
                    <a:prstGeom prst="rect">
                      <a:avLst/>
                    </a:prstGeom>
                    <a:noFill/>
                    <a:ln>
                      <a:noFill/>
                    </a:ln>
                    <a:effectLst/>
                  </pic:spPr>
                </pic:pic>
              </a:graphicData>
            </a:graphic>
          </wp:inline>
        </w:drawing>
      </w:r>
    </w:p>
    <w:p w14:paraId="49CCF98C" w14:textId="77777777" w:rsidR="00CF53B4" w:rsidRDefault="00CF53B4" w:rsidP="00CF53B4">
      <w:pPr>
        <w:jc w:val="center"/>
        <w:rPr>
          <w:rFonts w:cs="Times New Roman"/>
          <w:sz w:val="32"/>
        </w:rPr>
      </w:pPr>
    </w:p>
    <w:p w14:paraId="578E510A" w14:textId="77777777" w:rsidR="00CF53B4" w:rsidRDefault="00CF53B4" w:rsidP="00CF53B4">
      <w:pPr>
        <w:jc w:val="center"/>
        <w:rPr>
          <w:rFonts w:cs="Times New Roman"/>
          <w:sz w:val="32"/>
        </w:rPr>
      </w:pPr>
    </w:p>
    <w:p w14:paraId="09C7DD07" w14:textId="66956E85" w:rsidR="00CF53B4" w:rsidRDefault="00943359" w:rsidP="00CF53B4">
      <w:pPr>
        <w:jc w:val="center"/>
        <w:rPr>
          <w:rFonts w:cs="Times New Roman"/>
          <w:sz w:val="32"/>
        </w:rPr>
      </w:pPr>
      <w:r>
        <w:rPr>
          <w:sz w:val="32"/>
        </w:rPr>
        <w:t>August, 1 2016</w:t>
      </w:r>
    </w:p>
    <w:p w14:paraId="53771AB3" w14:textId="77777777" w:rsidR="00CF53B4" w:rsidRDefault="00CF53B4" w:rsidP="00CF53B4">
      <w:pPr>
        <w:rPr>
          <w:rFonts w:cs="Times New Roman"/>
        </w:rPr>
      </w:pPr>
    </w:p>
    <w:p w14:paraId="1B4837F8" w14:textId="77777777" w:rsidR="00CF53B4" w:rsidRPr="002E1F55" w:rsidRDefault="00CF53B4" w:rsidP="00CF53B4">
      <w:pPr>
        <w:rPr>
          <w:rFonts w:cs="Times New Roman"/>
        </w:rPr>
      </w:pPr>
    </w:p>
    <w:p w14:paraId="3C97F0FF" w14:textId="77777777" w:rsidR="00CF53B4" w:rsidRPr="002E1F55" w:rsidRDefault="00CF53B4" w:rsidP="00CF53B4">
      <w:pPr>
        <w:rPr>
          <w:rFonts w:cs="Times New Roman"/>
        </w:rPr>
      </w:pPr>
    </w:p>
    <w:p w14:paraId="2C05408D" w14:textId="77777777" w:rsidR="00CF53B4" w:rsidRDefault="000206FF" w:rsidP="00CF53B4">
      <w:pPr>
        <w:jc w:val="center"/>
        <w:rPr>
          <w:rFonts w:cs="Times New Roman"/>
        </w:rPr>
      </w:pPr>
      <w:r>
        <w:rPr>
          <w:b/>
          <w:sz w:val="48"/>
          <w:szCs w:val="48"/>
        </w:rPr>
        <w:br w:type="page"/>
      </w:r>
    </w:p>
    <w:p w14:paraId="6BEF2A13" w14:textId="32BE6B96" w:rsidR="00741718" w:rsidRPr="002E1F55" w:rsidRDefault="00741718" w:rsidP="00741718">
      <w:pPr>
        <w:jc w:val="center"/>
        <w:rPr>
          <w:rFonts w:cs="Times New Roman"/>
        </w:rPr>
      </w:pPr>
      <w:r w:rsidRPr="002E1F55">
        <w:rPr>
          <w:rFonts w:cs="Times New Roman"/>
        </w:rPr>
        <w:lastRenderedPageBreak/>
        <w:t>This page intentionally left blank</w:t>
      </w:r>
    </w:p>
    <w:p w14:paraId="512E03F3" w14:textId="77777777" w:rsidR="00741718" w:rsidRPr="002E1F55" w:rsidRDefault="00741718" w:rsidP="00741718">
      <w:pPr>
        <w:rPr>
          <w:rFonts w:cs="Times New Roman"/>
        </w:rPr>
      </w:pPr>
    </w:p>
    <w:p w14:paraId="6D5A7497" w14:textId="77777777" w:rsidR="00741718" w:rsidRPr="002E1F55" w:rsidRDefault="00741718" w:rsidP="00741718">
      <w:pPr>
        <w:rPr>
          <w:rFonts w:cs="Times New Roman"/>
        </w:rPr>
      </w:pPr>
    </w:p>
    <w:p w14:paraId="4237B39A" w14:textId="77777777" w:rsidR="00741718" w:rsidRDefault="00741718" w:rsidP="00741718">
      <w:pPr>
        <w:rPr>
          <w:rFonts w:cs="Times New Roman"/>
        </w:rPr>
      </w:pPr>
      <w:r w:rsidRPr="002E1F55">
        <w:rPr>
          <w:rFonts w:cs="Times New Roman"/>
        </w:rPr>
        <w:br w:type="page"/>
      </w:r>
    </w:p>
    <w:p w14:paraId="6DF1E067" w14:textId="77777777" w:rsidR="00065E24" w:rsidRDefault="00741718" w:rsidP="00065E24">
      <w:pPr>
        <w:pStyle w:val="Heading1"/>
        <w:numPr>
          <w:ilvl w:val="0"/>
          <w:numId w:val="0"/>
        </w:numPr>
        <w:ind w:left="432" w:hanging="432"/>
        <w:rPr>
          <w:rStyle w:val="Heading1Char"/>
          <w:b/>
          <w:bCs/>
          <w:smallCaps/>
        </w:rPr>
      </w:pPr>
      <w:bookmarkStart w:id="0" w:name="_Toc465925964"/>
      <w:r w:rsidRPr="008F15DC">
        <w:rPr>
          <w:rStyle w:val="Heading1Char"/>
          <w:b/>
          <w:bCs/>
          <w:smallCaps/>
        </w:rPr>
        <w:lastRenderedPageBreak/>
        <w:t>Content</w:t>
      </w:r>
      <w:bookmarkEnd w:id="0"/>
    </w:p>
    <w:sdt>
      <w:sdtPr>
        <w:rPr>
          <w:rStyle w:val="Heading1Char"/>
          <w:b/>
          <w:bCs/>
          <w:smallCaps/>
        </w:rPr>
        <w:id w:val="1922986694"/>
        <w:docPartObj>
          <w:docPartGallery w:val="Table of Contents"/>
          <w:docPartUnique/>
        </w:docPartObj>
      </w:sdtPr>
      <w:sdtEndPr>
        <w:rPr>
          <w:rStyle w:val="DefaultParagraphFont"/>
          <w:rFonts w:asciiTheme="minorHAnsi" w:eastAsiaTheme="minorHAnsi" w:hAnsiTheme="minorHAnsi" w:cstheme="minorBidi"/>
          <w:b w:val="0"/>
          <w:bCs w:val="0"/>
          <w:smallCaps w:val="0"/>
          <w:noProof/>
          <w:color w:val="auto"/>
          <w:sz w:val="22"/>
          <w:szCs w:val="22"/>
        </w:rPr>
      </w:sdtEndPr>
      <w:sdtContent>
        <w:p w14:paraId="733AB7DD" w14:textId="77777777" w:rsidR="000206FF" w:rsidRPr="008F15DC" w:rsidRDefault="000206FF" w:rsidP="00F8577C">
          <w:pPr>
            <w:pStyle w:val="Heading1"/>
            <w:numPr>
              <w:ilvl w:val="0"/>
              <w:numId w:val="0"/>
            </w:numPr>
            <w:rPr>
              <w:rStyle w:val="Heading1Char"/>
            </w:rPr>
          </w:pPr>
        </w:p>
        <w:p w14:paraId="3EB4033C" w14:textId="77777777" w:rsidR="00C66C66" w:rsidRDefault="000149F9">
          <w:pPr>
            <w:pStyle w:val="TOC1"/>
            <w:tabs>
              <w:tab w:val="right" w:leader="dot" w:pos="9016"/>
            </w:tabs>
            <w:rPr>
              <w:rFonts w:eastAsiaTheme="minorEastAsia"/>
              <w:noProof/>
            </w:rPr>
          </w:pPr>
          <w:r>
            <w:fldChar w:fldCharType="begin"/>
          </w:r>
          <w:r w:rsidR="000206FF">
            <w:instrText xml:space="preserve"> TOC \o "1-3" \h \z \u </w:instrText>
          </w:r>
          <w:r>
            <w:fldChar w:fldCharType="separate"/>
          </w:r>
          <w:hyperlink w:anchor="_Toc465925964" w:history="1">
            <w:r w:rsidR="00C66C66" w:rsidRPr="003908F3">
              <w:rPr>
                <w:rStyle w:val="Hyperlink"/>
                <w:noProof/>
              </w:rPr>
              <w:t>Content</w:t>
            </w:r>
            <w:r w:rsidR="00C66C66">
              <w:rPr>
                <w:noProof/>
                <w:webHidden/>
              </w:rPr>
              <w:tab/>
            </w:r>
            <w:r w:rsidR="00C66C66">
              <w:rPr>
                <w:noProof/>
                <w:webHidden/>
              </w:rPr>
              <w:fldChar w:fldCharType="begin"/>
            </w:r>
            <w:r w:rsidR="00C66C66">
              <w:rPr>
                <w:noProof/>
                <w:webHidden/>
              </w:rPr>
              <w:instrText xml:space="preserve"> PAGEREF _Toc465925964 \h </w:instrText>
            </w:r>
            <w:r w:rsidR="00C66C66">
              <w:rPr>
                <w:noProof/>
                <w:webHidden/>
              </w:rPr>
            </w:r>
            <w:r w:rsidR="00C66C66">
              <w:rPr>
                <w:noProof/>
                <w:webHidden/>
              </w:rPr>
              <w:fldChar w:fldCharType="separate"/>
            </w:r>
            <w:r w:rsidR="00C66C66">
              <w:rPr>
                <w:noProof/>
                <w:webHidden/>
              </w:rPr>
              <w:t>3</w:t>
            </w:r>
            <w:r w:rsidR="00C66C66">
              <w:rPr>
                <w:noProof/>
                <w:webHidden/>
              </w:rPr>
              <w:fldChar w:fldCharType="end"/>
            </w:r>
          </w:hyperlink>
        </w:p>
        <w:p w14:paraId="1AECE3C6" w14:textId="77777777" w:rsidR="00C66C66" w:rsidRDefault="005806BF">
          <w:pPr>
            <w:pStyle w:val="TOC1"/>
            <w:tabs>
              <w:tab w:val="right" w:leader="dot" w:pos="9016"/>
            </w:tabs>
            <w:rPr>
              <w:rFonts w:eastAsiaTheme="minorEastAsia"/>
              <w:noProof/>
            </w:rPr>
          </w:pPr>
          <w:hyperlink w:anchor="_Toc465925965" w:history="1">
            <w:r w:rsidR="00C66C66" w:rsidRPr="003908F3">
              <w:rPr>
                <w:rStyle w:val="Hyperlink"/>
                <w:noProof/>
              </w:rPr>
              <w:t>List of Tables</w:t>
            </w:r>
            <w:r w:rsidR="00C66C66">
              <w:rPr>
                <w:noProof/>
                <w:webHidden/>
              </w:rPr>
              <w:tab/>
            </w:r>
            <w:r w:rsidR="00C66C66">
              <w:rPr>
                <w:noProof/>
                <w:webHidden/>
              </w:rPr>
              <w:fldChar w:fldCharType="begin"/>
            </w:r>
            <w:r w:rsidR="00C66C66">
              <w:rPr>
                <w:noProof/>
                <w:webHidden/>
              </w:rPr>
              <w:instrText xml:space="preserve"> PAGEREF _Toc465925965 \h </w:instrText>
            </w:r>
            <w:r w:rsidR="00C66C66">
              <w:rPr>
                <w:noProof/>
                <w:webHidden/>
              </w:rPr>
            </w:r>
            <w:r w:rsidR="00C66C66">
              <w:rPr>
                <w:noProof/>
                <w:webHidden/>
              </w:rPr>
              <w:fldChar w:fldCharType="separate"/>
            </w:r>
            <w:r w:rsidR="00C66C66">
              <w:rPr>
                <w:noProof/>
                <w:webHidden/>
              </w:rPr>
              <w:t>5</w:t>
            </w:r>
            <w:r w:rsidR="00C66C66">
              <w:rPr>
                <w:noProof/>
                <w:webHidden/>
              </w:rPr>
              <w:fldChar w:fldCharType="end"/>
            </w:r>
          </w:hyperlink>
        </w:p>
        <w:p w14:paraId="0CEAE7A4" w14:textId="77777777" w:rsidR="00C66C66" w:rsidRDefault="005806BF">
          <w:pPr>
            <w:pStyle w:val="TOC1"/>
            <w:tabs>
              <w:tab w:val="right" w:leader="dot" w:pos="9016"/>
            </w:tabs>
            <w:rPr>
              <w:rFonts w:eastAsiaTheme="minorEastAsia"/>
              <w:noProof/>
            </w:rPr>
          </w:pPr>
          <w:hyperlink w:anchor="_Toc465925966" w:history="1">
            <w:r w:rsidR="00C66C66" w:rsidRPr="003908F3">
              <w:rPr>
                <w:rStyle w:val="Hyperlink"/>
                <w:noProof/>
              </w:rPr>
              <w:t>List of Figures</w:t>
            </w:r>
            <w:r w:rsidR="00C66C66">
              <w:rPr>
                <w:noProof/>
                <w:webHidden/>
              </w:rPr>
              <w:tab/>
            </w:r>
            <w:r w:rsidR="00C66C66">
              <w:rPr>
                <w:noProof/>
                <w:webHidden/>
              </w:rPr>
              <w:fldChar w:fldCharType="begin"/>
            </w:r>
            <w:r w:rsidR="00C66C66">
              <w:rPr>
                <w:noProof/>
                <w:webHidden/>
              </w:rPr>
              <w:instrText xml:space="preserve"> PAGEREF _Toc465925966 \h </w:instrText>
            </w:r>
            <w:r w:rsidR="00C66C66">
              <w:rPr>
                <w:noProof/>
                <w:webHidden/>
              </w:rPr>
            </w:r>
            <w:r w:rsidR="00C66C66">
              <w:rPr>
                <w:noProof/>
                <w:webHidden/>
              </w:rPr>
              <w:fldChar w:fldCharType="separate"/>
            </w:r>
            <w:r w:rsidR="00C66C66">
              <w:rPr>
                <w:noProof/>
                <w:webHidden/>
              </w:rPr>
              <w:t>6</w:t>
            </w:r>
            <w:r w:rsidR="00C66C66">
              <w:rPr>
                <w:noProof/>
                <w:webHidden/>
              </w:rPr>
              <w:fldChar w:fldCharType="end"/>
            </w:r>
          </w:hyperlink>
        </w:p>
        <w:p w14:paraId="2AC547B6" w14:textId="77777777" w:rsidR="00C66C66" w:rsidRDefault="005806BF">
          <w:pPr>
            <w:pStyle w:val="TOC1"/>
            <w:tabs>
              <w:tab w:val="left" w:pos="440"/>
              <w:tab w:val="right" w:leader="dot" w:pos="9016"/>
            </w:tabs>
            <w:rPr>
              <w:rFonts w:eastAsiaTheme="minorEastAsia"/>
              <w:noProof/>
            </w:rPr>
          </w:pPr>
          <w:hyperlink w:anchor="_Toc465925967" w:history="1">
            <w:r w:rsidR="00C66C66" w:rsidRPr="003908F3">
              <w:rPr>
                <w:rStyle w:val="Hyperlink"/>
                <w:noProof/>
              </w:rPr>
              <w:t>1</w:t>
            </w:r>
            <w:r w:rsidR="00C66C66">
              <w:rPr>
                <w:rFonts w:eastAsiaTheme="minorEastAsia"/>
                <w:noProof/>
              </w:rPr>
              <w:tab/>
            </w:r>
            <w:r w:rsidR="00C66C66" w:rsidRPr="003908F3">
              <w:rPr>
                <w:rStyle w:val="Hyperlink"/>
                <w:noProof/>
              </w:rPr>
              <w:t>Introduction</w:t>
            </w:r>
            <w:r w:rsidR="00C66C66">
              <w:rPr>
                <w:noProof/>
                <w:webHidden/>
              </w:rPr>
              <w:tab/>
            </w:r>
            <w:r w:rsidR="00C66C66">
              <w:rPr>
                <w:noProof/>
                <w:webHidden/>
              </w:rPr>
              <w:fldChar w:fldCharType="begin"/>
            </w:r>
            <w:r w:rsidR="00C66C66">
              <w:rPr>
                <w:noProof/>
                <w:webHidden/>
              </w:rPr>
              <w:instrText xml:space="preserve"> PAGEREF _Toc465925967 \h </w:instrText>
            </w:r>
            <w:r w:rsidR="00C66C66">
              <w:rPr>
                <w:noProof/>
                <w:webHidden/>
              </w:rPr>
            </w:r>
            <w:r w:rsidR="00C66C66">
              <w:rPr>
                <w:noProof/>
                <w:webHidden/>
              </w:rPr>
              <w:fldChar w:fldCharType="separate"/>
            </w:r>
            <w:r w:rsidR="00C66C66">
              <w:rPr>
                <w:noProof/>
                <w:webHidden/>
              </w:rPr>
              <w:t>8</w:t>
            </w:r>
            <w:r w:rsidR="00C66C66">
              <w:rPr>
                <w:noProof/>
                <w:webHidden/>
              </w:rPr>
              <w:fldChar w:fldCharType="end"/>
            </w:r>
          </w:hyperlink>
        </w:p>
        <w:p w14:paraId="6D5CCF61" w14:textId="77777777" w:rsidR="00C66C66" w:rsidRDefault="005806BF">
          <w:pPr>
            <w:pStyle w:val="TOC1"/>
            <w:tabs>
              <w:tab w:val="left" w:pos="440"/>
              <w:tab w:val="right" w:leader="dot" w:pos="9016"/>
            </w:tabs>
            <w:rPr>
              <w:rFonts w:eastAsiaTheme="minorEastAsia"/>
              <w:noProof/>
            </w:rPr>
          </w:pPr>
          <w:hyperlink w:anchor="_Toc465925968" w:history="1">
            <w:r w:rsidR="00C66C66" w:rsidRPr="003908F3">
              <w:rPr>
                <w:rStyle w:val="Hyperlink"/>
                <w:noProof/>
              </w:rPr>
              <w:t>2</w:t>
            </w:r>
            <w:r w:rsidR="00C66C66">
              <w:rPr>
                <w:rFonts w:eastAsiaTheme="minorEastAsia"/>
                <w:noProof/>
              </w:rPr>
              <w:tab/>
            </w:r>
            <w:r w:rsidR="00C66C66" w:rsidRPr="003908F3">
              <w:rPr>
                <w:rStyle w:val="Hyperlink"/>
                <w:noProof/>
              </w:rPr>
              <w:t>Test Objective</w:t>
            </w:r>
            <w:r w:rsidR="00C66C66">
              <w:rPr>
                <w:noProof/>
                <w:webHidden/>
              </w:rPr>
              <w:tab/>
            </w:r>
            <w:r w:rsidR="00C66C66">
              <w:rPr>
                <w:noProof/>
                <w:webHidden/>
              </w:rPr>
              <w:fldChar w:fldCharType="begin"/>
            </w:r>
            <w:r w:rsidR="00C66C66">
              <w:rPr>
                <w:noProof/>
                <w:webHidden/>
              </w:rPr>
              <w:instrText xml:space="preserve"> PAGEREF _Toc465925968 \h </w:instrText>
            </w:r>
            <w:r w:rsidR="00C66C66">
              <w:rPr>
                <w:noProof/>
                <w:webHidden/>
              </w:rPr>
            </w:r>
            <w:r w:rsidR="00C66C66">
              <w:rPr>
                <w:noProof/>
                <w:webHidden/>
              </w:rPr>
              <w:fldChar w:fldCharType="separate"/>
            </w:r>
            <w:r w:rsidR="00C66C66">
              <w:rPr>
                <w:noProof/>
                <w:webHidden/>
              </w:rPr>
              <w:t>9</w:t>
            </w:r>
            <w:r w:rsidR="00C66C66">
              <w:rPr>
                <w:noProof/>
                <w:webHidden/>
              </w:rPr>
              <w:fldChar w:fldCharType="end"/>
            </w:r>
          </w:hyperlink>
        </w:p>
        <w:p w14:paraId="1C8CBA45" w14:textId="77777777" w:rsidR="00C66C66" w:rsidRDefault="005806BF">
          <w:pPr>
            <w:pStyle w:val="TOC1"/>
            <w:tabs>
              <w:tab w:val="left" w:pos="440"/>
              <w:tab w:val="right" w:leader="dot" w:pos="9016"/>
            </w:tabs>
            <w:rPr>
              <w:rFonts w:eastAsiaTheme="minorEastAsia"/>
              <w:noProof/>
            </w:rPr>
          </w:pPr>
          <w:hyperlink w:anchor="_Toc465925969" w:history="1">
            <w:r w:rsidR="00C66C66" w:rsidRPr="003908F3">
              <w:rPr>
                <w:rStyle w:val="Hyperlink"/>
                <w:noProof/>
              </w:rPr>
              <w:t>3</w:t>
            </w:r>
            <w:r w:rsidR="00C66C66">
              <w:rPr>
                <w:rFonts w:eastAsiaTheme="minorEastAsia"/>
                <w:noProof/>
              </w:rPr>
              <w:tab/>
            </w:r>
            <w:r w:rsidR="00C66C66" w:rsidRPr="003908F3">
              <w:rPr>
                <w:rStyle w:val="Hyperlink"/>
                <w:noProof/>
              </w:rPr>
              <w:t>Test Facility</w:t>
            </w:r>
            <w:r w:rsidR="00C66C66">
              <w:rPr>
                <w:noProof/>
                <w:webHidden/>
              </w:rPr>
              <w:tab/>
            </w:r>
            <w:r w:rsidR="00C66C66">
              <w:rPr>
                <w:noProof/>
                <w:webHidden/>
              </w:rPr>
              <w:fldChar w:fldCharType="begin"/>
            </w:r>
            <w:r w:rsidR="00C66C66">
              <w:rPr>
                <w:noProof/>
                <w:webHidden/>
              </w:rPr>
              <w:instrText xml:space="preserve"> PAGEREF _Toc465925969 \h </w:instrText>
            </w:r>
            <w:r w:rsidR="00C66C66">
              <w:rPr>
                <w:noProof/>
                <w:webHidden/>
              </w:rPr>
            </w:r>
            <w:r w:rsidR="00C66C66">
              <w:rPr>
                <w:noProof/>
                <w:webHidden/>
              </w:rPr>
              <w:fldChar w:fldCharType="separate"/>
            </w:r>
            <w:r w:rsidR="00C66C66">
              <w:rPr>
                <w:noProof/>
                <w:webHidden/>
              </w:rPr>
              <w:t>10</w:t>
            </w:r>
            <w:r w:rsidR="00C66C66">
              <w:rPr>
                <w:noProof/>
                <w:webHidden/>
              </w:rPr>
              <w:fldChar w:fldCharType="end"/>
            </w:r>
          </w:hyperlink>
        </w:p>
        <w:p w14:paraId="5DD2B09F" w14:textId="77777777" w:rsidR="00C66C66" w:rsidRDefault="005806BF">
          <w:pPr>
            <w:pStyle w:val="TOC2"/>
            <w:tabs>
              <w:tab w:val="left" w:pos="880"/>
              <w:tab w:val="right" w:leader="dot" w:pos="9016"/>
            </w:tabs>
            <w:rPr>
              <w:rFonts w:eastAsiaTheme="minorEastAsia"/>
              <w:noProof/>
            </w:rPr>
          </w:pPr>
          <w:hyperlink w:anchor="_Toc465925970" w:history="1">
            <w:r w:rsidR="00C66C66" w:rsidRPr="003908F3">
              <w:rPr>
                <w:rStyle w:val="Hyperlink"/>
                <w:noProof/>
              </w:rPr>
              <w:t>3.1</w:t>
            </w:r>
            <w:r w:rsidR="00C66C66">
              <w:rPr>
                <w:rFonts w:eastAsiaTheme="minorEastAsia"/>
                <w:noProof/>
              </w:rPr>
              <w:tab/>
            </w:r>
            <w:r w:rsidR="00C66C66" w:rsidRPr="003908F3">
              <w:rPr>
                <w:rStyle w:val="Hyperlink"/>
                <w:noProof/>
              </w:rPr>
              <w:t>Wave Maker</w:t>
            </w:r>
            <w:r w:rsidR="00C66C66">
              <w:rPr>
                <w:noProof/>
                <w:webHidden/>
              </w:rPr>
              <w:tab/>
            </w:r>
            <w:r w:rsidR="00C66C66">
              <w:rPr>
                <w:noProof/>
                <w:webHidden/>
              </w:rPr>
              <w:fldChar w:fldCharType="begin"/>
            </w:r>
            <w:r w:rsidR="00C66C66">
              <w:rPr>
                <w:noProof/>
                <w:webHidden/>
              </w:rPr>
              <w:instrText xml:space="preserve"> PAGEREF _Toc465925970 \h </w:instrText>
            </w:r>
            <w:r w:rsidR="00C66C66">
              <w:rPr>
                <w:noProof/>
                <w:webHidden/>
              </w:rPr>
            </w:r>
            <w:r w:rsidR="00C66C66">
              <w:rPr>
                <w:noProof/>
                <w:webHidden/>
              </w:rPr>
              <w:fldChar w:fldCharType="separate"/>
            </w:r>
            <w:r w:rsidR="00C66C66">
              <w:rPr>
                <w:noProof/>
                <w:webHidden/>
              </w:rPr>
              <w:t>12</w:t>
            </w:r>
            <w:r w:rsidR="00C66C66">
              <w:rPr>
                <w:noProof/>
                <w:webHidden/>
              </w:rPr>
              <w:fldChar w:fldCharType="end"/>
            </w:r>
          </w:hyperlink>
        </w:p>
        <w:p w14:paraId="76CEAF81" w14:textId="77777777" w:rsidR="00C66C66" w:rsidRDefault="005806BF">
          <w:pPr>
            <w:pStyle w:val="TOC2"/>
            <w:tabs>
              <w:tab w:val="left" w:pos="880"/>
              <w:tab w:val="right" w:leader="dot" w:pos="9016"/>
            </w:tabs>
            <w:rPr>
              <w:rFonts w:eastAsiaTheme="minorEastAsia"/>
              <w:noProof/>
            </w:rPr>
          </w:pPr>
          <w:hyperlink w:anchor="_Toc465925971" w:history="1">
            <w:r w:rsidR="00C66C66" w:rsidRPr="003908F3">
              <w:rPr>
                <w:rStyle w:val="Hyperlink"/>
                <w:noProof/>
              </w:rPr>
              <w:t>3.2</w:t>
            </w:r>
            <w:r w:rsidR="00C66C66">
              <w:rPr>
                <w:rFonts w:eastAsiaTheme="minorEastAsia"/>
                <w:noProof/>
              </w:rPr>
              <w:tab/>
            </w:r>
            <w:r w:rsidR="00C66C66" w:rsidRPr="003908F3">
              <w:rPr>
                <w:rStyle w:val="Hyperlink"/>
                <w:noProof/>
              </w:rPr>
              <w:t>MASK Orientation</w:t>
            </w:r>
            <w:r w:rsidR="00C66C66">
              <w:rPr>
                <w:noProof/>
                <w:webHidden/>
              </w:rPr>
              <w:tab/>
            </w:r>
            <w:r w:rsidR="00C66C66">
              <w:rPr>
                <w:noProof/>
                <w:webHidden/>
              </w:rPr>
              <w:fldChar w:fldCharType="begin"/>
            </w:r>
            <w:r w:rsidR="00C66C66">
              <w:rPr>
                <w:noProof/>
                <w:webHidden/>
              </w:rPr>
              <w:instrText xml:space="preserve"> PAGEREF _Toc465925971 \h </w:instrText>
            </w:r>
            <w:r w:rsidR="00C66C66">
              <w:rPr>
                <w:noProof/>
                <w:webHidden/>
              </w:rPr>
            </w:r>
            <w:r w:rsidR="00C66C66">
              <w:rPr>
                <w:noProof/>
                <w:webHidden/>
              </w:rPr>
              <w:fldChar w:fldCharType="separate"/>
            </w:r>
            <w:r w:rsidR="00C66C66">
              <w:rPr>
                <w:noProof/>
                <w:webHidden/>
              </w:rPr>
              <w:t>13</w:t>
            </w:r>
            <w:r w:rsidR="00C66C66">
              <w:rPr>
                <w:noProof/>
                <w:webHidden/>
              </w:rPr>
              <w:fldChar w:fldCharType="end"/>
            </w:r>
          </w:hyperlink>
        </w:p>
        <w:p w14:paraId="722FEFB5" w14:textId="77777777" w:rsidR="00C66C66" w:rsidRDefault="005806BF">
          <w:pPr>
            <w:pStyle w:val="TOC1"/>
            <w:tabs>
              <w:tab w:val="left" w:pos="440"/>
              <w:tab w:val="right" w:leader="dot" w:pos="9016"/>
            </w:tabs>
            <w:rPr>
              <w:rFonts w:eastAsiaTheme="minorEastAsia"/>
              <w:noProof/>
            </w:rPr>
          </w:pPr>
          <w:hyperlink w:anchor="_Toc465925972" w:history="1">
            <w:r w:rsidR="00C66C66" w:rsidRPr="003908F3">
              <w:rPr>
                <w:rStyle w:val="Hyperlink"/>
                <w:noProof/>
              </w:rPr>
              <w:t>4</w:t>
            </w:r>
            <w:r w:rsidR="00C66C66">
              <w:rPr>
                <w:rFonts w:eastAsiaTheme="minorEastAsia"/>
                <w:noProof/>
              </w:rPr>
              <w:tab/>
            </w:r>
            <w:r w:rsidR="00C66C66" w:rsidRPr="003908F3">
              <w:rPr>
                <w:rStyle w:val="Hyperlink"/>
                <w:noProof/>
              </w:rPr>
              <w:t>Scaled Model Description</w:t>
            </w:r>
            <w:r w:rsidR="00C66C66">
              <w:rPr>
                <w:noProof/>
                <w:webHidden/>
              </w:rPr>
              <w:tab/>
            </w:r>
            <w:r w:rsidR="00C66C66">
              <w:rPr>
                <w:noProof/>
                <w:webHidden/>
              </w:rPr>
              <w:fldChar w:fldCharType="begin"/>
            </w:r>
            <w:r w:rsidR="00C66C66">
              <w:rPr>
                <w:noProof/>
                <w:webHidden/>
              </w:rPr>
              <w:instrText xml:space="preserve"> PAGEREF _Toc465925972 \h </w:instrText>
            </w:r>
            <w:r w:rsidR="00C66C66">
              <w:rPr>
                <w:noProof/>
                <w:webHidden/>
              </w:rPr>
            </w:r>
            <w:r w:rsidR="00C66C66">
              <w:rPr>
                <w:noProof/>
                <w:webHidden/>
              </w:rPr>
              <w:fldChar w:fldCharType="separate"/>
            </w:r>
            <w:r w:rsidR="00C66C66">
              <w:rPr>
                <w:noProof/>
                <w:webHidden/>
              </w:rPr>
              <w:t>15</w:t>
            </w:r>
            <w:r w:rsidR="00C66C66">
              <w:rPr>
                <w:noProof/>
                <w:webHidden/>
              </w:rPr>
              <w:fldChar w:fldCharType="end"/>
            </w:r>
          </w:hyperlink>
        </w:p>
        <w:p w14:paraId="340BD8BB" w14:textId="77777777" w:rsidR="00C66C66" w:rsidRDefault="005806BF">
          <w:pPr>
            <w:pStyle w:val="TOC2"/>
            <w:tabs>
              <w:tab w:val="left" w:pos="880"/>
              <w:tab w:val="right" w:leader="dot" w:pos="9016"/>
            </w:tabs>
            <w:rPr>
              <w:rFonts w:eastAsiaTheme="minorEastAsia"/>
              <w:noProof/>
            </w:rPr>
          </w:pPr>
          <w:hyperlink w:anchor="_Toc465925973" w:history="1">
            <w:r w:rsidR="00C66C66" w:rsidRPr="003908F3">
              <w:rPr>
                <w:rStyle w:val="Hyperlink"/>
                <w:noProof/>
              </w:rPr>
              <w:t>4.1</w:t>
            </w:r>
            <w:r w:rsidR="00C66C66">
              <w:rPr>
                <w:rFonts w:eastAsiaTheme="minorEastAsia"/>
                <w:noProof/>
              </w:rPr>
              <w:tab/>
            </w:r>
            <w:r w:rsidR="00C66C66" w:rsidRPr="003908F3">
              <w:rPr>
                <w:rStyle w:val="Hyperlink"/>
                <w:noProof/>
              </w:rPr>
              <w:t>Device description</w:t>
            </w:r>
            <w:r w:rsidR="00C66C66">
              <w:rPr>
                <w:noProof/>
                <w:webHidden/>
              </w:rPr>
              <w:tab/>
            </w:r>
            <w:r w:rsidR="00C66C66">
              <w:rPr>
                <w:noProof/>
                <w:webHidden/>
              </w:rPr>
              <w:fldChar w:fldCharType="begin"/>
            </w:r>
            <w:r w:rsidR="00C66C66">
              <w:rPr>
                <w:noProof/>
                <w:webHidden/>
              </w:rPr>
              <w:instrText xml:space="preserve"> PAGEREF _Toc465925973 \h </w:instrText>
            </w:r>
            <w:r w:rsidR="00C66C66">
              <w:rPr>
                <w:noProof/>
                <w:webHidden/>
              </w:rPr>
            </w:r>
            <w:r w:rsidR="00C66C66">
              <w:rPr>
                <w:noProof/>
                <w:webHidden/>
              </w:rPr>
              <w:fldChar w:fldCharType="separate"/>
            </w:r>
            <w:r w:rsidR="00C66C66">
              <w:rPr>
                <w:noProof/>
                <w:webHidden/>
              </w:rPr>
              <w:t>15</w:t>
            </w:r>
            <w:r w:rsidR="00C66C66">
              <w:rPr>
                <w:noProof/>
                <w:webHidden/>
              </w:rPr>
              <w:fldChar w:fldCharType="end"/>
            </w:r>
          </w:hyperlink>
        </w:p>
        <w:p w14:paraId="45866004" w14:textId="77777777" w:rsidR="00C66C66" w:rsidRDefault="005806BF">
          <w:pPr>
            <w:pStyle w:val="TOC2"/>
            <w:tabs>
              <w:tab w:val="left" w:pos="880"/>
              <w:tab w:val="right" w:leader="dot" w:pos="9016"/>
            </w:tabs>
            <w:rPr>
              <w:rFonts w:eastAsiaTheme="minorEastAsia"/>
              <w:noProof/>
            </w:rPr>
          </w:pPr>
          <w:hyperlink w:anchor="_Toc465925974" w:history="1">
            <w:r w:rsidR="00C66C66" w:rsidRPr="003908F3">
              <w:rPr>
                <w:rStyle w:val="Hyperlink"/>
                <w:noProof/>
              </w:rPr>
              <w:t>4.2</w:t>
            </w:r>
            <w:r w:rsidR="00C66C66">
              <w:rPr>
                <w:rFonts w:eastAsiaTheme="minorEastAsia"/>
                <w:noProof/>
              </w:rPr>
              <w:tab/>
            </w:r>
            <w:r w:rsidR="00C66C66" w:rsidRPr="003908F3">
              <w:rPr>
                <w:rStyle w:val="Hyperlink"/>
                <w:noProof/>
              </w:rPr>
              <w:t>Power Take-Off description</w:t>
            </w:r>
            <w:r w:rsidR="00C66C66">
              <w:rPr>
                <w:noProof/>
                <w:webHidden/>
              </w:rPr>
              <w:tab/>
            </w:r>
            <w:r w:rsidR="00C66C66">
              <w:rPr>
                <w:noProof/>
                <w:webHidden/>
              </w:rPr>
              <w:fldChar w:fldCharType="begin"/>
            </w:r>
            <w:r w:rsidR="00C66C66">
              <w:rPr>
                <w:noProof/>
                <w:webHidden/>
              </w:rPr>
              <w:instrText xml:space="preserve"> PAGEREF _Toc465925974 \h </w:instrText>
            </w:r>
            <w:r w:rsidR="00C66C66">
              <w:rPr>
                <w:noProof/>
                <w:webHidden/>
              </w:rPr>
            </w:r>
            <w:r w:rsidR="00C66C66">
              <w:rPr>
                <w:noProof/>
                <w:webHidden/>
              </w:rPr>
              <w:fldChar w:fldCharType="separate"/>
            </w:r>
            <w:r w:rsidR="00C66C66">
              <w:rPr>
                <w:noProof/>
                <w:webHidden/>
              </w:rPr>
              <w:t>18</w:t>
            </w:r>
            <w:r w:rsidR="00C66C66">
              <w:rPr>
                <w:noProof/>
                <w:webHidden/>
              </w:rPr>
              <w:fldChar w:fldCharType="end"/>
            </w:r>
          </w:hyperlink>
        </w:p>
        <w:p w14:paraId="4F1E4A60" w14:textId="77777777" w:rsidR="00C66C66" w:rsidRDefault="005806BF">
          <w:pPr>
            <w:pStyle w:val="TOC2"/>
            <w:tabs>
              <w:tab w:val="left" w:pos="880"/>
              <w:tab w:val="right" w:leader="dot" w:pos="9016"/>
            </w:tabs>
            <w:rPr>
              <w:rFonts w:eastAsiaTheme="minorEastAsia"/>
              <w:noProof/>
            </w:rPr>
          </w:pPr>
          <w:hyperlink w:anchor="_Toc465925975" w:history="1">
            <w:r w:rsidR="00C66C66" w:rsidRPr="003908F3">
              <w:rPr>
                <w:rStyle w:val="Hyperlink"/>
                <w:noProof/>
              </w:rPr>
              <w:t>4.3</w:t>
            </w:r>
            <w:r w:rsidR="00C66C66">
              <w:rPr>
                <w:rFonts w:eastAsiaTheme="minorEastAsia"/>
                <w:noProof/>
              </w:rPr>
              <w:tab/>
            </w:r>
            <w:r w:rsidR="00C66C66" w:rsidRPr="003908F3">
              <w:rPr>
                <w:rStyle w:val="Hyperlink"/>
                <w:noProof/>
              </w:rPr>
              <w:t>Device properties</w:t>
            </w:r>
            <w:r w:rsidR="00C66C66">
              <w:rPr>
                <w:noProof/>
                <w:webHidden/>
              </w:rPr>
              <w:tab/>
            </w:r>
            <w:r w:rsidR="00C66C66">
              <w:rPr>
                <w:noProof/>
                <w:webHidden/>
              </w:rPr>
              <w:fldChar w:fldCharType="begin"/>
            </w:r>
            <w:r w:rsidR="00C66C66">
              <w:rPr>
                <w:noProof/>
                <w:webHidden/>
              </w:rPr>
              <w:instrText xml:space="preserve"> PAGEREF _Toc465925975 \h </w:instrText>
            </w:r>
            <w:r w:rsidR="00C66C66">
              <w:rPr>
                <w:noProof/>
                <w:webHidden/>
              </w:rPr>
            </w:r>
            <w:r w:rsidR="00C66C66">
              <w:rPr>
                <w:noProof/>
                <w:webHidden/>
              </w:rPr>
              <w:fldChar w:fldCharType="separate"/>
            </w:r>
            <w:r w:rsidR="00C66C66">
              <w:rPr>
                <w:noProof/>
                <w:webHidden/>
              </w:rPr>
              <w:t>23</w:t>
            </w:r>
            <w:r w:rsidR="00C66C66">
              <w:rPr>
                <w:noProof/>
                <w:webHidden/>
              </w:rPr>
              <w:fldChar w:fldCharType="end"/>
            </w:r>
          </w:hyperlink>
        </w:p>
        <w:p w14:paraId="5818254E" w14:textId="77777777" w:rsidR="00C66C66" w:rsidRDefault="005806BF">
          <w:pPr>
            <w:pStyle w:val="TOC2"/>
            <w:tabs>
              <w:tab w:val="left" w:pos="880"/>
              <w:tab w:val="right" w:leader="dot" w:pos="9016"/>
            </w:tabs>
            <w:rPr>
              <w:rFonts w:eastAsiaTheme="minorEastAsia"/>
              <w:noProof/>
            </w:rPr>
          </w:pPr>
          <w:hyperlink w:anchor="_Toc465925976" w:history="1">
            <w:r w:rsidR="00C66C66" w:rsidRPr="003908F3">
              <w:rPr>
                <w:rStyle w:val="Hyperlink"/>
                <w:noProof/>
              </w:rPr>
              <w:t>4.4</w:t>
            </w:r>
            <w:r w:rsidR="00C66C66">
              <w:rPr>
                <w:rFonts w:eastAsiaTheme="minorEastAsia"/>
                <w:noProof/>
              </w:rPr>
              <w:tab/>
            </w:r>
            <w:r w:rsidR="00C66C66" w:rsidRPr="003908F3">
              <w:rPr>
                <w:rStyle w:val="Hyperlink"/>
                <w:noProof/>
              </w:rPr>
              <w:t>Froude scaling</w:t>
            </w:r>
            <w:r w:rsidR="00C66C66">
              <w:rPr>
                <w:noProof/>
                <w:webHidden/>
              </w:rPr>
              <w:tab/>
            </w:r>
            <w:r w:rsidR="00C66C66">
              <w:rPr>
                <w:noProof/>
                <w:webHidden/>
              </w:rPr>
              <w:fldChar w:fldCharType="begin"/>
            </w:r>
            <w:r w:rsidR="00C66C66">
              <w:rPr>
                <w:noProof/>
                <w:webHidden/>
              </w:rPr>
              <w:instrText xml:space="preserve"> PAGEREF _Toc465925976 \h </w:instrText>
            </w:r>
            <w:r w:rsidR="00C66C66">
              <w:rPr>
                <w:noProof/>
                <w:webHidden/>
              </w:rPr>
            </w:r>
            <w:r w:rsidR="00C66C66">
              <w:rPr>
                <w:noProof/>
                <w:webHidden/>
              </w:rPr>
              <w:fldChar w:fldCharType="separate"/>
            </w:r>
            <w:r w:rsidR="00C66C66">
              <w:rPr>
                <w:noProof/>
                <w:webHidden/>
              </w:rPr>
              <w:t>25</w:t>
            </w:r>
            <w:r w:rsidR="00C66C66">
              <w:rPr>
                <w:noProof/>
                <w:webHidden/>
              </w:rPr>
              <w:fldChar w:fldCharType="end"/>
            </w:r>
          </w:hyperlink>
        </w:p>
        <w:p w14:paraId="315C18C6" w14:textId="77777777" w:rsidR="00C66C66" w:rsidRDefault="005806BF">
          <w:pPr>
            <w:pStyle w:val="TOC1"/>
            <w:tabs>
              <w:tab w:val="left" w:pos="440"/>
              <w:tab w:val="right" w:leader="dot" w:pos="9016"/>
            </w:tabs>
            <w:rPr>
              <w:rFonts w:eastAsiaTheme="minorEastAsia"/>
              <w:noProof/>
            </w:rPr>
          </w:pPr>
          <w:hyperlink w:anchor="_Toc465925977" w:history="1">
            <w:r w:rsidR="00C66C66" w:rsidRPr="003908F3">
              <w:rPr>
                <w:rStyle w:val="Hyperlink"/>
                <w:noProof/>
              </w:rPr>
              <w:t>5</w:t>
            </w:r>
            <w:r w:rsidR="00C66C66">
              <w:rPr>
                <w:rFonts w:eastAsiaTheme="minorEastAsia"/>
                <w:noProof/>
              </w:rPr>
              <w:tab/>
            </w:r>
            <w:r w:rsidR="00C66C66" w:rsidRPr="003908F3">
              <w:rPr>
                <w:rStyle w:val="Hyperlink"/>
                <w:noProof/>
              </w:rPr>
              <w:t>Test Matrix and Schedule</w:t>
            </w:r>
            <w:r w:rsidR="00C66C66">
              <w:rPr>
                <w:noProof/>
                <w:webHidden/>
              </w:rPr>
              <w:tab/>
            </w:r>
            <w:r w:rsidR="00C66C66">
              <w:rPr>
                <w:noProof/>
                <w:webHidden/>
              </w:rPr>
              <w:fldChar w:fldCharType="begin"/>
            </w:r>
            <w:r w:rsidR="00C66C66">
              <w:rPr>
                <w:noProof/>
                <w:webHidden/>
              </w:rPr>
              <w:instrText xml:space="preserve"> PAGEREF _Toc465925977 \h </w:instrText>
            </w:r>
            <w:r w:rsidR="00C66C66">
              <w:rPr>
                <w:noProof/>
                <w:webHidden/>
              </w:rPr>
            </w:r>
            <w:r w:rsidR="00C66C66">
              <w:rPr>
                <w:noProof/>
                <w:webHidden/>
              </w:rPr>
              <w:fldChar w:fldCharType="separate"/>
            </w:r>
            <w:r w:rsidR="00C66C66">
              <w:rPr>
                <w:noProof/>
                <w:webHidden/>
              </w:rPr>
              <w:t>29</w:t>
            </w:r>
            <w:r w:rsidR="00C66C66">
              <w:rPr>
                <w:noProof/>
                <w:webHidden/>
              </w:rPr>
              <w:fldChar w:fldCharType="end"/>
            </w:r>
          </w:hyperlink>
        </w:p>
        <w:p w14:paraId="352F2BF0" w14:textId="77777777" w:rsidR="00C66C66" w:rsidRDefault="005806BF">
          <w:pPr>
            <w:pStyle w:val="TOC2"/>
            <w:tabs>
              <w:tab w:val="left" w:pos="880"/>
              <w:tab w:val="right" w:leader="dot" w:pos="9016"/>
            </w:tabs>
            <w:rPr>
              <w:rFonts w:eastAsiaTheme="minorEastAsia"/>
              <w:noProof/>
            </w:rPr>
          </w:pPr>
          <w:hyperlink w:anchor="_Toc465925978" w:history="1">
            <w:r w:rsidR="00C66C66" w:rsidRPr="003908F3">
              <w:rPr>
                <w:rStyle w:val="Hyperlink"/>
                <w:noProof/>
              </w:rPr>
              <w:t>5.1</w:t>
            </w:r>
            <w:r w:rsidR="00C66C66">
              <w:rPr>
                <w:rFonts w:eastAsiaTheme="minorEastAsia"/>
                <w:noProof/>
              </w:rPr>
              <w:tab/>
            </w:r>
            <w:r w:rsidR="00C66C66" w:rsidRPr="003908F3">
              <w:rPr>
                <w:rStyle w:val="Hyperlink"/>
                <w:noProof/>
              </w:rPr>
              <w:t>Test matrix</w:t>
            </w:r>
            <w:r w:rsidR="00C66C66">
              <w:rPr>
                <w:noProof/>
                <w:webHidden/>
              </w:rPr>
              <w:tab/>
            </w:r>
            <w:r w:rsidR="00C66C66">
              <w:rPr>
                <w:noProof/>
                <w:webHidden/>
              </w:rPr>
              <w:fldChar w:fldCharType="begin"/>
            </w:r>
            <w:r w:rsidR="00C66C66">
              <w:rPr>
                <w:noProof/>
                <w:webHidden/>
              </w:rPr>
              <w:instrText xml:space="preserve"> PAGEREF _Toc465925978 \h </w:instrText>
            </w:r>
            <w:r w:rsidR="00C66C66">
              <w:rPr>
                <w:noProof/>
                <w:webHidden/>
              </w:rPr>
            </w:r>
            <w:r w:rsidR="00C66C66">
              <w:rPr>
                <w:noProof/>
                <w:webHidden/>
              </w:rPr>
              <w:fldChar w:fldCharType="separate"/>
            </w:r>
            <w:r w:rsidR="00C66C66">
              <w:rPr>
                <w:noProof/>
                <w:webHidden/>
              </w:rPr>
              <w:t>29</w:t>
            </w:r>
            <w:r w:rsidR="00C66C66">
              <w:rPr>
                <w:noProof/>
                <w:webHidden/>
              </w:rPr>
              <w:fldChar w:fldCharType="end"/>
            </w:r>
          </w:hyperlink>
        </w:p>
        <w:p w14:paraId="6DB55F04" w14:textId="77777777" w:rsidR="00C66C66" w:rsidRDefault="005806BF">
          <w:pPr>
            <w:pStyle w:val="TOC2"/>
            <w:tabs>
              <w:tab w:val="left" w:pos="880"/>
              <w:tab w:val="right" w:leader="dot" w:pos="9016"/>
            </w:tabs>
            <w:rPr>
              <w:rFonts w:eastAsiaTheme="minorEastAsia"/>
              <w:noProof/>
            </w:rPr>
          </w:pPr>
          <w:hyperlink w:anchor="_Toc465925979" w:history="1">
            <w:r w:rsidR="00C66C66" w:rsidRPr="003908F3">
              <w:rPr>
                <w:rStyle w:val="Hyperlink"/>
                <w:noProof/>
              </w:rPr>
              <w:t>5.2</w:t>
            </w:r>
            <w:r w:rsidR="00C66C66">
              <w:rPr>
                <w:rFonts w:eastAsiaTheme="minorEastAsia"/>
                <w:noProof/>
              </w:rPr>
              <w:tab/>
            </w:r>
            <w:r w:rsidR="00C66C66" w:rsidRPr="003908F3">
              <w:rPr>
                <w:rStyle w:val="Hyperlink"/>
                <w:noProof/>
              </w:rPr>
              <w:t>Test schedule</w:t>
            </w:r>
            <w:r w:rsidR="00C66C66">
              <w:rPr>
                <w:noProof/>
                <w:webHidden/>
              </w:rPr>
              <w:tab/>
            </w:r>
            <w:r w:rsidR="00C66C66">
              <w:rPr>
                <w:noProof/>
                <w:webHidden/>
              </w:rPr>
              <w:fldChar w:fldCharType="begin"/>
            </w:r>
            <w:r w:rsidR="00C66C66">
              <w:rPr>
                <w:noProof/>
                <w:webHidden/>
              </w:rPr>
              <w:instrText xml:space="preserve"> PAGEREF _Toc465925979 \h </w:instrText>
            </w:r>
            <w:r w:rsidR="00C66C66">
              <w:rPr>
                <w:noProof/>
                <w:webHidden/>
              </w:rPr>
            </w:r>
            <w:r w:rsidR="00C66C66">
              <w:rPr>
                <w:noProof/>
                <w:webHidden/>
              </w:rPr>
              <w:fldChar w:fldCharType="separate"/>
            </w:r>
            <w:r w:rsidR="00C66C66">
              <w:rPr>
                <w:noProof/>
                <w:webHidden/>
              </w:rPr>
              <w:t>29</w:t>
            </w:r>
            <w:r w:rsidR="00C66C66">
              <w:rPr>
                <w:noProof/>
                <w:webHidden/>
              </w:rPr>
              <w:fldChar w:fldCharType="end"/>
            </w:r>
          </w:hyperlink>
        </w:p>
        <w:p w14:paraId="620B0B92" w14:textId="77777777" w:rsidR="00C66C66" w:rsidRDefault="005806BF">
          <w:pPr>
            <w:pStyle w:val="TOC1"/>
            <w:tabs>
              <w:tab w:val="left" w:pos="440"/>
              <w:tab w:val="right" w:leader="dot" w:pos="9016"/>
            </w:tabs>
            <w:rPr>
              <w:rFonts w:eastAsiaTheme="minorEastAsia"/>
              <w:noProof/>
            </w:rPr>
          </w:pPr>
          <w:hyperlink w:anchor="_Toc465925980" w:history="1">
            <w:r w:rsidR="00C66C66" w:rsidRPr="003908F3">
              <w:rPr>
                <w:rStyle w:val="Hyperlink"/>
                <w:noProof/>
              </w:rPr>
              <w:t>6</w:t>
            </w:r>
            <w:r w:rsidR="00C66C66">
              <w:rPr>
                <w:rFonts w:eastAsiaTheme="minorEastAsia"/>
                <w:noProof/>
              </w:rPr>
              <w:tab/>
            </w:r>
            <w:r w:rsidR="00C66C66" w:rsidRPr="003908F3">
              <w:rPr>
                <w:rStyle w:val="Hyperlink"/>
                <w:noProof/>
              </w:rPr>
              <w:t>Experimental Set Up and Methods</w:t>
            </w:r>
            <w:r w:rsidR="00C66C66">
              <w:rPr>
                <w:noProof/>
                <w:webHidden/>
              </w:rPr>
              <w:tab/>
            </w:r>
            <w:r w:rsidR="00C66C66">
              <w:rPr>
                <w:noProof/>
                <w:webHidden/>
              </w:rPr>
              <w:fldChar w:fldCharType="begin"/>
            </w:r>
            <w:r w:rsidR="00C66C66">
              <w:rPr>
                <w:noProof/>
                <w:webHidden/>
              </w:rPr>
              <w:instrText xml:space="preserve"> PAGEREF _Toc465925980 \h </w:instrText>
            </w:r>
            <w:r w:rsidR="00C66C66">
              <w:rPr>
                <w:noProof/>
                <w:webHidden/>
              </w:rPr>
            </w:r>
            <w:r w:rsidR="00C66C66">
              <w:rPr>
                <w:noProof/>
                <w:webHidden/>
              </w:rPr>
              <w:fldChar w:fldCharType="separate"/>
            </w:r>
            <w:r w:rsidR="00C66C66">
              <w:rPr>
                <w:noProof/>
                <w:webHidden/>
              </w:rPr>
              <w:t>31</w:t>
            </w:r>
            <w:r w:rsidR="00C66C66">
              <w:rPr>
                <w:noProof/>
                <w:webHidden/>
              </w:rPr>
              <w:fldChar w:fldCharType="end"/>
            </w:r>
          </w:hyperlink>
        </w:p>
        <w:p w14:paraId="5CC7C843" w14:textId="77777777" w:rsidR="00C66C66" w:rsidRDefault="005806BF">
          <w:pPr>
            <w:pStyle w:val="TOC2"/>
            <w:tabs>
              <w:tab w:val="left" w:pos="880"/>
              <w:tab w:val="right" w:leader="dot" w:pos="9016"/>
            </w:tabs>
            <w:rPr>
              <w:rFonts w:eastAsiaTheme="minorEastAsia"/>
              <w:noProof/>
            </w:rPr>
          </w:pPr>
          <w:hyperlink w:anchor="_Toc465925981" w:history="1">
            <w:r w:rsidR="00C66C66" w:rsidRPr="003908F3">
              <w:rPr>
                <w:rStyle w:val="Hyperlink"/>
                <w:noProof/>
              </w:rPr>
              <w:t>6.1</w:t>
            </w:r>
            <w:r w:rsidR="00C66C66">
              <w:rPr>
                <w:rFonts w:eastAsiaTheme="minorEastAsia"/>
                <w:noProof/>
              </w:rPr>
              <w:tab/>
            </w:r>
            <w:r w:rsidR="00C66C66" w:rsidRPr="003908F3">
              <w:rPr>
                <w:rStyle w:val="Hyperlink"/>
                <w:noProof/>
              </w:rPr>
              <w:t>Mooring</w:t>
            </w:r>
            <w:r w:rsidR="00C66C66">
              <w:rPr>
                <w:noProof/>
                <w:webHidden/>
              </w:rPr>
              <w:tab/>
            </w:r>
            <w:r w:rsidR="00C66C66">
              <w:rPr>
                <w:noProof/>
                <w:webHidden/>
              </w:rPr>
              <w:fldChar w:fldCharType="begin"/>
            </w:r>
            <w:r w:rsidR="00C66C66">
              <w:rPr>
                <w:noProof/>
                <w:webHidden/>
              </w:rPr>
              <w:instrText xml:space="preserve"> PAGEREF _Toc465925981 \h </w:instrText>
            </w:r>
            <w:r w:rsidR="00C66C66">
              <w:rPr>
                <w:noProof/>
                <w:webHidden/>
              </w:rPr>
            </w:r>
            <w:r w:rsidR="00C66C66">
              <w:rPr>
                <w:noProof/>
                <w:webHidden/>
              </w:rPr>
              <w:fldChar w:fldCharType="separate"/>
            </w:r>
            <w:r w:rsidR="00C66C66">
              <w:rPr>
                <w:noProof/>
                <w:webHidden/>
              </w:rPr>
              <w:t>31</w:t>
            </w:r>
            <w:r w:rsidR="00C66C66">
              <w:rPr>
                <w:noProof/>
                <w:webHidden/>
              </w:rPr>
              <w:fldChar w:fldCharType="end"/>
            </w:r>
          </w:hyperlink>
        </w:p>
        <w:p w14:paraId="775AA594" w14:textId="77777777" w:rsidR="00C66C66" w:rsidRDefault="005806BF">
          <w:pPr>
            <w:pStyle w:val="TOC2"/>
            <w:tabs>
              <w:tab w:val="left" w:pos="880"/>
              <w:tab w:val="right" w:leader="dot" w:pos="9016"/>
            </w:tabs>
            <w:rPr>
              <w:rFonts w:eastAsiaTheme="minorEastAsia"/>
              <w:noProof/>
            </w:rPr>
          </w:pPr>
          <w:hyperlink w:anchor="_Toc465925982" w:history="1">
            <w:r w:rsidR="00C66C66" w:rsidRPr="003908F3">
              <w:rPr>
                <w:rStyle w:val="Hyperlink"/>
                <w:noProof/>
              </w:rPr>
              <w:t>6.2</w:t>
            </w:r>
            <w:r w:rsidR="00C66C66">
              <w:rPr>
                <w:rFonts w:eastAsiaTheme="minorEastAsia"/>
                <w:noProof/>
              </w:rPr>
              <w:tab/>
            </w:r>
            <w:r w:rsidR="00C66C66" w:rsidRPr="003908F3">
              <w:rPr>
                <w:rStyle w:val="Hyperlink"/>
                <w:noProof/>
              </w:rPr>
              <w:t>Instrumentation</w:t>
            </w:r>
            <w:r w:rsidR="00C66C66">
              <w:rPr>
                <w:noProof/>
                <w:webHidden/>
              </w:rPr>
              <w:tab/>
            </w:r>
            <w:r w:rsidR="00C66C66">
              <w:rPr>
                <w:noProof/>
                <w:webHidden/>
              </w:rPr>
              <w:fldChar w:fldCharType="begin"/>
            </w:r>
            <w:r w:rsidR="00C66C66">
              <w:rPr>
                <w:noProof/>
                <w:webHidden/>
              </w:rPr>
              <w:instrText xml:space="preserve"> PAGEREF _Toc465925982 \h </w:instrText>
            </w:r>
            <w:r w:rsidR="00C66C66">
              <w:rPr>
                <w:noProof/>
                <w:webHidden/>
              </w:rPr>
            </w:r>
            <w:r w:rsidR="00C66C66">
              <w:rPr>
                <w:noProof/>
                <w:webHidden/>
              </w:rPr>
              <w:fldChar w:fldCharType="separate"/>
            </w:r>
            <w:r w:rsidR="00C66C66">
              <w:rPr>
                <w:noProof/>
                <w:webHidden/>
              </w:rPr>
              <w:t>34</w:t>
            </w:r>
            <w:r w:rsidR="00C66C66">
              <w:rPr>
                <w:noProof/>
                <w:webHidden/>
              </w:rPr>
              <w:fldChar w:fldCharType="end"/>
            </w:r>
          </w:hyperlink>
        </w:p>
        <w:p w14:paraId="6B8F068A" w14:textId="77777777" w:rsidR="00C66C66" w:rsidRDefault="005806BF">
          <w:pPr>
            <w:pStyle w:val="TOC2"/>
            <w:tabs>
              <w:tab w:val="left" w:pos="880"/>
              <w:tab w:val="right" w:leader="dot" w:pos="9016"/>
            </w:tabs>
            <w:rPr>
              <w:rFonts w:eastAsiaTheme="minorEastAsia"/>
              <w:noProof/>
            </w:rPr>
          </w:pPr>
          <w:hyperlink w:anchor="_Toc465925983" w:history="1">
            <w:r w:rsidR="00C66C66" w:rsidRPr="003908F3">
              <w:rPr>
                <w:rStyle w:val="Hyperlink"/>
                <w:noProof/>
              </w:rPr>
              <w:t>6.3</w:t>
            </w:r>
            <w:r w:rsidR="00C66C66">
              <w:rPr>
                <w:rFonts w:eastAsiaTheme="minorEastAsia"/>
                <w:noProof/>
              </w:rPr>
              <w:tab/>
            </w:r>
            <w:r w:rsidR="00C66C66" w:rsidRPr="003908F3">
              <w:rPr>
                <w:rStyle w:val="Hyperlink"/>
                <w:noProof/>
              </w:rPr>
              <w:t>Motion tracking</w:t>
            </w:r>
            <w:r w:rsidR="00C66C66">
              <w:rPr>
                <w:noProof/>
                <w:webHidden/>
              </w:rPr>
              <w:tab/>
            </w:r>
            <w:r w:rsidR="00C66C66">
              <w:rPr>
                <w:noProof/>
                <w:webHidden/>
              </w:rPr>
              <w:fldChar w:fldCharType="begin"/>
            </w:r>
            <w:r w:rsidR="00C66C66">
              <w:rPr>
                <w:noProof/>
                <w:webHidden/>
              </w:rPr>
              <w:instrText xml:space="preserve"> PAGEREF _Toc465925983 \h </w:instrText>
            </w:r>
            <w:r w:rsidR="00C66C66">
              <w:rPr>
                <w:noProof/>
                <w:webHidden/>
              </w:rPr>
            </w:r>
            <w:r w:rsidR="00C66C66">
              <w:rPr>
                <w:noProof/>
                <w:webHidden/>
              </w:rPr>
              <w:fldChar w:fldCharType="separate"/>
            </w:r>
            <w:r w:rsidR="00C66C66">
              <w:rPr>
                <w:noProof/>
                <w:webHidden/>
              </w:rPr>
              <w:t>35</w:t>
            </w:r>
            <w:r w:rsidR="00C66C66">
              <w:rPr>
                <w:noProof/>
                <w:webHidden/>
              </w:rPr>
              <w:fldChar w:fldCharType="end"/>
            </w:r>
          </w:hyperlink>
        </w:p>
        <w:p w14:paraId="68FACC00" w14:textId="77777777" w:rsidR="00C66C66" w:rsidRDefault="005806BF">
          <w:pPr>
            <w:pStyle w:val="TOC1"/>
            <w:tabs>
              <w:tab w:val="left" w:pos="440"/>
              <w:tab w:val="right" w:leader="dot" w:pos="9016"/>
            </w:tabs>
            <w:rPr>
              <w:rFonts w:eastAsiaTheme="minorEastAsia"/>
              <w:noProof/>
            </w:rPr>
          </w:pPr>
          <w:hyperlink w:anchor="_Toc465925984" w:history="1">
            <w:r w:rsidR="00C66C66" w:rsidRPr="003908F3">
              <w:rPr>
                <w:rStyle w:val="Hyperlink"/>
                <w:noProof/>
              </w:rPr>
              <w:t>7</w:t>
            </w:r>
            <w:r w:rsidR="00C66C66">
              <w:rPr>
                <w:rFonts w:eastAsiaTheme="minorEastAsia"/>
                <w:noProof/>
              </w:rPr>
              <w:tab/>
            </w:r>
            <w:r w:rsidR="00C66C66" w:rsidRPr="003908F3">
              <w:rPr>
                <w:rStyle w:val="Hyperlink"/>
                <w:noProof/>
              </w:rPr>
              <w:t>Data Processing and Analysis</w:t>
            </w:r>
            <w:r w:rsidR="00C66C66">
              <w:rPr>
                <w:noProof/>
                <w:webHidden/>
              </w:rPr>
              <w:tab/>
            </w:r>
            <w:r w:rsidR="00C66C66">
              <w:rPr>
                <w:noProof/>
                <w:webHidden/>
              </w:rPr>
              <w:fldChar w:fldCharType="begin"/>
            </w:r>
            <w:r w:rsidR="00C66C66">
              <w:rPr>
                <w:noProof/>
                <w:webHidden/>
              </w:rPr>
              <w:instrText xml:space="preserve"> PAGEREF _Toc465925984 \h </w:instrText>
            </w:r>
            <w:r w:rsidR="00C66C66">
              <w:rPr>
                <w:noProof/>
                <w:webHidden/>
              </w:rPr>
            </w:r>
            <w:r w:rsidR="00C66C66">
              <w:rPr>
                <w:noProof/>
                <w:webHidden/>
              </w:rPr>
              <w:fldChar w:fldCharType="separate"/>
            </w:r>
            <w:r w:rsidR="00C66C66">
              <w:rPr>
                <w:noProof/>
                <w:webHidden/>
              </w:rPr>
              <w:t>36</w:t>
            </w:r>
            <w:r w:rsidR="00C66C66">
              <w:rPr>
                <w:noProof/>
                <w:webHidden/>
              </w:rPr>
              <w:fldChar w:fldCharType="end"/>
            </w:r>
          </w:hyperlink>
        </w:p>
        <w:p w14:paraId="7870FD2E" w14:textId="77777777" w:rsidR="00C66C66" w:rsidRDefault="005806BF">
          <w:pPr>
            <w:pStyle w:val="TOC2"/>
            <w:tabs>
              <w:tab w:val="left" w:pos="880"/>
              <w:tab w:val="right" w:leader="dot" w:pos="9016"/>
            </w:tabs>
            <w:rPr>
              <w:rFonts w:eastAsiaTheme="minorEastAsia"/>
              <w:noProof/>
            </w:rPr>
          </w:pPr>
          <w:hyperlink w:anchor="_Toc465925985" w:history="1">
            <w:r w:rsidR="00C66C66" w:rsidRPr="003908F3">
              <w:rPr>
                <w:rStyle w:val="Hyperlink"/>
                <w:noProof/>
              </w:rPr>
              <w:t>7.1</w:t>
            </w:r>
            <w:r w:rsidR="00C66C66">
              <w:rPr>
                <w:rFonts w:eastAsiaTheme="minorEastAsia"/>
                <w:noProof/>
              </w:rPr>
              <w:tab/>
            </w:r>
            <w:r w:rsidR="00C66C66" w:rsidRPr="003908F3">
              <w:rPr>
                <w:rStyle w:val="Hyperlink"/>
                <w:noProof/>
              </w:rPr>
              <w:t>Data quality assurance and on-site processing</w:t>
            </w:r>
            <w:r w:rsidR="00C66C66">
              <w:rPr>
                <w:noProof/>
                <w:webHidden/>
              </w:rPr>
              <w:tab/>
            </w:r>
            <w:r w:rsidR="00C66C66">
              <w:rPr>
                <w:noProof/>
                <w:webHidden/>
              </w:rPr>
              <w:fldChar w:fldCharType="begin"/>
            </w:r>
            <w:r w:rsidR="00C66C66">
              <w:rPr>
                <w:noProof/>
                <w:webHidden/>
              </w:rPr>
              <w:instrText xml:space="preserve"> PAGEREF _Toc465925985 \h </w:instrText>
            </w:r>
            <w:r w:rsidR="00C66C66">
              <w:rPr>
                <w:noProof/>
                <w:webHidden/>
              </w:rPr>
            </w:r>
            <w:r w:rsidR="00C66C66">
              <w:rPr>
                <w:noProof/>
                <w:webHidden/>
              </w:rPr>
              <w:fldChar w:fldCharType="separate"/>
            </w:r>
            <w:r w:rsidR="00C66C66">
              <w:rPr>
                <w:noProof/>
                <w:webHidden/>
              </w:rPr>
              <w:t>36</w:t>
            </w:r>
            <w:r w:rsidR="00C66C66">
              <w:rPr>
                <w:noProof/>
                <w:webHidden/>
              </w:rPr>
              <w:fldChar w:fldCharType="end"/>
            </w:r>
          </w:hyperlink>
        </w:p>
        <w:p w14:paraId="21ADBE1B" w14:textId="77777777" w:rsidR="00C66C66" w:rsidRDefault="005806BF">
          <w:pPr>
            <w:pStyle w:val="TOC2"/>
            <w:tabs>
              <w:tab w:val="left" w:pos="880"/>
              <w:tab w:val="right" w:leader="dot" w:pos="9016"/>
            </w:tabs>
            <w:rPr>
              <w:rFonts w:eastAsiaTheme="minorEastAsia"/>
              <w:noProof/>
            </w:rPr>
          </w:pPr>
          <w:hyperlink w:anchor="_Toc465925986" w:history="1">
            <w:r w:rsidR="00C66C66" w:rsidRPr="003908F3">
              <w:rPr>
                <w:rStyle w:val="Hyperlink"/>
                <w:noProof/>
              </w:rPr>
              <w:t>7.2</w:t>
            </w:r>
            <w:r w:rsidR="00C66C66">
              <w:rPr>
                <w:rFonts w:eastAsiaTheme="minorEastAsia"/>
                <w:noProof/>
              </w:rPr>
              <w:tab/>
            </w:r>
            <w:r w:rsidR="00C66C66" w:rsidRPr="003908F3">
              <w:rPr>
                <w:rStyle w:val="Hyperlink"/>
                <w:noProof/>
              </w:rPr>
              <w:t>Data analysis</w:t>
            </w:r>
            <w:r w:rsidR="00C66C66">
              <w:rPr>
                <w:noProof/>
                <w:webHidden/>
              </w:rPr>
              <w:tab/>
            </w:r>
            <w:r w:rsidR="00C66C66">
              <w:rPr>
                <w:noProof/>
                <w:webHidden/>
              </w:rPr>
              <w:fldChar w:fldCharType="begin"/>
            </w:r>
            <w:r w:rsidR="00C66C66">
              <w:rPr>
                <w:noProof/>
                <w:webHidden/>
              </w:rPr>
              <w:instrText xml:space="preserve"> PAGEREF _Toc465925986 \h </w:instrText>
            </w:r>
            <w:r w:rsidR="00C66C66">
              <w:rPr>
                <w:noProof/>
                <w:webHidden/>
              </w:rPr>
            </w:r>
            <w:r w:rsidR="00C66C66">
              <w:rPr>
                <w:noProof/>
                <w:webHidden/>
              </w:rPr>
              <w:fldChar w:fldCharType="separate"/>
            </w:r>
            <w:r w:rsidR="00C66C66">
              <w:rPr>
                <w:noProof/>
                <w:webHidden/>
              </w:rPr>
              <w:t>36</w:t>
            </w:r>
            <w:r w:rsidR="00C66C66">
              <w:rPr>
                <w:noProof/>
                <w:webHidden/>
              </w:rPr>
              <w:fldChar w:fldCharType="end"/>
            </w:r>
          </w:hyperlink>
        </w:p>
        <w:p w14:paraId="2162D6F8" w14:textId="77777777" w:rsidR="00C66C66" w:rsidRDefault="005806BF">
          <w:pPr>
            <w:pStyle w:val="TOC3"/>
            <w:tabs>
              <w:tab w:val="left" w:pos="1320"/>
              <w:tab w:val="right" w:leader="dot" w:pos="9016"/>
            </w:tabs>
            <w:rPr>
              <w:rFonts w:eastAsiaTheme="minorEastAsia"/>
              <w:noProof/>
            </w:rPr>
          </w:pPr>
          <w:hyperlink w:anchor="_Toc465925987" w:history="1">
            <w:r w:rsidR="00C66C66" w:rsidRPr="003908F3">
              <w:rPr>
                <w:rStyle w:val="Hyperlink"/>
                <w:noProof/>
              </w:rPr>
              <w:t>7.2.1</w:t>
            </w:r>
            <w:r w:rsidR="00C66C66">
              <w:rPr>
                <w:rFonts w:eastAsiaTheme="minorEastAsia"/>
                <w:noProof/>
              </w:rPr>
              <w:tab/>
            </w:r>
            <w:r w:rsidR="00C66C66" w:rsidRPr="003908F3">
              <w:rPr>
                <w:rStyle w:val="Hyperlink"/>
                <w:noProof/>
              </w:rPr>
              <w:t>“Real Time” Data QA</w:t>
            </w:r>
            <w:r w:rsidR="00C66C66">
              <w:rPr>
                <w:noProof/>
                <w:webHidden/>
              </w:rPr>
              <w:tab/>
            </w:r>
            <w:r w:rsidR="00C66C66">
              <w:rPr>
                <w:noProof/>
                <w:webHidden/>
              </w:rPr>
              <w:fldChar w:fldCharType="begin"/>
            </w:r>
            <w:r w:rsidR="00C66C66">
              <w:rPr>
                <w:noProof/>
                <w:webHidden/>
              </w:rPr>
              <w:instrText xml:space="preserve"> PAGEREF _Toc465925987 \h </w:instrText>
            </w:r>
            <w:r w:rsidR="00C66C66">
              <w:rPr>
                <w:noProof/>
                <w:webHidden/>
              </w:rPr>
            </w:r>
            <w:r w:rsidR="00C66C66">
              <w:rPr>
                <w:noProof/>
                <w:webHidden/>
              </w:rPr>
              <w:fldChar w:fldCharType="separate"/>
            </w:r>
            <w:r w:rsidR="00C66C66">
              <w:rPr>
                <w:noProof/>
                <w:webHidden/>
              </w:rPr>
              <w:t>38</w:t>
            </w:r>
            <w:r w:rsidR="00C66C66">
              <w:rPr>
                <w:noProof/>
                <w:webHidden/>
              </w:rPr>
              <w:fldChar w:fldCharType="end"/>
            </w:r>
          </w:hyperlink>
        </w:p>
        <w:p w14:paraId="67DDB4AB" w14:textId="77777777" w:rsidR="00C66C66" w:rsidRDefault="005806BF">
          <w:pPr>
            <w:pStyle w:val="TOC3"/>
            <w:tabs>
              <w:tab w:val="left" w:pos="1320"/>
              <w:tab w:val="right" w:leader="dot" w:pos="9016"/>
            </w:tabs>
            <w:rPr>
              <w:rFonts w:eastAsiaTheme="minorEastAsia"/>
              <w:noProof/>
            </w:rPr>
          </w:pPr>
          <w:hyperlink w:anchor="_Toc465925988" w:history="1">
            <w:r w:rsidR="00C66C66" w:rsidRPr="003908F3">
              <w:rPr>
                <w:rStyle w:val="Hyperlink"/>
                <w:noProof/>
              </w:rPr>
              <w:t>7.2.2</w:t>
            </w:r>
            <w:r w:rsidR="00C66C66">
              <w:rPr>
                <w:rFonts w:eastAsiaTheme="minorEastAsia"/>
                <w:noProof/>
              </w:rPr>
              <w:tab/>
            </w:r>
            <w:r w:rsidR="00C66C66" w:rsidRPr="003908F3">
              <w:rPr>
                <w:rStyle w:val="Hyperlink"/>
                <w:noProof/>
              </w:rPr>
              <w:t>Settling Interval and Time between Test Data QA</w:t>
            </w:r>
            <w:r w:rsidR="00C66C66">
              <w:rPr>
                <w:noProof/>
                <w:webHidden/>
              </w:rPr>
              <w:tab/>
            </w:r>
            <w:r w:rsidR="00C66C66">
              <w:rPr>
                <w:noProof/>
                <w:webHidden/>
              </w:rPr>
              <w:fldChar w:fldCharType="begin"/>
            </w:r>
            <w:r w:rsidR="00C66C66">
              <w:rPr>
                <w:noProof/>
                <w:webHidden/>
              </w:rPr>
              <w:instrText xml:space="preserve"> PAGEREF _Toc465925988 \h </w:instrText>
            </w:r>
            <w:r w:rsidR="00C66C66">
              <w:rPr>
                <w:noProof/>
                <w:webHidden/>
              </w:rPr>
            </w:r>
            <w:r w:rsidR="00C66C66">
              <w:rPr>
                <w:noProof/>
                <w:webHidden/>
              </w:rPr>
              <w:fldChar w:fldCharType="separate"/>
            </w:r>
            <w:r w:rsidR="00C66C66">
              <w:rPr>
                <w:noProof/>
                <w:webHidden/>
              </w:rPr>
              <w:t>38</w:t>
            </w:r>
            <w:r w:rsidR="00C66C66">
              <w:rPr>
                <w:noProof/>
                <w:webHidden/>
              </w:rPr>
              <w:fldChar w:fldCharType="end"/>
            </w:r>
          </w:hyperlink>
        </w:p>
        <w:p w14:paraId="3F68F663" w14:textId="77777777" w:rsidR="00C66C66" w:rsidRDefault="005806BF">
          <w:pPr>
            <w:pStyle w:val="TOC1"/>
            <w:tabs>
              <w:tab w:val="left" w:pos="440"/>
              <w:tab w:val="right" w:leader="dot" w:pos="9016"/>
            </w:tabs>
            <w:rPr>
              <w:rFonts w:eastAsiaTheme="minorEastAsia"/>
              <w:noProof/>
            </w:rPr>
          </w:pPr>
          <w:hyperlink w:anchor="_Toc465925989" w:history="1">
            <w:r w:rsidR="00C66C66" w:rsidRPr="003908F3">
              <w:rPr>
                <w:rStyle w:val="Hyperlink"/>
                <w:noProof/>
              </w:rPr>
              <w:t>8</w:t>
            </w:r>
            <w:r w:rsidR="00C66C66">
              <w:rPr>
                <w:rFonts w:eastAsiaTheme="minorEastAsia"/>
                <w:noProof/>
              </w:rPr>
              <w:tab/>
            </w:r>
            <w:r w:rsidR="00C66C66" w:rsidRPr="003908F3">
              <w:rPr>
                <w:rStyle w:val="Hyperlink"/>
                <w:noProof/>
              </w:rPr>
              <w:t>Data Management</w:t>
            </w:r>
            <w:r w:rsidR="00C66C66">
              <w:rPr>
                <w:noProof/>
                <w:webHidden/>
              </w:rPr>
              <w:tab/>
            </w:r>
            <w:r w:rsidR="00C66C66">
              <w:rPr>
                <w:noProof/>
                <w:webHidden/>
              </w:rPr>
              <w:fldChar w:fldCharType="begin"/>
            </w:r>
            <w:r w:rsidR="00C66C66">
              <w:rPr>
                <w:noProof/>
                <w:webHidden/>
              </w:rPr>
              <w:instrText xml:space="preserve"> PAGEREF _Toc465925989 \h </w:instrText>
            </w:r>
            <w:r w:rsidR="00C66C66">
              <w:rPr>
                <w:noProof/>
                <w:webHidden/>
              </w:rPr>
            </w:r>
            <w:r w:rsidR="00C66C66">
              <w:rPr>
                <w:noProof/>
                <w:webHidden/>
              </w:rPr>
              <w:fldChar w:fldCharType="separate"/>
            </w:r>
            <w:r w:rsidR="00C66C66">
              <w:rPr>
                <w:noProof/>
                <w:webHidden/>
              </w:rPr>
              <w:t>40</w:t>
            </w:r>
            <w:r w:rsidR="00C66C66">
              <w:rPr>
                <w:noProof/>
                <w:webHidden/>
              </w:rPr>
              <w:fldChar w:fldCharType="end"/>
            </w:r>
          </w:hyperlink>
        </w:p>
        <w:p w14:paraId="38C10DE1" w14:textId="77777777" w:rsidR="00C66C66" w:rsidRDefault="005806BF">
          <w:pPr>
            <w:pStyle w:val="TOC1"/>
            <w:tabs>
              <w:tab w:val="left" w:pos="440"/>
              <w:tab w:val="right" w:leader="dot" w:pos="9016"/>
            </w:tabs>
            <w:rPr>
              <w:rFonts w:eastAsiaTheme="minorEastAsia"/>
              <w:noProof/>
            </w:rPr>
          </w:pPr>
          <w:hyperlink w:anchor="_Toc465925990" w:history="1">
            <w:r w:rsidR="00C66C66" w:rsidRPr="003908F3">
              <w:rPr>
                <w:rStyle w:val="Hyperlink"/>
                <w:noProof/>
              </w:rPr>
              <w:t>9</w:t>
            </w:r>
            <w:r w:rsidR="00C66C66">
              <w:rPr>
                <w:rFonts w:eastAsiaTheme="minorEastAsia"/>
                <w:noProof/>
              </w:rPr>
              <w:tab/>
            </w:r>
            <w:r w:rsidR="00C66C66" w:rsidRPr="003908F3">
              <w:rPr>
                <w:rStyle w:val="Hyperlink"/>
                <w:noProof/>
              </w:rPr>
              <w:t>References</w:t>
            </w:r>
            <w:r w:rsidR="00C66C66">
              <w:rPr>
                <w:noProof/>
                <w:webHidden/>
              </w:rPr>
              <w:tab/>
            </w:r>
            <w:r w:rsidR="00C66C66">
              <w:rPr>
                <w:noProof/>
                <w:webHidden/>
              </w:rPr>
              <w:fldChar w:fldCharType="begin"/>
            </w:r>
            <w:r w:rsidR="00C66C66">
              <w:rPr>
                <w:noProof/>
                <w:webHidden/>
              </w:rPr>
              <w:instrText xml:space="preserve"> PAGEREF _Toc465925990 \h </w:instrText>
            </w:r>
            <w:r w:rsidR="00C66C66">
              <w:rPr>
                <w:noProof/>
                <w:webHidden/>
              </w:rPr>
            </w:r>
            <w:r w:rsidR="00C66C66">
              <w:rPr>
                <w:noProof/>
                <w:webHidden/>
              </w:rPr>
              <w:fldChar w:fldCharType="separate"/>
            </w:r>
            <w:r w:rsidR="00C66C66">
              <w:rPr>
                <w:noProof/>
                <w:webHidden/>
              </w:rPr>
              <w:t>41</w:t>
            </w:r>
            <w:r w:rsidR="00C66C66">
              <w:rPr>
                <w:noProof/>
                <w:webHidden/>
              </w:rPr>
              <w:fldChar w:fldCharType="end"/>
            </w:r>
          </w:hyperlink>
        </w:p>
        <w:p w14:paraId="613E4960" w14:textId="77777777" w:rsidR="00C66C66" w:rsidRDefault="005806BF">
          <w:pPr>
            <w:pStyle w:val="TOC1"/>
            <w:tabs>
              <w:tab w:val="right" w:leader="dot" w:pos="9016"/>
            </w:tabs>
            <w:rPr>
              <w:rFonts w:eastAsiaTheme="minorEastAsia"/>
              <w:noProof/>
            </w:rPr>
          </w:pPr>
          <w:hyperlink w:anchor="_Toc465925991" w:history="1">
            <w:r w:rsidR="00C66C66" w:rsidRPr="003908F3">
              <w:rPr>
                <w:rStyle w:val="Hyperlink"/>
                <w:noProof/>
              </w:rPr>
              <w:t>Appendix A: Device electrical and mechanical drawings</w:t>
            </w:r>
            <w:r w:rsidR="00C66C66">
              <w:rPr>
                <w:noProof/>
                <w:webHidden/>
              </w:rPr>
              <w:tab/>
            </w:r>
            <w:r w:rsidR="00C66C66">
              <w:rPr>
                <w:noProof/>
                <w:webHidden/>
              </w:rPr>
              <w:fldChar w:fldCharType="begin"/>
            </w:r>
            <w:r w:rsidR="00C66C66">
              <w:rPr>
                <w:noProof/>
                <w:webHidden/>
              </w:rPr>
              <w:instrText xml:space="preserve"> PAGEREF _Toc465925991 \h </w:instrText>
            </w:r>
            <w:r w:rsidR="00C66C66">
              <w:rPr>
                <w:noProof/>
                <w:webHidden/>
              </w:rPr>
            </w:r>
            <w:r w:rsidR="00C66C66">
              <w:rPr>
                <w:noProof/>
                <w:webHidden/>
              </w:rPr>
              <w:fldChar w:fldCharType="separate"/>
            </w:r>
            <w:r w:rsidR="00C66C66">
              <w:rPr>
                <w:noProof/>
                <w:webHidden/>
              </w:rPr>
              <w:t>42</w:t>
            </w:r>
            <w:r w:rsidR="00C66C66">
              <w:rPr>
                <w:noProof/>
                <w:webHidden/>
              </w:rPr>
              <w:fldChar w:fldCharType="end"/>
            </w:r>
          </w:hyperlink>
        </w:p>
        <w:p w14:paraId="2D91E382" w14:textId="77777777" w:rsidR="00C66C66" w:rsidRDefault="005806BF">
          <w:pPr>
            <w:pStyle w:val="TOC1"/>
            <w:tabs>
              <w:tab w:val="right" w:leader="dot" w:pos="9016"/>
            </w:tabs>
            <w:rPr>
              <w:rFonts w:eastAsiaTheme="minorEastAsia"/>
              <w:noProof/>
            </w:rPr>
          </w:pPr>
          <w:hyperlink w:anchor="_Toc465925992" w:history="1">
            <w:r w:rsidR="00C66C66" w:rsidRPr="003908F3">
              <w:rPr>
                <w:rStyle w:val="Hyperlink"/>
                <w:noProof/>
              </w:rPr>
              <w:t>Appendix B: Device Froude scaling</w:t>
            </w:r>
            <w:r w:rsidR="00C66C66">
              <w:rPr>
                <w:noProof/>
                <w:webHidden/>
              </w:rPr>
              <w:tab/>
            </w:r>
            <w:r w:rsidR="00C66C66">
              <w:rPr>
                <w:noProof/>
                <w:webHidden/>
              </w:rPr>
              <w:fldChar w:fldCharType="begin"/>
            </w:r>
            <w:r w:rsidR="00C66C66">
              <w:rPr>
                <w:noProof/>
                <w:webHidden/>
              </w:rPr>
              <w:instrText xml:space="preserve"> PAGEREF _Toc465925992 \h </w:instrText>
            </w:r>
            <w:r w:rsidR="00C66C66">
              <w:rPr>
                <w:noProof/>
                <w:webHidden/>
              </w:rPr>
            </w:r>
            <w:r w:rsidR="00C66C66">
              <w:rPr>
                <w:noProof/>
                <w:webHidden/>
              </w:rPr>
              <w:fldChar w:fldCharType="separate"/>
            </w:r>
            <w:r w:rsidR="00C66C66">
              <w:rPr>
                <w:noProof/>
                <w:webHidden/>
              </w:rPr>
              <w:t>43</w:t>
            </w:r>
            <w:r w:rsidR="00C66C66">
              <w:rPr>
                <w:noProof/>
                <w:webHidden/>
              </w:rPr>
              <w:fldChar w:fldCharType="end"/>
            </w:r>
          </w:hyperlink>
        </w:p>
        <w:p w14:paraId="50D1C0D3" w14:textId="77777777" w:rsidR="00C66C66" w:rsidRDefault="005806BF">
          <w:pPr>
            <w:pStyle w:val="TOC1"/>
            <w:tabs>
              <w:tab w:val="right" w:leader="dot" w:pos="9016"/>
            </w:tabs>
            <w:rPr>
              <w:rFonts w:eastAsiaTheme="minorEastAsia"/>
              <w:noProof/>
            </w:rPr>
          </w:pPr>
          <w:hyperlink w:anchor="_Toc465925993" w:history="1">
            <w:r w:rsidR="00C66C66" w:rsidRPr="003908F3">
              <w:rPr>
                <w:rStyle w:val="Hyperlink"/>
                <w:noProof/>
              </w:rPr>
              <w:t>Appendix C: Raw Data Channel list</w:t>
            </w:r>
            <w:r w:rsidR="00C66C66">
              <w:rPr>
                <w:noProof/>
                <w:webHidden/>
              </w:rPr>
              <w:tab/>
            </w:r>
            <w:r w:rsidR="00C66C66">
              <w:rPr>
                <w:noProof/>
                <w:webHidden/>
              </w:rPr>
              <w:fldChar w:fldCharType="begin"/>
            </w:r>
            <w:r w:rsidR="00C66C66">
              <w:rPr>
                <w:noProof/>
                <w:webHidden/>
              </w:rPr>
              <w:instrText xml:space="preserve"> PAGEREF _Toc465925993 \h </w:instrText>
            </w:r>
            <w:r w:rsidR="00C66C66">
              <w:rPr>
                <w:noProof/>
                <w:webHidden/>
              </w:rPr>
            </w:r>
            <w:r w:rsidR="00C66C66">
              <w:rPr>
                <w:noProof/>
                <w:webHidden/>
              </w:rPr>
              <w:fldChar w:fldCharType="separate"/>
            </w:r>
            <w:r w:rsidR="00C66C66">
              <w:rPr>
                <w:noProof/>
                <w:webHidden/>
              </w:rPr>
              <w:t>45</w:t>
            </w:r>
            <w:r w:rsidR="00C66C66">
              <w:rPr>
                <w:noProof/>
                <w:webHidden/>
              </w:rPr>
              <w:fldChar w:fldCharType="end"/>
            </w:r>
          </w:hyperlink>
        </w:p>
        <w:p w14:paraId="19DF4D40" w14:textId="77777777" w:rsidR="00C66C66" w:rsidRDefault="005806BF">
          <w:pPr>
            <w:pStyle w:val="TOC1"/>
            <w:tabs>
              <w:tab w:val="right" w:leader="dot" w:pos="9016"/>
            </w:tabs>
            <w:rPr>
              <w:rFonts w:eastAsiaTheme="minorEastAsia"/>
              <w:noProof/>
            </w:rPr>
          </w:pPr>
          <w:hyperlink w:anchor="_Toc465925994" w:history="1">
            <w:r w:rsidR="00C66C66" w:rsidRPr="003908F3">
              <w:rPr>
                <w:rStyle w:val="Hyperlink"/>
                <w:noProof/>
              </w:rPr>
              <w:t>Appendix D: Checklists for spot checks, software operation, readiness verification, and “real time” data QA</w:t>
            </w:r>
            <w:r w:rsidR="00C66C66">
              <w:rPr>
                <w:noProof/>
                <w:webHidden/>
              </w:rPr>
              <w:tab/>
            </w:r>
            <w:r w:rsidR="00C66C66">
              <w:rPr>
                <w:noProof/>
                <w:webHidden/>
              </w:rPr>
              <w:fldChar w:fldCharType="begin"/>
            </w:r>
            <w:r w:rsidR="00C66C66">
              <w:rPr>
                <w:noProof/>
                <w:webHidden/>
              </w:rPr>
              <w:instrText xml:space="preserve"> PAGEREF _Toc465925994 \h </w:instrText>
            </w:r>
            <w:r w:rsidR="00C66C66">
              <w:rPr>
                <w:noProof/>
                <w:webHidden/>
              </w:rPr>
            </w:r>
            <w:r w:rsidR="00C66C66">
              <w:rPr>
                <w:noProof/>
                <w:webHidden/>
              </w:rPr>
              <w:fldChar w:fldCharType="separate"/>
            </w:r>
            <w:r w:rsidR="00C66C66">
              <w:rPr>
                <w:noProof/>
                <w:webHidden/>
              </w:rPr>
              <w:t>48</w:t>
            </w:r>
            <w:r w:rsidR="00C66C66">
              <w:rPr>
                <w:noProof/>
                <w:webHidden/>
              </w:rPr>
              <w:fldChar w:fldCharType="end"/>
            </w:r>
          </w:hyperlink>
        </w:p>
        <w:p w14:paraId="26A347A0" w14:textId="77777777" w:rsidR="00C66C66" w:rsidRDefault="005806BF">
          <w:pPr>
            <w:pStyle w:val="TOC2"/>
            <w:tabs>
              <w:tab w:val="right" w:leader="dot" w:pos="9016"/>
            </w:tabs>
            <w:rPr>
              <w:rFonts w:eastAsiaTheme="minorEastAsia"/>
              <w:noProof/>
            </w:rPr>
          </w:pPr>
          <w:hyperlink w:anchor="_Toc465925995" w:history="1">
            <w:r w:rsidR="00C66C66" w:rsidRPr="003908F3">
              <w:rPr>
                <w:rStyle w:val="Hyperlink"/>
                <w:noProof/>
              </w:rPr>
              <w:t>Spot Check Procedure</w:t>
            </w:r>
            <w:r w:rsidR="00C66C66">
              <w:rPr>
                <w:noProof/>
                <w:webHidden/>
              </w:rPr>
              <w:tab/>
            </w:r>
            <w:r w:rsidR="00C66C66">
              <w:rPr>
                <w:noProof/>
                <w:webHidden/>
              </w:rPr>
              <w:fldChar w:fldCharType="begin"/>
            </w:r>
            <w:r w:rsidR="00C66C66">
              <w:rPr>
                <w:noProof/>
                <w:webHidden/>
              </w:rPr>
              <w:instrText xml:space="preserve"> PAGEREF _Toc465925995 \h </w:instrText>
            </w:r>
            <w:r w:rsidR="00C66C66">
              <w:rPr>
                <w:noProof/>
                <w:webHidden/>
              </w:rPr>
            </w:r>
            <w:r w:rsidR="00C66C66">
              <w:rPr>
                <w:noProof/>
                <w:webHidden/>
              </w:rPr>
              <w:fldChar w:fldCharType="separate"/>
            </w:r>
            <w:r w:rsidR="00C66C66">
              <w:rPr>
                <w:noProof/>
                <w:webHidden/>
              </w:rPr>
              <w:t>48</w:t>
            </w:r>
            <w:r w:rsidR="00C66C66">
              <w:rPr>
                <w:noProof/>
                <w:webHidden/>
              </w:rPr>
              <w:fldChar w:fldCharType="end"/>
            </w:r>
          </w:hyperlink>
        </w:p>
        <w:p w14:paraId="60FF8184" w14:textId="77777777" w:rsidR="00C66C66" w:rsidRDefault="005806BF">
          <w:pPr>
            <w:pStyle w:val="TOC1"/>
            <w:tabs>
              <w:tab w:val="right" w:leader="dot" w:pos="9016"/>
            </w:tabs>
            <w:rPr>
              <w:rFonts w:eastAsiaTheme="minorEastAsia"/>
              <w:noProof/>
            </w:rPr>
          </w:pPr>
          <w:hyperlink w:anchor="_Toc465925996" w:history="1">
            <w:r w:rsidR="00C66C66" w:rsidRPr="003908F3">
              <w:rPr>
                <w:rStyle w:val="Hyperlink"/>
                <w:noProof/>
              </w:rPr>
              <w:t>Appendix E: Team provided sensors – specifications and calibrations</w:t>
            </w:r>
            <w:r w:rsidR="00C66C66">
              <w:rPr>
                <w:noProof/>
                <w:webHidden/>
              </w:rPr>
              <w:tab/>
            </w:r>
            <w:r w:rsidR="00C66C66">
              <w:rPr>
                <w:noProof/>
                <w:webHidden/>
              </w:rPr>
              <w:fldChar w:fldCharType="begin"/>
            </w:r>
            <w:r w:rsidR="00C66C66">
              <w:rPr>
                <w:noProof/>
                <w:webHidden/>
              </w:rPr>
              <w:instrText xml:space="preserve"> PAGEREF _Toc465925996 \h </w:instrText>
            </w:r>
            <w:r w:rsidR="00C66C66">
              <w:rPr>
                <w:noProof/>
                <w:webHidden/>
              </w:rPr>
            </w:r>
            <w:r w:rsidR="00C66C66">
              <w:rPr>
                <w:noProof/>
                <w:webHidden/>
              </w:rPr>
              <w:fldChar w:fldCharType="separate"/>
            </w:r>
            <w:r w:rsidR="00C66C66">
              <w:rPr>
                <w:noProof/>
                <w:webHidden/>
              </w:rPr>
              <w:t>51</w:t>
            </w:r>
            <w:r w:rsidR="00C66C66">
              <w:rPr>
                <w:noProof/>
                <w:webHidden/>
              </w:rPr>
              <w:fldChar w:fldCharType="end"/>
            </w:r>
          </w:hyperlink>
        </w:p>
        <w:p w14:paraId="45188E3A" w14:textId="77777777" w:rsidR="00C66C66" w:rsidRDefault="005806BF">
          <w:pPr>
            <w:pStyle w:val="TOC1"/>
            <w:tabs>
              <w:tab w:val="right" w:leader="dot" w:pos="9016"/>
            </w:tabs>
            <w:rPr>
              <w:rFonts w:eastAsiaTheme="minorEastAsia"/>
              <w:noProof/>
            </w:rPr>
          </w:pPr>
          <w:hyperlink w:anchor="_Toc465925997" w:history="1">
            <w:r w:rsidR="00C66C66" w:rsidRPr="003908F3">
              <w:rPr>
                <w:rStyle w:val="Hyperlink"/>
                <w:noProof/>
              </w:rPr>
              <w:t>Appendix F: Safety.</w:t>
            </w:r>
            <w:r w:rsidR="00C66C66">
              <w:rPr>
                <w:noProof/>
                <w:webHidden/>
              </w:rPr>
              <w:tab/>
            </w:r>
            <w:r w:rsidR="00C66C66">
              <w:rPr>
                <w:noProof/>
                <w:webHidden/>
              </w:rPr>
              <w:fldChar w:fldCharType="begin"/>
            </w:r>
            <w:r w:rsidR="00C66C66">
              <w:rPr>
                <w:noProof/>
                <w:webHidden/>
              </w:rPr>
              <w:instrText xml:space="preserve"> PAGEREF _Toc465925997 \h </w:instrText>
            </w:r>
            <w:r w:rsidR="00C66C66">
              <w:rPr>
                <w:noProof/>
                <w:webHidden/>
              </w:rPr>
            </w:r>
            <w:r w:rsidR="00C66C66">
              <w:rPr>
                <w:noProof/>
                <w:webHidden/>
              </w:rPr>
              <w:fldChar w:fldCharType="separate"/>
            </w:r>
            <w:r w:rsidR="00C66C66">
              <w:rPr>
                <w:noProof/>
                <w:webHidden/>
              </w:rPr>
              <w:t>59</w:t>
            </w:r>
            <w:r w:rsidR="00C66C66">
              <w:rPr>
                <w:noProof/>
                <w:webHidden/>
              </w:rPr>
              <w:fldChar w:fldCharType="end"/>
            </w:r>
          </w:hyperlink>
        </w:p>
        <w:p w14:paraId="5A1528C7" w14:textId="77777777" w:rsidR="00C66C66" w:rsidRDefault="005806BF">
          <w:pPr>
            <w:pStyle w:val="TOC1"/>
            <w:tabs>
              <w:tab w:val="right" w:leader="dot" w:pos="9016"/>
            </w:tabs>
            <w:rPr>
              <w:rFonts w:eastAsiaTheme="minorEastAsia"/>
              <w:noProof/>
            </w:rPr>
          </w:pPr>
          <w:hyperlink w:anchor="_Toc465925998" w:history="1">
            <w:r w:rsidR="00C66C66" w:rsidRPr="003908F3">
              <w:rPr>
                <w:rStyle w:val="Hyperlink"/>
                <w:noProof/>
              </w:rPr>
              <w:t>Appendix H: Data analysis details</w:t>
            </w:r>
            <w:r w:rsidR="00C66C66">
              <w:rPr>
                <w:noProof/>
                <w:webHidden/>
              </w:rPr>
              <w:tab/>
            </w:r>
            <w:r w:rsidR="00C66C66">
              <w:rPr>
                <w:noProof/>
                <w:webHidden/>
              </w:rPr>
              <w:fldChar w:fldCharType="begin"/>
            </w:r>
            <w:r w:rsidR="00C66C66">
              <w:rPr>
                <w:noProof/>
                <w:webHidden/>
              </w:rPr>
              <w:instrText xml:space="preserve"> PAGEREF _Toc465925998 \h </w:instrText>
            </w:r>
            <w:r w:rsidR="00C66C66">
              <w:rPr>
                <w:noProof/>
                <w:webHidden/>
              </w:rPr>
            </w:r>
            <w:r w:rsidR="00C66C66">
              <w:rPr>
                <w:noProof/>
                <w:webHidden/>
              </w:rPr>
              <w:fldChar w:fldCharType="separate"/>
            </w:r>
            <w:r w:rsidR="00C66C66">
              <w:rPr>
                <w:noProof/>
                <w:webHidden/>
              </w:rPr>
              <w:t>66</w:t>
            </w:r>
            <w:r w:rsidR="00C66C66">
              <w:rPr>
                <w:noProof/>
                <w:webHidden/>
              </w:rPr>
              <w:fldChar w:fldCharType="end"/>
            </w:r>
          </w:hyperlink>
        </w:p>
        <w:p w14:paraId="19F6FE29" w14:textId="77777777" w:rsidR="00523C48" w:rsidRDefault="000149F9" w:rsidP="00523C48">
          <w:pPr>
            <w:rPr>
              <w:noProof/>
            </w:rPr>
          </w:pPr>
          <w:r>
            <w:rPr>
              <w:b/>
              <w:bCs/>
              <w:noProof/>
            </w:rPr>
            <w:fldChar w:fldCharType="end"/>
          </w:r>
        </w:p>
      </w:sdtContent>
    </w:sdt>
    <w:p w14:paraId="33813BE5" w14:textId="77777777" w:rsidR="00AB0635" w:rsidRDefault="000206FF" w:rsidP="00AB0635">
      <w:pPr>
        <w:pStyle w:val="Heading1"/>
        <w:numPr>
          <w:ilvl w:val="0"/>
          <w:numId w:val="0"/>
        </w:numPr>
      </w:pPr>
      <w:r>
        <w:br w:type="page"/>
      </w:r>
    </w:p>
    <w:p w14:paraId="7FE3813A" w14:textId="77777777" w:rsidR="00AB0635" w:rsidRPr="00AB0635" w:rsidRDefault="00AB0635" w:rsidP="00AB0635">
      <w:pPr>
        <w:pStyle w:val="Heading1"/>
        <w:numPr>
          <w:ilvl w:val="0"/>
          <w:numId w:val="0"/>
        </w:numPr>
        <w:rPr>
          <w:rStyle w:val="Heading1Char"/>
        </w:rPr>
      </w:pPr>
      <w:bookmarkStart w:id="1" w:name="_Toc465925965"/>
      <w:r w:rsidRPr="00AB0635">
        <w:rPr>
          <w:rStyle w:val="Heading1Char"/>
          <w:b/>
          <w:bCs/>
          <w:smallCaps/>
        </w:rPr>
        <w:lastRenderedPageBreak/>
        <w:t>List of Tables</w:t>
      </w:r>
      <w:bookmarkEnd w:id="1"/>
    </w:p>
    <w:p w14:paraId="2974F8B5" w14:textId="77777777" w:rsidR="008353C7" w:rsidRDefault="000149F9">
      <w:pPr>
        <w:pStyle w:val="TableofFigures"/>
        <w:tabs>
          <w:tab w:val="right" w:leader="dot" w:pos="9016"/>
        </w:tabs>
        <w:rPr>
          <w:rFonts w:eastAsiaTheme="minorEastAsia"/>
          <w:noProof/>
        </w:rPr>
      </w:pPr>
      <w:r>
        <w:rPr>
          <w:rFonts w:cs="Times New Roman"/>
        </w:rPr>
        <w:fldChar w:fldCharType="begin"/>
      </w:r>
      <w:r w:rsidR="00AB0635">
        <w:rPr>
          <w:rFonts w:cs="Times New Roman"/>
        </w:rPr>
        <w:instrText xml:space="preserve"> TOC \h \z \c "Table" </w:instrText>
      </w:r>
      <w:r>
        <w:rPr>
          <w:rFonts w:cs="Times New Roman"/>
        </w:rPr>
        <w:fldChar w:fldCharType="separate"/>
      </w:r>
      <w:hyperlink w:anchor="_Toc465925735" w:history="1">
        <w:r w:rsidR="008353C7" w:rsidRPr="00FF6DC3">
          <w:rPr>
            <w:rStyle w:val="Hyperlink"/>
            <w:noProof/>
          </w:rPr>
          <w:t>Table 1. Dimensional quantities relevant to the PTO</w:t>
        </w:r>
        <w:r w:rsidR="008353C7">
          <w:rPr>
            <w:noProof/>
            <w:webHidden/>
          </w:rPr>
          <w:tab/>
        </w:r>
        <w:r w:rsidR="008353C7">
          <w:rPr>
            <w:noProof/>
            <w:webHidden/>
          </w:rPr>
          <w:fldChar w:fldCharType="begin"/>
        </w:r>
        <w:r w:rsidR="008353C7">
          <w:rPr>
            <w:noProof/>
            <w:webHidden/>
          </w:rPr>
          <w:instrText xml:space="preserve"> PAGEREF _Toc465925735 \h </w:instrText>
        </w:r>
        <w:r w:rsidR="008353C7">
          <w:rPr>
            <w:noProof/>
            <w:webHidden/>
          </w:rPr>
        </w:r>
        <w:r w:rsidR="008353C7">
          <w:rPr>
            <w:noProof/>
            <w:webHidden/>
          </w:rPr>
          <w:fldChar w:fldCharType="separate"/>
        </w:r>
        <w:r w:rsidR="008353C7">
          <w:rPr>
            <w:noProof/>
            <w:webHidden/>
          </w:rPr>
          <w:t>20</w:t>
        </w:r>
        <w:r w:rsidR="008353C7">
          <w:rPr>
            <w:noProof/>
            <w:webHidden/>
          </w:rPr>
          <w:fldChar w:fldCharType="end"/>
        </w:r>
      </w:hyperlink>
    </w:p>
    <w:p w14:paraId="0775F93F" w14:textId="77777777" w:rsidR="008353C7" w:rsidRDefault="005806BF">
      <w:pPr>
        <w:pStyle w:val="TableofFigures"/>
        <w:tabs>
          <w:tab w:val="right" w:leader="dot" w:pos="9016"/>
        </w:tabs>
        <w:rPr>
          <w:rFonts w:eastAsiaTheme="minorEastAsia"/>
          <w:noProof/>
        </w:rPr>
      </w:pPr>
      <w:hyperlink w:anchor="_Toc465925736" w:history="1">
        <w:r w:rsidR="008353C7" w:rsidRPr="00FF6DC3">
          <w:rPr>
            <w:rStyle w:val="Hyperlink"/>
            <w:noProof/>
          </w:rPr>
          <w:t>Table 2. Full-scale and 1:20 scale device properties</w:t>
        </w:r>
        <w:r w:rsidR="008353C7">
          <w:rPr>
            <w:noProof/>
            <w:webHidden/>
          </w:rPr>
          <w:tab/>
        </w:r>
        <w:r w:rsidR="008353C7">
          <w:rPr>
            <w:noProof/>
            <w:webHidden/>
          </w:rPr>
          <w:fldChar w:fldCharType="begin"/>
        </w:r>
        <w:r w:rsidR="008353C7">
          <w:rPr>
            <w:noProof/>
            <w:webHidden/>
          </w:rPr>
          <w:instrText xml:space="preserve"> PAGEREF _Toc465925736 \h </w:instrText>
        </w:r>
        <w:r w:rsidR="008353C7">
          <w:rPr>
            <w:noProof/>
            <w:webHidden/>
          </w:rPr>
        </w:r>
        <w:r w:rsidR="008353C7">
          <w:rPr>
            <w:noProof/>
            <w:webHidden/>
          </w:rPr>
          <w:fldChar w:fldCharType="separate"/>
        </w:r>
        <w:r w:rsidR="008353C7">
          <w:rPr>
            <w:noProof/>
            <w:webHidden/>
          </w:rPr>
          <w:t>23</w:t>
        </w:r>
        <w:r w:rsidR="008353C7">
          <w:rPr>
            <w:noProof/>
            <w:webHidden/>
          </w:rPr>
          <w:fldChar w:fldCharType="end"/>
        </w:r>
      </w:hyperlink>
    </w:p>
    <w:p w14:paraId="53E78FEC" w14:textId="77777777" w:rsidR="008353C7" w:rsidRDefault="005806BF">
      <w:pPr>
        <w:pStyle w:val="TableofFigures"/>
        <w:tabs>
          <w:tab w:val="right" w:leader="dot" w:pos="9016"/>
        </w:tabs>
        <w:rPr>
          <w:rFonts w:eastAsiaTheme="minorEastAsia"/>
          <w:noProof/>
        </w:rPr>
      </w:pPr>
      <w:hyperlink w:anchor="_Toc465925737" w:history="1">
        <w:r w:rsidR="008353C7" w:rsidRPr="00FF6DC3">
          <w:rPr>
            <w:rStyle w:val="Hyperlink"/>
            <w:noProof/>
          </w:rPr>
          <w:t>Table 3. Tether length configurations</w:t>
        </w:r>
        <w:r w:rsidR="008353C7">
          <w:rPr>
            <w:noProof/>
            <w:webHidden/>
          </w:rPr>
          <w:tab/>
        </w:r>
        <w:r w:rsidR="008353C7">
          <w:rPr>
            <w:noProof/>
            <w:webHidden/>
          </w:rPr>
          <w:fldChar w:fldCharType="begin"/>
        </w:r>
        <w:r w:rsidR="008353C7">
          <w:rPr>
            <w:noProof/>
            <w:webHidden/>
          </w:rPr>
          <w:instrText xml:space="preserve"> PAGEREF _Toc465925737 \h </w:instrText>
        </w:r>
        <w:r w:rsidR="008353C7">
          <w:rPr>
            <w:noProof/>
            <w:webHidden/>
          </w:rPr>
        </w:r>
        <w:r w:rsidR="008353C7">
          <w:rPr>
            <w:noProof/>
            <w:webHidden/>
          </w:rPr>
          <w:fldChar w:fldCharType="separate"/>
        </w:r>
        <w:r w:rsidR="008353C7">
          <w:rPr>
            <w:noProof/>
            <w:webHidden/>
          </w:rPr>
          <w:t>28</w:t>
        </w:r>
        <w:r w:rsidR="008353C7">
          <w:rPr>
            <w:noProof/>
            <w:webHidden/>
          </w:rPr>
          <w:fldChar w:fldCharType="end"/>
        </w:r>
      </w:hyperlink>
    </w:p>
    <w:p w14:paraId="758926C0" w14:textId="77777777" w:rsidR="008353C7" w:rsidRDefault="005806BF">
      <w:pPr>
        <w:pStyle w:val="TableofFigures"/>
        <w:tabs>
          <w:tab w:val="right" w:leader="dot" w:pos="9016"/>
        </w:tabs>
        <w:rPr>
          <w:rFonts w:eastAsiaTheme="minorEastAsia"/>
          <w:noProof/>
        </w:rPr>
      </w:pPr>
      <w:hyperlink w:anchor="_Toc465925738" w:history="1">
        <w:r w:rsidR="008353C7" w:rsidRPr="00FF6DC3">
          <w:rPr>
            <w:rStyle w:val="Hyperlink"/>
            <w:noProof/>
          </w:rPr>
          <w:t>Table 4. Mooring line Anchor Locations. Coordinates assume X axis is aligned with bridge and zero degree waves. Positive X axis is towards the direction of wave generation as shown in figure 9.</w:t>
        </w:r>
        <w:r w:rsidR="008353C7">
          <w:rPr>
            <w:noProof/>
            <w:webHidden/>
          </w:rPr>
          <w:tab/>
        </w:r>
        <w:r w:rsidR="008353C7">
          <w:rPr>
            <w:noProof/>
            <w:webHidden/>
          </w:rPr>
          <w:fldChar w:fldCharType="begin"/>
        </w:r>
        <w:r w:rsidR="008353C7">
          <w:rPr>
            <w:noProof/>
            <w:webHidden/>
          </w:rPr>
          <w:instrText xml:space="preserve"> PAGEREF _Toc465925738 \h </w:instrText>
        </w:r>
        <w:r w:rsidR="008353C7">
          <w:rPr>
            <w:noProof/>
            <w:webHidden/>
          </w:rPr>
        </w:r>
        <w:r w:rsidR="008353C7">
          <w:rPr>
            <w:noProof/>
            <w:webHidden/>
          </w:rPr>
          <w:fldChar w:fldCharType="separate"/>
        </w:r>
        <w:r w:rsidR="008353C7">
          <w:rPr>
            <w:noProof/>
            <w:webHidden/>
          </w:rPr>
          <w:t>34</w:t>
        </w:r>
        <w:r w:rsidR="008353C7">
          <w:rPr>
            <w:noProof/>
            <w:webHidden/>
          </w:rPr>
          <w:fldChar w:fldCharType="end"/>
        </w:r>
      </w:hyperlink>
    </w:p>
    <w:p w14:paraId="29A081AC" w14:textId="77777777" w:rsidR="008353C7" w:rsidRDefault="005806BF">
      <w:pPr>
        <w:pStyle w:val="TableofFigures"/>
        <w:tabs>
          <w:tab w:val="right" w:leader="dot" w:pos="9016"/>
        </w:tabs>
        <w:rPr>
          <w:rFonts w:eastAsiaTheme="minorEastAsia"/>
          <w:noProof/>
        </w:rPr>
      </w:pPr>
      <w:hyperlink w:anchor="_Toc465925739" w:history="1">
        <w:r w:rsidR="008353C7" w:rsidRPr="00FF6DC3">
          <w:rPr>
            <w:rStyle w:val="Hyperlink"/>
            <w:noProof/>
          </w:rPr>
          <w:t>Table 5. Location of hard-mounted motion tracking LED.</w:t>
        </w:r>
        <w:r w:rsidR="008353C7">
          <w:rPr>
            <w:noProof/>
            <w:webHidden/>
          </w:rPr>
          <w:tab/>
        </w:r>
        <w:r w:rsidR="008353C7">
          <w:rPr>
            <w:noProof/>
            <w:webHidden/>
          </w:rPr>
          <w:fldChar w:fldCharType="begin"/>
        </w:r>
        <w:r w:rsidR="008353C7">
          <w:rPr>
            <w:noProof/>
            <w:webHidden/>
          </w:rPr>
          <w:instrText xml:space="preserve"> PAGEREF _Toc465925739 \h </w:instrText>
        </w:r>
        <w:r w:rsidR="008353C7">
          <w:rPr>
            <w:noProof/>
            <w:webHidden/>
          </w:rPr>
        </w:r>
        <w:r w:rsidR="008353C7">
          <w:rPr>
            <w:noProof/>
            <w:webHidden/>
          </w:rPr>
          <w:fldChar w:fldCharType="separate"/>
        </w:r>
        <w:r w:rsidR="008353C7">
          <w:rPr>
            <w:noProof/>
            <w:webHidden/>
          </w:rPr>
          <w:t>35</w:t>
        </w:r>
        <w:r w:rsidR="008353C7">
          <w:rPr>
            <w:noProof/>
            <w:webHidden/>
          </w:rPr>
          <w:fldChar w:fldCharType="end"/>
        </w:r>
      </w:hyperlink>
    </w:p>
    <w:p w14:paraId="36E4AA83" w14:textId="77777777" w:rsidR="00AB0635" w:rsidRDefault="000149F9" w:rsidP="00AB0635">
      <w:pPr>
        <w:rPr>
          <w:rFonts w:cs="Times New Roman"/>
        </w:rPr>
      </w:pPr>
      <w:r>
        <w:rPr>
          <w:rFonts w:cs="Times New Roman"/>
        </w:rPr>
        <w:fldChar w:fldCharType="end"/>
      </w:r>
    </w:p>
    <w:p w14:paraId="7D6E39FB" w14:textId="77777777" w:rsidR="00AB0635" w:rsidRDefault="00AB0635">
      <w:pPr>
        <w:spacing w:after="160" w:line="259" w:lineRule="auto"/>
        <w:rPr>
          <w:rFonts w:cs="Times New Roman"/>
        </w:rPr>
      </w:pPr>
      <w:r>
        <w:rPr>
          <w:rFonts w:cs="Times New Roman"/>
        </w:rPr>
        <w:br w:type="page"/>
      </w:r>
    </w:p>
    <w:p w14:paraId="08B33C96" w14:textId="77777777" w:rsidR="00AB0635" w:rsidRPr="00AB0635" w:rsidRDefault="00AB0635" w:rsidP="00AB0635">
      <w:pPr>
        <w:pStyle w:val="Heading1"/>
        <w:numPr>
          <w:ilvl w:val="0"/>
          <w:numId w:val="0"/>
        </w:numPr>
        <w:rPr>
          <w:rStyle w:val="Heading1Char"/>
          <w:b/>
          <w:bCs/>
          <w:smallCaps/>
        </w:rPr>
      </w:pPr>
      <w:bookmarkStart w:id="2" w:name="_Toc465925966"/>
      <w:r w:rsidRPr="00AB0635">
        <w:rPr>
          <w:rStyle w:val="Heading1Char"/>
          <w:b/>
          <w:bCs/>
          <w:smallCaps/>
        </w:rPr>
        <w:lastRenderedPageBreak/>
        <w:t>List of Figures</w:t>
      </w:r>
      <w:bookmarkEnd w:id="2"/>
    </w:p>
    <w:p w14:paraId="79D9D395" w14:textId="77777777" w:rsidR="008353C7" w:rsidRDefault="000149F9">
      <w:pPr>
        <w:pStyle w:val="TableofFigures"/>
        <w:tabs>
          <w:tab w:val="right" w:leader="dot" w:pos="9016"/>
        </w:tabs>
        <w:rPr>
          <w:rFonts w:eastAsiaTheme="minorEastAsia"/>
          <w:noProof/>
        </w:rPr>
      </w:pPr>
      <w:r>
        <w:rPr>
          <w:rFonts w:cs="Times New Roman"/>
        </w:rPr>
        <w:fldChar w:fldCharType="begin"/>
      </w:r>
      <w:r w:rsidR="00AB0635">
        <w:rPr>
          <w:rFonts w:cs="Times New Roman"/>
        </w:rPr>
        <w:instrText xml:space="preserve"> TOC \h \z \c "Figure" </w:instrText>
      </w:r>
      <w:r>
        <w:rPr>
          <w:rFonts w:cs="Times New Roman"/>
        </w:rPr>
        <w:fldChar w:fldCharType="separate"/>
      </w:r>
      <w:hyperlink w:anchor="_Toc465925766" w:history="1">
        <w:r w:rsidR="008353C7" w:rsidRPr="00D70EF1">
          <w:rPr>
            <w:rStyle w:val="Hyperlink"/>
            <w:noProof/>
          </w:rPr>
          <w:t>Figure 1. General Schematic of bridge and MASK basin.</w:t>
        </w:r>
        <w:r w:rsidR="008353C7">
          <w:rPr>
            <w:noProof/>
            <w:webHidden/>
          </w:rPr>
          <w:tab/>
        </w:r>
        <w:r w:rsidR="008353C7">
          <w:rPr>
            <w:noProof/>
            <w:webHidden/>
          </w:rPr>
          <w:fldChar w:fldCharType="begin"/>
        </w:r>
        <w:r w:rsidR="008353C7">
          <w:rPr>
            <w:noProof/>
            <w:webHidden/>
          </w:rPr>
          <w:instrText xml:space="preserve"> PAGEREF _Toc465925766 \h </w:instrText>
        </w:r>
        <w:r w:rsidR="008353C7">
          <w:rPr>
            <w:noProof/>
            <w:webHidden/>
          </w:rPr>
        </w:r>
        <w:r w:rsidR="008353C7">
          <w:rPr>
            <w:noProof/>
            <w:webHidden/>
          </w:rPr>
          <w:fldChar w:fldCharType="separate"/>
        </w:r>
        <w:r w:rsidR="008353C7">
          <w:rPr>
            <w:noProof/>
            <w:webHidden/>
          </w:rPr>
          <w:t>11</w:t>
        </w:r>
        <w:r w:rsidR="008353C7">
          <w:rPr>
            <w:noProof/>
            <w:webHidden/>
          </w:rPr>
          <w:fldChar w:fldCharType="end"/>
        </w:r>
      </w:hyperlink>
    </w:p>
    <w:p w14:paraId="34970646" w14:textId="77777777" w:rsidR="008353C7" w:rsidRDefault="005806BF">
      <w:pPr>
        <w:pStyle w:val="TableofFigures"/>
        <w:tabs>
          <w:tab w:val="right" w:leader="dot" w:pos="9016"/>
        </w:tabs>
        <w:rPr>
          <w:rFonts w:eastAsiaTheme="minorEastAsia"/>
          <w:noProof/>
        </w:rPr>
      </w:pPr>
      <w:hyperlink w:anchor="_Toc465925767" w:history="1">
        <w:r w:rsidR="008353C7" w:rsidRPr="00D70EF1">
          <w:rPr>
            <w:rStyle w:val="Hyperlink"/>
            <w:noProof/>
          </w:rPr>
          <w:t>Figure 2. General view of new segmented wavemaker in MASK Wavemaking Facility. Paddles are highlighted in red and the control cabinets are highlighted in bright blue.</w:t>
        </w:r>
        <w:r w:rsidR="008353C7">
          <w:rPr>
            <w:noProof/>
            <w:webHidden/>
          </w:rPr>
          <w:tab/>
        </w:r>
        <w:r w:rsidR="008353C7">
          <w:rPr>
            <w:noProof/>
            <w:webHidden/>
          </w:rPr>
          <w:fldChar w:fldCharType="begin"/>
        </w:r>
        <w:r w:rsidR="008353C7">
          <w:rPr>
            <w:noProof/>
            <w:webHidden/>
          </w:rPr>
          <w:instrText xml:space="preserve"> PAGEREF _Toc465925767 \h </w:instrText>
        </w:r>
        <w:r w:rsidR="008353C7">
          <w:rPr>
            <w:noProof/>
            <w:webHidden/>
          </w:rPr>
        </w:r>
        <w:r w:rsidR="008353C7">
          <w:rPr>
            <w:noProof/>
            <w:webHidden/>
          </w:rPr>
          <w:fldChar w:fldCharType="separate"/>
        </w:r>
        <w:r w:rsidR="008353C7">
          <w:rPr>
            <w:noProof/>
            <w:webHidden/>
          </w:rPr>
          <w:t>12</w:t>
        </w:r>
        <w:r w:rsidR="008353C7">
          <w:rPr>
            <w:noProof/>
            <w:webHidden/>
          </w:rPr>
          <w:fldChar w:fldCharType="end"/>
        </w:r>
      </w:hyperlink>
    </w:p>
    <w:p w14:paraId="20D86ABF" w14:textId="77777777" w:rsidR="008353C7" w:rsidRDefault="005806BF">
      <w:pPr>
        <w:pStyle w:val="TableofFigures"/>
        <w:tabs>
          <w:tab w:val="right" w:leader="dot" w:pos="9016"/>
        </w:tabs>
        <w:rPr>
          <w:rFonts w:eastAsiaTheme="minorEastAsia"/>
          <w:noProof/>
        </w:rPr>
      </w:pPr>
      <w:hyperlink w:anchor="_Toc465925768" w:history="1">
        <w:r w:rsidR="008353C7" w:rsidRPr="00D70EF1">
          <w:rPr>
            <w:rStyle w:val="Hyperlink"/>
            <w:noProof/>
          </w:rPr>
          <w:t>Figure 3. MASK carriage shown below the bridge at the center of the bridge.</w:t>
        </w:r>
        <w:r w:rsidR="008353C7">
          <w:rPr>
            <w:noProof/>
            <w:webHidden/>
          </w:rPr>
          <w:tab/>
        </w:r>
        <w:r w:rsidR="008353C7">
          <w:rPr>
            <w:noProof/>
            <w:webHidden/>
          </w:rPr>
          <w:fldChar w:fldCharType="begin"/>
        </w:r>
        <w:r w:rsidR="008353C7">
          <w:rPr>
            <w:noProof/>
            <w:webHidden/>
          </w:rPr>
          <w:instrText xml:space="preserve"> PAGEREF _Toc465925768 \h </w:instrText>
        </w:r>
        <w:r w:rsidR="008353C7">
          <w:rPr>
            <w:noProof/>
            <w:webHidden/>
          </w:rPr>
        </w:r>
        <w:r w:rsidR="008353C7">
          <w:rPr>
            <w:noProof/>
            <w:webHidden/>
          </w:rPr>
          <w:fldChar w:fldCharType="separate"/>
        </w:r>
        <w:r w:rsidR="008353C7">
          <w:rPr>
            <w:noProof/>
            <w:webHidden/>
          </w:rPr>
          <w:t>12</w:t>
        </w:r>
        <w:r w:rsidR="008353C7">
          <w:rPr>
            <w:noProof/>
            <w:webHidden/>
          </w:rPr>
          <w:fldChar w:fldCharType="end"/>
        </w:r>
      </w:hyperlink>
    </w:p>
    <w:p w14:paraId="2983E785" w14:textId="77777777" w:rsidR="008353C7" w:rsidRDefault="005806BF">
      <w:pPr>
        <w:pStyle w:val="TableofFigures"/>
        <w:tabs>
          <w:tab w:val="right" w:leader="dot" w:pos="9016"/>
        </w:tabs>
        <w:rPr>
          <w:rFonts w:eastAsiaTheme="minorEastAsia"/>
          <w:noProof/>
        </w:rPr>
      </w:pPr>
      <w:hyperlink w:anchor="_Toc465925769" w:history="1">
        <w:r w:rsidR="008353C7" w:rsidRPr="00D70EF1">
          <w:rPr>
            <w:rStyle w:val="Hyperlink"/>
            <w:noProof/>
          </w:rPr>
          <w:t>Figure 4. General wavemaker characteristics and design</w:t>
        </w:r>
        <w:r w:rsidR="008353C7">
          <w:rPr>
            <w:noProof/>
            <w:webHidden/>
          </w:rPr>
          <w:tab/>
        </w:r>
        <w:r w:rsidR="008353C7">
          <w:rPr>
            <w:noProof/>
            <w:webHidden/>
          </w:rPr>
          <w:fldChar w:fldCharType="begin"/>
        </w:r>
        <w:r w:rsidR="008353C7">
          <w:rPr>
            <w:noProof/>
            <w:webHidden/>
          </w:rPr>
          <w:instrText xml:space="preserve"> PAGEREF _Toc465925769 \h </w:instrText>
        </w:r>
        <w:r w:rsidR="008353C7">
          <w:rPr>
            <w:noProof/>
            <w:webHidden/>
          </w:rPr>
        </w:r>
        <w:r w:rsidR="008353C7">
          <w:rPr>
            <w:noProof/>
            <w:webHidden/>
          </w:rPr>
          <w:fldChar w:fldCharType="separate"/>
        </w:r>
        <w:r w:rsidR="008353C7">
          <w:rPr>
            <w:noProof/>
            <w:webHidden/>
          </w:rPr>
          <w:t>13</w:t>
        </w:r>
        <w:r w:rsidR="008353C7">
          <w:rPr>
            <w:noProof/>
            <w:webHidden/>
          </w:rPr>
          <w:fldChar w:fldCharType="end"/>
        </w:r>
      </w:hyperlink>
    </w:p>
    <w:p w14:paraId="4455B3C1" w14:textId="77777777" w:rsidR="008353C7" w:rsidRDefault="005806BF">
      <w:pPr>
        <w:pStyle w:val="TableofFigures"/>
        <w:tabs>
          <w:tab w:val="right" w:leader="dot" w:pos="9016"/>
        </w:tabs>
        <w:rPr>
          <w:rFonts w:eastAsiaTheme="minorEastAsia"/>
          <w:noProof/>
        </w:rPr>
      </w:pPr>
      <w:hyperlink w:anchor="_Toc465925770" w:history="1">
        <w:r w:rsidR="008353C7" w:rsidRPr="00D70EF1">
          <w:rPr>
            <w:rStyle w:val="Hyperlink"/>
            <w:noProof/>
          </w:rPr>
          <w:t>Figure 5. MASK reference orientation, note that the orientation here is different than that in Figures 1 and 3.</w:t>
        </w:r>
        <w:r w:rsidR="008353C7">
          <w:rPr>
            <w:noProof/>
            <w:webHidden/>
          </w:rPr>
          <w:tab/>
        </w:r>
        <w:r w:rsidR="008353C7">
          <w:rPr>
            <w:noProof/>
            <w:webHidden/>
          </w:rPr>
          <w:fldChar w:fldCharType="begin"/>
        </w:r>
        <w:r w:rsidR="008353C7">
          <w:rPr>
            <w:noProof/>
            <w:webHidden/>
          </w:rPr>
          <w:instrText xml:space="preserve"> PAGEREF _Toc465925770 \h </w:instrText>
        </w:r>
        <w:r w:rsidR="008353C7">
          <w:rPr>
            <w:noProof/>
            <w:webHidden/>
          </w:rPr>
        </w:r>
        <w:r w:rsidR="008353C7">
          <w:rPr>
            <w:noProof/>
            <w:webHidden/>
          </w:rPr>
          <w:fldChar w:fldCharType="separate"/>
        </w:r>
        <w:r w:rsidR="008353C7">
          <w:rPr>
            <w:noProof/>
            <w:webHidden/>
          </w:rPr>
          <w:t>14</w:t>
        </w:r>
        <w:r w:rsidR="008353C7">
          <w:rPr>
            <w:noProof/>
            <w:webHidden/>
          </w:rPr>
          <w:fldChar w:fldCharType="end"/>
        </w:r>
      </w:hyperlink>
    </w:p>
    <w:p w14:paraId="26DDD62C" w14:textId="77777777" w:rsidR="008353C7" w:rsidRDefault="005806BF">
      <w:pPr>
        <w:pStyle w:val="TableofFigures"/>
        <w:tabs>
          <w:tab w:val="right" w:leader="dot" w:pos="9016"/>
        </w:tabs>
        <w:rPr>
          <w:rFonts w:eastAsiaTheme="minorEastAsia"/>
          <w:noProof/>
        </w:rPr>
      </w:pPr>
      <w:hyperlink w:anchor="_Toc465925771" w:history="1">
        <w:r w:rsidR="008353C7" w:rsidRPr="00D70EF1">
          <w:rPr>
            <w:rStyle w:val="Hyperlink"/>
            <w:noProof/>
          </w:rPr>
          <w:t>Figure 6. Triton full-scale dimensions. Side view (left), in which waves travel left to right. Back view (right)</w:t>
        </w:r>
        <w:r w:rsidR="008353C7">
          <w:rPr>
            <w:noProof/>
            <w:webHidden/>
          </w:rPr>
          <w:tab/>
        </w:r>
        <w:r w:rsidR="008353C7">
          <w:rPr>
            <w:noProof/>
            <w:webHidden/>
          </w:rPr>
          <w:fldChar w:fldCharType="begin"/>
        </w:r>
        <w:r w:rsidR="008353C7">
          <w:rPr>
            <w:noProof/>
            <w:webHidden/>
          </w:rPr>
          <w:instrText xml:space="preserve"> PAGEREF _Toc465925771 \h </w:instrText>
        </w:r>
        <w:r w:rsidR="008353C7">
          <w:rPr>
            <w:noProof/>
            <w:webHidden/>
          </w:rPr>
        </w:r>
        <w:r w:rsidR="008353C7">
          <w:rPr>
            <w:noProof/>
            <w:webHidden/>
          </w:rPr>
          <w:fldChar w:fldCharType="separate"/>
        </w:r>
        <w:r w:rsidR="008353C7">
          <w:rPr>
            <w:noProof/>
            <w:webHidden/>
          </w:rPr>
          <w:t>15</w:t>
        </w:r>
        <w:r w:rsidR="008353C7">
          <w:rPr>
            <w:noProof/>
            <w:webHidden/>
          </w:rPr>
          <w:fldChar w:fldCharType="end"/>
        </w:r>
      </w:hyperlink>
    </w:p>
    <w:p w14:paraId="276E0E68" w14:textId="77777777" w:rsidR="008353C7" w:rsidRDefault="005806BF">
      <w:pPr>
        <w:pStyle w:val="TableofFigures"/>
        <w:tabs>
          <w:tab w:val="right" w:leader="dot" w:pos="9016"/>
        </w:tabs>
        <w:rPr>
          <w:rFonts w:eastAsiaTheme="minorEastAsia"/>
          <w:noProof/>
        </w:rPr>
      </w:pPr>
      <w:hyperlink w:anchor="_Toc465925772" w:history="1">
        <w:r w:rsidR="008353C7" w:rsidRPr="00D70EF1">
          <w:rPr>
            <w:rStyle w:val="Hyperlink"/>
            <w:noProof/>
          </w:rPr>
          <w:t>Figure 7. Triton 1:20 surface float side elevation showing hull profile</w:t>
        </w:r>
        <w:r w:rsidR="008353C7">
          <w:rPr>
            <w:noProof/>
            <w:webHidden/>
          </w:rPr>
          <w:tab/>
        </w:r>
        <w:r w:rsidR="008353C7">
          <w:rPr>
            <w:noProof/>
            <w:webHidden/>
          </w:rPr>
          <w:fldChar w:fldCharType="begin"/>
        </w:r>
        <w:r w:rsidR="008353C7">
          <w:rPr>
            <w:noProof/>
            <w:webHidden/>
          </w:rPr>
          <w:instrText xml:space="preserve"> PAGEREF _Toc465925772 \h </w:instrText>
        </w:r>
        <w:r w:rsidR="008353C7">
          <w:rPr>
            <w:noProof/>
            <w:webHidden/>
          </w:rPr>
        </w:r>
        <w:r w:rsidR="008353C7">
          <w:rPr>
            <w:noProof/>
            <w:webHidden/>
          </w:rPr>
          <w:fldChar w:fldCharType="separate"/>
        </w:r>
        <w:r w:rsidR="008353C7">
          <w:rPr>
            <w:noProof/>
            <w:webHidden/>
          </w:rPr>
          <w:t>15</w:t>
        </w:r>
        <w:r w:rsidR="008353C7">
          <w:rPr>
            <w:noProof/>
            <w:webHidden/>
          </w:rPr>
          <w:fldChar w:fldCharType="end"/>
        </w:r>
      </w:hyperlink>
    </w:p>
    <w:p w14:paraId="442B7D01" w14:textId="77777777" w:rsidR="008353C7" w:rsidRDefault="005806BF">
      <w:pPr>
        <w:pStyle w:val="TableofFigures"/>
        <w:tabs>
          <w:tab w:val="right" w:leader="dot" w:pos="9016"/>
        </w:tabs>
        <w:rPr>
          <w:rFonts w:eastAsiaTheme="minorEastAsia"/>
          <w:noProof/>
        </w:rPr>
      </w:pPr>
      <w:hyperlink w:anchor="_Toc465925773" w:history="1">
        <w:r w:rsidR="008353C7" w:rsidRPr="00D70EF1">
          <w:rPr>
            <w:rStyle w:val="Hyperlink"/>
            <w:noProof/>
          </w:rPr>
          <w:t>Figure 8. Fabrication of 1/20 scale hull</w:t>
        </w:r>
        <w:r w:rsidR="008353C7">
          <w:rPr>
            <w:noProof/>
            <w:webHidden/>
          </w:rPr>
          <w:tab/>
        </w:r>
        <w:r w:rsidR="008353C7">
          <w:rPr>
            <w:noProof/>
            <w:webHidden/>
          </w:rPr>
          <w:fldChar w:fldCharType="begin"/>
        </w:r>
        <w:r w:rsidR="008353C7">
          <w:rPr>
            <w:noProof/>
            <w:webHidden/>
          </w:rPr>
          <w:instrText xml:space="preserve"> PAGEREF _Toc465925773 \h </w:instrText>
        </w:r>
        <w:r w:rsidR="008353C7">
          <w:rPr>
            <w:noProof/>
            <w:webHidden/>
          </w:rPr>
        </w:r>
        <w:r w:rsidR="008353C7">
          <w:rPr>
            <w:noProof/>
            <w:webHidden/>
          </w:rPr>
          <w:fldChar w:fldCharType="separate"/>
        </w:r>
        <w:r w:rsidR="008353C7">
          <w:rPr>
            <w:noProof/>
            <w:webHidden/>
          </w:rPr>
          <w:t>16</w:t>
        </w:r>
        <w:r w:rsidR="008353C7">
          <w:rPr>
            <w:noProof/>
            <w:webHidden/>
          </w:rPr>
          <w:fldChar w:fldCharType="end"/>
        </w:r>
      </w:hyperlink>
    </w:p>
    <w:p w14:paraId="5367654E" w14:textId="77777777" w:rsidR="008353C7" w:rsidRDefault="005806BF">
      <w:pPr>
        <w:pStyle w:val="TableofFigures"/>
        <w:tabs>
          <w:tab w:val="right" w:leader="dot" w:pos="9016"/>
        </w:tabs>
        <w:rPr>
          <w:rFonts w:eastAsiaTheme="minorEastAsia"/>
          <w:noProof/>
        </w:rPr>
      </w:pPr>
      <w:hyperlink w:anchor="_Toc465925774" w:history="1">
        <w:r w:rsidR="008353C7" w:rsidRPr="00D70EF1">
          <w:rPr>
            <w:rStyle w:val="Hyperlink"/>
            <w:noProof/>
          </w:rPr>
          <w:t>Figure 9. Heave Plate with Cutaway view (right) showing the Elliptical-profile.</w:t>
        </w:r>
        <w:r w:rsidR="008353C7">
          <w:rPr>
            <w:noProof/>
            <w:webHidden/>
          </w:rPr>
          <w:tab/>
        </w:r>
        <w:r w:rsidR="008353C7">
          <w:rPr>
            <w:noProof/>
            <w:webHidden/>
          </w:rPr>
          <w:fldChar w:fldCharType="begin"/>
        </w:r>
        <w:r w:rsidR="008353C7">
          <w:rPr>
            <w:noProof/>
            <w:webHidden/>
          </w:rPr>
          <w:instrText xml:space="preserve"> PAGEREF _Toc465925774 \h </w:instrText>
        </w:r>
        <w:r w:rsidR="008353C7">
          <w:rPr>
            <w:noProof/>
            <w:webHidden/>
          </w:rPr>
        </w:r>
        <w:r w:rsidR="008353C7">
          <w:rPr>
            <w:noProof/>
            <w:webHidden/>
          </w:rPr>
          <w:fldChar w:fldCharType="separate"/>
        </w:r>
        <w:r w:rsidR="008353C7">
          <w:rPr>
            <w:noProof/>
            <w:webHidden/>
          </w:rPr>
          <w:t>16</w:t>
        </w:r>
        <w:r w:rsidR="008353C7">
          <w:rPr>
            <w:noProof/>
            <w:webHidden/>
          </w:rPr>
          <w:fldChar w:fldCharType="end"/>
        </w:r>
      </w:hyperlink>
    </w:p>
    <w:p w14:paraId="40A6484A" w14:textId="77777777" w:rsidR="008353C7" w:rsidRDefault="005806BF">
      <w:pPr>
        <w:pStyle w:val="TableofFigures"/>
        <w:tabs>
          <w:tab w:val="right" w:leader="dot" w:pos="9016"/>
        </w:tabs>
        <w:rPr>
          <w:rFonts w:eastAsiaTheme="minorEastAsia"/>
          <w:noProof/>
        </w:rPr>
      </w:pPr>
      <w:hyperlink w:anchor="_Toc465925775" w:history="1">
        <w:r w:rsidR="008353C7" w:rsidRPr="00D70EF1">
          <w:rPr>
            <w:rStyle w:val="Hyperlink"/>
            <w:noProof/>
          </w:rPr>
          <w:t>Figure 10. 1:20 scale Triton WEC</w:t>
        </w:r>
        <w:r w:rsidR="008353C7">
          <w:rPr>
            <w:noProof/>
            <w:webHidden/>
          </w:rPr>
          <w:tab/>
        </w:r>
        <w:r w:rsidR="008353C7">
          <w:rPr>
            <w:noProof/>
            <w:webHidden/>
          </w:rPr>
          <w:fldChar w:fldCharType="begin"/>
        </w:r>
        <w:r w:rsidR="008353C7">
          <w:rPr>
            <w:noProof/>
            <w:webHidden/>
          </w:rPr>
          <w:instrText xml:space="preserve"> PAGEREF _Toc465925775 \h </w:instrText>
        </w:r>
        <w:r w:rsidR="008353C7">
          <w:rPr>
            <w:noProof/>
            <w:webHidden/>
          </w:rPr>
        </w:r>
        <w:r w:rsidR="008353C7">
          <w:rPr>
            <w:noProof/>
            <w:webHidden/>
          </w:rPr>
          <w:fldChar w:fldCharType="separate"/>
        </w:r>
        <w:r w:rsidR="008353C7">
          <w:rPr>
            <w:noProof/>
            <w:webHidden/>
          </w:rPr>
          <w:t>17</w:t>
        </w:r>
        <w:r w:rsidR="008353C7">
          <w:rPr>
            <w:noProof/>
            <w:webHidden/>
          </w:rPr>
          <w:fldChar w:fldCharType="end"/>
        </w:r>
      </w:hyperlink>
    </w:p>
    <w:p w14:paraId="46300863" w14:textId="77777777" w:rsidR="008353C7" w:rsidRDefault="005806BF">
      <w:pPr>
        <w:pStyle w:val="TableofFigures"/>
        <w:tabs>
          <w:tab w:val="right" w:leader="dot" w:pos="9016"/>
        </w:tabs>
        <w:rPr>
          <w:rFonts w:eastAsiaTheme="minorEastAsia"/>
          <w:noProof/>
        </w:rPr>
      </w:pPr>
      <w:hyperlink w:anchor="_Toc465925776" w:history="1">
        <w:r w:rsidR="008353C7" w:rsidRPr="00D70EF1">
          <w:rPr>
            <w:rStyle w:val="Hyperlink"/>
            <w:noProof/>
          </w:rPr>
          <w:t>Figure 11. CAD drawing of Triton surface float and representative PTO operation.</w:t>
        </w:r>
        <w:r w:rsidR="008353C7">
          <w:rPr>
            <w:noProof/>
            <w:webHidden/>
          </w:rPr>
          <w:tab/>
        </w:r>
        <w:r w:rsidR="008353C7">
          <w:rPr>
            <w:noProof/>
            <w:webHidden/>
          </w:rPr>
          <w:fldChar w:fldCharType="begin"/>
        </w:r>
        <w:r w:rsidR="008353C7">
          <w:rPr>
            <w:noProof/>
            <w:webHidden/>
          </w:rPr>
          <w:instrText xml:space="preserve"> PAGEREF _Toc465925776 \h </w:instrText>
        </w:r>
        <w:r w:rsidR="008353C7">
          <w:rPr>
            <w:noProof/>
            <w:webHidden/>
          </w:rPr>
        </w:r>
        <w:r w:rsidR="008353C7">
          <w:rPr>
            <w:noProof/>
            <w:webHidden/>
          </w:rPr>
          <w:fldChar w:fldCharType="separate"/>
        </w:r>
        <w:r w:rsidR="008353C7">
          <w:rPr>
            <w:noProof/>
            <w:webHidden/>
          </w:rPr>
          <w:t>18</w:t>
        </w:r>
        <w:r w:rsidR="008353C7">
          <w:rPr>
            <w:noProof/>
            <w:webHidden/>
          </w:rPr>
          <w:fldChar w:fldCharType="end"/>
        </w:r>
      </w:hyperlink>
    </w:p>
    <w:p w14:paraId="3BBE9F13" w14:textId="77777777" w:rsidR="008353C7" w:rsidRDefault="005806BF">
      <w:pPr>
        <w:pStyle w:val="TableofFigures"/>
        <w:tabs>
          <w:tab w:val="right" w:leader="dot" w:pos="9016"/>
        </w:tabs>
        <w:rPr>
          <w:rFonts w:eastAsiaTheme="minorEastAsia"/>
          <w:noProof/>
        </w:rPr>
      </w:pPr>
      <w:hyperlink w:anchor="_Toc465925777" w:history="1">
        <w:r w:rsidR="008353C7" w:rsidRPr="00D70EF1">
          <w:rPr>
            <w:rStyle w:val="Hyperlink"/>
            <w:noProof/>
          </w:rPr>
          <w:t>Figure 12. Representative rotary oil damper (Left image courtesy of Kinetrol)</w:t>
        </w:r>
        <w:r w:rsidR="008353C7">
          <w:rPr>
            <w:noProof/>
            <w:webHidden/>
          </w:rPr>
          <w:tab/>
        </w:r>
        <w:r w:rsidR="008353C7">
          <w:rPr>
            <w:noProof/>
            <w:webHidden/>
          </w:rPr>
          <w:fldChar w:fldCharType="begin"/>
        </w:r>
        <w:r w:rsidR="008353C7">
          <w:rPr>
            <w:noProof/>
            <w:webHidden/>
          </w:rPr>
          <w:instrText xml:space="preserve"> PAGEREF _Toc465925777 \h </w:instrText>
        </w:r>
        <w:r w:rsidR="008353C7">
          <w:rPr>
            <w:noProof/>
            <w:webHidden/>
          </w:rPr>
        </w:r>
        <w:r w:rsidR="008353C7">
          <w:rPr>
            <w:noProof/>
            <w:webHidden/>
          </w:rPr>
          <w:fldChar w:fldCharType="separate"/>
        </w:r>
        <w:r w:rsidR="008353C7">
          <w:rPr>
            <w:noProof/>
            <w:webHidden/>
          </w:rPr>
          <w:t>19</w:t>
        </w:r>
        <w:r w:rsidR="008353C7">
          <w:rPr>
            <w:noProof/>
            <w:webHidden/>
          </w:rPr>
          <w:fldChar w:fldCharType="end"/>
        </w:r>
      </w:hyperlink>
    </w:p>
    <w:p w14:paraId="1AE95EF7" w14:textId="77777777" w:rsidR="008353C7" w:rsidRDefault="005806BF">
      <w:pPr>
        <w:pStyle w:val="TableofFigures"/>
        <w:tabs>
          <w:tab w:val="right" w:leader="dot" w:pos="9016"/>
        </w:tabs>
        <w:rPr>
          <w:rFonts w:eastAsiaTheme="minorEastAsia"/>
          <w:noProof/>
        </w:rPr>
      </w:pPr>
      <w:hyperlink w:anchor="_Toc465925778" w:history="1">
        <w:r w:rsidR="008353C7" w:rsidRPr="00D70EF1">
          <w:rPr>
            <w:rStyle w:val="Hyperlink"/>
            <w:noProof/>
          </w:rPr>
          <w:t>Figure 13. Effective reservoir volume for different tank combinations (left), and theoretical prediction for spring rate as a function of air tank volume, assuming isothermal compression (right)</w:t>
        </w:r>
        <w:r w:rsidR="008353C7">
          <w:rPr>
            <w:noProof/>
            <w:webHidden/>
          </w:rPr>
          <w:tab/>
        </w:r>
        <w:r w:rsidR="008353C7">
          <w:rPr>
            <w:noProof/>
            <w:webHidden/>
          </w:rPr>
          <w:fldChar w:fldCharType="begin"/>
        </w:r>
        <w:r w:rsidR="008353C7">
          <w:rPr>
            <w:noProof/>
            <w:webHidden/>
          </w:rPr>
          <w:instrText xml:space="preserve"> PAGEREF _Toc465925778 \h </w:instrText>
        </w:r>
        <w:r w:rsidR="008353C7">
          <w:rPr>
            <w:noProof/>
            <w:webHidden/>
          </w:rPr>
        </w:r>
        <w:r w:rsidR="008353C7">
          <w:rPr>
            <w:noProof/>
            <w:webHidden/>
          </w:rPr>
          <w:fldChar w:fldCharType="separate"/>
        </w:r>
        <w:r w:rsidR="008353C7">
          <w:rPr>
            <w:noProof/>
            <w:webHidden/>
          </w:rPr>
          <w:t>20</w:t>
        </w:r>
        <w:r w:rsidR="008353C7">
          <w:rPr>
            <w:noProof/>
            <w:webHidden/>
          </w:rPr>
          <w:fldChar w:fldCharType="end"/>
        </w:r>
      </w:hyperlink>
    </w:p>
    <w:p w14:paraId="05ECF304" w14:textId="77777777" w:rsidR="008353C7" w:rsidRDefault="005806BF">
      <w:pPr>
        <w:pStyle w:val="TableofFigures"/>
        <w:tabs>
          <w:tab w:val="right" w:leader="dot" w:pos="9016"/>
        </w:tabs>
        <w:rPr>
          <w:rFonts w:eastAsiaTheme="minorEastAsia"/>
          <w:noProof/>
        </w:rPr>
      </w:pPr>
      <w:hyperlink w:anchor="_Toc465925779" w:history="1">
        <w:r w:rsidR="008353C7" w:rsidRPr="00D70EF1">
          <w:rPr>
            <w:rStyle w:val="Hyperlink"/>
            <w:noProof/>
          </w:rPr>
          <w:t>Figure 14. PTO kinematics in inches at mid position</w:t>
        </w:r>
        <w:r w:rsidR="008353C7">
          <w:rPr>
            <w:noProof/>
            <w:webHidden/>
          </w:rPr>
          <w:tab/>
        </w:r>
        <w:r w:rsidR="008353C7">
          <w:rPr>
            <w:noProof/>
            <w:webHidden/>
          </w:rPr>
          <w:fldChar w:fldCharType="begin"/>
        </w:r>
        <w:r w:rsidR="008353C7">
          <w:rPr>
            <w:noProof/>
            <w:webHidden/>
          </w:rPr>
          <w:instrText xml:space="preserve"> PAGEREF _Toc465925779 \h </w:instrText>
        </w:r>
        <w:r w:rsidR="008353C7">
          <w:rPr>
            <w:noProof/>
            <w:webHidden/>
          </w:rPr>
        </w:r>
        <w:r w:rsidR="008353C7">
          <w:rPr>
            <w:noProof/>
            <w:webHidden/>
          </w:rPr>
          <w:fldChar w:fldCharType="separate"/>
        </w:r>
        <w:r w:rsidR="008353C7">
          <w:rPr>
            <w:noProof/>
            <w:webHidden/>
          </w:rPr>
          <w:t>20</w:t>
        </w:r>
        <w:r w:rsidR="008353C7">
          <w:rPr>
            <w:noProof/>
            <w:webHidden/>
          </w:rPr>
          <w:fldChar w:fldCharType="end"/>
        </w:r>
      </w:hyperlink>
    </w:p>
    <w:p w14:paraId="6E33864A" w14:textId="77777777" w:rsidR="008353C7" w:rsidRDefault="005806BF">
      <w:pPr>
        <w:pStyle w:val="TableofFigures"/>
        <w:tabs>
          <w:tab w:val="right" w:leader="dot" w:pos="9016"/>
        </w:tabs>
        <w:rPr>
          <w:rFonts w:eastAsiaTheme="minorEastAsia"/>
          <w:noProof/>
        </w:rPr>
      </w:pPr>
      <w:hyperlink w:anchor="_Toc465925780" w:history="1">
        <w:r w:rsidR="008353C7" w:rsidRPr="00D70EF1">
          <w:rPr>
            <w:rStyle w:val="Hyperlink"/>
            <w:noProof/>
          </w:rPr>
          <w:t>Figure 15. Air spring calibration set-up and characterization for different tank volumes @operating pressure (25psi)</w:t>
        </w:r>
        <w:r w:rsidR="008353C7">
          <w:rPr>
            <w:noProof/>
            <w:webHidden/>
          </w:rPr>
          <w:tab/>
        </w:r>
        <w:r w:rsidR="008353C7">
          <w:rPr>
            <w:noProof/>
            <w:webHidden/>
          </w:rPr>
          <w:fldChar w:fldCharType="begin"/>
        </w:r>
        <w:r w:rsidR="008353C7">
          <w:rPr>
            <w:noProof/>
            <w:webHidden/>
          </w:rPr>
          <w:instrText xml:space="preserve"> PAGEREF _Toc465925780 \h </w:instrText>
        </w:r>
        <w:r w:rsidR="008353C7">
          <w:rPr>
            <w:noProof/>
            <w:webHidden/>
          </w:rPr>
        </w:r>
        <w:r w:rsidR="008353C7">
          <w:rPr>
            <w:noProof/>
            <w:webHidden/>
          </w:rPr>
          <w:fldChar w:fldCharType="separate"/>
        </w:r>
        <w:r w:rsidR="008353C7">
          <w:rPr>
            <w:noProof/>
            <w:webHidden/>
          </w:rPr>
          <w:t>21</w:t>
        </w:r>
        <w:r w:rsidR="008353C7">
          <w:rPr>
            <w:noProof/>
            <w:webHidden/>
          </w:rPr>
          <w:fldChar w:fldCharType="end"/>
        </w:r>
      </w:hyperlink>
    </w:p>
    <w:p w14:paraId="49B3BAAB" w14:textId="77777777" w:rsidR="008353C7" w:rsidRDefault="005806BF">
      <w:pPr>
        <w:pStyle w:val="TableofFigures"/>
        <w:tabs>
          <w:tab w:val="right" w:leader="dot" w:pos="9016"/>
        </w:tabs>
        <w:rPr>
          <w:rFonts w:eastAsiaTheme="minorEastAsia"/>
          <w:noProof/>
        </w:rPr>
      </w:pPr>
      <w:hyperlink w:anchor="_Toc465925781" w:history="1">
        <w:r w:rsidR="008353C7" w:rsidRPr="00D70EF1">
          <w:rPr>
            <w:rStyle w:val="Hyperlink"/>
            <w:noProof/>
          </w:rPr>
          <w:t>Figure 16. Torque vs angular velocity curves for the representative rotary damper</w:t>
        </w:r>
        <w:r w:rsidR="008353C7">
          <w:rPr>
            <w:noProof/>
            <w:webHidden/>
          </w:rPr>
          <w:tab/>
        </w:r>
        <w:r w:rsidR="008353C7">
          <w:rPr>
            <w:noProof/>
            <w:webHidden/>
          </w:rPr>
          <w:fldChar w:fldCharType="begin"/>
        </w:r>
        <w:r w:rsidR="008353C7">
          <w:rPr>
            <w:noProof/>
            <w:webHidden/>
          </w:rPr>
          <w:instrText xml:space="preserve"> PAGEREF _Toc465925781 \h </w:instrText>
        </w:r>
        <w:r w:rsidR="008353C7">
          <w:rPr>
            <w:noProof/>
            <w:webHidden/>
          </w:rPr>
        </w:r>
        <w:r w:rsidR="008353C7">
          <w:rPr>
            <w:noProof/>
            <w:webHidden/>
          </w:rPr>
          <w:fldChar w:fldCharType="separate"/>
        </w:r>
        <w:r w:rsidR="008353C7">
          <w:rPr>
            <w:noProof/>
            <w:webHidden/>
          </w:rPr>
          <w:t>22</w:t>
        </w:r>
        <w:r w:rsidR="008353C7">
          <w:rPr>
            <w:noProof/>
            <w:webHidden/>
          </w:rPr>
          <w:fldChar w:fldCharType="end"/>
        </w:r>
      </w:hyperlink>
    </w:p>
    <w:p w14:paraId="0F0D20A5" w14:textId="77777777" w:rsidR="008353C7" w:rsidRDefault="005806BF">
      <w:pPr>
        <w:pStyle w:val="TableofFigures"/>
        <w:tabs>
          <w:tab w:val="right" w:leader="dot" w:pos="9016"/>
        </w:tabs>
        <w:rPr>
          <w:rFonts w:eastAsiaTheme="minorEastAsia"/>
          <w:noProof/>
        </w:rPr>
      </w:pPr>
      <w:hyperlink w:anchor="_Toc465925782" w:history="1">
        <w:r w:rsidR="008353C7" w:rsidRPr="00D70EF1">
          <w:rPr>
            <w:rStyle w:val="Hyperlink"/>
            <w:noProof/>
          </w:rPr>
          <w:t>Figure 17. Spreader bar and heave plate lifting lines (yellow) for tether length adjustment</w:t>
        </w:r>
        <w:r w:rsidR="008353C7">
          <w:rPr>
            <w:noProof/>
            <w:webHidden/>
          </w:rPr>
          <w:tab/>
        </w:r>
        <w:r w:rsidR="008353C7">
          <w:rPr>
            <w:noProof/>
            <w:webHidden/>
          </w:rPr>
          <w:fldChar w:fldCharType="begin"/>
        </w:r>
        <w:r w:rsidR="008353C7">
          <w:rPr>
            <w:noProof/>
            <w:webHidden/>
          </w:rPr>
          <w:instrText xml:space="preserve"> PAGEREF _Toc465925782 \h </w:instrText>
        </w:r>
        <w:r w:rsidR="008353C7">
          <w:rPr>
            <w:noProof/>
            <w:webHidden/>
          </w:rPr>
        </w:r>
        <w:r w:rsidR="008353C7">
          <w:rPr>
            <w:noProof/>
            <w:webHidden/>
          </w:rPr>
          <w:fldChar w:fldCharType="separate"/>
        </w:r>
        <w:r w:rsidR="008353C7">
          <w:rPr>
            <w:noProof/>
            <w:webHidden/>
          </w:rPr>
          <w:t>28</w:t>
        </w:r>
        <w:r w:rsidR="008353C7">
          <w:rPr>
            <w:noProof/>
            <w:webHidden/>
          </w:rPr>
          <w:fldChar w:fldCharType="end"/>
        </w:r>
      </w:hyperlink>
    </w:p>
    <w:p w14:paraId="05AA0A59" w14:textId="77777777" w:rsidR="008353C7" w:rsidRDefault="005806BF">
      <w:pPr>
        <w:pStyle w:val="TableofFigures"/>
        <w:tabs>
          <w:tab w:val="right" w:leader="dot" w:pos="9016"/>
        </w:tabs>
        <w:rPr>
          <w:rFonts w:eastAsiaTheme="minorEastAsia"/>
          <w:noProof/>
        </w:rPr>
      </w:pPr>
      <w:hyperlink w:anchor="_Toc465925783" w:history="1">
        <w:r w:rsidR="008353C7" w:rsidRPr="00D70EF1">
          <w:rPr>
            <w:rStyle w:val="Hyperlink"/>
            <w:noProof/>
          </w:rPr>
          <w:t>Figure 18. Mooring points and Lifting points for model installation</w:t>
        </w:r>
        <w:r w:rsidR="008353C7">
          <w:rPr>
            <w:noProof/>
            <w:webHidden/>
          </w:rPr>
          <w:tab/>
        </w:r>
        <w:r w:rsidR="008353C7">
          <w:rPr>
            <w:noProof/>
            <w:webHidden/>
          </w:rPr>
          <w:fldChar w:fldCharType="begin"/>
        </w:r>
        <w:r w:rsidR="008353C7">
          <w:rPr>
            <w:noProof/>
            <w:webHidden/>
          </w:rPr>
          <w:instrText xml:space="preserve"> PAGEREF _Toc465925783 \h </w:instrText>
        </w:r>
        <w:r w:rsidR="008353C7">
          <w:rPr>
            <w:noProof/>
            <w:webHidden/>
          </w:rPr>
        </w:r>
        <w:r w:rsidR="008353C7">
          <w:rPr>
            <w:noProof/>
            <w:webHidden/>
          </w:rPr>
          <w:fldChar w:fldCharType="separate"/>
        </w:r>
        <w:r w:rsidR="008353C7">
          <w:rPr>
            <w:noProof/>
            <w:webHidden/>
          </w:rPr>
          <w:t>31</w:t>
        </w:r>
        <w:r w:rsidR="008353C7">
          <w:rPr>
            <w:noProof/>
            <w:webHidden/>
          </w:rPr>
          <w:fldChar w:fldCharType="end"/>
        </w:r>
      </w:hyperlink>
    </w:p>
    <w:p w14:paraId="675BB8D8" w14:textId="77777777" w:rsidR="008353C7" w:rsidRDefault="005806BF">
      <w:pPr>
        <w:pStyle w:val="TableofFigures"/>
        <w:tabs>
          <w:tab w:val="right" w:leader="dot" w:pos="9016"/>
        </w:tabs>
        <w:rPr>
          <w:rFonts w:eastAsiaTheme="minorEastAsia"/>
          <w:noProof/>
        </w:rPr>
      </w:pPr>
      <w:hyperlink w:anchor="_Toc465925784" w:history="1">
        <w:r w:rsidR="008353C7" w:rsidRPr="00D70EF1">
          <w:rPr>
            <w:rStyle w:val="Hyperlink"/>
            <w:noProof/>
          </w:rPr>
          <w:t>Figure 19. Full-scale mooring arrangement</w:t>
        </w:r>
        <w:r w:rsidR="008353C7">
          <w:rPr>
            <w:noProof/>
            <w:webHidden/>
          </w:rPr>
          <w:tab/>
        </w:r>
        <w:r w:rsidR="008353C7">
          <w:rPr>
            <w:noProof/>
            <w:webHidden/>
          </w:rPr>
          <w:fldChar w:fldCharType="begin"/>
        </w:r>
        <w:r w:rsidR="008353C7">
          <w:rPr>
            <w:noProof/>
            <w:webHidden/>
          </w:rPr>
          <w:instrText xml:space="preserve"> PAGEREF _Toc465925784 \h </w:instrText>
        </w:r>
        <w:r w:rsidR="008353C7">
          <w:rPr>
            <w:noProof/>
            <w:webHidden/>
          </w:rPr>
        </w:r>
        <w:r w:rsidR="008353C7">
          <w:rPr>
            <w:noProof/>
            <w:webHidden/>
          </w:rPr>
          <w:fldChar w:fldCharType="separate"/>
        </w:r>
        <w:r w:rsidR="008353C7">
          <w:rPr>
            <w:noProof/>
            <w:webHidden/>
          </w:rPr>
          <w:t>32</w:t>
        </w:r>
        <w:r w:rsidR="008353C7">
          <w:rPr>
            <w:noProof/>
            <w:webHidden/>
          </w:rPr>
          <w:fldChar w:fldCharType="end"/>
        </w:r>
      </w:hyperlink>
    </w:p>
    <w:p w14:paraId="44CF1F5E" w14:textId="77777777" w:rsidR="008353C7" w:rsidRDefault="005806BF">
      <w:pPr>
        <w:pStyle w:val="TableofFigures"/>
        <w:tabs>
          <w:tab w:val="right" w:leader="dot" w:pos="9016"/>
        </w:tabs>
        <w:rPr>
          <w:rFonts w:eastAsiaTheme="minorEastAsia"/>
          <w:noProof/>
        </w:rPr>
      </w:pPr>
      <w:hyperlink w:anchor="_Toc465925785" w:history="1">
        <w:r w:rsidR="008353C7" w:rsidRPr="00D70EF1">
          <w:rPr>
            <w:rStyle w:val="Hyperlink"/>
            <w:noProof/>
          </w:rPr>
          <w:t>Figure 20. Mooring Layout for MASK basin. Dimensions in m.</w:t>
        </w:r>
        <w:r w:rsidR="008353C7">
          <w:rPr>
            <w:noProof/>
            <w:webHidden/>
          </w:rPr>
          <w:tab/>
        </w:r>
        <w:r w:rsidR="008353C7">
          <w:rPr>
            <w:noProof/>
            <w:webHidden/>
          </w:rPr>
          <w:fldChar w:fldCharType="begin"/>
        </w:r>
        <w:r w:rsidR="008353C7">
          <w:rPr>
            <w:noProof/>
            <w:webHidden/>
          </w:rPr>
          <w:instrText xml:space="preserve"> PAGEREF _Toc465925785 \h </w:instrText>
        </w:r>
        <w:r w:rsidR="008353C7">
          <w:rPr>
            <w:noProof/>
            <w:webHidden/>
          </w:rPr>
        </w:r>
        <w:r w:rsidR="008353C7">
          <w:rPr>
            <w:noProof/>
            <w:webHidden/>
          </w:rPr>
          <w:fldChar w:fldCharType="separate"/>
        </w:r>
        <w:r w:rsidR="008353C7">
          <w:rPr>
            <w:noProof/>
            <w:webHidden/>
          </w:rPr>
          <w:t>33</w:t>
        </w:r>
        <w:r w:rsidR="008353C7">
          <w:rPr>
            <w:noProof/>
            <w:webHidden/>
          </w:rPr>
          <w:fldChar w:fldCharType="end"/>
        </w:r>
      </w:hyperlink>
    </w:p>
    <w:p w14:paraId="58F33E60" w14:textId="77777777" w:rsidR="008353C7" w:rsidRDefault="005806BF">
      <w:pPr>
        <w:pStyle w:val="TableofFigures"/>
        <w:tabs>
          <w:tab w:val="right" w:leader="dot" w:pos="9016"/>
        </w:tabs>
        <w:rPr>
          <w:rFonts w:eastAsiaTheme="minorEastAsia"/>
          <w:noProof/>
        </w:rPr>
      </w:pPr>
      <w:hyperlink w:anchor="_Toc465925786" w:history="1">
        <w:r w:rsidR="008353C7" w:rsidRPr="00D70EF1">
          <w:rPr>
            <w:rStyle w:val="Hyperlink"/>
            <w:noProof/>
          </w:rPr>
          <w:t>Figure 21. Mooring Float drawing. Dimensions in mm.</w:t>
        </w:r>
        <w:r w:rsidR="008353C7">
          <w:rPr>
            <w:noProof/>
            <w:webHidden/>
          </w:rPr>
          <w:tab/>
        </w:r>
        <w:r w:rsidR="008353C7">
          <w:rPr>
            <w:noProof/>
            <w:webHidden/>
          </w:rPr>
          <w:fldChar w:fldCharType="begin"/>
        </w:r>
        <w:r w:rsidR="008353C7">
          <w:rPr>
            <w:noProof/>
            <w:webHidden/>
          </w:rPr>
          <w:instrText xml:space="preserve"> PAGEREF _Toc465925786 \h </w:instrText>
        </w:r>
        <w:r w:rsidR="008353C7">
          <w:rPr>
            <w:noProof/>
            <w:webHidden/>
          </w:rPr>
        </w:r>
        <w:r w:rsidR="008353C7">
          <w:rPr>
            <w:noProof/>
            <w:webHidden/>
          </w:rPr>
          <w:fldChar w:fldCharType="separate"/>
        </w:r>
        <w:r w:rsidR="008353C7">
          <w:rPr>
            <w:noProof/>
            <w:webHidden/>
          </w:rPr>
          <w:t>33</w:t>
        </w:r>
        <w:r w:rsidR="008353C7">
          <w:rPr>
            <w:noProof/>
            <w:webHidden/>
          </w:rPr>
          <w:fldChar w:fldCharType="end"/>
        </w:r>
      </w:hyperlink>
    </w:p>
    <w:p w14:paraId="06ACD1EE" w14:textId="77777777" w:rsidR="008353C7" w:rsidRDefault="005806BF">
      <w:pPr>
        <w:pStyle w:val="TableofFigures"/>
        <w:tabs>
          <w:tab w:val="right" w:leader="dot" w:pos="9016"/>
        </w:tabs>
        <w:rPr>
          <w:rFonts w:eastAsiaTheme="minorEastAsia"/>
          <w:noProof/>
        </w:rPr>
      </w:pPr>
      <w:hyperlink w:anchor="_Toc465925787" w:history="1">
        <w:r w:rsidR="008353C7" w:rsidRPr="00D70EF1">
          <w:rPr>
            <w:rStyle w:val="Hyperlink"/>
            <w:noProof/>
          </w:rPr>
          <w:t>Figure 22. Sensor locations</w:t>
        </w:r>
        <w:r w:rsidR="008353C7">
          <w:rPr>
            <w:noProof/>
            <w:webHidden/>
          </w:rPr>
          <w:tab/>
        </w:r>
        <w:r w:rsidR="008353C7">
          <w:rPr>
            <w:noProof/>
            <w:webHidden/>
          </w:rPr>
          <w:fldChar w:fldCharType="begin"/>
        </w:r>
        <w:r w:rsidR="008353C7">
          <w:rPr>
            <w:noProof/>
            <w:webHidden/>
          </w:rPr>
          <w:instrText xml:space="preserve"> PAGEREF _Toc465925787 \h </w:instrText>
        </w:r>
        <w:r w:rsidR="008353C7">
          <w:rPr>
            <w:noProof/>
            <w:webHidden/>
          </w:rPr>
        </w:r>
        <w:r w:rsidR="008353C7">
          <w:rPr>
            <w:noProof/>
            <w:webHidden/>
          </w:rPr>
          <w:fldChar w:fldCharType="separate"/>
        </w:r>
        <w:r w:rsidR="008353C7">
          <w:rPr>
            <w:noProof/>
            <w:webHidden/>
          </w:rPr>
          <w:t>34</w:t>
        </w:r>
        <w:r w:rsidR="008353C7">
          <w:rPr>
            <w:noProof/>
            <w:webHidden/>
          </w:rPr>
          <w:fldChar w:fldCharType="end"/>
        </w:r>
      </w:hyperlink>
    </w:p>
    <w:p w14:paraId="2EFE3DE7" w14:textId="77777777" w:rsidR="008353C7" w:rsidRDefault="005806BF">
      <w:pPr>
        <w:pStyle w:val="TableofFigures"/>
        <w:tabs>
          <w:tab w:val="right" w:leader="dot" w:pos="9016"/>
        </w:tabs>
        <w:rPr>
          <w:rFonts w:eastAsiaTheme="minorEastAsia"/>
          <w:noProof/>
        </w:rPr>
      </w:pPr>
      <w:hyperlink w:anchor="_Toc465925788" w:history="1">
        <w:r w:rsidR="008353C7" w:rsidRPr="00D70EF1">
          <w:rPr>
            <w:rStyle w:val="Hyperlink"/>
            <w:noProof/>
          </w:rPr>
          <w:t>Figure 23. Data flow and processing steps</w:t>
        </w:r>
        <w:r w:rsidR="008353C7">
          <w:rPr>
            <w:noProof/>
            <w:webHidden/>
          </w:rPr>
          <w:tab/>
        </w:r>
        <w:r w:rsidR="008353C7">
          <w:rPr>
            <w:noProof/>
            <w:webHidden/>
          </w:rPr>
          <w:fldChar w:fldCharType="begin"/>
        </w:r>
        <w:r w:rsidR="008353C7">
          <w:rPr>
            <w:noProof/>
            <w:webHidden/>
          </w:rPr>
          <w:instrText xml:space="preserve"> PAGEREF _Toc465925788 \h </w:instrText>
        </w:r>
        <w:r w:rsidR="008353C7">
          <w:rPr>
            <w:noProof/>
            <w:webHidden/>
          </w:rPr>
        </w:r>
        <w:r w:rsidR="008353C7">
          <w:rPr>
            <w:noProof/>
            <w:webHidden/>
          </w:rPr>
          <w:fldChar w:fldCharType="separate"/>
        </w:r>
        <w:r w:rsidR="008353C7">
          <w:rPr>
            <w:noProof/>
            <w:webHidden/>
          </w:rPr>
          <w:t>37</w:t>
        </w:r>
        <w:r w:rsidR="008353C7">
          <w:rPr>
            <w:noProof/>
            <w:webHidden/>
          </w:rPr>
          <w:fldChar w:fldCharType="end"/>
        </w:r>
      </w:hyperlink>
    </w:p>
    <w:p w14:paraId="6A99815C" w14:textId="77777777" w:rsidR="008353C7" w:rsidRDefault="005806BF">
      <w:pPr>
        <w:pStyle w:val="TableofFigures"/>
        <w:tabs>
          <w:tab w:val="right" w:leader="dot" w:pos="9016"/>
        </w:tabs>
        <w:rPr>
          <w:rFonts w:eastAsiaTheme="minorEastAsia"/>
          <w:noProof/>
        </w:rPr>
      </w:pPr>
      <w:hyperlink w:anchor="_Toc465925789" w:history="1">
        <w:r w:rsidR="008353C7" w:rsidRPr="00D70EF1">
          <w:rPr>
            <w:rStyle w:val="Hyperlink"/>
            <w:noProof/>
          </w:rPr>
          <w:t>Figure 24. Mechanical drawings of 1:20 surface float</w:t>
        </w:r>
        <w:r w:rsidR="008353C7">
          <w:rPr>
            <w:noProof/>
            <w:webHidden/>
          </w:rPr>
          <w:tab/>
        </w:r>
        <w:r w:rsidR="008353C7">
          <w:rPr>
            <w:noProof/>
            <w:webHidden/>
          </w:rPr>
          <w:fldChar w:fldCharType="begin"/>
        </w:r>
        <w:r w:rsidR="008353C7">
          <w:rPr>
            <w:noProof/>
            <w:webHidden/>
          </w:rPr>
          <w:instrText xml:space="preserve"> PAGEREF _Toc465925789 \h </w:instrText>
        </w:r>
        <w:r w:rsidR="008353C7">
          <w:rPr>
            <w:noProof/>
            <w:webHidden/>
          </w:rPr>
        </w:r>
        <w:r w:rsidR="008353C7">
          <w:rPr>
            <w:noProof/>
            <w:webHidden/>
          </w:rPr>
          <w:fldChar w:fldCharType="separate"/>
        </w:r>
        <w:r w:rsidR="008353C7">
          <w:rPr>
            <w:noProof/>
            <w:webHidden/>
          </w:rPr>
          <w:t>43</w:t>
        </w:r>
        <w:r w:rsidR="008353C7">
          <w:rPr>
            <w:noProof/>
            <w:webHidden/>
          </w:rPr>
          <w:fldChar w:fldCharType="end"/>
        </w:r>
      </w:hyperlink>
    </w:p>
    <w:p w14:paraId="1E049A57" w14:textId="77777777" w:rsidR="008353C7" w:rsidRDefault="005806BF">
      <w:pPr>
        <w:pStyle w:val="TableofFigures"/>
        <w:tabs>
          <w:tab w:val="right" w:leader="dot" w:pos="9016"/>
        </w:tabs>
        <w:rPr>
          <w:rFonts w:eastAsiaTheme="minorEastAsia"/>
          <w:noProof/>
        </w:rPr>
      </w:pPr>
      <w:hyperlink w:anchor="_Toc465925790" w:history="1">
        <w:r w:rsidR="008353C7" w:rsidRPr="00D70EF1">
          <w:rPr>
            <w:rStyle w:val="Hyperlink"/>
            <w:noProof/>
          </w:rPr>
          <w:t>Figure 25. Mechanical drawings of 1:20 heave plate</w:t>
        </w:r>
        <w:r w:rsidR="008353C7">
          <w:rPr>
            <w:noProof/>
            <w:webHidden/>
          </w:rPr>
          <w:tab/>
        </w:r>
        <w:r w:rsidR="008353C7">
          <w:rPr>
            <w:noProof/>
            <w:webHidden/>
          </w:rPr>
          <w:fldChar w:fldCharType="begin"/>
        </w:r>
        <w:r w:rsidR="008353C7">
          <w:rPr>
            <w:noProof/>
            <w:webHidden/>
          </w:rPr>
          <w:instrText xml:space="preserve"> PAGEREF _Toc465925790 \h </w:instrText>
        </w:r>
        <w:r w:rsidR="008353C7">
          <w:rPr>
            <w:noProof/>
            <w:webHidden/>
          </w:rPr>
        </w:r>
        <w:r w:rsidR="008353C7">
          <w:rPr>
            <w:noProof/>
            <w:webHidden/>
          </w:rPr>
          <w:fldChar w:fldCharType="separate"/>
        </w:r>
        <w:r w:rsidR="008353C7">
          <w:rPr>
            <w:noProof/>
            <w:webHidden/>
          </w:rPr>
          <w:t>43</w:t>
        </w:r>
        <w:r w:rsidR="008353C7">
          <w:rPr>
            <w:noProof/>
            <w:webHidden/>
          </w:rPr>
          <w:fldChar w:fldCharType="end"/>
        </w:r>
      </w:hyperlink>
    </w:p>
    <w:p w14:paraId="31A1AF02" w14:textId="77777777" w:rsidR="008353C7" w:rsidRDefault="005806BF">
      <w:pPr>
        <w:pStyle w:val="TableofFigures"/>
        <w:tabs>
          <w:tab w:val="right" w:leader="dot" w:pos="9016"/>
        </w:tabs>
        <w:rPr>
          <w:rFonts w:eastAsiaTheme="minorEastAsia"/>
          <w:noProof/>
        </w:rPr>
      </w:pPr>
      <w:hyperlink w:anchor="_Toc465925791" w:history="1">
        <w:r w:rsidR="008353C7" w:rsidRPr="00D70EF1">
          <w:rPr>
            <w:rStyle w:val="Hyperlink"/>
            <w:noProof/>
          </w:rPr>
          <w:t>Figure 26. Sheave assembly</w:t>
        </w:r>
        <w:r w:rsidR="008353C7">
          <w:rPr>
            <w:noProof/>
            <w:webHidden/>
          </w:rPr>
          <w:tab/>
        </w:r>
        <w:r w:rsidR="008353C7">
          <w:rPr>
            <w:noProof/>
            <w:webHidden/>
          </w:rPr>
          <w:fldChar w:fldCharType="begin"/>
        </w:r>
        <w:r w:rsidR="008353C7">
          <w:rPr>
            <w:noProof/>
            <w:webHidden/>
          </w:rPr>
          <w:instrText xml:space="preserve"> PAGEREF _Toc465925791 \h </w:instrText>
        </w:r>
        <w:r w:rsidR="008353C7">
          <w:rPr>
            <w:noProof/>
            <w:webHidden/>
          </w:rPr>
        </w:r>
        <w:r w:rsidR="008353C7">
          <w:rPr>
            <w:noProof/>
            <w:webHidden/>
          </w:rPr>
          <w:fldChar w:fldCharType="separate"/>
        </w:r>
        <w:r w:rsidR="008353C7">
          <w:rPr>
            <w:noProof/>
            <w:webHidden/>
          </w:rPr>
          <w:t>44</w:t>
        </w:r>
        <w:r w:rsidR="008353C7">
          <w:rPr>
            <w:noProof/>
            <w:webHidden/>
          </w:rPr>
          <w:fldChar w:fldCharType="end"/>
        </w:r>
      </w:hyperlink>
    </w:p>
    <w:p w14:paraId="20C0EC0E" w14:textId="77777777" w:rsidR="00AB0635" w:rsidRDefault="000149F9" w:rsidP="00AB0635">
      <w:pPr>
        <w:rPr>
          <w:rFonts w:cs="Times New Roman"/>
        </w:rPr>
      </w:pPr>
      <w:r>
        <w:rPr>
          <w:rFonts w:cs="Times New Roman"/>
        </w:rPr>
        <w:fldChar w:fldCharType="end"/>
      </w:r>
    </w:p>
    <w:p w14:paraId="242CA543" w14:textId="77777777" w:rsidR="00AB0635" w:rsidRDefault="00AB0635">
      <w:pPr>
        <w:spacing w:after="160" w:line="259" w:lineRule="auto"/>
        <w:rPr>
          <w:rFonts w:cs="Times New Roman"/>
        </w:rPr>
      </w:pPr>
      <w:r>
        <w:rPr>
          <w:rFonts w:cs="Times New Roman"/>
        </w:rPr>
        <w:br w:type="page"/>
      </w:r>
    </w:p>
    <w:p w14:paraId="040C29AF" w14:textId="77777777" w:rsidR="004364FD" w:rsidRDefault="004364FD" w:rsidP="00A13C93"/>
    <w:p w14:paraId="61A7CF80" w14:textId="77777777" w:rsidR="00CF53B4" w:rsidRPr="00523C48" w:rsidRDefault="00CF53B4" w:rsidP="00523C48"/>
    <w:p w14:paraId="7DD052CA" w14:textId="77777777" w:rsidR="00CF53B4" w:rsidRPr="002E1F55" w:rsidRDefault="00CF53B4" w:rsidP="00CF53B4">
      <w:pPr>
        <w:jc w:val="center"/>
        <w:rPr>
          <w:rFonts w:cs="Times New Roman"/>
        </w:rPr>
      </w:pPr>
      <w:r w:rsidRPr="002E1F55">
        <w:rPr>
          <w:rFonts w:cs="Times New Roman"/>
        </w:rPr>
        <w:t>This page intentionally left blank</w:t>
      </w:r>
    </w:p>
    <w:p w14:paraId="3C0501CD" w14:textId="77777777" w:rsidR="00CF53B4" w:rsidRPr="002E1F55" w:rsidRDefault="00CF53B4" w:rsidP="00CF53B4">
      <w:pPr>
        <w:rPr>
          <w:rFonts w:cs="Times New Roman"/>
        </w:rPr>
      </w:pPr>
    </w:p>
    <w:p w14:paraId="2722D709" w14:textId="77777777" w:rsidR="00CF53B4" w:rsidRPr="002E1F55" w:rsidRDefault="00CF53B4" w:rsidP="00CF53B4">
      <w:pPr>
        <w:rPr>
          <w:rFonts w:cs="Times New Roman"/>
        </w:rPr>
      </w:pPr>
    </w:p>
    <w:p w14:paraId="7EA04BA2" w14:textId="77777777" w:rsidR="009F0A8A" w:rsidRDefault="00CF53B4">
      <w:pPr>
        <w:spacing w:after="160" w:line="259" w:lineRule="auto"/>
        <w:rPr>
          <w:rFonts w:cs="Times New Roman"/>
        </w:rPr>
      </w:pPr>
      <w:r w:rsidRPr="002E1F55">
        <w:rPr>
          <w:rFonts w:cs="Times New Roman"/>
        </w:rPr>
        <w:br w:type="page"/>
      </w:r>
    </w:p>
    <w:p w14:paraId="66827E1C" w14:textId="77777777" w:rsidR="00766784" w:rsidRDefault="00766784" w:rsidP="00795C29">
      <w:pPr>
        <w:pStyle w:val="Heading1"/>
        <w:rPr>
          <w:rStyle w:val="Heading1Char"/>
          <w:b/>
          <w:bCs/>
          <w:smallCaps/>
        </w:rPr>
      </w:pPr>
      <w:bookmarkStart w:id="3" w:name="_Toc445995609"/>
      <w:bookmarkStart w:id="4" w:name="_Toc445995738"/>
      <w:bookmarkStart w:id="5" w:name="_Toc445995868"/>
      <w:bookmarkStart w:id="6" w:name="_Toc445995998"/>
      <w:bookmarkStart w:id="7" w:name="_Toc445996130"/>
      <w:bookmarkStart w:id="8" w:name="_Toc445999044"/>
      <w:bookmarkStart w:id="9" w:name="_Toc446000866"/>
      <w:bookmarkStart w:id="10" w:name="_Toc446001011"/>
      <w:bookmarkStart w:id="11" w:name="_Toc446002654"/>
      <w:bookmarkStart w:id="12" w:name="_Toc446002807"/>
      <w:bookmarkStart w:id="13" w:name="_Toc446002953"/>
      <w:bookmarkStart w:id="14" w:name="_Toc465925967"/>
      <w:bookmarkEnd w:id="3"/>
      <w:bookmarkEnd w:id="4"/>
      <w:bookmarkEnd w:id="5"/>
      <w:bookmarkEnd w:id="6"/>
      <w:bookmarkEnd w:id="7"/>
      <w:bookmarkEnd w:id="8"/>
      <w:bookmarkEnd w:id="9"/>
      <w:bookmarkEnd w:id="10"/>
      <w:bookmarkEnd w:id="11"/>
      <w:bookmarkEnd w:id="12"/>
      <w:bookmarkEnd w:id="13"/>
      <w:r w:rsidRPr="00795C29">
        <w:rPr>
          <w:rStyle w:val="Heading1Char"/>
          <w:b/>
          <w:bCs/>
          <w:smallCaps/>
        </w:rPr>
        <w:lastRenderedPageBreak/>
        <w:t>Introduction</w:t>
      </w:r>
      <w:bookmarkEnd w:id="14"/>
      <w:r w:rsidR="00BC5C60">
        <w:rPr>
          <w:rStyle w:val="Heading1Char"/>
          <w:b/>
          <w:bCs/>
          <w:smallCaps/>
        </w:rPr>
        <w:t xml:space="preserve"> </w:t>
      </w:r>
    </w:p>
    <w:p w14:paraId="372CE68B" w14:textId="77777777" w:rsidR="00BC1768" w:rsidRDefault="003916FB" w:rsidP="00585EF0">
      <w:pPr>
        <w:rPr>
          <w:rFonts w:cs="Times New Roman"/>
        </w:rPr>
      </w:pPr>
      <w:r>
        <w:rPr>
          <w:rFonts w:cs="Times New Roman"/>
        </w:rPr>
        <w:t>The Department of Energy (DOE) launched the Wave Energy Prize (</w:t>
      </w:r>
      <w:proofErr w:type="spellStart"/>
      <w:r>
        <w:rPr>
          <w:rFonts w:cs="Times New Roman"/>
        </w:rPr>
        <w:t>WEPrize</w:t>
      </w:r>
      <w:proofErr w:type="spellEnd"/>
      <w:r>
        <w:rPr>
          <w:rFonts w:cs="Times New Roman"/>
        </w:rPr>
        <w:t xml:space="preserve">) Competition as a mechanism to stimulate the </w:t>
      </w:r>
      <w:r w:rsidR="00F0179A">
        <w:rPr>
          <w:rFonts w:cs="Times New Roman"/>
        </w:rPr>
        <w:t>development of new</w:t>
      </w:r>
      <w:r>
        <w:rPr>
          <w:rFonts w:cs="Times New Roman"/>
        </w:rPr>
        <w:t xml:space="preserve"> wave energy converter devices</w:t>
      </w:r>
      <w:r w:rsidR="00F0179A">
        <w:rPr>
          <w:rFonts w:cs="Times New Roman"/>
        </w:rPr>
        <w:t xml:space="preserve"> that have the prospect of bec</w:t>
      </w:r>
      <w:r w:rsidR="00A67D15">
        <w:rPr>
          <w:rFonts w:cs="Times New Roman"/>
        </w:rPr>
        <w:t>o</w:t>
      </w:r>
      <w:r w:rsidR="00F0179A">
        <w:rPr>
          <w:rFonts w:cs="Times New Roman"/>
        </w:rPr>
        <w:t>ming commercially competitive in the long run</w:t>
      </w:r>
      <w:r>
        <w:rPr>
          <w:rFonts w:cs="Times New Roman"/>
        </w:rPr>
        <w:t xml:space="preserve">.  In the </w:t>
      </w:r>
      <w:r w:rsidR="00A67D15">
        <w:rPr>
          <w:rFonts w:cs="Times New Roman"/>
        </w:rPr>
        <w:t>Final</w:t>
      </w:r>
      <w:r>
        <w:rPr>
          <w:rFonts w:cs="Times New Roman"/>
        </w:rPr>
        <w:t xml:space="preserve"> </w:t>
      </w:r>
      <w:r w:rsidR="000F66FC">
        <w:rPr>
          <w:rFonts w:cs="Times New Roman"/>
        </w:rPr>
        <w:t xml:space="preserve">stage </w:t>
      </w:r>
      <w:r>
        <w:rPr>
          <w:rFonts w:cs="Times New Roman"/>
        </w:rPr>
        <w:t>of the competition, nine teams will test their 1/20</w:t>
      </w:r>
      <w:r w:rsidRPr="0066382C">
        <w:rPr>
          <w:rFonts w:cs="Times New Roman"/>
          <w:vertAlign w:val="superscript"/>
        </w:rPr>
        <w:t>th</w:t>
      </w:r>
      <w:r>
        <w:rPr>
          <w:rFonts w:cs="Times New Roman"/>
        </w:rPr>
        <w:t xml:space="preserve"> scale device</w:t>
      </w:r>
      <w:r w:rsidR="00F0179A">
        <w:rPr>
          <w:rFonts w:cs="Times New Roman"/>
        </w:rPr>
        <w:t>s</w:t>
      </w:r>
      <w:r>
        <w:rPr>
          <w:rFonts w:cs="Times New Roman"/>
        </w:rPr>
        <w:t xml:space="preserve"> at the </w:t>
      </w:r>
      <w:r w:rsidR="00F0179A">
        <w:rPr>
          <w:rFonts w:cs="Times New Roman"/>
        </w:rPr>
        <w:t xml:space="preserve">US </w:t>
      </w:r>
      <w:r>
        <w:rPr>
          <w:rFonts w:cs="Times New Roman"/>
        </w:rPr>
        <w:t>Naval Surface Warfare Center Carderock Division (NSWCCD) Maneuvering and Seakeeping Basin (MASK) in West Bethesda, MD.   Each contestant will</w:t>
      </w:r>
      <w:r w:rsidR="00226F3A">
        <w:rPr>
          <w:rFonts w:cs="Times New Roman"/>
        </w:rPr>
        <w:t xml:space="preserve"> prepare </w:t>
      </w:r>
      <w:r w:rsidR="003767AD">
        <w:rPr>
          <w:rFonts w:cs="Times New Roman"/>
        </w:rPr>
        <w:t xml:space="preserve">their device for one week </w:t>
      </w:r>
      <w:r w:rsidR="00226F3A">
        <w:rPr>
          <w:rFonts w:cs="Times New Roman"/>
        </w:rPr>
        <w:t xml:space="preserve">and </w:t>
      </w:r>
      <w:r w:rsidR="003767AD">
        <w:rPr>
          <w:rFonts w:cs="Times New Roman"/>
        </w:rPr>
        <w:t xml:space="preserve">then </w:t>
      </w:r>
      <w:r w:rsidR="00226F3A">
        <w:rPr>
          <w:rFonts w:cs="Times New Roman"/>
        </w:rPr>
        <w:t>test their device for</w:t>
      </w:r>
      <w:r>
        <w:rPr>
          <w:rFonts w:cs="Times New Roman"/>
        </w:rPr>
        <w:t xml:space="preserve"> one week</w:t>
      </w:r>
      <w:r w:rsidR="00226F3A">
        <w:rPr>
          <w:rFonts w:cs="Times New Roman"/>
        </w:rPr>
        <w:t xml:space="preserve"> at the MASK basin in Summer/Fall 2016</w:t>
      </w:r>
      <w:r w:rsidR="003767AD">
        <w:rPr>
          <w:rFonts w:cs="Times New Roman"/>
        </w:rPr>
        <w:t xml:space="preserve">.  This testing program will measure the performance of each device tested to determine </w:t>
      </w:r>
      <w:r w:rsidR="00BC1768">
        <w:rPr>
          <w:rFonts w:cs="Times New Roman"/>
        </w:rPr>
        <w:t xml:space="preserve">the </w:t>
      </w:r>
      <w:proofErr w:type="spellStart"/>
      <w:r w:rsidR="00BC1768">
        <w:rPr>
          <w:rFonts w:cs="Times New Roman"/>
        </w:rPr>
        <w:t>WEPrize</w:t>
      </w:r>
      <w:proofErr w:type="spellEnd"/>
      <w:r w:rsidR="00BC1768">
        <w:rPr>
          <w:rFonts w:cs="Times New Roman"/>
        </w:rPr>
        <w:t xml:space="preserve"> winners.</w:t>
      </w:r>
    </w:p>
    <w:p w14:paraId="50952B53" w14:textId="77777777" w:rsidR="00143CCC" w:rsidRDefault="004F097D" w:rsidP="00585EF0">
      <w:r>
        <w:t>The purposes of the Team Test Plan are to:</w:t>
      </w:r>
    </w:p>
    <w:p w14:paraId="05ABFE46" w14:textId="77777777" w:rsidR="00530B58" w:rsidRDefault="00530B58" w:rsidP="009C7490">
      <w:pPr>
        <w:pStyle w:val="ListParagraph"/>
        <w:numPr>
          <w:ilvl w:val="0"/>
          <w:numId w:val="6"/>
        </w:numPr>
      </w:pPr>
      <w:r>
        <w:t>Plan and document the</w:t>
      </w:r>
      <w:r w:rsidR="004F097D">
        <w:t xml:space="preserve"> 1/20</w:t>
      </w:r>
      <w:r w:rsidR="004F097D" w:rsidRPr="00B31F7B">
        <w:rPr>
          <w:vertAlign w:val="superscript"/>
        </w:rPr>
        <w:t>th</w:t>
      </w:r>
      <w:r w:rsidR="004F097D">
        <w:t xml:space="preserve"> scale device testing at the Carderock MASK basin</w:t>
      </w:r>
      <w:r w:rsidR="00F0179A">
        <w:t>;</w:t>
      </w:r>
    </w:p>
    <w:p w14:paraId="32468538" w14:textId="77777777" w:rsidR="00530B58" w:rsidRDefault="00530B58" w:rsidP="009C7490">
      <w:pPr>
        <w:pStyle w:val="ListParagraph"/>
        <w:numPr>
          <w:ilvl w:val="0"/>
          <w:numId w:val="6"/>
        </w:numPr>
      </w:pPr>
      <w:r>
        <w:t>Document the test article,</w:t>
      </w:r>
      <w:r w:rsidR="000A0D36">
        <w:t xml:space="preserve"> </w:t>
      </w:r>
      <w:r>
        <w:t>setup</w:t>
      </w:r>
      <w:r w:rsidR="000A0D36">
        <w:t xml:space="preserve"> and methodology</w:t>
      </w:r>
      <w:r>
        <w:t>, sensor</w:t>
      </w:r>
      <w:r w:rsidR="000A0D36">
        <w:t xml:space="preserve"> and instrumentation</w:t>
      </w:r>
      <w:r>
        <w:t>,</w:t>
      </w:r>
      <w:r w:rsidR="000A0D36">
        <w:t xml:space="preserve"> mooring,</w:t>
      </w:r>
      <w:r>
        <w:t xml:space="preserve"> electronics, wiring,</w:t>
      </w:r>
      <w:r w:rsidR="000A0D36">
        <w:t xml:space="preserve"> and</w:t>
      </w:r>
      <w:r>
        <w:t xml:space="preserve"> data flow</w:t>
      </w:r>
      <w:r w:rsidR="000A0D36">
        <w:t xml:space="preserve"> and quality assurance</w:t>
      </w:r>
      <w:r w:rsidR="00F0179A">
        <w:t>;</w:t>
      </w:r>
    </w:p>
    <w:p w14:paraId="56717B40" w14:textId="77777777" w:rsidR="00530B58" w:rsidRDefault="00530B58" w:rsidP="009C7490">
      <w:pPr>
        <w:pStyle w:val="ListParagraph"/>
        <w:numPr>
          <w:ilvl w:val="0"/>
          <w:numId w:val="6"/>
        </w:numPr>
      </w:pPr>
      <w:r>
        <w:t xml:space="preserve">Communicate the testing between the </w:t>
      </w:r>
      <w:r w:rsidR="003767AD">
        <w:t xml:space="preserve">Finalist </w:t>
      </w:r>
      <w:r>
        <w:t xml:space="preserve">team, Carderock, </w:t>
      </w:r>
      <w:r w:rsidR="003767AD">
        <w:t>D</w:t>
      </w:r>
      <w:r>
        <w:t xml:space="preserve">ata </w:t>
      </w:r>
      <w:r w:rsidR="003767AD">
        <w:t>A</w:t>
      </w:r>
      <w:r>
        <w:t>nalyst (DA) and the Prize Administration Team (PAT)</w:t>
      </w:r>
      <w:r w:rsidR="00F0179A">
        <w:t>;</w:t>
      </w:r>
    </w:p>
    <w:p w14:paraId="5A923225" w14:textId="77777777" w:rsidR="00530B58" w:rsidRDefault="00530B58" w:rsidP="009C7490">
      <w:pPr>
        <w:pStyle w:val="ListParagraph"/>
        <w:numPr>
          <w:ilvl w:val="0"/>
          <w:numId w:val="6"/>
        </w:numPr>
      </w:pPr>
      <w:r>
        <w:t>Facilitate reviews that will help to ensure all aspects (risk, safety, testing procedures, etc.) have been properly considered</w:t>
      </w:r>
      <w:r w:rsidR="00F0179A">
        <w:t>;</w:t>
      </w:r>
    </w:p>
    <w:p w14:paraId="359AA4DC" w14:textId="77777777" w:rsidR="00530B58" w:rsidRDefault="00530B58" w:rsidP="009C7490">
      <w:pPr>
        <w:pStyle w:val="ListParagraph"/>
        <w:numPr>
          <w:ilvl w:val="0"/>
          <w:numId w:val="6"/>
        </w:numPr>
      </w:pPr>
      <w:r>
        <w:t>Provide a systematic guide to setting up, executing and decommission</w:t>
      </w:r>
      <w:r w:rsidR="000F66FC">
        <w:t>ing</w:t>
      </w:r>
      <w:r>
        <w:t xml:space="preserve"> </w:t>
      </w:r>
      <w:r w:rsidR="004F097D">
        <w:t>the experiment</w:t>
      </w:r>
      <w:r w:rsidR="00F0179A">
        <w:t>.</w:t>
      </w:r>
    </w:p>
    <w:p w14:paraId="08B36996" w14:textId="77777777" w:rsidR="003C73A3" w:rsidRDefault="00530B58" w:rsidP="00530B58">
      <w:r>
        <w:t xml:space="preserve">The team test plan is a </w:t>
      </w:r>
      <w:proofErr w:type="spellStart"/>
      <w:r w:rsidR="00B92AD2">
        <w:t>WEP</w:t>
      </w:r>
      <w:r>
        <w:t>r</w:t>
      </w:r>
      <w:r w:rsidR="00B92AD2">
        <w:t>ize</w:t>
      </w:r>
      <w:proofErr w:type="spellEnd"/>
      <w:r w:rsidR="00B92AD2">
        <w:t xml:space="preserve"> required document</w:t>
      </w:r>
      <w:r>
        <w:t xml:space="preserve"> and will be owned/managed by the Carderock Test Leads and </w:t>
      </w:r>
      <w:r w:rsidR="003767AD">
        <w:t>DAs</w:t>
      </w:r>
      <w:r w:rsidR="005A208D">
        <w:t>, and is intended to be a “living document” that will evolve continuously prior to the MASK basin testing.</w:t>
      </w:r>
    </w:p>
    <w:p w14:paraId="65E654EA" w14:textId="77777777" w:rsidR="003C73A3" w:rsidRDefault="003C73A3">
      <w:pPr>
        <w:spacing w:after="160" w:line="259" w:lineRule="auto"/>
      </w:pPr>
      <w:r>
        <w:br w:type="page"/>
      </w:r>
    </w:p>
    <w:p w14:paraId="50548267" w14:textId="77777777" w:rsidR="00766784" w:rsidRDefault="00752936" w:rsidP="003B7E6C">
      <w:pPr>
        <w:pStyle w:val="Heading1"/>
      </w:pPr>
      <w:bookmarkStart w:id="15" w:name="_Toc445995611"/>
      <w:bookmarkStart w:id="16" w:name="_Toc445995740"/>
      <w:bookmarkStart w:id="17" w:name="_Toc445995870"/>
      <w:bookmarkStart w:id="18" w:name="_Toc445996000"/>
      <w:bookmarkStart w:id="19" w:name="_Toc445996132"/>
      <w:bookmarkStart w:id="20" w:name="_Toc445999046"/>
      <w:bookmarkStart w:id="21" w:name="_Toc446000868"/>
      <w:bookmarkStart w:id="22" w:name="_Toc446001013"/>
      <w:bookmarkStart w:id="23" w:name="_Toc446002656"/>
      <w:bookmarkStart w:id="24" w:name="_Toc446002809"/>
      <w:bookmarkStart w:id="25" w:name="_Toc446002955"/>
      <w:bookmarkStart w:id="26" w:name="_Toc465925968"/>
      <w:bookmarkEnd w:id="15"/>
      <w:bookmarkEnd w:id="16"/>
      <w:bookmarkEnd w:id="17"/>
      <w:bookmarkEnd w:id="18"/>
      <w:bookmarkEnd w:id="19"/>
      <w:bookmarkEnd w:id="20"/>
      <w:bookmarkEnd w:id="21"/>
      <w:bookmarkEnd w:id="22"/>
      <w:bookmarkEnd w:id="23"/>
      <w:bookmarkEnd w:id="24"/>
      <w:bookmarkEnd w:id="25"/>
      <w:r>
        <w:lastRenderedPageBreak/>
        <w:t>Test</w:t>
      </w:r>
      <w:r w:rsidR="008C7D6C" w:rsidRPr="00FD5791">
        <w:t xml:space="preserve"> Objective</w:t>
      </w:r>
      <w:bookmarkEnd w:id="26"/>
    </w:p>
    <w:p w14:paraId="551B8AC0" w14:textId="77777777" w:rsidR="003C73A3" w:rsidRDefault="000D1A9D" w:rsidP="005D657B">
      <w:pPr>
        <w:rPr>
          <w:rFonts w:cs="Times New Roman"/>
        </w:rPr>
      </w:pPr>
      <w:r>
        <w:t xml:space="preserve">The </w:t>
      </w:r>
      <w:r w:rsidR="00BC1768">
        <w:t xml:space="preserve">top level </w:t>
      </w:r>
      <w:r>
        <w:t>objective of the</w:t>
      </w:r>
      <w:r w:rsidR="00BC1768">
        <w:t xml:space="preserve"> 1/20</w:t>
      </w:r>
      <w:r w:rsidR="00BC1768" w:rsidRPr="00B31F7B">
        <w:rPr>
          <w:vertAlign w:val="superscript"/>
        </w:rPr>
        <w:t>th</w:t>
      </w:r>
      <w:r w:rsidR="00BC1768">
        <w:t xml:space="preserve"> scale device testing is to obtain the necessary measurements </w:t>
      </w:r>
      <w:r w:rsidR="00BC1768">
        <w:rPr>
          <w:rFonts w:cs="Times New Roman"/>
        </w:rPr>
        <w:t xml:space="preserve">required for determining </w:t>
      </w:r>
      <w:r w:rsidR="00BC1768" w:rsidRPr="0041629D">
        <w:rPr>
          <w:rFonts w:cs="Times New Roman"/>
        </w:rPr>
        <w:t xml:space="preserve">Average Climate Capture Width per Characteristic Capital Expenditure (ACE) and </w:t>
      </w:r>
      <w:r w:rsidR="00BC1768" w:rsidRPr="00B31F7B">
        <w:rPr>
          <w:rFonts w:cs="Times New Roman"/>
        </w:rPr>
        <w:t>the Hydrodynamic Performance Quality (HPQ)</w:t>
      </w:r>
      <w:r w:rsidR="00BC1768">
        <w:rPr>
          <w:rFonts w:cs="Times New Roman"/>
        </w:rPr>
        <w:t xml:space="preserve">, key metrics for determining the </w:t>
      </w:r>
      <w:proofErr w:type="spellStart"/>
      <w:r w:rsidR="00BC1768">
        <w:rPr>
          <w:rFonts w:cs="Times New Roman"/>
        </w:rPr>
        <w:t>WEPrize</w:t>
      </w:r>
      <w:proofErr w:type="spellEnd"/>
      <w:r w:rsidR="00BC1768">
        <w:rPr>
          <w:rFonts w:cs="Times New Roman"/>
        </w:rPr>
        <w:t xml:space="preserve"> winners [1].</w:t>
      </w:r>
    </w:p>
    <w:p w14:paraId="1CA6BFB8" w14:textId="77777777" w:rsidR="003C73A3" w:rsidRDefault="003C73A3">
      <w:pPr>
        <w:spacing w:after="160" w:line="259" w:lineRule="auto"/>
        <w:rPr>
          <w:rFonts w:cs="Times New Roman"/>
        </w:rPr>
      </w:pPr>
      <w:r>
        <w:rPr>
          <w:rFonts w:cs="Times New Roman"/>
        </w:rPr>
        <w:br w:type="page"/>
      </w:r>
    </w:p>
    <w:p w14:paraId="4415B2C3" w14:textId="77777777" w:rsidR="00960C92" w:rsidRDefault="00960C92" w:rsidP="00960C92">
      <w:pPr>
        <w:pStyle w:val="Heading1"/>
      </w:pPr>
      <w:bookmarkStart w:id="27" w:name="_Toc445995613"/>
      <w:bookmarkStart w:id="28" w:name="_Toc445995742"/>
      <w:bookmarkStart w:id="29" w:name="_Toc445995872"/>
      <w:bookmarkStart w:id="30" w:name="_Toc445996002"/>
      <w:bookmarkStart w:id="31" w:name="_Toc445996134"/>
      <w:bookmarkStart w:id="32" w:name="_Toc445999048"/>
      <w:bookmarkStart w:id="33" w:name="_Toc446000870"/>
      <w:bookmarkStart w:id="34" w:name="_Toc446001015"/>
      <w:bookmarkStart w:id="35" w:name="_Toc446002658"/>
      <w:bookmarkStart w:id="36" w:name="_Toc446002811"/>
      <w:bookmarkStart w:id="37" w:name="_Toc446002957"/>
      <w:bookmarkStart w:id="38" w:name="_Toc465925969"/>
      <w:bookmarkEnd w:id="27"/>
      <w:bookmarkEnd w:id="28"/>
      <w:bookmarkEnd w:id="29"/>
      <w:bookmarkEnd w:id="30"/>
      <w:bookmarkEnd w:id="31"/>
      <w:bookmarkEnd w:id="32"/>
      <w:bookmarkEnd w:id="33"/>
      <w:bookmarkEnd w:id="34"/>
      <w:bookmarkEnd w:id="35"/>
      <w:bookmarkEnd w:id="36"/>
      <w:bookmarkEnd w:id="37"/>
      <w:r>
        <w:lastRenderedPageBreak/>
        <w:t>Test Facility</w:t>
      </w:r>
      <w:bookmarkEnd w:id="38"/>
    </w:p>
    <w:p w14:paraId="7DAE267A" w14:textId="77777777" w:rsidR="002C14F1" w:rsidRPr="00FC6A07" w:rsidRDefault="002C14F1" w:rsidP="002C14F1">
      <w:pPr>
        <w:rPr>
          <w:color w:val="000000" w:themeColor="text1"/>
        </w:rPr>
      </w:pPr>
      <w:r w:rsidRPr="00FC6A07">
        <w:rPr>
          <w:color w:val="000000" w:themeColor="text1"/>
        </w:rPr>
        <w:t xml:space="preserve">All testing will be conducted in the Maneuvering and Seakeeping basin (MASK) at Carderock Division, Naval Surface Warfare Center located in Bethesda, Maryland.  The MASK is an indoor basin having an overall length of 360 feet, a width of 240 feet and a depth of 20 feet except for a 35-foot deep trench that is 50 feet wide and parallel to the long side of the basin.  The basin is spanned by a 376-foot bridge supported on a rail system that permits the bridge to transverse to the center of the basin width as well as to rotate up to 45 degree from the centerline as seen in </w:t>
      </w:r>
      <w:r w:rsidR="00FD495F" w:rsidRPr="00FC6A07">
        <w:rPr>
          <w:color w:val="000000" w:themeColor="text1"/>
        </w:rPr>
        <w:fldChar w:fldCharType="begin"/>
      </w:r>
      <w:r w:rsidR="00FD495F" w:rsidRPr="00FC6A07">
        <w:rPr>
          <w:color w:val="000000" w:themeColor="text1"/>
        </w:rPr>
        <w:instrText xml:space="preserve"> REF _Ref383053130 \h  \* MERGEFORMAT </w:instrText>
      </w:r>
      <w:r w:rsidR="00FD495F" w:rsidRPr="00FC6A07">
        <w:rPr>
          <w:color w:val="000000" w:themeColor="text1"/>
        </w:rPr>
      </w:r>
      <w:r w:rsidR="00FD495F" w:rsidRPr="00FC6A07">
        <w:rPr>
          <w:color w:val="000000" w:themeColor="text1"/>
        </w:rPr>
        <w:fldChar w:fldCharType="separate"/>
      </w:r>
      <w:r w:rsidR="008353C7" w:rsidRPr="008353C7">
        <w:rPr>
          <w:color w:val="000000" w:themeColor="text1"/>
        </w:rPr>
        <w:t>Figure 1</w:t>
      </w:r>
      <w:r w:rsidR="00FD495F" w:rsidRPr="00FC6A07">
        <w:rPr>
          <w:color w:val="000000" w:themeColor="text1"/>
        </w:rPr>
        <w:fldChar w:fldCharType="end"/>
      </w:r>
      <w:r w:rsidRPr="00FC6A07">
        <w:rPr>
          <w:color w:val="000000" w:themeColor="text1"/>
        </w:rPr>
        <w:t xml:space="preserve">.  </w:t>
      </w:r>
      <w:r w:rsidR="00FD495F" w:rsidRPr="00FC6A07">
        <w:rPr>
          <w:color w:val="000000" w:themeColor="text1"/>
        </w:rPr>
        <w:fldChar w:fldCharType="begin"/>
      </w:r>
      <w:r w:rsidR="00FD495F" w:rsidRPr="00FC6A07">
        <w:rPr>
          <w:color w:val="000000" w:themeColor="text1"/>
        </w:rPr>
        <w:instrText xml:space="preserve"> REF _Ref383053130 \h  \* MERGEFORMAT </w:instrText>
      </w:r>
      <w:r w:rsidR="00FD495F" w:rsidRPr="00FC6A07">
        <w:rPr>
          <w:color w:val="000000" w:themeColor="text1"/>
        </w:rPr>
      </w:r>
      <w:r w:rsidR="00FD495F" w:rsidRPr="00FC6A07">
        <w:rPr>
          <w:color w:val="000000" w:themeColor="text1"/>
        </w:rPr>
        <w:fldChar w:fldCharType="separate"/>
      </w:r>
      <w:r w:rsidR="008353C7" w:rsidRPr="008353C7">
        <w:rPr>
          <w:color w:val="000000" w:themeColor="text1"/>
        </w:rPr>
        <w:t>Figure 1</w:t>
      </w:r>
      <w:r w:rsidR="00FD495F" w:rsidRPr="00FC6A07">
        <w:rPr>
          <w:color w:val="000000" w:themeColor="text1"/>
        </w:rPr>
        <w:fldChar w:fldCharType="end"/>
      </w:r>
      <w:r w:rsidRPr="00FC6A07">
        <w:rPr>
          <w:color w:val="000000" w:themeColor="text1"/>
        </w:rPr>
        <w:t xml:space="preserve"> does not include the physical update of this </w:t>
      </w:r>
      <w:proofErr w:type="spellStart"/>
      <w:r w:rsidRPr="00FC6A07">
        <w:rPr>
          <w:color w:val="000000" w:themeColor="text1"/>
        </w:rPr>
        <w:t>wavemaker</w:t>
      </w:r>
      <w:proofErr w:type="spellEnd"/>
      <w:r w:rsidRPr="00FC6A07">
        <w:rPr>
          <w:color w:val="000000" w:themeColor="text1"/>
        </w:rPr>
        <w:t xml:space="preserve"> system, but a drawing of the new paddle layout can be seen in </w:t>
      </w:r>
      <w:r w:rsidR="000149F9" w:rsidRPr="00FC6A07">
        <w:rPr>
          <w:color w:val="000000" w:themeColor="text1"/>
        </w:rPr>
        <w:fldChar w:fldCharType="begin"/>
      </w:r>
      <w:r w:rsidRPr="00FC6A07">
        <w:rPr>
          <w:color w:val="000000" w:themeColor="text1"/>
        </w:rPr>
        <w:instrText xml:space="preserve"> REF _Ref429000481 \h </w:instrText>
      </w:r>
      <w:r w:rsidR="000149F9" w:rsidRPr="00FC6A07">
        <w:rPr>
          <w:color w:val="000000" w:themeColor="text1"/>
        </w:rPr>
      </w:r>
      <w:r w:rsidR="000149F9" w:rsidRPr="00FC6A07">
        <w:rPr>
          <w:color w:val="000000" w:themeColor="text1"/>
        </w:rPr>
        <w:fldChar w:fldCharType="separate"/>
      </w:r>
      <w:r w:rsidR="008353C7" w:rsidRPr="00A13C93">
        <w:rPr>
          <w:color w:val="AEAAAA" w:themeColor="background2" w:themeShade="BF"/>
        </w:rPr>
        <w:t xml:space="preserve">Figure </w:t>
      </w:r>
      <w:r w:rsidR="008353C7">
        <w:rPr>
          <w:noProof/>
          <w:color w:val="AEAAAA" w:themeColor="background2" w:themeShade="BF"/>
        </w:rPr>
        <w:t>2</w:t>
      </w:r>
      <w:r w:rsidR="000149F9" w:rsidRPr="00FC6A07">
        <w:rPr>
          <w:color w:val="000000" w:themeColor="text1"/>
        </w:rPr>
        <w:fldChar w:fldCharType="end"/>
      </w:r>
      <w:r w:rsidRPr="00FC6A07">
        <w:rPr>
          <w:color w:val="000000" w:themeColor="text1"/>
        </w:rPr>
        <w:t xml:space="preserve">.  The MASK Carriage is suspended beneath the bridge and can travel along the rails by the rollers and drive system.  There is an arresting gear to prevent the carriage from hitting the end stops and this limits the travel along the bridge.  The carriage has 6’ x 10’ moon bay in the center which allows for models and instrumentation to be mounted.  A photo of the carriage is shown in </w:t>
      </w:r>
      <w:r w:rsidR="000149F9" w:rsidRPr="00FC6A07">
        <w:rPr>
          <w:color w:val="000000" w:themeColor="text1"/>
        </w:rPr>
        <w:fldChar w:fldCharType="begin"/>
      </w:r>
      <w:r w:rsidRPr="00FC6A07">
        <w:rPr>
          <w:color w:val="000000" w:themeColor="text1"/>
        </w:rPr>
        <w:instrText xml:space="preserve"> REF _Ref429000175 \h </w:instrText>
      </w:r>
      <w:r w:rsidR="000149F9" w:rsidRPr="00FC6A07">
        <w:rPr>
          <w:color w:val="000000" w:themeColor="text1"/>
        </w:rPr>
      </w:r>
      <w:r w:rsidR="000149F9" w:rsidRPr="00FC6A07">
        <w:rPr>
          <w:color w:val="000000" w:themeColor="text1"/>
        </w:rPr>
        <w:fldChar w:fldCharType="separate"/>
      </w:r>
      <w:r w:rsidR="008353C7" w:rsidRPr="00A13C93">
        <w:rPr>
          <w:color w:val="AEAAAA" w:themeColor="background2" w:themeShade="BF"/>
        </w:rPr>
        <w:t xml:space="preserve">Figure </w:t>
      </w:r>
      <w:r w:rsidR="008353C7">
        <w:rPr>
          <w:noProof/>
          <w:color w:val="AEAAAA" w:themeColor="background2" w:themeShade="BF"/>
        </w:rPr>
        <w:t>3</w:t>
      </w:r>
      <w:r w:rsidR="000149F9" w:rsidRPr="00FC6A07">
        <w:rPr>
          <w:color w:val="000000" w:themeColor="text1"/>
        </w:rPr>
        <w:fldChar w:fldCharType="end"/>
      </w:r>
      <w:r w:rsidRPr="00FC6A07">
        <w:rPr>
          <w:color w:val="000000" w:themeColor="text1"/>
        </w:rPr>
        <w:t xml:space="preserve">.  Along the two ends opposite of the </w:t>
      </w:r>
      <w:proofErr w:type="spellStart"/>
      <w:r w:rsidRPr="00FC6A07">
        <w:rPr>
          <w:color w:val="000000" w:themeColor="text1"/>
        </w:rPr>
        <w:t>wavemakers</w:t>
      </w:r>
      <w:proofErr w:type="spellEnd"/>
      <w:r w:rsidRPr="00FC6A07">
        <w:rPr>
          <w:color w:val="000000" w:themeColor="text1"/>
        </w:rPr>
        <w:t xml:space="preserve"> are beaches with a 12 degree slope. The beaches are constructed of 7 layers of concrete sections and are effective in mitigating the mass flux of water back into the tank during wave generation.  The hydrodynamic properties of the beaches can be found in</w:t>
      </w:r>
      <w:r w:rsidR="00B42821" w:rsidRPr="00FC6A07">
        <w:rPr>
          <w:color w:val="000000" w:themeColor="text1"/>
        </w:rPr>
        <w:t xml:space="preserve"> [2]</w:t>
      </w:r>
      <w:r w:rsidRPr="00FC6A07">
        <w:rPr>
          <w:color w:val="000000" w:themeColor="text1"/>
        </w:rPr>
        <w:t>.</w:t>
      </w:r>
    </w:p>
    <w:p w14:paraId="1D0713C1" w14:textId="77777777" w:rsidR="002C14F1" w:rsidRPr="00A13C93" w:rsidRDefault="002C14F1" w:rsidP="002C14F1">
      <w:pPr>
        <w:keepNext/>
        <w:spacing w:after="0" w:line="360" w:lineRule="atLeast"/>
        <w:jc w:val="center"/>
        <w:rPr>
          <w:color w:val="AEAAAA" w:themeColor="background2" w:themeShade="BF"/>
          <w:szCs w:val="20"/>
        </w:rPr>
      </w:pPr>
      <w:r w:rsidRPr="00A13C93">
        <w:rPr>
          <w:noProof/>
          <w:color w:val="AEAAAA" w:themeColor="background2" w:themeShade="BF"/>
        </w:rPr>
        <w:lastRenderedPageBreak/>
        <w:drawing>
          <wp:inline distT="0" distB="0" distL="0" distR="0" wp14:anchorId="1340AA94" wp14:editId="32DC9A53">
            <wp:extent cx="4895850" cy="64036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895850" cy="6403602"/>
                    </a:xfrm>
                    <a:prstGeom prst="rect">
                      <a:avLst/>
                    </a:prstGeom>
                    <a:noFill/>
                    <a:ln>
                      <a:noFill/>
                    </a:ln>
                  </pic:spPr>
                </pic:pic>
              </a:graphicData>
            </a:graphic>
          </wp:inline>
        </w:drawing>
      </w:r>
    </w:p>
    <w:p w14:paraId="338D894A" w14:textId="77777777" w:rsidR="002C14F1" w:rsidRPr="00A13C93" w:rsidRDefault="002C14F1" w:rsidP="002C14F1">
      <w:pPr>
        <w:pStyle w:val="Caption"/>
        <w:rPr>
          <w:color w:val="AEAAAA" w:themeColor="background2" w:themeShade="BF"/>
        </w:rPr>
      </w:pPr>
      <w:bookmarkStart w:id="39" w:name="_Ref383053130"/>
      <w:bookmarkStart w:id="40" w:name="_Toc383074400"/>
      <w:bookmarkStart w:id="41" w:name="_Toc392854587"/>
      <w:bookmarkStart w:id="42" w:name="_Toc425777632"/>
      <w:bookmarkStart w:id="43" w:name="_Toc442202044"/>
      <w:bookmarkStart w:id="44" w:name="_Toc465925766"/>
      <w:proofErr w:type="gramStart"/>
      <w:r w:rsidRPr="00402EE6">
        <w:rPr>
          <w:color w:val="000000" w:themeColor="text1"/>
        </w:rPr>
        <w:t xml:space="preserve">Figure </w:t>
      </w:r>
      <w:r w:rsidR="000149F9" w:rsidRPr="00402EE6">
        <w:rPr>
          <w:color w:val="000000" w:themeColor="text1"/>
        </w:rPr>
        <w:fldChar w:fldCharType="begin"/>
      </w:r>
      <w:r w:rsidRPr="00402EE6">
        <w:rPr>
          <w:color w:val="000000" w:themeColor="text1"/>
        </w:rPr>
        <w:instrText xml:space="preserve"> SEQ Figure \* ARABIC </w:instrText>
      </w:r>
      <w:r w:rsidR="000149F9" w:rsidRPr="00402EE6">
        <w:rPr>
          <w:color w:val="000000" w:themeColor="text1"/>
        </w:rPr>
        <w:fldChar w:fldCharType="separate"/>
      </w:r>
      <w:r w:rsidR="008353C7" w:rsidRPr="00402EE6">
        <w:rPr>
          <w:noProof/>
          <w:color w:val="000000" w:themeColor="text1"/>
        </w:rPr>
        <w:t>1</w:t>
      </w:r>
      <w:r w:rsidR="000149F9" w:rsidRPr="00402EE6">
        <w:rPr>
          <w:color w:val="000000" w:themeColor="text1"/>
        </w:rPr>
        <w:fldChar w:fldCharType="end"/>
      </w:r>
      <w:bookmarkEnd w:id="39"/>
      <w:r w:rsidRPr="00402EE6">
        <w:rPr>
          <w:color w:val="000000" w:themeColor="text1"/>
        </w:rPr>
        <w:t>.</w:t>
      </w:r>
      <w:proofErr w:type="gramEnd"/>
      <w:r w:rsidRPr="00402EE6">
        <w:rPr>
          <w:color w:val="000000" w:themeColor="text1"/>
        </w:rPr>
        <w:t xml:space="preserve"> General Schematic of bridge and MASK basin</w:t>
      </w:r>
      <w:r w:rsidRPr="00A13C93">
        <w:rPr>
          <w:color w:val="AEAAAA" w:themeColor="background2" w:themeShade="BF"/>
        </w:rPr>
        <w:t>.</w:t>
      </w:r>
      <w:bookmarkEnd w:id="40"/>
      <w:bookmarkEnd w:id="41"/>
      <w:bookmarkEnd w:id="42"/>
      <w:bookmarkEnd w:id="43"/>
      <w:bookmarkEnd w:id="44"/>
    </w:p>
    <w:p w14:paraId="57D89BDF" w14:textId="77777777" w:rsidR="00D82AFC" w:rsidRPr="00A13C93" w:rsidRDefault="00D82AFC" w:rsidP="00D82AFC">
      <w:pPr>
        <w:keepNext/>
        <w:spacing w:line="360" w:lineRule="auto"/>
        <w:jc w:val="center"/>
        <w:rPr>
          <w:color w:val="AEAAAA" w:themeColor="background2" w:themeShade="BF"/>
        </w:rPr>
      </w:pPr>
      <w:r w:rsidRPr="00A13C93">
        <w:rPr>
          <w:noProof/>
          <w:color w:val="AEAAAA" w:themeColor="background2" w:themeShade="BF"/>
        </w:rPr>
        <w:lastRenderedPageBreak/>
        <w:drawing>
          <wp:inline distT="0" distB="0" distL="0" distR="0" wp14:anchorId="54194296" wp14:editId="681C4590">
            <wp:extent cx="4500135" cy="15292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42135"/>
                    <a:stretch/>
                  </pic:blipFill>
                  <pic:spPr bwMode="auto">
                    <a:xfrm>
                      <a:off x="0" y="0"/>
                      <a:ext cx="4533585" cy="1540662"/>
                    </a:xfrm>
                    <a:prstGeom prst="rect">
                      <a:avLst/>
                    </a:prstGeom>
                    <a:noFill/>
                    <a:ln>
                      <a:noFill/>
                    </a:ln>
                    <a:extLst>
                      <a:ext uri="{53640926-AAD7-44d8-BBD7-CCE9431645EC}">
                        <a14:shadowObscured xmlns:a14="http://schemas.microsoft.com/office/drawing/2010/main"/>
                      </a:ext>
                    </a:extLst>
                  </pic:spPr>
                </pic:pic>
              </a:graphicData>
            </a:graphic>
          </wp:inline>
        </w:drawing>
      </w:r>
    </w:p>
    <w:p w14:paraId="2BE0987F" w14:textId="77777777" w:rsidR="00D82AFC" w:rsidRPr="00402EE6" w:rsidRDefault="00D82AFC" w:rsidP="00D82AFC">
      <w:pPr>
        <w:pStyle w:val="Caption"/>
        <w:rPr>
          <w:color w:val="000000" w:themeColor="text1"/>
        </w:rPr>
      </w:pPr>
      <w:bookmarkStart w:id="45" w:name="_Ref429000481"/>
      <w:bookmarkStart w:id="46" w:name="_Toc442202046"/>
      <w:bookmarkStart w:id="47" w:name="_Toc465925767"/>
      <w:proofErr w:type="gramStart"/>
      <w:r w:rsidRPr="00402EE6">
        <w:rPr>
          <w:color w:val="000000" w:themeColor="text1"/>
        </w:rPr>
        <w:t xml:space="preserve">Figure </w:t>
      </w:r>
      <w:r w:rsidR="000149F9" w:rsidRPr="00402EE6">
        <w:rPr>
          <w:color w:val="000000" w:themeColor="text1"/>
        </w:rPr>
        <w:fldChar w:fldCharType="begin"/>
      </w:r>
      <w:r w:rsidRPr="00402EE6">
        <w:rPr>
          <w:color w:val="000000" w:themeColor="text1"/>
        </w:rPr>
        <w:instrText xml:space="preserve"> SEQ Figure \* ARABIC </w:instrText>
      </w:r>
      <w:r w:rsidR="000149F9" w:rsidRPr="00402EE6">
        <w:rPr>
          <w:color w:val="000000" w:themeColor="text1"/>
        </w:rPr>
        <w:fldChar w:fldCharType="separate"/>
      </w:r>
      <w:r w:rsidR="008353C7" w:rsidRPr="00402EE6">
        <w:rPr>
          <w:noProof/>
          <w:color w:val="000000" w:themeColor="text1"/>
        </w:rPr>
        <w:t>2</w:t>
      </w:r>
      <w:r w:rsidR="000149F9" w:rsidRPr="00402EE6">
        <w:rPr>
          <w:color w:val="000000" w:themeColor="text1"/>
        </w:rPr>
        <w:fldChar w:fldCharType="end"/>
      </w:r>
      <w:bookmarkEnd w:id="45"/>
      <w:r w:rsidRPr="00402EE6">
        <w:rPr>
          <w:color w:val="000000" w:themeColor="text1"/>
        </w:rPr>
        <w:t>.</w:t>
      </w:r>
      <w:proofErr w:type="gramEnd"/>
      <w:r w:rsidRPr="00402EE6">
        <w:rPr>
          <w:color w:val="000000" w:themeColor="text1"/>
        </w:rPr>
        <w:t xml:space="preserve"> General view of </w:t>
      </w:r>
      <w:proofErr w:type="gramStart"/>
      <w:r w:rsidRPr="00402EE6">
        <w:rPr>
          <w:color w:val="000000" w:themeColor="text1"/>
        </w:rPr>
        <w:t>new segmented</w:t>
      </w:r>
      <w:proofErr w:type="gramEnd"/>
      <w:r w:rsidRPr="00402EE6">
        <w:rPr>
          <w:color w:val="000000" w:themeColor="text1"/>
        </w:rPr>
        <w:t xml:space="preserve"> </w:t>
      </w:r>
      <w:proofErr w:type="spellStart"/>
      <w:r w:rsidRPr="00402EE6">
        <w:rPr>
          <w:color w:val="000000" w:themeColor="text1"/>
        </w:rPr>
        <w:t>wavemaker</w:t>
      </w:r>
      <w:proofErr w:type="spellEnd"/>
      <w:r w:rsidRPr="00402EE6">
        <w:rPr>
          <w:color w:val="000000" w:themeColor="text1"/>
        </w:rPr>
        <w:t xml:space="preserve"> in MASK </w:t>
      </w:r>
      <w:proofErr w:type="spellStart"/>
      <w:r w:rsidRPr="00402EE6">
        <w:rPr>
          <w:color w:val="000000" w:themeColor="text1"/>
        </w:rPr>
        <w:t>Wavemaking</w:t>
      </w:r>
      <w:proofErr w:type="spellEnd"/>
      <w:r w:rsidRPr="00402EE6">
        <w:rPr>
          <w:color w:val="000000" w:themeColor="text1"/>
        </w:rPr>
        <w:t xml:space="preserve"> Facility. Paddles are highlighted in red and the control cabinets are highlighted in bright blue.</w:t>
      </w:r>
      <w:bookmarkEnd w:id="46"/>
      <w:bookmarkEnd w:id="47"/>
      <w:r w:rsidRPr="00402EE6">
        <w:rPr>
          <w:color w:val="000000" w:themeColor="text1"/>
        </w:rPr>
        <w:t xml:space="preserve"> </w:t>
      </w:r>
    </w:p>
    <w:p w14:paraId="62471BD9" w14:textId="77777777" w:rsidR="002C14F1" w:rsidRPr="00A13C93" w:rsidRDefault="002C14F1" w:rsidP="002C14F1">
      <w:pPr>
        <w:keepNext/>
        <w:jc w:val="center"/>
        <w:rPr>
          <w:color w:val="AEAAAA" w:themeColor="background2" w:themeShade="BF"/>
        </w:rPr>
      </w:pPr>
      <w:r w:rsidRPr="00A13C93">
        <w:rPr>
          <w:noProof/>
          <w:color w:val="AEAAAA" w:themeColor="background2" w:themeShade="BF"/>
        </w:rPr>
        <w:drawing>
          <wp:inline distT="0" distB="0" distL="0" distR="0" wp14:anchorId="1FA593AF" wp14:editId="2E1F6968">
            <wp:extent cx="5913755" cy="2909570"/>
            <wp:effectExtent l="0" t="0" r="0" b="5080"/>
            <wp:docPr id="6" name="Picture 6" descr="Bridge Picture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dge Pictures 00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913755" cy="2909570"/>
                    </a:xfrm>
                    <a:prstGeom prst="rect">
                      <a:avLst/>
                    </a:prstGeom>
                    <a:noFill/>
                    <a:ln>
                      <a:noFill/>
                    </a:ln>
                  </pic:spPr>
                </pic:pic>
              </a:graphicData>
            </a:graphic>
          </wp:inline>
        </w:drawing>
      </w:r>
    </w:p>
    <w:p w14:paraId="5D043A42" w14:textId="77777777" w:rsidR="002C14F1" w:rsidRPr="00402EE6" w:rsidRDefault="002C14F1" w:rsidP="002C14F1">
      <w:pPr>
        <w:pStyle w:val="Caption"/>
        <w:rPr>
          <w:color w:val="000000" w:themeColor="text1"/>
        </w:rPr>
      </w:pPr>
      <w:bookmarkStart w:id="48" w:name="_Ref429000175"/>
      <w:bookmarkStart w:id="49" w:name="_Toc442202045"/>
      <w:bookmarkStart w:id="50" w:name="_Toc465925768"/>
      <w:proofErr w:type="gramStart"/>
      <w:r w:rsidRPr="00402EE6">
        <w:rPr>
          <w:color w:val="000000" w:themeColor="text1"/>
        </w:rPr>
        <w:t xml:space="preserve">Figure </w:t>
      </w:r>
      <w:r w:rsidR="000149F9" w:rsidRPr="00402EE6">
        <w:rPr>
          <w:color w:val="000000" w:themeColor="text1"/>
        </w:rPr>
        <w:fldChar w:fldCharType="begin"/>
      </w:r>
      <w:r w:rsidRPr="00402EE6">
        <w:rPr>
          <w:color w:val="000000" w:themeColor="text1"/>
        </w:rPr>
        <w:instrText xml:space="preserve"> SEQ Figure \* ARABIC </w:instrText>
      </w:r>
      <w:r w:rsidR="000149F9" w:rsidRPr="00402EE6">
        <w:rPr>
          <w:color w:val="000000" w:themeColor="text1"/>
        </w:rPr>
        <w:fldChar w:fldCharType="separate"/>
      </w:r>
      <w:r w:rsidR="008353C7" w:rsidRPr="00402EE6">
        <w:rPr>
          <w:noProof/>
          <w:color w:val="000000" w:themeColor="text1"/>
        </w:rPr>
        <w:t>3</w:t>
      </w:r>
      <w:r w:rsidR="000149F9" w:rsidRPr="00402EE6">
        <w:rPr>
          <w:color w:val="000000" w:themeColor="text1"/>
        </w:rPr>
        <w:fldChar w:fldCharType="end"/>
      </w:r>
      <w:bookmarkEnd w:id="48"/>
      <w:r w:rsidRPr="00402EE6">
        <w:rPr>
          <w:color w:val="000000" w:themeColor="text1"/>
        </w:rPr>
        <w:t>.</w:t>
      </w:r>
      <w:proofErr w:type="gramEnd"/>
      <w:r w:rsidRPr="00402EE6">
        <w:rPr>
          <w:color w:val="000000" w:themeColor="text1"/>
        </w:rPr>
        <w:t xml:space="preserve"> MASK carriage shown below the bridge at the center of the bridge.</w:t>
      </w:r>
      <w:bookmarkEnd w:id="49"/>
      <w:bookmarkEnd w:id="50"/>
    </w:p>
    <w:p w14:paraId="063BDB6F" w14:textId="77777777" w:rsidR="002C14F1" w:rsidRPr="00FC6A07" w:rsidRDefault="002C14F1" w:rsidP="00B96DC3">
      <w:pPr>
        <w:pStyle w:val="Heading2"/>
      </w:pPr>
      <w:bookmarkStart w:id="51" w:name="_Toc383074748"/>
      <w:bookmarkStart w:id="52" w:name="_Toc392854666"/>
      <w:bookmarkStart w:id="53" w:name="_Toc442202024"/>
      <w:bookmarkStart w:id="54" w:name="_Toc465925970"/>
      <w:r w:rsidRPr="00405CED">
        <w:rPr>
          <w:color w:val="auto"/>
        </w:rPr>
        <w:t>W</w:t>
      </w:r>
      <w:r w:rsidRPr="00FC6A07">
        <w:t>ave Maker</w:t>
      </w:r>
      <w:bookmarkEnd w:id="51"/>
      <w:bookmarkEnd w:id="52"/>
      <w:bookmarkEnd w:id="53"/>
      <w:bookmarkEnd w:id="54"/>
    </w:p>
    <w:p w14:paraId="415DE28D" w14:textId="77777777" w:rsidR="002C14F1" w:rsidRPr="00FC6A07" w:rsidRDefault="002C14F1" w:rsidP="002C14F1">
      <w:pPr>
        <w:rPr>
          <w:color w:val="000000" w:themeColor="text1"/>
        </w:rPr>
      </w:pPr>
      <w:r w:rsidRPr="00FC6A07">
        <w:rPr>
          <w:color w:val="000000" w:themeColor="text1"/>
        </w:rPr>
        <w:t xml:space="preserve">The new </w:t>
      </w:r>
      <w:proofErr w:type="spellStart"/>
      <w:r w:rsidRPr="00FC6A07">
        <w:rPr>
          <w:color w:val="000000" w:themeColor="text1"/>
        </w:rPr>
        <w:t>wavemaker</w:t>
      </w:r>
      <w:proofErr w:type="spellEnd"/>
      <w:r w:rsidRPr="00FC6A07">
        <w:rPr>
          <w:color w:val="000000" w:themeColor="text1"/>
        </w:rPr>
        <w:t xml:space="preserve"> is rendered with respect to its general install position in </w:t>
      </w:r>
      <w:r w:rsidR="000149F9" w:rsidRPr="00FC6A07">
        <w:rPr>
          <w:color w:val="000000" w:themeColor="text1"/>
        </w:rPr>
        <w:fldChar w:fldCharType="begin"/>
      </w:r>
      <w:r w:rsidRPr="00FC6A07">
        <w:rPr>
          <w:color w:val="000000" w:themeColor="text1"/>
        </w:rPr>
        <w:instrText xml:space="preserve"> REF _Ref429000481 \h </w:instrText>
      </w:r>
      <w:r w:rsidR="000149F9" w:rsidRPr="00FC6A07">
        <w:rPr>
          <w:color w:val="000000" w:themeColor="text1"/>
        </w:rPr>
      </w:r>
      <w:r w:rsidR="000149F9" w:rsidRPr="00FC6A07">
        <w:rPr>
          <w:color w:val="000000" w:themeColor="text1"/>
        </w:rPr>
        <w:fldChar w:fldCharType="separate"/>
      </w:r>
      <w:r w:rsidR="008353C7" w:rsidRPr="00A13C93">
        <w:rPr>
          <w:color w:val="AEAAAA" w:themeColor="background2" w:themeShade="BF"/>
        </w:rPr>
        <w:t xml:space="preserve">Figure </w:t>
      </w:r>
      <w:r w:rsidR="008353C7">
        <w:rPr>
          <w:noProof/>
          <w:color w:val="AEAAAA" w:themeColor="background2" w:themeShade="BF"/>
        </w:rPr>
        <w:t>2</w:t>
      </w:r>
      <w:r w:rsidR="000149F9" w:rsidRPr="00FC6A07">
        <w:rPr>
          <w:color w:val="000000" w:themeColor="text1"/>
        </w:rPr>
        <w:fldChar w:fldCharType="end"/>
      </w:r>
      <w:r w:rsidRPr="00FC6A07">
        <w:rPr>
          <w:color w:val="000000" w:themeColor="text1"/>
        </w:rPr>
        <w:t xml:space="preserve">.  The </w:t>
      </w:r>
      <w:proofErr w:type="spellStart"/>
      <w:r w:rsidRPr="00FC6A07">
        <w:rPr>
          <w:color w:val="000000" w:themeColor="text1"/>
        </w:rPr>
        <w:t>wavemaker</w:t>
      </w:r>
      <w:proofErr w:type="spellEnd"/>
      <w:r w:rsidRPr="00FC6A07">
        <w:rPr>
          <w:color w:val="000000" w:themeColor="text1"/>
        </w:rPr>
        <w:t xml:space="preserve"> system consists of 216 paddles.  There are 108 paddles along the North edge of the basin, 60 paddles in a ninety degree arc, and 48 paddles along the West edge of the basin.  The paddles are grouped in sets of eight paddles per control cabinet.  The 27 control cabinets are then joined via three marshaling cabinets, and ultimately the marshaling cabinets are connected to the main control station at the second floor of the MASK control room.  The cabinets and control room are generally illustrated in </w:t>
      </w:r>
      <w:r w:rsidR="000149F9" w:rsidRPr="00FC6A07">
        <w:rPr>
          <w:color w:val="000000" w:themeColor="text1"/>
        </w:rPr>
        <w:fldChar w:fldCharType="begin"/>
      </w:r>
      <w:r w:rsidRPr="00FC6A07">
        <w:rPr>
          <w:color w:val="000000" w:themeColor="text1"/>
        </w:rPr>
        <w:instrText xml:space="preserve"> REF _Ref429000481 \h </w:instrText>
      </w:r>
      <w:r w:rsidR="000149F9" w:rsidRPr="00FC6A07">
        <w:rPr>
          <w:color w:val="000000" w:themeColor="text1"/>
        </w:rPr>
      </w:r>
      <w:r w:rsidR="000149F9" w:rsidRPr="00FC6A07">
        <w:rPr>
          <w:color w:val="000000" w:themeColor="text1"/>
        </w:rPr>
        <w:fldChar w:fldCharType="separate"/>
      </w:r>
      <w:r w:rsidR="008353C7" w:rsidRPr="00A13C93">
        <w:rPr>
          <w:color w:val="AEAAAA" w:themeColor="background2" w:themeShade="BF"/>
        </w:rPr>
        <w:t xml:space="preserve">Figure </w:t>
      </w:r>
      <w:r w:rsidR="008353C7">
        <w:rPr>
          <w:noProof/>
          <w:color w:val="AEAAAA" w:themeColor="background2" w:themeShade="BF"/>
        </w:rPr>
        <w:t>2</w:t>
      </w:r>
      <w:r w:rsidR="000149F9" w:rsidRPr="00FC6A07">
        <w:rPr>
          <w:color w:val="000000" w:themeColor="text1"/>
        </w:rPr>
        <w:fldChar w:fldCharType="end"/>
      </w:r>
      <w:r w:rsidRPr="00FC6A07">
        <w:rPr>
          <w:color w:val="000000" w:themeColor="text1"/>
        </w:rPr>
        <w:t>.</w:t>
      </w:r>
    </w:p>
    <w:p w14:paraId="49C92206" w14:textId="77777777" w:rsidR="002C14F1" w:rsidRPr="00FC6A07" w:rsidRDefault="002C14F1" w:rsidP="002C14F1">
      <w:pPr>
        <w:rPr>
          <w:color w:val="000000" w:themeColor="text1"/>
        </w:rPr>
      </w:pPr>
      <w:r w:rsidRPr="00FC6A07">
        <w:rPr>
          <w:color w:val="000000" w:themeColor="text1"/>
        </w:rPr>
        <w:t xml:space="preserve">A more detailed view of the </w:t>
      </w:r>
      <w:proofErr w:type="spellStart"/>
      <w:r w:rsidRPr="00FC6A07">
        <w:rPr>
          <w:color w:val="000000" w:themeColor="text1"/>
        </w:rPr>
        <w:t>wavemaker</w:t>
      </w:r>
      <w:proofErr w:type="spellEnd"/>
      <w:r w:rsidRPr="00FC6A07">
        <w:rPr>
          <w:color w:val="000000" w:themeColor="text1"/>
        </w:rPr>
        <w:t xml:space="preserve"> paddles is provided in </w:t>
      </w:r>
      <w:r w:rsidR="000149F9" w:rsidRPr="00FC6A07">
        <w:rPr>
          <w:color w:val="000000" w:themeColor="text1"/>
        </w:rPr>
        <w:fldChar w:fldCharType="begin"/>
      </w:r>
      <w:r w:rsidRPr="00FC6A07">
        <w:rPr>
          <w:color w:val="000000" w:themeColor="text1"/>
        </w:rPr>
        <w:instrText xml:space="preserve"> REF _Ref429000536 \h </w:instrText>
      </w:r>
      <w:r w:rsidR="000149F9" w:rsidRPr="00FC6A07">
        <w:rPr>
          <w:color w:val="000000" w:themeColor="text1"/>
        </w:rPr>
      </w:r>
      <w:r w:rsidR="000149F9" w:rsidRPr="00FC6A07">
        <w:rPr>
          <w:color w:val="000000" w:themeColor="text1"/>
        </w:rPr>
        <w:fldChar w:fldCharType="separate"/>
      </w:r>
      <w:r w:rsidR="008353C7" w:rsidRPr="00FC6A07">
        <w:rPr>
          <w:color w:val="000000" w:themeColor="text1"/>
        </w:rPr>
        <w:t xml:space="preserve">Figure </w:t>
      </w:r>
      <w:r w:rsidR="008353C7">
        <w:rPr>
          <w:noProof/>
          <w:color w:val="000000" w:themeColor="text1"/>
        </w:rPr>
        <w:t>4</w:t>
      </w:r>
      <w:r w:rsidR="000149F9" w:rsidRPr="00FC6A07">
        <w:rPr>
          <w:color w:val="000000" w:themeColor="text1"/>
        </w:rPr>
        <w:fldChar w:fldCharType="end"/>
      </w:r>
      <w:r w:rsidRPr="00FC6A07">
        <w:rPr>
          <w:color w:val="000000" w:themeColor="text1"/>
        </w:rPr>
        <w:t xml:space="preserve">.  The paddles have a hinge depth of 2.5 m (8.2 </w:t>
      </w:r>
      <w:proofErr w:type="spellStart"/>
      <w:r w:rsidRPr="00FC6A07">
        <w:rPr>
          <w:color w:val="000000" w:themeColor="text1"/>
        </w:rPr>
        <w:t>ft</w:t>
      </w:r>
      <w:proofErr w:type="spellEnd"/>
      <w:r w:rsidRPr="00FC6A07">
        <w:rPr>
          <w:color w:val="000000" w:themeColor="text1"/>
        </w:rPr>
        <w:t xml:space="preserve">) and a pitch (centerline to centerline spacing) of 0.658 m (25.9 in.).  The </w:t>
      </w:r>
      <w:proofErr w:type="spellStart"/>
      <w:r w:rsidRPr="00FC6A07">
        <w:rPr>
          <w:color w:val="000000" w:themeColor="text1"/>
        </w:rPr>
        <w:t>wavemaker</w:t>
      </w:r>
      <w:proofErr w:type="spellEnd"/>
      <w:r w:rsidRPr="00FC6A07">
        <w:rPr>
          <w:color w:val="000000" w:themeColor="text1"/>
        </w:rPr>
        <w:t xml:space="preserve"> system is a dry back, force feedback system.  The paddles are moved using hydrostatic compensation with air tanks and bellows and with sectors attached to the </w:t>
      </w:r>
      <w:proofErr w:type="spellStart"/>
      <w:r w:rsidRPr="00FC6A07">
        <w:rPr>
          <w:color w:val="000000" w:themeColor="text1"/>
        </w:rPr>
        <w:t>wavemakers</w:t>
      </w:r>
      <w:proofErr w:type="spellEnd"/>
      <w:r w:rsidRPr="00FC6A07">
        <w:rPr>
          <w:color w:val="000000" w:themeColor="text1"/>
        </w:rPr>
        <w:t xml:space="preserve"> with an A-frame type structure.  The sector has a timing belt attached which runs on the topside of the sector.  </w:t>
      </w:r>
      <w:r w:rsidRPr="00FC6A07">
        <w:rPr>
          <w:color w:val="000000" w:themeColor="text1"/>
        </w:rPr>
        <w:lastRenderedPageBreak/>
        <w:t>The timing belt runs through a pulley box powered with an encoder controlled motor.  The motor is used to control the real-time quick motions of the paddle.  The force feedback of the paddle is provided via a force transducer mounted at the bellows and sector interface to the paddle.</w:t>
      </w:r>
    </w:p>
    <w:p w14:paraId="442B221C" w14:textId="77777777" w:rsidR="002C14F1" w:rsidRPr="00FC6A07" w:rsidRDefault="002C14F1" w:rsidP="002C14F1">
      <w:pPr>
        <w:rPr>
          <w:color w:val="000000" w:themeColor="text1"/>
        </w:rPr>
      </w:pPr>
      <w:r w:rsidRPr="00FC6A07">
        <w:rPr>
          <w:color w:val="000000" w:themeColor="text1"/>
        </w:rPr>
        <w:t xml:space="preserve">The </w:t>
      </w:r>
      <w:proofErr w:type="spellStart"/>
      <w:r w:rsidRPr="00FC6A07">
        <w:rPr>
          <w:color w:val="000000" w:themeColor="text1"/>
        </w:rPr>
        <w:t>wavemaker</w:t>
      </w:r>
      <w:proofErr w:type="spellEnd"/>
      <w:r w:rsidRPr="00FC6A07">
        <w:rPr>
          <w:color w:val="000000" w:themeColor="text1"/>
        </w:rPr>
        <w:t xml:space="preserve"> is controlled via runtime software located on the main control computer using Edinburgh Designs Limited (EDL) software. The software allows entering specific regular wave conditions or it can be programmed to generate irregular seas via the input of “experiments files”. </w:t>
      </w:r>
    </w:p>
    <w:p w14:paraId="45C87585" w14:textId="77777777" w:rsidR="002C14F1" w:rsidRPr="00FC6A07" w:rsidRDefault="002C14F1" w:rsidP="002C14F1">
      <w:pPr>
        <w:rPr>
          <w:color w:val="000000" w:themeColor="text1"/>
        </w:rPr>
      </w:pPr>
    </w:p>
    <w:p w14:paraId="365157FE" w14:textId="77777777" w:rsidR="002C14F1" w:rsidRPr="00FC6A07" w:rsidRDefault="002C14F1" w:rsidP="002C14F1">
      <w:pPr>
        <w:keepNext/>
        <w:jc w:val="center"/>
        <w:rPr>
          <w:color w:val="000000" w:themeColor="text1"/>
        </w:rPr>
      </w:pPr>
      <w:bookmarkStart w:id="55" w:name="_GoBack"/>
      <w:r w:rsidRPr="00FC6A07">
        <w:rPr>
          <w:rFonts w:cs="Times New Roman"/>
          <w:noProof/>
          <w:color w:val="000000" w:themeColor="text1"/>
        </w:rPr>
        <w:drawing>
          <wp:inline distT="0" distB="0" distL="0" distR="0" wp14:anchorId="061B838A" wp14:editId="62FB73BD">
            <wp:extent cx="3144605" cy="3269416"/>
            <wp:effectExtent l="0" t="0" r="0" b="7620"/>
            <wp:docPr id="122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145110" cy="3269941"/>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bookmarkEnd w:id="55"/>
    </w:p>
    <w:p w14:paraId="69A97B98" w14:textId="77777777" w:rsidR="002C14F1" w:rsidRPr="00FC6A07" w:rsidRDefault="002C14F1" w:rsidP="002C14F1">
      <w:pPr>
        <w:pStyle w:val="Caption"/>
        <w:rPr>
          <w:color w:val="000000" w:themeColor="text1"/>
        </w:rPr>
      </w:pPr>
      <w:bookmarkStart w:id="56" w:name="_Ref429000536"/>
      <w:bookmarkStart w:id="57" w:name="_Toc442202047"/>
      <w:bookmarkStart w:id="58" w:name="_Toc465925769"/>
      <w:proofErr w:type="gramStart"/>
      <w:r w:rsidRPr="00FC6A07">
        <w:rPr>
          <w:color w:val="000000" w:themeColor="text1"/>
        </w:rPr>
        <w:t xml:space="preserve">Figure </w:t>
      </w:r>
      <w:r w:rsidR="000149F9" w:rsidRPr="00FC6A07">
        <w:rPr>
          <w:color w:val="000000" w:themeColor="text1"/>
        </w:rPr>
        <w:fldChar w:fldCharType="begin"/>
      </w:r>
      <w:r w:rsidRPr="00FC6A07">
        <w:rPr>
          <w:color w:val="000000" w:themeColor="text1"/>
        </w:rPr>
        <w:instrText xml:space="preserve"> SEQ Figure \* ARABIC </w:instrText>
      </w:r>
      <w:r w:rsidR="000149F9" w:rsidRPr="00FC6A07">
        <w:rPr>
          <w:color w:val="000000" w:themeColor="text1"/>
        </w:rPr>
        <w:fldChar w:fldCharType="separate"/>
      </w:r>
      <w:r w:rsidR="008353C7">
        <w:rPr>
          <w:noProof/>
          <w:color w:val="000000" w:themeColor="text1"/>
        </w:rPr>
        <w:t>4</w:t>
      </w:r>
      <w:r w:rsidR="000149F9" w:rsidRPr="00FC6A07">
        <w:rPr>
          <w:color w:val="000000" w:themeColor="text1"/>
        </w:rPr>
        <w:fldChar w:fldCharType="end"/>
      </w:r>
      <w:bookmarkEnd w:id="56"/>
      <w:r w:rsidRPr="00FC6A07">
        <w:rPr>
          <w:color w:val="000000" w:themeColor="text1"/>
        </w:rPr>
        <w:t>.</w:t>
      </w:r>
      <w:proofErr w:type="gramEnd"/>
      <w:r w:rsidRPr="00FC6A07">
        <w:rPr>
          <w:color w:val="000000" w:themeColor="text1"/>
        </w:rPr>
        <w:t xml:space="preserve"> General </w:t>
      </w:r>
      <w:proofErr w:type="spellStart"/>
      <w:r w:rsidR="00040AA3" w:rsidRPr="00FC6A07">
        <w:rPr>
          <w:color w:val="000000" w:themeColor="text1"/>
        </w:rPr>
        <w:t>w</w:t>
      </w:r>
      <w:r w:rsidRPr="00FC6A07">
        <w:rPr>
          <w:color w:val="000000" w:themeColor="text1"/>
        </w:rPr>
        <w:t>avemaker</w:t>
      </w:r>
      <w:proofErr w:type="spellEnd"/>
      <w:r w:rsidRPr="00FC6A07">
        <w:rPr>
          <w:color w:val="000000" w:themeColor="text1"/>
        </w:rPr>
        <w:t xml:space="preserve"> </w:t>
      </w:r>
      <w:r w:rsidR="00040AA3" w:rsidRPr="00FC6A07">
        <w:rPr>
          <w:color w:val="000000" w:themeColor="text1"/>
        </w:rPr>
        <w:t>c</w:t>
      </w:r>
      <w:r w:rsidRPr="00FC6A07">
        <w:rPr>
          <w:color w:val="000000" w:themeColor="text1"/>
        </w:rPr>
        <w:t xml:space="preserve">haracteristics and </w:t>
      </w:r>
      <w:r w:rsidR="00040AA3" w:rsidRPr="00FC6A07">
        <w:rPr>
          <w:color w:val="000000" w:themeColor="text1"/>
        </w:rPr>
        <w:t>d</w:t>
      </w:r>
      <w:r w:rsidRPr="00FC6A07">
        <w:rPr>
          <w:color w:val="000000" w:themeColor="text1"/>
        </w:rPr>
        <w:t>esign</w:t>
      </w:r>
      <w:bookmarkEnd w:id="57"/>
      <w:bookmarkEnd w:id="58"/>
    </w:p>
    <w:p w14:paraId="25F76BA2" w14:textId="77777777" w:rsidR="002C14F1" w:rsidRPr="00FC6A07" w:rsidRDefault="002C14F1" w:rsidP="00B96DC3">
      <w:pPr>
        <w:pStyle w:val="Heading2"/>
      </w:pPr>
      <w:bookmarkStart w:id="59" w:name="_Toc383074749"/>
      <w:bookmarkStart w:id="60" w:name="_Toc392854667"/>
      <w:bookmarkStart w:id="61" w:name="_Toc442202025"/>
      <w:bookmarkStart w:id="62" w:name="_Toc465925971"/>
      <w:r w:rsidRPr="00FC6A07">
        <w:t>MASK Orientation</w:t>
      </w:r>
      <w:bookmarkEnd w:id="59"/>
      <w:bookmarkEnd w:id="60"/>
      <w:bookmarkEnd w:id="61"/>
      <w:bookmarkEnd w:id="62"/>
    </w:p>
    <w:p w14:paraId="1FE8F188" w14:textId="77777777" w:rsidR="002C14F1" w:rsidRPr="00FC6A07" w:rsidRDefault="002C14F1" w:rsidP="002C14F1">
      <w:pPr>
        <w:rPr>
          <w:color w:val="000000" w:themeColor="text1"/>
        </w:rPr>
      </w:pPr>
      <w:r w:rsidRPr="00FC6A07">
        <w:rPr>
          <w:color w:val="000000" w:themeColor="text1"/>
        </w:rPr>
        <w:t xml:space="preserve">With respect to the MASK basin, the reference frame is illustrated in </w:t>
      </w:r>
      <w:r w:rsidR="000149F9" w:rsidRPr="00FC6A07">
        <w:rPr>
          <w:color w:val="000000" w:themeColor="text1"/>
        </w:rPr>
        <w:fldChar w:fldCharType="begin"/>
      </w:r>
      <w:r w:rsidRPr="00FC6A07">
        <w:rPr>
          <w:color w:val="000000" w:themeColor="text1"/>
        </w:rPr>
        <w:instrText xml:space="preserve"> REF _Ref429000556 \h </w:instrText>
      </w:r>
      <w:r w:rsidR="000149F9" w:rsidRPr="00FC6A07">
        <w:rPr>
          <w:color w:val="000000" w:themeColor="text1"/>
        </w:rPr>
      </w:r>
      <w:r w:rsidR="000149F9" w:rsidRPr="00FC6A07">
        <w:rPr>
          <w:color w:val="000000" w:themeColor="text1"/>
        </w:rPr>
        <w:fldChar w:fldCharType="separate"/>
      </w:r>
      <w:r w:rsidR="008353C7" w:rsidRPr="00A13C93">
        <w:rPr>
          <w:color w:val="AEAAAA" w:themeColor="background2" w:themeShade="BF"/>
        </w:rPr>
        <w:t xml:space="preserve">Figure </w:t>
      </w:r>
      <w:r w:rsidR="008353C7">
        <w:rPr>
          <w:noProof/>
          <w:color w:val="AEAAAA" w:themeColor="background2" w:themeShade="BF"/>
        </w:rPr>
        <w:t>5</w:t>
      </w:r>
      <w:r w:rsidR="000149F9" w:rsidRPr="00FC6A07">
        <w:rPr>
          <w:color w:val="000000" w:themeColor="text1"/>
        </w:rPr>
        <w:fldChar w:fldCharType="end"/>
      </w:r>
      <w:r w:rsidRPr="00FC6A07">
        <w:rPr>
          <w:color w:val="000000" w:themeColor="text1"/>
        </w:rPr>
        <w:t xml:space="preserve">.  Its operational origin is located at the interior intersection of the northwest and northeast walls and vertically at the nominal 20 ft. water level.  The positive </w:t>
      </w:r>
      <w:r w:rsidRPr="00FC6A07">
        <w:rPr>
          <w:i/>
          <w:color w:val="000000" w:themeColor="text1"/>
        </w:rPr>
        <w:t>x</w:t>
      </w:r>
      <w:r w:rsidRPr="00FC6A07">
        <w:rPr>
          <w:color w:val="000000" w:themeColor="text1"/>
        </w:rPr>
        <w:t xml:space="preserve">-axis is aligned along the shorter northwest wall and the positive </w:t>
      </w:r>
      <w:r w:rsidRPr="00FC6A07">
        <w:rPr>
          <w:i/>
          <w:color w:val="000000" w:themeColor="text1"/>
        </w:rPr>
        <w:t>y</w:t>
      </w:r>
      <w:r w:rsidRPr="00FC6A07">
        <w:rPr>
          <w:color w:val="000000" w:themeColor="text1"/>
        </w:rPr>
        <w:t xml:space="preserve">-axis along the longer northeast wall.  Waves propagating parallel with the </w:t>
      </w:r>
      <w:r w:rsidRPr="00FC6A07">
        <w:rPr>
          <w:i/>
          <w:color w:val="000000" w:themeColor="text1"/>
        </w:rPr>
        <w:t>x</w:t>
      </w:r>
      <w:r w:rsidRPr="00FC6A07">
        <w:rPr>
          <w:color w:val="000000" w:themeColor="text1"/>
        </w:rPr>
        <w:t xml:space="preserve">-axis (toward the long beach) are defined as having a mean wave direction, </w:t>
      </w:r>
      <w:r w:rsidRPr="00FC6A07">
        <w:rPr>
          <w:i/>
          <w:color w:val="000000" w:themeColor="text1"/>
        </w:rPr>
        <w:t>β</w:t>
      </w:r>
      <w:r w:rsidRPr="00FC6A07">
        <w:rPr>
          <w:rFonts w:ascii="Cambria Math" w:hAnsi="Cambria Math" w:cs="Cambria Math"/>
          <w:i/>
          <w:color w:val="000000" w:themeColor="text1"/>
        </w:rPr>
        <w:t>₀</w:t>
      </w:r>
      <w:r w:rsidRPr="00FC6A07">
        <w:rPr>
          <w:color w:val="000000" w:themeColor="text1"/>
        </w:rPr>
        <w:t xml:space="preserve">, of zero degrees and waves propagating parallel with the </w:t>
      </w:r>
      <w:r w:rsidRPr="00FC6A07">
        <w:rPr>
          <w:i/>
          <w:color w:val="000000" w:themeColor="text1"/>
        </w:rPr>
        <w:t>y</w:t>
      </w:r>
      <w:r w:rsidRPr="00FC6A07">
        <w:rPr>
          <w:color w:val="000000" w:themeColor="text1"/>
        </w:rPr>
        <w:t>-axis as 90 degrees.  This convention defines the wave direction as the direction the waves are traveling toward.</w:t>
      </w:r>
    </w:p>
    <w:p w14:paraId="4686B36A" w14:textId="77777777" w:rsidR="002C14F1" w:rsidRPr="00A13C93" w:rsidRDefault="002C14F1" w:rsidP="002C14F1">
      <w:pPr>
        <w:rPr>
          <w:color w:val="AEAAAA" w:themeColor="background2" w:themeShade="BF"/>
        </w:rPr>
      </w:pPr>
    </w:p>
    <w:p w14:paraId="389DCE83" w14:textId="77777777" w:rsidR="002C14F1" w:rsidRPr="00A13C93" w:rsidRDefault="002C14F1" w:rsidP="002C14F1">
      <w:pPr>
        <w:keepNext/>
        <w:rPr>
          <w:color w:val="AEAAAA" w:themeColor="background2" w:themeShade="BF"/>
        </w:rPr>
      </w:pPr>
      <w:r w:rsidRPr="00A13C93">
        <w:rPr>
          <w:noProof/>
          <w:color w:val="AEAAAA" w:themeColor="background2" w:themeShade="BF"/>
        </w:rPr>
        <w:lastRenderedPageBreak/>
        <w:drawing>
          <wp:inline distT="0" distB="0" distL="0" distR="0" wp14:anchorId="452051A4" wp14:editId="03E8EC7B">
            <wp:extent cx="5937250" cy="435229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937250" cy="4352290"/>
                    </a:xfrm>
                    <a:prstGeom prst="rect">
                      <a:avLst/>
                    </a:prstGeom>
                    <a:noFill/>
                    <a:ln>
                      <a:noFill/>
                    </a:ln>
                  </pic:spPr>
                </pic:pic>
              </a:graphicData>
            </a:graphic>
          </wp:inline>
        </w:drawing>
      </w:r>
    </w:p>
    <w:p w14:paraId="19084BBD" w14:textId="77777777" w:rsidR="003C73A3" w:rsidRPr="00402EE6" w:rsidRDefault="002C14F1" w:rsidP="002C14F1">
      <w:pPr>
        <w:pStyle w:val="Caption"/>
        <w:rPr>
          <w:color w:val="000000" w:themeColor="text1"/>
        </w:rPr>
      </w:pPr>
      <w:bookmarkStart w:id="63" w:name="_Ref429000556"/>
      <w:bookmarkStart w:id="64" w:name="_Toc442202048"/>
      <w:bookmarkStart w:id="65" w:name="_Toc465925770"/>
      <w:proofErr w:type="gramStart"/>
      <w:r w:rsidRPr="00402EE6">
        <w:rPr>
          <w:color w:val="000000" w:themeColor="text1"/>
        </w:rPr>
        <w:t xml:space="preserve">Figure </w:t>
      </w:r>
      <w:r w:rsidR="000149F9" w:rsidRPr="00402EE6">
        <w:rPr>
          <w:color w:val="000000" w:themeColor="text1"/>
        </w:rPr>
        <w:fldChar w:fldCharType="begin"/>
      </w:r>
      <w:r w:rsidRPr="00402EE6">
        <w:rPr>
          <w:color w:val="000000" w:themeColor="text1"/>
        </w:rPr>
        <w:instrText xml:space="preserve"> SEQ Figure \* ARABIC </w:instrText>
      </w:r>
      <w:r w:rsidR="000149F9" w:rsidRPr="00402EE6">
        <w:rPr>
          <w:color w:val="000000" w:themeColor="text1"/>
        </w:rPr>
        <w:fldChar w:fldCharType="separate"/>
      </w:r>
      <w:r w:rsidR="008353C7" w:rsidRPr="00402EE6">
        <w:rPr>
          <w:noProof/>
          <w:color w:val="000000" w:themeColor="text1"/>
        </w:rPr>
        <w:t>5</w:t>
      </w:r>
      <w:r w:rsidR="000149F9" w:rsidRPr="00402EE6">
        <w:rPr>
          <w:color w:val="000000" w:themeColor="text1"/>
        </w:rPr>
        <w:fldChar w:fldCharType="end"/>
      </w:r>
      <w:bookmarkEnd w:id="63"/>
      <w:r w:rsidRPr="00402EE6">
        <w:rPr>
          <w:color w:val="000000" w:themeColor="text1"/>
        </w:rPr>
        <w:t>.</w:t>
      </w:r>
      <w:proofErr w:type="gramEnd"/>
      <w:r w:rsidRPr="00402EE6">
        <w:rPr>
          <w:color w:val="000000" w:themeColor="text1"/>
        </w:rPr>
        <w:t xml:space="preserve"> MASK reference </w:t>
      </w:r>
      <w:proofErr w:type="gramStart"/>
      <w:r w:rsidRPr="00402EE6">
        <w:rPr>
          <w:color w:val="000000" w:themeColor="text1"/>
        </w:rPr>
        <w:t>orientation,</w:t>
      </w:r>
      <w:proofErr w:type="gramEnd"/>
      <w:r w:rsidRPr="00402EE6">
        <w:rPr>
          <w:color w:val="000000" w:themeColor="text1"/>
        </w:rPr>
        <w:t xml:space="preserve"> note that the orientation here is different than that in Figures 1 and </w:t>
      </w:r>
      <w:r w:rsidR="00721F03" w:rsidRPr="00402EE6">
        <w:rPr>
          <w:color w:val="000000" w:themeColor="text1"/>
        </w:rPr>
        <w:t>3</w:t>
      </w:r>
      <w:r w:rsidRPr="00402EE6">
        <w:rPr>
          <w:color w:val="000000" w:themeColor="text1"/>
        </w:rPr>
        <w:t>.</w:t>
      </w:r>
      <w:bookmarkEnd w:id="64"/>
      <w:bookmarkEnd w:id="65"/>
      <w:r w:rsidRPr="00402EE6">
        <w:rPr>
          <w:color w:val="000000" w:themeColor="text1"/>
        </w:rPr>
        <w:t xml:space="preserve"> </w:t>
      </w:r>
    </w:p>
    <w:p w14:paraId="6E4E4476" w14:textId="77777777" w:rsidR="003C73A3" w:rsidRDefault="003C73A3">
      <w:pPr>
        <w:spacing w:after="160" w:line="259" w:lineRule="auto"/>
        <w:rPr>
          <w:i/>
          <w:iCs/>
          <w:color w:val="AEAAAA" w:themeColor="background2" w:themeShade="BF"/>
          <w:sz w:val="18"/>
          <w:szCs w:val="18"/>
        </w:rPr>
      </w:pPr>
      <w:r>
        <w:rPr>
          <w:color w:val="AEAAAA" w:themeColor="background2" w:themeShade="BF"/>
        </w:rPr>
        <w:br w:type="page"/>
      </w:r>
    </w:p>
    <w:p w14:paraId="4BA5428D" w14:textId="77777777" w:rsidR="00034FFB" w:rsidRDefault="007374D9" w:rsidP="00034FFB">
      <w:pPr>
        <w:pStyle w:val="Heading1"/>
      </w:pPr>
      <w:bookmarkStart w:id="66" w:name="_Toc445995617"/>
      <w:bookmarkStart w:id="67" w:name="_Toc445995746"/>
      <w:bookmarkStart w:id="68" w:name="_Toc445995876"/>
      <w:bookmarkStart w:id="69" w:name="_Toc445996006"/>
      <w:bookmarkStart w:id="70" w:name="_Toc445996138"/>
      <w:bookmarkStart w:id="71" w:name="_Toc445999052"/>
      <w:bookmarkStart w:id="72" w:name="_Toc446000874"/>
      <w:bookmarkStart w:id="73" w:name="_Toc446001019"/>
      <w:bookmarkStart w:id="74" w:name="_Toc446002662"/>
      <w:bookmarkStart w:id="75" w:name="_Toc446002815"/>
      <w:bookmarkStart w:id="76" w:name="_Toc446002961"/>
      <w:bookmarkStart w:id="77" w:name="_Toc465925972"/>
      <w:bookmarkEnd w:id="66"/>
      <w:bookmarkEnd w:id="67"/>
      <w:bookmarkEnd w:id="68"/>
      <w:bookmarkEnd w:id="69"/>
      <w:bookmarkEnd w:id="70"/>
      <w:bookmarkEnd w:id="71"/>
      <w:bookmarkEnd w:id="72"/>
      <w:bookmarkEnd w:id="73"/>
      <w:bookmarkEnd w:id="74"/>
      <w:bookmarkEnd w:id="75"/>
      <w:bookmarkEnd w:id="76"/>
      <w:r>
        <w:lastRenderedPageBreak/>
        <w:t>Scaled Model Description</w:t>
      </w:r>
      <w:bookmarkEnd w:id="77"/>
    </w:p>
    <w:p w14:paraId="25E4FB55" w14:textId="77777777" w:rsidR="00034FFB" w:rsidRDefault="007374D9" w:rsidP="00FA178A">
      <w:pPr>
        <w:pStyle w:val="Heading2"/>
      </w:pPr>
      <w:bookmarkStart w:id="78" w:name="_Toc465925973"/>
      <w:r>
        <w:t xml:space="preserve">Device </w:t>
      </w:r>
      <w:r w:rsidRPr="00FA178A">
        <w:t>description</w:t>
      </w:r>
      <w:bookmarkEnd w:id="78"/>
    </w:p>
    <w:p w14:paraId="0BB94EA5" w14:textId="77777777" w:rsidR="008978E6" w:rsidRDefault="008978E6" w:rsidP="00DE0262">
      <w:pPr>
        <w:jc w:val="center"/>
        <w:rPr>
          <w:noProof/>
        </w:rPr>
      </w:pPr>
    </w:p>
    <w:p w14:paraId="5F0AD4E0" w14:textId="77777777" w:rsidR="008978E6" w:rsidRDefault="00147E76" w:rsidP="00DE0262">
      <w:pPr>
        <w:jc w:val="center"/>
        <w:rPr>
          <w:noProof/>
        </w:rPr>
      </w:pPr>
      <w:r>
        <w:rPr>
          <w:noProof/>
        </w:rPr>
        <w:drawing>
          <wp:inline distT="0" distB="0" distL="0" distR="0" wp14:anchorId="7965988E" wp14:editId="499A6CFB">
            <wp:extent cx="3453534" cy="3328416"/>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S dimensions.png"/>
                    <pic:cNvPicPr/>
                  </pic:nvPicPr>
                  <pic:blipFill>
                    <a:blip r:embed="rId15" cstate="print">
                      <a:extLst>
                        <a:ext uri="{28A0092B-C50C-407E-A947-70E740481C1C}">
                          <a14:useLocalDpi xmlns:a14="http://schemas.microsoft.com/office/drawing/2010/main"/>
                        </a:ext>
                      </a:extLst>
                    </a:blip>
                    <a:stretch>
                      <a:fillRect/>
                    </a:stretch>
                  </pic:blipFill>
                  <pic:spPr>
                    <a:xfrm>
                      <a:off x="0" y="0"/>
                      <a:ext cx="3497374" cy="3370668"/>
                    </a:xfrm>
                    <a:prstGeom prst="rect">
                      <a:avLst/>
                    </a:prstGeom>
                  </pic:spPr>
                </pic:pic>
              </a:graphicData>
            </a:graphic>
          </wp:inline>
        </w:drawing>
      </w:r>
    </w:p>
    <w:p w14:paraId="21FA07B4" w14:textId="77777777" w:rsidR="001E2700" w:rsidRPr="00402EE6" w:rsidRDefault="001E2700" w:rsidP="001E2700">
      <w:pPr>
        <w:pStyle w:val="Caption"/>
        <w:rPr>
          <w:color w:val="000000" w:themeColor="text1"/>
        </w:rPr>
      </w:pPr>
      <w:bookmarkStart w:id="79" w:name="_Toc453456507"/>
      <w:bookmarkStart w:id="80" w:name="_Toc465925771"/>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6</w:t>
      </w:r>
      <w:r w:rsidRPr="00402EE6">
        <w:rPr>
          <w:color w:val="000000" w:themeColor="text1"/>
        </w:rPr>
        <w:fldChar w:fldCharType="end"/>
      </w:r>
      <w:r w:rsidRPr="00402EE6">
        <w:rPr>
          <w:color w:val="000000" w:themeColor="text1"/>
        </w:rPr>
        <w:t>.</w:t>
      </w:r>
      <w:proofErr w:type="gramEnd"/>
      <w:r w:rsidRPr="00402EE6">
        <w:rPr>
          <w:color w:val="000000" w:themeColor="text1"/>
        </w:rPr>
        <w:t xml:space="preserve"> </w:t>
      </w:r>
      <w:proofErr w:type="gramStart"/>
      <w:r w:rsidRPr="00402EE6">
        <w:rPr>
          <w:color w:val="000000" w:themeColor="text1"/>
        </w:rPr>
        <w:t>Triton full-scale dimensions.</w:t>
      </w:r>
      <w:proofErr w:type="gramEnd"/>
      <w:r w:rsidRPr="00402EE6">
        <w:rPr>
          <w:color w:val="000000" w:themeColor="text1"/>
        </w:rPr>
        <w:t xml:space="preserve"> Side view (left), in which waves travel left to right. Back view (right)</w:t>
      </w:r>
      <w:bookmarkEnd w:id="79"/>
      <w:bookmarkEnd w:id="80"/>
    </w:p>
    <w:p w14:paraId="10064C66" w14:textId="5717958A" w:rsidR="001E2700" w:rsidRDefault="001E2700" w:rsidP="001E2700">
      <w:pPr>
        <w:autoSpaceDE w:val="0"/>
        <w:autoSpaceDN w:val="0"/>
        <w:adjustRightInd w:val="0"/>
        <w:spacing w:after="0" w:line="240" w:lineRule="auto"/>
      </w:pPr>
      <w:r>
        <w:t xml:space="preserve">The Triton Wave Energy Converter is a two-body, multi-modal point absorber consisting of a surface float connected by three flexible tethers to a submerged reaction </w:t>
      </w:r>
      <w:r w:rsidR="00405CED">
        <w:t>structure</w:t>
      </w:r>
      <w:r>
        <w:t xml:space="preserve"> (‘heave plate’). Mechanical energy is extracted from the environment in the form of wave-induced heave, pitch, roll, and surge motion of the surface float through its reaction against the heave plate. At full scale, the resulting tension variation in each tether is transmitted to an independent linear powertrain, consisting of a linear hydraulic load transfer mechanism and a solid-state </w:t>
      </w:r>
      <w:proofErr w:type="spellStart"/>
      <w:r>
        <w:t>magnetostrictive</w:t>
      </w:r>
      <w:proofErr w:type="spellEnd"/>
      <w:r>
        <w:t>, or other linear generator, housed inside the surface float.</w:t>
      </w:r>
    </w:p>
    <w:p w14:paraId="5CADADE2" w14:textId="77777777" w:rsidR="001E2700" w:rsidRDefault="001E2700" w:rsidP="001E2700">
      <w:pPr>
        <w:jc w:val="center"/>
        <w:rPr>
          <w:noProof/>
        </w:rPr>
      </w:pPr>
    </w:p>
    <w:p w14:paraId="0DF4A639" w14:textId="77777777" w:rsidR="001E2700" w:rsidRDefault="001E2700" w:rsidP="001E2700">
      <w:pPr>
        <w:jc w:val="center"/>
      </w:pPr>
      <w:r>
        <w:rPr>
          <w:noProof/>
        </w:rPr>
        <w:drawing>
          <wp:inline distT="0" distB="0" distL="0" distR="0" wp14:anchorId="6F91F2C8" wp14:editId="4D1BDA3E">
            <wp:extent cx="3063834" cy="1475569"/>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iton3.png"/>
                    <pic:cNvPicPr/>
                  </pic:nvPicPr>
                  <pic:blipFill>
                    <a:blip r:embed="rId16" cstate="print">
                      <a:extLst>
                        <a:ext uri="{28A0092B-C50C-407E-A947-70E740481C1C}">
                          <a14:useLocalDpi xmlns:a14="http://schemas.microsoft.com/office/drawing/2010/main"/>
                        </a:ext>
                      </a:extLst>
                    </a:blip>
                    <a:stretch>
                      <a:fillRect/>
                    </a:stretch>
                  </pic:blipFill>
                  <pic:spPr>
                    <a:xfrm>
                      <a:off x="0" y="0"/>
                      <a:ext cx="3111728" cy="1498635"/>
                    </a:xfrm>
                    <a:prstGeom prst="rect">
                      <a:avLst/>
                    </a:prstGeom>
                  </pic:spPr>
                </pic:pic>
              </a:graphicData>
            </a:graphic>
          </wp:inline>
        </w:drawing>
      </w:r>
    </w:p>
    <w:p w14:paraId="7D999A7E" w14:textId="77777777" w:rsidR="001E2700" w:rsidRPr="00402EE6" w:rsidRDefault="001E2700" w:rsidP="001E2700">
      <w:pPr>
        <w:pStyle w:val="Caption"/>
        <w:rPr>
          <w:color w:val="000000" w:themeColor="text1"/>
        </w:rPr>
      </w:pPr>
      <w:bookmarkStart w:id="81" w:name="_Toc453456508"/>
      <w:bookmarkStart w:id="82" w:name="_Toc465925772"/>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7</w:t>
      </w:r>
      <w:r w:rsidRPr="00402EE6">
        <w:rPr>
          <w:color w:val="000000" w:themeColor="text1"/>
        </w:rPr>
        <w:fldChar w:fldCharType="end"/>
      </w:r>
      <w:r w:rsidRPr="00402EE6">
        <w:rPr>
          <w:color w:val="000000" w:themeColor="text1"/>
        </w:rPr>
        <w:t>.</w:t>
      </w:r>
      <w:proofErr w:type="gramEnd"/>
      <w:r w:rsidRPr="00402EE6">
        <w:rPr>
          <w:color w:val="000000" w:themeColor="text1"/>
        </w:rPr>
        <w:t xml:space="preserve"> Triton 1:20 surface float side elevation showing hull profile</w:t>
      </w:r>
      <w:bookmarkEnd w:id="81"/>
      <w:bookmarkEnd w:id="82"/>
    </w:p>
    <w:p w14:paraId="08C8C00C" w14:textId="77777777" w:rsidR="001E2700" w:rsidRPr="00CD69AC" w:rsidRDefault="001E2700" w:rsidP="001E2700">
      <w:r w:rsidRPr="00CD69AC">
        <w:lastRenderedPageBreak/>
        <w:t xml:space="preserve">The </w:t>
      </w:r>
      <w:r>
        <w:t>1:20 model</w:t>
      </w:r>
      <w:r w:rsidRPr="00CD69AC">
        <w:t xml:space="preserve"> Triton will be constructed f</w:t>
      </w:r>
      <w:r>
        <w:t xml:space="preserve">rom a combination of </w:t>
      </w:r>
      <w:proofErr w:type="spellStart"/>
      <w:r>
        <w:t>Aluminium</w:t>
      </w:r>
      <w:proofErr w:type="spellEnd"/>
      <w:r>
        <w:t xml:space="preserve"> structure </w:t>
      </w:r>
      <w:r w:rsidRPr="00CD69AC">
        <w:t>and engineering foam. Particular elements will be represented as follows:</w:t>
      </w:r>
    </w:p>
    <w:p w14:paraId="187C51F8" w14:textId="77777777" w:rsidR="001E2700" w:rsidRPr="00DE0262" w:rsidRDefault="001E2700" w:rsidP="001E2700">
      <w:pPr>
        <w:rPr>
          <w:u w:val="single"/>
        </w:rPr>
      </w:pPr>
      <w:r w:rsidRPr="00DE0262">
        <w:rPr>
          <w:u w:val="single"/>
        </w:rPr>
        <w:t xml:space="preserve">Hull shape: </w:t>
      </w:r>
    </w:p>
    <w:p w14:paraId="7461671D" w14:textId="76770188" w:rsidR="001E2700" w:rsidRDefault="001E2700" w:rsidP="001E2700">
      <w:r w:rsidRPr="00CD69AC">
        <w:t xml:space="preserve">The hull </w:t>
      </w:r>
      <w:r w:rsidR="00D04BD6">
        <w:t>was</w:t>
      </w:r>
      <w:r w:rsidRPr="00CD69AC">
        <w:t xml:space="preserve"> CNC machined</w:t>
      </w:r>
      <w:r>
        <w:t xml:space="preserve"> from a single piece of low density foam (4lb/ft</w:t>
      </w:r>
      <w:r w:rsidRPr="00176C84">
        <w:rPr>
          <w:vertAlign w:val="superscript"/>
        </w:rPr>
        <w:t>3</w:t>
      </w:r>
      <w:r>
        <w:t xml:space="preserve">). High density inserts </w:t>
      </w:r>
      <w:r w:rsidR="00D04BD6">
        <w:t>were</w:t>
      </w:r>
      <w:r>
        <w:t xml:space="preserve"> introduced into the foam to serve as an interface for mounting of the structure and mooring lines. A fiberglass layer </w:t>
      </w:r>
      <w:r w:rsidR="00D04BD6">
        <w:t xml:space="preserve">was </w:t>
      </w:r>
      <w:r>
        <w:t>applied to the exterior of the foam to provide a shell</w:t>
      </w:r>
      <w:r w:rsidR="00D04BD6">
        <w:t xml:space="preserve"> with a </w:t>
      </w:r>
      <w:r>
        <w:t xml:space="preserve">resin </w:t>
      </w:r>
      <w:r w:rsidRPr="00CD69AC">
        <w:t>coating applied to the exterior to prot</w:t>
      </w:r>
      <w:r>
        <w:t xml:space="preserve">ect the model. The fabricated 1:20 hull is shown in </w:t>
      </w:r>
      <w:r>
        <w:fldChar w:fldCharType="begin"/>
      </w:r>
      <w:r>
        <w:instrText xml:space="preserve"> REF _Ref453267050 \h </w:instrText>
      </w:r>
      <w:r>
        <w:fldChar w:fldCharType="separate"/>
      </w:r>
      <w:r w:rsidR="008353C7">
        <w:t xml:space="preserve">Figure </w:t>
      </w:r>
      <w:r w:rsidR="008353C7">
        <w:rPr>
          <w:noProof/>
        </w:rPr>
        <w:t>8</w:t>
      </w:r>
      <w:r>
        <w:fldChar w:fldCharType="end"/>
      </w:r>
      <w:r>
        <w:t>.</w:t>
      </w:r>
    </w:p>
    <w:p w14:paraId="57BDC370" w14:textId="77777777" w:rsidR="001E2700" w:rsidRDefault="001E2700" w:rsidP="001E2700">
      <w:pPr>
        <w:jc w:val="center"/>
        <w:rPr>
          <w:u w:val="single"/>
        </w:rPr>
      </w:pPr>
      <w:r>
        <w:rPr>
          <w:noProof/>
          <w:u w:val="single"/>
        </w:rPr>
        <w:drawing>
          <wp:inline distT="0" distB="0" distL="0" distR="0" wp14:anchorId="40905277" wp14:editId="7BB8862E">
            <wp:extent cx="2278380" cy="207593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ull_construction.png"/>
                    <pic:cNvPicPr/>
                  </pic:nvPicPr>
                  <pic:blipFill>
                    <a:blip r:embed="rId17" cstate="print">
                      <a:extLst>
                        <a:ext uri="{28A0092B-C50C-407E-A947-70E740481C1C}">
                          <a14:useLocalDpi xmlns:a14="http://schemas.microsoft.com/office/drawing/2010/main"/>
                        </a:ext>
                      </a:extLst>
                    </a:blip>
                    <a:stretch>
                      <a:fillRect/>
                    </a:stretch>
                  </pic:blipFill>
                  <pic:spPr>
                    <a:xfrm>
                      <a:off x="0" y="0"/>
                      <a:ext cx="2293915" cy="2090090"/>
                    </a:xfrm>
                    <a:prstGeom prst="rect">
                      <a:avLst/>
                    </a:prstGeom>
                  </pic:spPr>
                </pic:pic>
              </a:graphicData>
            </a:graphic>
          </wp:inline>
        </w:drawing>
      </w:r>
    </w:p>
    <w:p w14:paraId="25FF7BED" w14:textId="77777777" w:rsidR="001E2700" w:rsidRPr="00402EE6" w:rsidRDefault="001E2700" w:rsidP="001E2700">
      <w:pPr>
        <w:pStyle w:val="Caption"/>
        <w:rPr>
          <w:color w:val="000000" w:themeColor="text1"/>
          <w:u w:val="single"/>
        </w:rPr>
      </w:pPr>
      <w:bookmarkStart w:id="83" w:name="_Ref453267050"/>
      <w:bookmarkStart w:id="84" w:name="_Toc453456509"/>
      <w:bookmarkStart w:id="85" w:name="_Toc465925773"/>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8</w:t>
      </w:r>
      <w:r w:rsidRPr="00402EE6">
        <w:rPr>
          <w:color w:val="000000" w:themeColor="text1"/>
        </w:rPr>
        <w:fldChar w:fldCharType="end"/>
      </w:r>
      <w:bookmarkEnd w:id="83"/>
      <w:r w:rsidRPr="00402EE6">
        <w:rPr>
          <w:color w:val="000000" w:themeColor="text1"/>
        </w:rPr>
        <w:t>.</w:t>
      </w:r>
      <w:proofErr w:type="gramEnd"/>
      <w:r w:rsidRPr="00402EE6">
        <w:rPr>
          <w:color w:val="000000" w:themeColor="text1"/>
        </w:rPr>
        <w:t xml:space="preserve"> Fabrication of 1/20 scale hull</w:t>
      </w:r>
      <w:bookmarkEnd w:id="84"/>
      <w:bookmarkEnd w:id="85"/>
    </w:p>
    <w:p w14:paraId="5541FD93" w14:textId="77777777" w:rsidR="001E2700" w:rsidRPr="00DE0262" w:rsidRDefault="001E2700" w:rsidP="001E2700">
      <w:pPr>
        <w:rPr>
          <w:u w:val="single"/>
        </w:rPr>
      </w:pPr>
      <w:r w:rsidRPr="00DE0262">
        <w:rPr>
          <w:u w:val="single"/>
        </w:rPr>
        <w:t>Framework.</w:t>
      </w:r>
    </w:p>
    <w:p w14:paraId="5FA9DF5F" w14:textId="131C9614" w:rsidR="001E2700" w:rsidRDefault="001E2700" w:rsidP="001E2700">
      <w:r>
        <w:t>The central core of the model comprise</w:t>
      </w:r>
      <w:r w:rsidR="00D04BD6">
        <w:t>s</w:t>
      </w:r>
      <w:r>
        <w:t xml:space="preserve"> a </w:t>
      </w:r>
      <w:r w:rsidR="00405CED">
        <w:t xml:space="preserve">three-piece </w:t>
      </w:r>
      <w:r>
        <w:t xml:space="preserve">CNC milled </w:t>
      </w:r>
      <w:proofErr w:type="spellStart"/>
      <w:r>
        <w:t>Aluminium</w:t>
      </w:r>
      <w:proofErr w:type="spellEnd"/>
      <w:r>
        <w:t xml:space="preserve"> billet which </w:t>
      </w:r>
      <w:r w:rsidR="00D04BD6">
        <w:t>is</w:t>
      </w:r>
      <w:r w:rsidR="00405CED">
        <w:t xml:space="preserve"> bonded to the fiberglass hull and </w:t>
      </w:r>
      <w:r>
        <w:t>serve</w:t>
      </w:r>
      <w:r w:rsidR="00D04BD6">
        <w:t>s</w:t>
      </w:r>
      <w:r>
        <w:t xml:space="preserve"> as an attachment for the PTO units and air chambers for the pneumatic spring.  </w:t>
      </w:r>
    </w:p>
    <w:p w14:paraId="12EB19BA" w14:textId="77777777" w:rsidR="001E2700" w:rsidRPr="00D20E1A" w:rsidRDefault="001E2700" w:rsidP="001E2700">
      <w:r>
        <w:rPr>
          <w:u w:val="single"/>
        </w:rPr>
        <w:t>Heave Plate.</w:t>
      </w:r>
    </w:p>
    <w:p w14:paraId="6046C2B8" w14:textId="77777777" w:rsidR="001E2700" w:rsidRDefault="001E2700" w:rsidP="001E2700">
      <w:pPr>
        <w:jc w:val="center"/>
      </w:pPr>
      <w:r w:rsidRPr="005E1EE5">
        <w:rPr>
          <w:noProof/>
        </w:rPr>
        <w:drawing>
          <wp:inline distT="0" distB="0" distL="0" distR="0" wp14:anchorId="71008294" wp14:editId="3B9E48F3">
            <wp:extent cx="2031620" cy="1247499"/>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vePlate_Render.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032782" cy="1248212"/>
                    </a:xfrm>
                    <a:prstGeom prst="rect">
                      <a:avLst/>
                    </a:prstGeom>
                    <a:ln>
                      <a:noFill/>
                    </a:ln>
                    <a:extLst>
                      <a:ext uri="{53640926-AAD7-44d8-BBD7-CCE9431645EC}">
                        <a14:shadowObscured xmlns:a14="http://schemas.microsoft.com/office/drawing/2010/main"/>
                      </a:ext>
                    </a:extLst>
                  </pic:spPr>
                </pic:pic>
              </a:graphicData>
            </a:graphic>
          </wp:inline>
        </w:drawing>
      </w:r>
      <w:r w:rsidRPr="005E1EE5">
        <w:rPr>
          <w:noProof/>
        </w:rPr>
        <w:drawing>
          <wp:inline distT="0" distB="0" distL="0" distR="0" wp14:anchorId="42615C62" wp14:editId="2C21E7BB">
            <wp:extent cx="2348179" cy="11325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pticalOgiveHP_BaselineAspect.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361602" cy="1138983"/>
                    </a:xfrm>
                    <a:prstGeom prst="rect">
                      <a:avLst/>
                    </a:prstGeom>
                    <a:ln>
                      <a:noFill/>
                    </a:ln>
                    <a:extLst>
                      <a:ext uri="{53640926-AAD7-44d8-BBD7-CCE9431645EC}">
                        <a14:shadowObscured xmlns:a14="http://schemas.microsoft.com/office/drawing/2010/main"/>
                      </a:ext>
                    </a:extLst>
                  </pic:spPr>
                </pic:pic>
              </a:graphicData>
            </a:graphic>
          </wp:inline>
        </w:drawing>
      </w:r>
    </w:p>
    <w:p w14:paraId="15A8F7FE" w14:textId="77777777" w:rsidR="001E2700" w:rsidRPr="00402EE6" w:rsidRDefault="001E2700" w:rsidP="001E2700">
      <w:pPr>
        <w:pStyle w:val="Caption"/>
        <w:rPr>
          <w:color w:val="000000" w:themeColor="text1"/>
        </w:rPr>
      </w:pPr>
      <w:bookmarkStart w:id="86" w:name="_Ref453255447"/>
      <w:bookmarkStart w:id="87" w:name="_Toc453456510"/>
      <w:bookmarkStart w:id="88" w:name="_Toc465925774"/>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9</w:t>
      </w:r>
      <w:r w:rsidRPr="00402EE6">
        <w:rPr>
          <w:color w:val="000000" w:themeColor="text1"/>
        </w:rPr>
        <w:fldChar w:fldCharType="end"/>
      </w:r>
      <w:bookmarkEnd w:id="86"/>
      <w:r w:rsidRPr="00402EE6">
        <w:rPr>
          <w:color w:val="000000" w:themeColor="text1"/>
        </w:rPr>
        <w:t>.</w:t>
      </w:r>
      <w:proofErr w:type="gramEnd"/>
      <w:r w:rsidRPr="00402EE6">
        <w:rPr>
          <w:color w:val="000000" w:themeColor="text1"/>
        </w:rPr>
        <w:t xml:space="preserve"> Heave Plate with Cutaway view (right) showing the Elliptical-profile.</w:t>
      </w:r>
      <w:bookmarkEnd w:id="87"/>
      <w:bookmarkEnd w:id="88"/>
      <w:r w:rsidRPr="00402EE6">
        <w:rPr>
          <w:color w:val="000000" w:themeColor="text1"/>
        </w:rPr>
        <w:t xml:space="preserve"> </w:t>
      </w:r>
    </w:p>
    <w:p w14:paraId="0E3E9B60" w14:textId="5E943AAB" w:rsidR="001E2700" w:rsidRDefault="001E2700" w:rsidP="001E2700">
      <w:r>
        <w:t xml:space="preserve">The Heave Plate has an annular planform with an elliptical cross-sectional profile as shown in </w:t>
      </w:r>
      <w:r>
        <w:fldChar w:fldCharType="begin"/>
      </w:r>
      <w:r>
        <w:instrText xml:space="preserve"> REF _Ref453255447 \h </w:instrText>
      </w:r>
      <w:r>
        <w:fldChar w:fldCharType="separate"/>
      </w:r>
      <w:r w:rsidR="008353C7">
        <w:t xml:space="preserve">Figure </w:t>
      </w:r>
      <w:r w:rsidR="008353C7">
        <w:rPr>
          <w:noProof/>
        </w:rPr>
        <w:t>9</w:t>
      </w:r>
      <w:r>
        <w:fldChar w:fldCharType="end"/>
      </w:r>
      <w:r>
        <w:t xml:space="preserve">. It </w:t>
      </w:r>
      <w:r w:rsidR="00D04BD6">
        <w:t>has been</w:t>
      </w:r>
      <w:r>
        <w:t xml:space="preserve"> cast from concrete and ballasted with </w:t>
      </w:r>
      <w:r w:rsidR="00300E79">
        <w:t>foam</w:t>
      </w:r>
      <w:r w:rsidR="00D04BD6">
        <w:t xml:space="preserve"> </w:t>
      </w:r>
      <w:r>
        <w:t>to achieve the c</w:t>
      </w:r>
      <w:r w:rsidR="00405CED">
        <w:t xml:space="preserve">orrect underwater mass. The </w:t>
      </w:r>
      <w:r>
        <w:t>molds for the casting proc</w:t>
      </w:r>
      <w:r w:rsidR="00405CED">
        <w:t xml:space="preserve">ess </w:t>
      </w:r>
      <w:r w:rsidR="00D04BD6">
        <w:t>were</w:t>
      </w:r>
      <w:r w:rsidR="00405CED">
        <w:t xml:space="preserve"> CNC machined from two </w:t>
      </w:r>
      <w:r>
        <w:t>foam block</w:t>
      </w:r>
      <w:r w:rsidR="00405CED">
        <w:t>s</w:t>
      </w:r>
      <w:r>
        <w:t xml:space="preserve">, one </w:t>
      </w:r>
      <w:r w:rsidR="00405CED">
        <w:t>of which replicate</w:t>
      </w:r>
      <w:r w:rsidR="00D04BD6">
        <w:t>s</w:t>
      </w:r>
      <w:r>
        <w:t xml:space="preserve"> the exterior ellipse and the second replicating the interior ellipse. The two molds will be </w:t>
      </w:r>
      <w:r w:rsidR="00405CED">
        <w:t xml:space="preserve">interlaced and indexed to form the overall shape. </w:t>
      </w:r>
      <w:r>
        <w:t xml:space="preserve">Tensile strength inside the concrete is provided by </w:t>
      </w:r>
      <w:r>
        <w:lastRenderedPageBreak/>
        <w:t xml:space="preserve">a steel rebar structure that </w:t>
      </w:r>
      <w:r w:rsidR="00D04BD6">
        <w:t>was</w:t>
      </w:r>
      <w:r>
        <w:t xml:space="preserve"> hand-formed and tack welded using ¼” steel rods a. Three steel gussets </w:t>
      </w:r>
      <w:r w:rsidR="00D04BD6">
        <w:t>are</w:t>
      </w:r>
      <w:r>
        <w:t xml:space="preserve"> integrated into the rebar structure to serve as connection points for the Tethers.</w:t>
      </w:r>
      <w:r w:rsidR="00405CED">
        <w:t xml:space="preserve"> A fine-grained (&lt;1/4” aggregate) concrete mix with a high range water reducer and waterproofing admixtures </w:t>
      </w:r>
      <w:r w:rsidR="00D04BD6">
        <w:t>were used and the final model sealed with waterproof masonry paint.</w:t>
      </w:r>
      <w:r w:rsidR="00405CED">
        <w:t xml:space="preserve"> </w:t>
      </w:r>
    </w:p>
    <w:p w14:paraId="3CBE7801" w14:textId="08F61F04" w:rsidR="00650A0D" w:rsidRDefault="00650A0D" w:rsidP="00650A0D">
      <w:pPr>
        <w:jc w:val="center"/>
      </w:pPr>
      <w:r>
        <w:rPr>
          <w:noProof/>
        </w:rPr>
        <w:drawing>
          <wp:inline distT="0" distB="0" distL="0" distR="0" wp14:anchorId="65109D57" wp14:editId="2669C9BB">
            <wp:extent cx="2364039" cy="3152140"/>
            <wp:effectExtent l="0" t="0" r="0" b="0"/>
            <wp:docPr id="12300" name="Picture 1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 name="Float HP.JPG"/>
                    <pic:cNvPicPr/>
                  </pic:nvPicPr>
                  <pic:blipFill>
                    <a:blip r:embed="rId20" cstate="print">
                      <a:extLst>
                        <a:ext uri="{28A0092B-C50C-407E-A947-70E740481C1C}">
                          <a14:useLocalDpi xmlns:a14="http://schemas.microsoft.com/office/drawing/2010/main"/>
                        </a:ext>
                      </a:extLst>
                    </a:blip>
                    <a:stretch>
                      <a:fillRect/>
                    </a:stretch>
                  </pic:blipFill>
                  <pic:spPr>
                    <a:xfrm>
                      <a:off x="0" y="0"/>
                      <a:ext cx="2383586" cy="3178203"/>
                    </a:xfrm>
                    <a:prstGeom prst="rect">
                      <a:avLst/>
                    </a:prstGeom>
                  </pic:spPr>
                </pic:pic>
              </a:graphicData>
            </a:graphic>
          </wp:inline>
        </w:drawing>
      </w:r>
    </w:p>
    <w:p w14:paraId="3D100350" w14:textId="7C06E6CD" w:rsidR="00650A0D" w:rsidRPr="00402EE6" w:rsidRDefault="00650A0D" w:rsidP="00650A0D">
      <w:pPr>
        <w:pStyle w:val="Caption"/>
        <w:rPr>
          <w:color w:val="000000" w:themeColor="text1"/>
        </w:rPr>
      </w:pPr>
      <w:bookmarkStart w:id="89" w:name="_Toc465925775"/>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10</w:t>
      </w:r>
      <w:r w:rsidRPr="00402EE6">
        <w:rPr>
          <w:color w:val="000000" w:themeColor="text1"/>
        </w:rPr>
        <w:fldChar w:fldCharType="end"/>
      </w:r>
      <w:r w:rsidRPr="00402EE6">
        <w:rPr>
          <w:color w:val="000000" w:themeColor="text1"/>
        </w:rPr>
        <w:t>.</w:t>
      </w:r>
      <w:proofErr w:type="gramEnd"/>
      <w:r w:rsidRPr="00402EE6">
        <w:rPr>
          <w:color w:val="000000" w:themeColor="text1"/>
        </w:rPr>
        <w:t xml:space="preserve"> 1:20 scale Triton WEC</w:t>
      </w:r>
      <w:bookmarkEnd w:id="89"/>
    </w:p>
    <w:p w14:paraId="12DB6C06" w14:textId="77777777" w:rsidR="001E2700" w:rsidRPr="008340D5" w:rsidRDefault="001E2700" w:rsidP="001E2700">
      <w:pPr>
        <w:rPr>
          <w:u w:val="single"/>
        </w:rPr>
      </w:pPr>
      <w:r w:rsidRPr="008340D5">
        <w:rPr>
          <w:u w:val="single"/>
        </w:rPr>
        <w:t>Tethers</w:t>
      </w:r>
      <w:r>
        <w:rPr>
          <w:u w:val="single"/>
        </w:rPr>
        <w:t>.</w:t>
      </w:r>
    </w:p>
    <w:p w14:paraId="06CBD3DC" w14:textId="4ECA4CA9" w:rsidR="001E2700" w:rsidRPr="00D20E1A" w:rsidRDefault="001E2700" w:rsidP="001E2700">
      <w:r>
        <w:t xml:space="preserve">The tethers that connect the Hull and Heave plate </w:t>
      </w:r>
      <w:r w:rsidR="00D04BD6">
        <w:t>are constructed from</w:t>
      </w:r>
      <w:r>
        <w:t xml:space="preserve"> 3mm Amsteel. For each tether, a </w:t>
      </w:r>
      <w:r w:rsidR="00405CED">
        <w:t xml:space="preserve">ceramic </w:t>
      </w:r>
      <w:r>
        <w:t xml:space="preserve">ball-bearing fairlead at the bottom of the hull </w:t>
      </w:r>
      <w:r w:rsidR="00D04BD6">
        <w:t xml:space="preserve">is used to </w:t>
      </w:r>
      <w:r>
        <w:t>straighten the line so that the tension force is aligned with the PTO.</w:t>
      </w:r>
    </w:p>
    <w:p w14:paraId="548B62CE" w14:textId="77777777" w:rsidR="001E2700" w:rsidRPr="00D20E1A" w:rsidRDefault="001E2700" w:rsidP="001E2700">
      <w:pPr>
        <w:rPr>
          <w:u w:val="single"/>
        </w:rPr>
      </w:pPr>
      <w:r w:rsidRPr="00D20E1A">
        <w:rPr>
          <w:u w:val="single"/>
        </w:rPr>
        <w:t>Electrical.</w:t>
      </w:r>
    </w:p>
    <w:p w14:paraId="025A6869" w14:textId="4E637596" w:rsidR="001E2700" w:rsidRDefault="001E2700" w:rsidP="001E2700">
      <w:r>
        <w:t xml:space="preserve">Instrumentation power </w:t>
      </w:r>
      <w:r w:rsidR="00D04BD6">
        <w:t>is low-level and</w:t>
      </w:r>
      <w:r>
        <w:t xml:space="preserve"> provided by the Carderock DAQ system</w:t>
      </w:r>
      <w:r w:rsidR="00D04BD6">
        <w:t>.</w:t>
      </w:r>
    </w:p>
    <w:p w14:paraId="61642303" w14:textId="77777777" w:rsidR="001E2700" w:rsidRDefault="001E2700" w:rsidP="001E2700">
      <w:pPr>
        <w:rPr>
          <w:u w:val="single"/>
        </w:rPr>
      </w:pPr>
      <w:r w:rsidRPr="007866E7">
        <w:rPr>
          <w:u w:val="single"/>
        </w:rPr>
        <w:t xml:space="preserve">Mooring System. </w:t>
      </w:r>
    </w:p>
    <w:p w14:paraId="2BC3B964" w14:textId="77777777" w:rsidR="001E2700" w:rsidRPr="001E2700" w:rsidRDefault="001E2700" w:rsidP="001E2700">
      <w:pPr>
        <w:rPr>
          <w:color w:val="ED7D31" w:themeColor="accent2"/>
        </w:rPr>
      </w:pPr>
      <w:r>
        <w:t>The Model Triton will have a representative 3-point mooring system discussed in further detail in Section 6.1.</w:t>
      </w:r>
    </w:p>
    <w:p w14:paraId="46A9F5A6" w14:textId="77777777" w:rsidR="00F013F0" w:rsidRDefault="00F013F0" w:rsidP="008353C7">
      <w:pPr>
        <w:pStyle w:val="Heading2"/>
      </w:pPr>
      <w:bookmarkStart w:id="90" w:name="_Toc465925974"/>
      <w:r w:rsidRPr="00F013F0">
        <w:lastRenderedPageBreak/>
        <w:t>Power Take</w:t>
      </w:r>
      <w:r w:rsidR="00165DA8">
        <w:t>-</w:t>
      </w:r>
      <w:r w:rsidRPr="00F013F0">
        <w:t>Off description</w:t>
      </w:r>
      <w:bookmarkEnd w:id="90"/>
    </w:p>
    <w:p w14:paraId="4E64D198" w14:textId="77777777" w:rsidR="002923C3" w:rsidRPr="002923C3" w:rsidRDefault="002923C3" w:rsidP="008353C7">
      <w:pPr>
        <w:keepNext/>
        <w:keepLines/>
        <w:jc w:val="center"/>
      </w:pPr>
    </w:p>
    <w:p w14:paraId="4CC92E81" w14:textId="77777777" w:rsidR="001D71A3" w:rsidRDefault="001D71A3" w:rsidP="008353C7">
      <w:pPr>
        <w:keepNext/>
        <w:keepLines/>
        <w:jc w:val="center"/>
      </w:pPr>
      <w:r w:rsidRPr="002923C3">
        <w:rPr>
          <w:noProof/>
        </w:rPr>
        <w:drawing>
          <wp:inline distT="0" distB="0" distL="0" distR="0" wp14:anchorId="20450180" wp14:editId="12573C35">
            <wp:extent cx="3948546" cy="20823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TO.png"/>
                    <pic:cNvPicPr/>
                  </pic:nvPicPr>
                  <pic:blipFill>
                    <a:blip r:embed="rId21" cstate="print">
                      <a:extLst>
                        <a:ext uri="{28A0092B-C50C-407E-A947-70E740481C1C}">
                          <a14:useLocalDpi xmlns:a14="http://schemas.microsoft.com/office/drawing/2010/main"/>
                        </a:ext>
                      </a:extLst>
                    </a:blip>
                    <a:stretch>
                      <a:fillRect/>
                    </a:stretch>
                  </pic:blipFill>
                  <pic:spPr>
                    <a:xfrm>
                      <a:off x="0" y="0"/>
                      <a:ext cx="3971340" cy="2094348"/>
                    </a:xfrm>
                    <a:prstGeom prst="rect">
                      <a:avLst/>
                    </a:prstGeom>
                  </pic:spPr>
                </pic:pic>
              </a:graphicData>
            </a:graphic>
          </wp:inline>
        </w:drawing>
      </w:r>
    </w:p>
    <w:p w14:paraId="43742133" w14:textId="4EB18C79" w:rsidR="003766B1" w:rsidRPr="002923C3" w:rsidRDefault="003766B1" w:rsidP="002923C3">
      <w:pPr>
        <w:jc w:val="center"/>
      </w:pPr>
      <w:r>
        <w:rPr>
          <w:noProof/>
        </w:rPr>
        <w:drawing>
          <wp:inline distT="0" distB="0" distL="0" distR="0" wp14:anchorId="0C66E6EF" wp14:editId="289C72DD">
            <wp:extent cx="3965823" cy="1895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TO schematic.png"/>
                    <pic:cNvPicPr/>
                  </pic:nvPicPr>
                  <pic:blipFill>
                    <a:blip r:embed="rId22" cstate="print">
                      <a:extLst>
                        <a:ext uri="{28A0092B-C50C-407E-A947-70E740481C1C}">
                          <a14:useLocalDpi xmlns:a14="http://schemas.microsoft.com/office/drawing/2010/main"/>
                        </a:ext>
                      </a:extLst>
                    </a:blip>
                    <a:stretch>
                      <a:fillRect/>
                    </a:stretch>
                  </pic:blipFill>
                  <pic:spPr>
                    <a:xfrm>
                      <a:off x="0" y="0"/>
                      <a:ext cx="3985861" cy="1905052"/>
                    </a:xfrm>
                    <a:prstGeom prst="rect">
                      <a:avLst/>
                    </a:prstGeom>
                  </pic:spPr>
                </pic:pic>
              </a:graphicData>
            </a:graphic>
          </wp:inline>
        </w:drawing>
      </w:r>
    </w:p>
    <w:p w14:paraId="5D09E96C" w14:textId="77777777" w:rsidR="002973C2" w:rsidRPr="002923C3" w:rsidRDefault="002973C2" w:rsidP="002923C3">
      <w:pPr>
        <w:jc w:val="center"/>
      </w:pPr>
      <w:r w:rsidRPr="002923C3">
        <w:rPr>
          <w:noProof/>
        </w:rPr>
        <w:drawing>
          <wp:inline distT="0" distB="0" distL="0" distR="0" wp14:anchorId="37AD7347" wp14:editId="142C4336">
            <wp:extent cx="2476005" cy="1820381"/>
            <wp:effectExtent l="0" t="0" r="635" b="8890"/>
            <wp:docPr id="12322" name="Picture 1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 name="sheave_detail.png"/>
                    <pic:cNvPicPr/>
                  </pic:nvPicPr>
                  <pic:blipFill>
                    <a:blip r:embed="rId23" cstate="print">
                      <a:extLst>
                        <a:ext uri="{28A0092B-C50C-407E-A947-70E740481C1C}">
                          <a14:useLocalDpi xmlns:a14="http://schemas.microsoft.com/office/drawing/2010/main"/>
                        </a:ext>
                      </a:extLst>
                    </a:blip>
                    <a:stretch>
                      <a:fillRect/>
                    </a:stretch>
                  </pic:blipFill>
                  <pic:spPr>
                    <a:xfrm>
                      <a:off x="0" y="0"/>
                      <a:ext cx="2534459" cy="1863357"/>
                    </a:xfrm>
                    <a:prstGeom prst="rect">
                      <a:avLst/>
                    </a:prstGeom>
                  </pic:spPr>
                </pic:pic>
              </a:graphicData>
            </a:graphic>
          </wp:inline>
        </w:drawing>
      </w:r>
      <w:r w:rsidR="00241DE7" w:rsidRPr="002923C3">
        <w:rPr>
          <w:noProof/>
        </w:rPr>
        <w:drawing>
          <wp:inline distT="0" distB="0" distL="0" distR="0" wp14:anchorId="011B2EFC" wp14:editId="0AE62E26">
            <wp:extent cx="2428504" cy="1711469"/>
            <wp:effectExtent l="0" t="0" r="0" b="3175"/>
            <wp:docPr id="12325" name="Picture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 name="damper_detail.png"/>
                    <pic:cNvPicPr/>
                  </pic:nvPicPr>
                  <pic:blipFill>
                    <a:blip r:embed="rId24" cstate="print">
                      <a:extLst>
                        <a:ext uri="{28A0092B-C50C-407E-A947-70E740481C1C}">
                          <a14:useLocalDpi xmlns:a14="http://schemas.microsoft.com/office/drawing/2010/main"/>
                        </a:ext>
                      </a:extLst>
                    </a:blip>
                    <a:stretch>
                      <a:fillRect/>
                    </a:stretch>
                  </pic:blipFill>
                  <pic:spPr>
                    <a:xfrm>
                      <a:off x="0" y="0"/>
                      <a:ext cx="2454007" cy="1729442"/>
                    </a:xfrm>
                    <a:prstGeom prst="rect">
                      <a:avLst/>
                    </a:prstGeom>
                  </pic:spPr>
                </pic:pic>
              </a:graphicData>
            </a:graphic>
          </wp:inline>
        </w:drawing>
      </w:r>
    </w:p>
    <w:p w14:paraId="4A750AA9" w14:textId="77777777" w:rsidR="001E2700" w:rsidRPr="00402EE6" w:rsidRDefault="001E2700" w:rsidP="001E2700">
      <w:pPr>
        <w:pStyle w:val="Caption"/>
        <w:rPr>
          <w:color w:val="000000" w:themeColor="text1"/>
        </w:rPr>
      </w:pPr>
      <w:bookmarkStart w:id="91" w:name="_Ref453255520"/>
      <w:bookmarkStart w:id="92" w:name="_Toc453456511"/>
      <w:bookmarkStart w:id="93" w:name="_Toc465925776"/>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11</w:t>
      </w:r>
      <w:r w:rsidRPr="00402EE6">
        <w:rPr>
          <w:color w:val="000000" w:themeColor="text1"/>
        </w:rPr>
        <w:fldChar w:fldCharType="end"/>
      </w:r>
      <w:bookmarkEnd w:id="91"/>
      <w:r w:rsidRPr="00402EE6">
        <w:rPr>
          <w:color w:val="000000" w:themeColor="text1"/>
        </w:rPr>
        <w:t>.</w:t>
      </w:r>
      <w:proofErr w:type="gramEnd"/>
      <w:r w:rsidRPr="00402EE6">
        <w:rPr>
          <w:color w:val="000000" w:themeColor="text1"/>
        </w:rPr>
        <w:t xml:space="preserve"> </w:t>
      </w:r>
      <w:proofErr w:type="gramStart"/>
      <w:r w:rsidRPr="00402EE6">
        <w:rPr>
          <w:color w:val="000000" w:themeColor="text1"/>
        </w:rPr>
        <w:t>CAD drawing of Triton surface float and representative PTO operation.</w:t>
      </w:r>
      <w:bookmarkEnd w:id="92"/>
      <w:bookmarkEnd w:id="93"/>
      <w:proofErr w:type="gramEnd"/>
      <w:r w:rsidRPr="00402EE6">
        <w:rPr>
          <w:color w:val="000000" w:themeColor="text1"/>
        </w:rPr>
        <w:t xml:space="preserve"> </w:t>
      </w:r>
    </w:p>
    <w:p w14:paraId="0726C532" w14:textId="77777777" w:rsidR="001E2700" w:rsidRPr="00B76865" w:rsidRDefault="001E2700" w:rsidP="001E2700">
      <w:pPr>
        <w:rPr>
          <w:u w:val="single"/>
        </w:rPr>
      </w:pPr>
      <w:r w:rsidRPr="00B76865">
        <w:rPr>
          <w:u w:val="single"/>
        </w:rPr>
        <w:t>Representative Damper</w:t>
      </w:r>
      <w:r>
        <w:rPr>
          <w:u w:val="single"/>
        </w:rPr>
        <w:t>.</w:t>
      </w:r>
    </w:p>
    <w:p w14:paraId="7567D3CC" w14:textId="58A2EA89" w:rsidR="001E2700" w:rsidRDefault="001E2700" w:rsidP="001E2700">
      <w:r w:rsidRPr="004A0D68">
        <w:t xml:space="preserve">The PTO arrangement is </w:t>
      </w:r>
      <w:r>
        <w:t>shown</w:t>
      </w:r>
      <w:r w:rsidRPr="004A0D68">
        <w:t xml:space="preserve"> in the </w:t>
      </w:r>
      <w:r>
        <w:t>CAD drawing</w:t>
      </w:r>
      <w:r w:rsidRPr="004A0D68">
        <w:t xml:space="preserve"> </w:t>
      </w:r>
      <w:r>
        <w:t xml:space="preserve">in </w:t>
      </w:r>
      <w:r>
        <w:fldChar w:fldCharType="begin"/>
      </w:r>
      <w:r>
        <w:instrText xml:space="preserve"> REF _Ref453255520 \h </w:instrText>
      </w:r>
      <w:r>
        <w:fldChar w:fldCharType="separate"/>
      </w:r>
      <w:r w:rsidR="008353C7">
        <w:t xml:space="preserve">Figure </w:t>
      </w:r>
      <w:r w:rsidR="008353C7">
        <w:rPr>
          <w:noProof/>
        </w:rPr>
        <w:t>11</w:t>
      </w:r>
      <w:r>
        <w:fldChar w:fldCharType="end"/>
      </w:r>
      <w:r w:rsidRPr="004A0D68">
        <w:t>. The linear displacement and force exerted by the relative motion of the heave plate and surface float is translated</w:t>
      </w:r>
      <w:r>
        <w:t xml:space="preserve"> to rotary motion</w:t>
      </w:r>
      <w:r w:rsidRPr="004A0D68">
        <w:t xml:space="preserve"> by the tether wrapping </w:t>
      </w:r>
      <w:r>
        <w:t xml:space="preserve">once </w:t>
      </w:r>
      <w:r w:rsidRPr="004A0D68">
        <w:t xml:space="preserve">around a </w:t>
      </w:r>
      <w:r>
        <w:t>sheave</w:t>
      </w:r>
      <w:r w:rsidRPr="004A0D68">
        <w:t>. A rotary damper</w:t>
      </w:r>
      <w:r>
        <w:t>, p</w:t>
      </w:r>
      <w:r w:rsidRPr="004A0D68">
        <w:t xml:space="preserve">roduced by </w:t>
      </w:r>
      <w:proofErr w:type="spellStart"/>
      <w:r>
        <w:t>Kinetrol</w:t>
      </w:r>
      <w:proofErr w:type="spellEnd"/>
      <w:r>
        <w:t xml:space="preserve"> (T-CRD, 30</w:t>
      </w:r>
      <w:r w:rsidR="00D04BD6">
        <w:t>,</w:t>
      </w:r>
      <w:r>
        <w:t xml:space="preserve">000 </w:t>
      </w:r>
      <w:proofErr w:type="spellStart"/>
      <w:r>
        <w:t>cSt</w:t>
      </w:r>
      <w:proofErr w:type="spellEnd"/>
      <w:r>
        <w:t xml:space="preserve"> viscosity), </w:t>
      </w:r>
      <w:r w:rsidRPr="004A0D68">
        <w:t>i</w:t>
      </w:r>
      <w:r>
        <w:t>s directly attached to the sheave’s axle</w:t>
      </w:r>
      <w:r w:rsidRPr="004A0D68">
        <w:t>. This unit</w:t>
      </w:r>
      <w:r>
        <w:t xml:space="preserve"> dissipates energy by shearing viscous fluid (silicone oil) between rotor and stator discs,</w:t>
      </w:r>
      <w:r w:rsidRPr="004A0D68">
        <w:t xml:space="preserve"> </w:t>
      </w:r>
      <w:r>
        <w:t xml:space="preserve">and it </w:t>
      </w:r>
      <w:r w:rsidRPr="004A0D68">
        <w:t>provides a</w:t>
      </w:r>
      <w:r>
        <w:t xml:space="preserve"> </w:t>
      </w:r>
      <w:r w:rsidRPr="004A0D68">
        <w:t xml:space="preserve">damping </w:t>
      </w:r>
      <w:r>
        <w:t>torque</w:t>
      </w:r>
      <w:r w:rsidRPr="004A0D68">
        <w:t xml:space="preserve"> that varies </w:t>
      </w:r>
      <w:r w:rsidRPr="004A0D68">
        <w:lastRenderedPageBreak/>
        <w:t xml:space="preserve">linearly with </w:t>
      </w:r>
      <w:r>
        <w:t xml:space="preserve">angular </w:t>
      </w:r>
      <w:r w:rsidRPr="004A0D68">
        <w:t xml:space="preserve">velocity. </w:t>
      </w:r>
      <w:r>
        <w:t>The damping torque (dynamic component of power capture) is transmitted via a lever arm to a tension &amp; compression load cell that is supported between two clevises. The angular velocity of the sheave axle (kinematic component of power capture) can be derived from the quadrature output of the attached incremental optical encoder.</w:t>
      </w:r>
    </w:p>
    <w:p w14:paraId="2B3521A3" w14:textId="20F5119E" w:rsidR="001E2700" w:rsidRDefault="001E2700" w:rsidP="001E2700">
      <w:r>
        <w:t xml:space="preserve">A manual knob on the damping unit, shown in </w:t>
      </w:r>
      <w:r>
        <w:fldChar w:fldCharType="begin"/>
      </w:r>
      <w:r>
        <w:instrText xml:space="preserve"> REF _Ref453439388 \h </w:instrText>
      </w:r>
      <w:r>
        <w:fldChar w:fldCharType="separate"/>
      </w:r>
      <w:r w:rsidR="008353C7">
        <w:t xml:space="preserve">Figure </w:t>
      </w:r>
      <w:r w:rsidR="008353C7">
        <w:rPr>
          <w:noProof/>
        </w:rPr>
        <w:t>12</w:t>
      </w:r>
      <w:r>
        <w:fldChar w:fldCharType="end"/>
      </w:r>
      <w:r>
        <w:t xml:space="preserve">, changes the gap between the rotor and stator, which allows the damping level to be adjusted by up to a factor of four. In between </w:t>
      </w:r>
      <w:r w:rsidR="00D04BD6">
        <w:t>each of</w:t>
      </w:r>
      <w:r>
        <w:t xml:space="preserve"> the wave conditions, the knob will be manually adjusted (from a boat) to set the unit to the optimal damping value. There </w:t>
      </w:r>
      <w:r w:rsidR="00D04BD6">
        <w:t>are</w:t>
      </w:r>
      <w:r>
        <w:t xml:space="preserve"> several discrete tick marks scribed/numbered onto the dial corresponding to different damping levels</w:t>
      </w:r>
      <w:r w:rsidR="006D18BA">
        <w:t>. T</w:t>
      </w:r>
      <w:r>
        <w:t xml:space="preserve">he optimal setting for each sea state </w:t>
      </w:r>
      <w:r w:rsidR="006D18BA">
        <w:t>was</w:t>
      </w:r>
      <w:r>
        <w:t xml:space="preserve"> </w:t>
      </w:r>
      <w:r w:rsidR="006D18BA">
        <w:t>determined</w:t>
      </w:r>
      <w:r>
        <w:t xml:space="preserve"> during pretesting at the University of Maine the week of July 11-15.</w:t>
      </w:r>
    </w:p>
    <w:p w14:paraId="30582CAD" w14:textId="77777777" w:rsidR="001E2700" w:rsidRDefault="001E2700" w:rsidP="001E2700">
      <w:pPr>
        <w:jc w:val="center"/>
        <w:rPr>
          <w:color w:val="ED7D31" w:themeColor="accent2"/>
        </w:rPr>
      </w:pPr>
      <w:r>
        <w:rPr>
          <w:noProof/>
          <w:color w:val="ED7D31" w:themeColor="accent2"/>
        </w:rPr>
        <w:drawing>
          <wp:inline distT="0" distB="0" distL="0" distR="0" wp14:anchorId="535D23FB" wp14:editId="373A3EF5">
            <wp:extent cx="3125674" cy="14852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CRD.png"/>
                    <pic:cNvPicPr/>
                  </pic:nvPicPr>
                  <pic:blipFill>
                    <a:blip r:embed="rId25" cstate="print">
                      <a:extLst>
                        <a:ext uri="{28A0092B-C50C-407E-A947-70E740481C1C}">
                          <a14:useLocalDpi xmlns:a14="http://schemas.microsoft.com/office/drawing/2010/main"/>
                        </a:ext>
                      </a:extLst>
                    </a:blip>
                    <a:stretch>
                      <a:fillRect/>
                    </a:stretch>
                  </pic:blipFill>
                  <pic:spPr>
                    <a:xfrm>
                      <a:off x="0" y="0"/>
                      <a:ext cx="3218546" cy="1529396"/>
                    </a:xfrm>
                    <a:prstGeom prst="rect">
                      <a:avLst/>
                    </a:prstGeom>
                  </pic:spPr>
                </pic:pic>
              </a:graphicData>
            </a:graphic>
          </wp:inline>
        </w:drawing>
      </w:r>
      <w:r>
        <w:rPr>
          <w:noProof/>
          <w:color w:val="ED7D31" w:themeColor="accent2"/>
        </w:rPr>
        <w:drawing>
          <wp:inline distT="0" distB="0" distL="0" distR="0" wp14:anchorId="508E10A0" wp14:editId="752098DF">
            <wp:extent cx="2575560" cy="156770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amper.png"/>
                    <pic:cNvPicPr/>
                  </pic:nvPicPr>
                  <pic:blipFill>
                    <a:blip r:embed="rId26" cstate="print">
                      <a:extLst>
                        <a:ext uri="{28A0092B-C50C-407E-A947-70E740481C1C}">
                          <a14:useLocalDpi xmlns:a14="http://schemas.microsoft.com/office/drawing/2010/main"/>
                        </a:ext>
                      </a:extLst>
                    </a:blip>
                    <a:stretch>
                      <a:fillRect/>
                    </a:stretch>
                  </pic:blipFill>
                  <pic:spPr>
                    <a:xfrm>
                      <a:off x="0" y="0"/>
                      <a:ext cx="2607837" cy="1587354"/>
                    </a:xfrm>
                    <a:prstGeom prst="rect">
                      <a:avLst/>
                    </a:prstGeom>
                  </pic:spPr>
                </pic:pic>
              </a:graphicData>
            </a:graphic>
          </wp:inline>
        </w:drawing>
      </w:r>
    </w:p>
    <w:p w14:paraId="41B6C71C" w14:textId="77777777" w:rsidR="001E2700" w:rsidRPr="00402EE6" w:rsidRDefault="001E2700" w:rsidP="001E2700">
      <w:pPr>
        <w:pStyle w:val="Caption"/>
        <w:rPr>
          <w:color w:val="000000" w:themeColor="text1"/>
        </w:rPr>
      </w:pPr>
      <w:bookmarkStart w:id="94" w:name="_Ref453439388"/>
      <w:bookmarkStart w:id="95" w:name="_Toc453456512"/>
      <w:bookmarkStart w:id="96" w:name="_Toc465925777"/>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12</w:t>
      </w:r>
      <w:r w:rsidRPr="00402EE6">
        <w:rPr>
          <w:color w:val="000000" w:themeColor="text1"/>
        </w:rPr>
        <w:fldChar w:fldCharType="end"/>
      </w:r>
      <w:bookmarkEnd w:id="94"/>
      <w:r w:rsidRPr="00402EE6">
        <w:rPr>
          <w:color w:val="000000" w:themeColor="text1"/>
        </w:rPr>
        <w:t>.</w:t>
      </w:r>
      <w:proofErr w:type="gramEnd"/>
      <w:r w:rsidRPr="00402EE6">
        <w:rPr>
          <w:color w:val="000000" w:themeColor="text1"/>
        </w:rPr>
        <w:t xml:space="preserve"> Representative rotary oil damper (Left image courtesy of </w:t>
      </w:r>
      <w:proofErr w:type="spellStart"/>
      <w:r w:rsidRPr="00402EE6">
        <w:rPr>
          <w:color w:val="000000" w:themeColor="text1"/>
        </w:rPr>
        <w:t>Kinetrol</w:t>
      </w:r>
      <w:proofErr w:type="spellEnd"/>
      <w:r w:rsidRPr="00402EE6">
        <w:rPr>
          <w:color w:val="000000" w:themeColor="text1"/>
        </w:rPr>
        <w:t>)</w:t>
      </w:r>
      <w:bookmarkEnd w:id="95"/>
      <w:bookmarkEnd w:id="96"/>
      <w:r w:rsidRPr="00402EE6">
        <w:rPr>
          <w:color w:val="000000" w:themeColor="text1"/>
        </w:rPr>
        <w:t xml:space="preserve"> </w:t>
      </w:r>
    </w:p>
    <w:p w14:paraId="1C0143FB" w14:textId="77777777" w:rsidR="001E2700" w:rsidRPr="00B76865" w:rsidRDefault="001E2700" w:rsidP="001E2700">
      <w:pPr>
        <w:rPr>
          <w:u w:val="single"/>
        </w:rPr>
      </w:pPr>
      <w:r>
        <w:rPr>
          <w:u w:val="single"/>
        </w:rPr>
        <w:t>Air</w:t>
      </w:r>
      <w:r w:rsidRPr="00B76865">
        <w:rPr>
          <w:u w:val="single"/>
        </w:rPr>
        <w:t xml:space="preserve"> Spring.</w:t>
      </w:r>
    </w:p>
    <w:p w14:paraId="7799C09B" w14:textId="77777777" w:rsidR="001E2700" w:rsidRDefault="001E2700" w:rsidP="001E2700">
      <w:r w:rsidRPr="004A0D68">
        <w:t xml:space="preserve">The Triton device, because </w:t>
      </w:r>
      <w:r>
        <w:t>of its</w:t>
      </w:r>
      <w:r w:rsidRPr="004A0D68">
        <w:t xml:space="preserve"> flexible connections (tethers) between the surface float and the heave plate, requires a return spring to balance the mean force applied by the heave plate. </w:t>
      </w:r>
      <w:r>
        <w:t xml:space="preserve">In the model, this is implemented </w:t>
      </w:r>
      <w:proofErr w:type="gramStart"/>
      <w:r>
        <w:t>by a pneumatic cylinder (air spring) acting</w:t>
      </w:r>
      <w:proofErr w:type="gramEnd"/>
      <w:r>
        <w:t xml:space="preserve"> on each tether. As shown in </w:t>
      </w:r>
      <w:r>
        <w:fldChar w:fldCharType="begin"/>
      </w:r>
      <w:r>
        <w:instrText xml:space="preserve"> REF _Ref453255520 \h </w:instrText>
      </w:r>
      <w:r>
        <w:fldChar w:fldCharType="separate"/>
      </w:r>
      <w:r w:rsidR="008353C7">
        <w:t xml:space="preserve">Figure </w:t>
      </w:r>
      <w:r w:rsidR="008353C7">
        <w:rPr>
          <w:noProof/>
        </w:rPr>
        <w:t>11</w:t>
      </w:r>
      <w:r>
        <w:fldChar w:fldCharType="end"/>
      </w:r>
      <w:r>
        <w:t xml:space="preserve">, the air spring acts on a pivoting lever arm, which is connected to the sheave by a chain/sprocket mechanism. </w:t>
      </w:r>
    </w:p>
    <w:p w14:paraId="607F0500" w14:textId="1B1D402A" w:rsidR="001E2700" w:rsidRDefault="001E2700" w:rsidP="001E2700">
      <w:r>
        <w:t>To minimize parasitic friction in the air spring, a rolling diaphragm style piston is used (Illinois Pneumatics 12LBL-X-FM-NS, Bore Diameter = 3.9”), and the cylinder is placed on a trunnion mount to mitigate side loads on the linear bearings that guide the piston shaft. Each pneumatic cylinder is connected to a pressure manifold that is linked to three external air tanks of differing volumes,</w:t>
      </w:r>
      <w:r w:rsidR="00C34E78">
        <w:t xml:space="preserve"> each with an individual ball valve,</w:t>
      </w:r>
      <w:r>
        <w:t xml:space="preserve"> summarized in </w:t>
      </w:r>
      <w:r>
        <w:fldChar w:fldCharType="begin"/>
      </w:r>
      <w:r>
        <w:instrText xml:space="preserve"> REF _Ref453255776 \h </w:instrText>
      </w:r>
      <w:r>
        <w:fldChar w:fldCharType="separate"/>
      </w:r>
      <w:r w:rsidR="008353C7">
        <w:t xml:space="preserve">Figure </w:t>
      </w:r>
      <w:r w:rsidR="008353C7">
        <w:rPr>
          <w:noProof/>
        </w:rPr>
        <w:t>13</w:t>
      </w:r>
      <w:r>
        <w:fldChar w:fldCharType="end"/>
      </w:r>
      <w:r>
        <w:t xml:space="preserve">. By opening or closing each of the tanks, different reservoir volumes can be achieved, allowing the spring rate to be adjusted for each sea state. The mean pressure in the pneumatic system at mid-stroke </w:t>
      </w:r>
      <w:r w:rsidR="00B05FAC">
        <w:t>is</w:t>
      </w:r>
      <w:r>
        <w:t xml:space="preserve"> ~25 psi, which is the force required to offset the heave plate weight on each tether. The air tanks will be manually opened or closed before each test from a </w:t>
      </w:r>
      <w:r w:rsidR="00EC116F">
        <w:t>boat</w:t>
      </w:r>
      <w:r>
        <w:t>, and they will be pressurized using a foot pump.</w:t>
      </w:r>
      <w:r w:rsidR="00B05FAC">
        <w:t xml:space="preserve"> Manual markings inscribed onto the sheave, which will be aligned with mid-stroke, allow the optimum pressure to be applied in order to </w:t>
      </w:r>
      <w:r>
        <w:t xml:space="preserve">center the piston. </w:t>
      </w:r>
    </w:p>
    <w:p w14:paraId="03EFB33C" w14:textId="77777777" w:rsidR="001E2700" w:rsidRDefault="001E2700" w:rsidP="001E2700">
      <w:pPr>
        <w:jc w:val="center"/>
      </w:pPr>
      <w:r>
        <w:rPr>
          <w:noProof/>
        </w:rPr>
        <w:lastRenderedPageBreak/>
        <w:drawing>
          <wp:inline distT="0" distB="0" distL="0" distR="0" wp14:anchorId="7E959F8A" wp14:editId="4D166D23">
            <wp:extent cx="2393260" cy="1448789"/>
            <wp:effectExtent l="0" t="0" r="7620" b="0"/>
            <wp:docPr id="12326" name="Picture 1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 name="tanks.png"/>
                    <pic:cNvPicPr/>
                  </pic:nvPicPr>
                  <pic:blipFill>
                    <a:blip r:embed="rId27" cstate="print">
                      <a:extLst>
                        <a:ext uri="{28A0092B-C50C-407E-A947-70E740481C1C}">
                          <a14:useLocalDpi xmlns:a14="http://schemas.microsoft.com/office/drawing/2010/main"/>
                        </a:ext>
                      </a:extLst>
                    </a:blip>
                    <a:stretch>
                      <a:fillRect/>
                    </a:stretch>
                  </pic:blipFill>
                  <pic:spPr>
                    <a:xfrm>
                      <a:off x="0" y="0"/>
                      <a:ext cx="2451980" cy="1484336"/>
                    </a:xfrm>
                    <a:prstGeom prst="rect">
                      <a:avLst/>
                    </a:prstGeom>
                  </pic:spPr>
                </pic:pic>
              </a:graphicData>
            </a:graphic>
          </wp:inline>
        </w:drawing>
      </w:r>
      <w:r>
        <w:rPr>
          <w:noProof/>
        </w:rPr>
        <w:drawing>
          <wp:inline distT="0" distB="0" distL="0" distR="0" wp14:anchorId="7065C93B" wp14:editId="0BE5BD65">
            <wp:extent cx="2487880" cy="1449563"/>
            <wp:effectExtent l="0" t="0" r="8255" b="0"/>
            <wp:docPr id="12327" name="Picture 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 name="spring rates.png"/>
                    <pic:cNvPicPr/>
                  </pic:nvPicPr>
                  <pic:blipFill>
                    <a:blip r:embed="rId28" cstate="print">
                      <a:extLst>
                        <a:ext uri="{28A0092B-C50C-407E-A947-70E740481C1C}">
                          <a14:useLocalDpi xmlns:a14="http://schemas.microsoft.com/office/drawing/2010/main"/>
                        </a:ext>
                      </a:extLst>
                    </a:blip>
                    <a:stretch>
                      <a:fillRect/>
                    </a:stretch>
                  </pic:blipFill>
                  <pic:spPr>
                    <a:xfrm>
                      <a:off x="0" y="0"/>
                      <a:ext cx="2529020" cy="1473533"/>
                    </a:xfrm>
                    <a:prstGeom prst="rect">
                      <a:avLst/>
                    </a:prstGeom>
                  </pic:spPr>
                </pic:pic>
              </a:graphicData>
            </a:graphic>
          </wp:inline>
        </w:drawing>
      </w:r>
    </w:p>
    <w:p w14:paraId="1DBBBD4C" w14:textId="77777777" w:rsidR="001E2700" w:rsidRPr="00402EE6" w:rsidRDefault="001E2700" w:rsidP="001E2700">
      <w:pPr>
        <w:pStyle w:val="Caption"/>
        <w:rPr>
          <w:color w:val="000000" w:themeColor="text1"/>
        </w:rPr>
      </w:pPr>
      <w:bookmarkStart w:id="97" w:name="_Ref453255776"/>
      <w:bookmarkStart w:id="98" w:name="_Toc453456513"/>
      <w:bookmarkStart w:id="99" w:name="_Toc465925778"/>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13</w:t>
      </w:r>
      <w:r w:rsidRPr="00402EE6">
        <w:rPr>
          <w:color w:val="000000" w:themeColor="text1"/>
        </w:rPr>
        <w:fldChar w:fldCharType="end"/>
      </w:r>
      <w:bookmarkEnd w:id="97"/>
      <w:r w:rsidRPr="00402EE6">
        <w:rPr>
          <w:color w:val="000000" w:themeColor="text1"/>
        </w:rPr>
        <w:t>.</w:t>
      </w:r>
      <w:proofErr w:type="gramEnd"/>
      <w:r w:rsidRPr="00402EE6">
        <w:rPr>
          <w:color w:val="000000" w:themeColor="text1"/>
        </w:rPr>
        <w:t xml:space="preserve"> Effective reservoir volume for different tank combinations (left), and theoretical prediction for spring rate as a function of air tank volume, assuming isothermal compression (right)</w:t>
      </w:r>
      <w:bookmarkEnd w:id="98"/>
      <w:bookmarkEnd w:id="99"/>
    </w:p>
    <w:p w14:paraId="4659BE70" w14:textId="77777777" w:rsidR="001E2700" w:rsidRDefault="001E2700" w:rsidP="001E2700">
      <w:pPr>
        <w:rPr>
          <w:u w:val="single"/>
        </w:rPr>
      </w:pPr>
      <w:r>
        <w:rPr>
          <w:u w:val="single"/>
        </w:rPr>
        <w:t>Travel/End-</w:t>
      </w:r>
      <w:r w:rsidRPr="00B76865">
        <w:rPr>
          <w:u w:val="single"/>
        </w:rPr>
        <w:t>Stops.</w:t>
      </w:r>
    </w:p>
    <w:p w14:paraId="7BEBA082" w14:textId="77777777" w:rsidR="001E2700" w:rsidRDefault="001E2700" w:rsidP="001E2700">
      <w:r>
        <w:t xml:space="preserve">The full-scale Triton WEC has mechanical end-stops that limit the tether’s travel to 5m (peak to peak), which corresponds to 250mm at 1:20 scale. Representative hard end-stops in the 1:20 model are provided by the pneumatic cylinder, which bottoms or tops out at the travel limits. The gear and lever arm ratios in the PTO assembly, summarized in </w:t>
      </w:r>
      <w:r>
        <w:fldChar w:fldCharType="begin"/>
      </w:r>
      <w:r>
        <w:instrText xml:space="preserve"> REF _Ref453282156 \h </w:instrText>
      </w:r>
      <w:r>
        <w:fldChar w:fldCharType="separate"/>
      </w:r>
      <w:r w:rsidR="008353C7">
        <w:t xml:space="preserve">Figure </w:t>
      </w:r>
      <w:r w:rsidR="008353C7">
        <w:rPr>
          <w:noProof/>
        </w:rPr>
        <w:t>14</w:t>
      </w:r>
      <w:r>
        <w:fldChar w:fldCharType="end"/>
      </w:r>
      <w:r>
        <w:t xml:space="preserve"> and Table 1, are selected so that 250mm of tether travel corresponds to the maximum piston stroke (91.4mm). End-stop events can be inferred from the encoder position as well as spikes in the spring load cell. </w:t>
      </w:r>
    </w:p>
    <w:p w14:paraId="1979828E" w14:textId="77777777" w:rsidR="001E2700" w:rsidRDefault="001E2700" w:rsidP="001E2700">
      <w:pPr>
        <w:jc w:val="center"/>
      </w:pPr>
      <w:r>
        <w:rPr>
          <w:noProof/>
        </w:rPr>
        <w:drawing>
          <wp:inline distT="0" distB="0" distL="0" distR="0" wp14:anchorId="079F80F8" wp14:editId="0D236331">
            <wp:extent cx="4208080" cy="257258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ch ratios.png"/>
                    <pic:cNvPicPr/>
                  </pic:nvPicPr>
                  <pic:blipFill>
                    <a:blip r:embed="rId29">
                      <a:extLst>
                        <a:ext uri="{28A0092B-C50C-407E-A947-70E740481C1C}">
                          <a14:useLocalDpi xmlns:a14="http://schemas.microsoft.com/office/drawing/2010/main"/>
                        </a:ext>
                      </a:extLst>
                    </a:blip>
                    <a:stretch>
                      <a:fillRect/>
                    </a:stretch>
                  </pic:blipFill>
                  <pic:spPr>
                    <a:xfrm>
                      <a:off x="0" y="0"/>
                      <a:ext cx="4234479" cy="2588727"/>
                    </a:xfrm>
                    <a:prstGeom prst="rect">
                      <a:avLst/>
                    </a:prstGeom>
                  </pic:spPr>
                </pic:pic>
              </a:graphicData>
            </a:graphic>
          </wp:inline>
        </w:drawing>
      </w:r>
    </w:p>
    <w:p w14:paraId="659247A4" w14:textId="77777777" w:rsidR="001E2700" w:rsidRPr="00402EE6" w:rsidRDefault="001E2700" w:rsidP="001E2700">
      <w:pPr>
        <w:pStyle w:val="Caption"/>
        <w:rPr>
          <w:color w:val="000000" w:themeColor="text1"/>
        </w:rPr>
      </w:pPr>
      <w:bookmarkStart w:id="100" w:name="_Ref453282156"/>
      <w:bookmarkStart w:id="101" w:name="_Toc453456514"/>
      <w:bookmarkStart w:id="102" w:name="_Toc465925779"/>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14</w:t>
      </w:r>
      <w:r w:rsidRPr="00402EE6">
        <w:rPr>
          <w:color w:val="000000" w:themeColor="text1"/>
        </w:rPr>
        <w:fldChar w:fldCharType="end"/>
      </w:r>
      <w:bookmarkEnd w:id="100"/>
      <w:r w:rsidRPr="00402EE6">
        <w:rPr>
          <w:color w:val="000000" w:themeColor="text1"/>
        </w:rPr>
        <w:t>.</w:t>
      </w:r>
      <w:proofErr w:type="gramEnd"/>
      <w:r w:rsidRPr="00402EE6">
        <w:rPr>
          <w:color w:val="000000" w:themeColor="text1"/>
        </w:rPr>
        <w:t xml:space="preserve"> PTO kinematics in inches</w:t>
      </w:r>
      <w:bookmarkEnd w:id="101"/>
      <w:r w:rsidRPr="00402EE6">
        <w:rPr>
          <w:color w:val="000000" w:themeColor="text1"/>
        </w:rPr>
        <w:t xml:space="preserve"> at mid position</w:t>
      </w:r>
      <w:bookmarkEnd w:id="102"/>
    </w:p>
    <w:p w14:paraId="37D3586A" w14:textId="77777777" w:rsidR="001E2700" w:rsidRPr="00402EE6" w:rsidRDefault="001E2700" w:rsidP="001E2700">
      <w:pPr>
        <w:pStyle w:val="Caption"/>
        <w:rPr>
          <w:color w:val="000000" w:themeColor="text1"/>
        </w:rPr>
      </w:pPr>
      <w:bookmarkStart w:id="103" w:name="_Ref453328465"/>
      <w:bookmarkStart w:id="104" w:name="_Toc453456494"/>
      <w:bookmarkStart w:id="105" w:name="_Toc465925735"/>
      <w:proofErr w:type="gramStart"/>
      <w:r w:rsidRPr="00402EE6">
        <w:rPr>
          <w:color w:val="000000" w:themeColor="text1"/>
        </w:rPr>
        <w:t xml:space="preserve">Table </w:t>
      </w:r>
      <w:r w:rsidRPr="00402EE6">
        <w:rPr>
          <w:color w:val="000000" w:themeColor="text1"/>
        </w:rPr>
        <w:fldChar w:fldCharType="begin"/>
      </w:r>
      <w:r w:rsidRPr="00402EE6">
        <w:rPr>
          <w:color w:val="000000" w:themeColor="text1"/>
        </w:rPr>
        <w:instrText xml:space="preserve"> SEQ Table \* ARABIC </w:instrText>
      </w:r>
      <w:r w:rsidRPr="00402EE6">
        <w:rPr>
          <w:color w:val="000000" w:themeColor="text1"/>
        </w:rPr>
        <w:fldChar w:fldCharType="separate"/>
      </w:r>
      <w:r w:rsidR="008353C7" w:rsidRPr="00402EE6">
        <w:rPr>
          <w:noProof/>
          <w:color w:val="000000" w:themeColor="text1"/>
        </w:rPr>
        <w:t>1</w:t>
      </w:r>
      <w:r w:rsidRPr="00402EE6">
        <w:rPr>
          <w:color w:val="000000" w:themeColor="text1"/>
        </w:rPr>
        <w:fldChar w:fldCharType="end"/>
      </w:r>
      <w:bookmarkEnd w:id="103"/>
      <w:r w:rsidRPr="00402EE6">
        <w:rPr>
          <w:color w:val="000000" w:themeColor="text1"/>
        </w:rPr>
        <w:t>.</w:t>
      </w:r>
      <w:proofErr w:type="gramEnd"/>
      <w:r w:rsidRPr="00402EE6">
        <w:rPr>
          <w:color w:val="000000" w:themeColor="text1"/>
        </w:rPr>
        <w:t xml:space="preserve"> Dimensional quantities relevant to the PTO</w:t>
      </w:r>
      <w:bookmarkEnd w:id="104"/>
      <w:bookmarkEnd w:id="105"/>
    </w:p>
    <w:tbl>
      <w:tblPr>
        <w:tblStyle w:val="TableGrid"/>
        <w:tblW w:w="0" w:type="auto"/>
        <w:tblInd w:w="198" w:type="dxa"/>
        <w:tblLook w:val="00A0" w:firstRow="1" w:lastRow="0" w:firstColumn="1" w:lastColumn="0" w:noHBand="0" w:noVBand="0"/>
      </w:tblPr>
      <w:tblGrid>
        <w:gridCol w:w="5670"/>
        <w:gridCol w:w="1800"/>
        <w:gridCol w:w="810"/>
      </w:tblGrid>
      <w:tr w:rsidR="001E2700" w14:paraId="089FA59E" w14:textId="77777777" w:rsidTr="001E2700">
        <w:tc>
          <w:tcPr>
            <w:tcW w:w="5670" w:type="dxa"/>
          </w:tcPr>
          <w:p w14:paraId="41F39B52" w14:textId="77777777" w:rsidR="001E2700" w:rsidRDefault="001E2700" w:rsidP="001E2700">
            <w:r>
              <w:t>Sheave diameter</w:t>
            </w:r>
          </w:p>
        </w:tc>
        <w:tc>
          <w:tcPr>
            <w:tcW w:w="1800" w:type="dxa"/>
          </w:tcPr>
          <w:p w14:paraId="399A7733" w14:textId="77777777" w:rsidR="001E2700" w:rsidRDefault="001E2700" w:rsidP="001E2700">
            <w:r>
              <w:t>118.95</w:t>
            </w:r>
          </w:p>
        </w:tc>
        <w:tc>
          <w:tcPr>
            <w:tcW w:w="810" w:type="dxa"/>
          </w:tcPr>
          <w:p w14:paraId="75DBB445" w14:textId="77777777" w:rsidR="001E2700" w:rsidRDefault="001E2700" w:rsidP="001E2700">
            <w:r>
              <w:t>mm</w:t>
            </w:r>
          </w:p>
        </w:tc>
      </w:tr>
      <w:tr w:rsidR="001E2700" w14:paraId="7D403389" w14:textId="77777777" w:rsidTr="001E2700">
        <w:tc>
          <w:tcPr>
            <w:tcW w:w="5670" w:type="dxa"/>
          </w:tcPr>
          <w:p w14:paraId="6FA15D43" w14:textId="77777777" w:rsidR="001E2700" w:rsidRDefault="001E2700" w:rsidP="001E2700">
            <w:r>
              <w:t>Sprocket pitch diameter</w:t>
            </w:r>
          </w:p>
        </w:tc>
        <w:tc>
          <w:tcPr>
            <w:tcW w:w="1800" w:type="dxa"/>
          </w:tcPr>
          <w:p w14:paraId="1C83BC64" w14:textId="77777777" w:rsidR="001E2700" w:rsidRDefault="001E2700" w:rsidP="001E2700">
            <w:r>
              <w:t>72.90</w:t>
            </w:r>
          </w:p>
        </w:tc>
        <w:tc>
          <w:tcPr>
            <w:tcW w:w="810" w:type="dxa"/>
          </w:tcPr>
          <w:p w14:paraId="04DF1549" w14:textId="77777777" w:rsidR="001E2700" w:rsidRDefault="001E2700" w:rsidP="001E2700">
            <w:r>
              <w:t>mm</w:t>
            </w:r>
          </w:p>
        </w:tc>
      </w:tr>
      <w:tr w:rsidR="001E2700" w14:paraId="2AD1A0CC" w14:textId="77777777" w:rsidTr="001E2700">
        <w:tc>
          <w:tcPr>
            <w:tcW w:w="5670" w:type="dxa"/>
          </w:tcPr>
          <w:p w14:paraId="2305FA72" w14:textId="77777777" w:rsidR="001E2700" w:rsidRDefault="001E2700" w:rsidP="001E2700">
            <w:r>
              <w:t xml:space="preserve">Lever arm pivot -&gt; air spring </w:t>
            </w:r>
          </w:p>
        </w:tc>
        <w:tc>
          <w:tcPr>
            <w:tcW w:w="1800" w:type="dxa"/>
          </w:tcPr>
          <w:p w14:paraId="37659BA4" w14:textId="77777777" w:rsidR="001E2700" w:rsidRDefault="001E2700" w:rsidP="001E2700">
            <w:r>
              <w:t>338.07</w:t>
            </w:r>
          </w:p>
        </w:tc>
        <w:tc>
          <w:tcPr>
            <w:tcW w:w="810" w:type="dxa"/>
          </w:tcPr>
          <w:p w14:paraId="5010AD35" w14:textId="77777777" w:rsidR="001E2700" w:rsidRDefault="001E2700" w:rsidP="001E2700">
            <w:r>
              <w:t>mm</w:t>
            </w:r>
          </w:p>
        </w:tc>
      </w:tr>
      <w:tr w:rsidR="001E2700" w14:paraId="19DBEA0F" w14:textId="77777777" w:rsidTr="001E2700">
        <w:tc>
          <w:tcPr>
            <w:tcW w:w="5670" w:type="dxa"/>
          </w:tcPr>
          <w:p w14:paraId="47128415" w14:textId="77777777" w:rsidR="001E2700" w:rsidRDefault="001E2700" w:rsidP="001E2700">
            <w:r>
              <w:t>Lever arm pivot -&gt; chain</w:t>
            </w:r>
          </w:p>
        </w:tc>
        <w:tc>
          <w:tcPr>
            <w:tcW w:w="1800" w:type="dxa"/>
          </w:tcPr>
          <w:p w14:paraId="2C61E888" w14:textId="77777777" w:rsidR="001E2700" w:rsidRDefault="001E2700" w:rsidP="001E2700">
            <w:r>
              <w:t>586.46</w:t>
            </w:r>
          </w:p>
        </w:tc>
        <w:tc>
          <w:tcPr>
            <w:tcW w:w="810" w:type="dxa"/>
          </w:tcPr>
          <w:p w14:paraId="43226726" w14:textId="77777777" w:rsidR="001E2700" w:rsidRDefault="001E2700" w:rsidP="001E2700">
            <w:r>
              <w:t>mm</w:t>
            </w:r>
          </w:p>
        </w:tc>
      </w:tr>
    </w:tbl>
    <w:p w14:paraId="2C99B0BA" w14:textId="77777777" w:rsidR="00C34E78" w:rsidRDefault="00C34E78" w:rsidP="001E2700"/>
    <w:p w14:paraId="0C1452C3" w14:textId="280F167D" w:rsidR="001E2700" w:rsidRDefault="001E2700" w:rsidP="001E2700">
      <w:r>
        <w:lastRenderedPageBreak/>
        <w:t xml:space="preserve">A linear actuator, shown in </w:t>
      </w:r>
      <w:r>
        <w:fldChar w:fldCharType="begin"/>
      </w:r>
      <w:r>
        <w:instrText xml:space="preserve"> REF _Ref453255859 \h </w:instrText>
      </w:r>
      <w:r>
        <w:fldChar w:fldCharType="separate"/>
      </w:r>
      <w:r w:rsidR="008353C7">
        <w:t xml:space="preserve">Figure </w:t>
      </w:r>
      <w:r w:rsidR="008353C7">
        <w:rPr>
          <w:noProof/>
        </w:rPr>
        <w:t>15</w:t>
      </w:r>
      <w:r>
        <w:fldChar w:fldCharType="end"/>
      </w:r>
      <w:r>
        <w:t>, has been configured to apply equivalent linear velocities and forces (up to and exceeding the forces expected in the tes</w:t>
      </w:r>
      <w:r w:rsidR="00C34E78">
        <w:t>ting) to an air spring unit. This</w:t>
      </w:r>
      <w:r>
        <w:t xml:space="preserve"> apparatus has been used to investigate feasibility of different configurations and will be used to fully characterize the spring</w:t>
      </w:r>
      <w:r w:rsidR="00C34E78">
        <w:t>s</w:t>
      </w:r>
      <w:r>
        <w:t xml:space="preserve"> before they are installed into the model. </w:t>
      </w:r>
      <w:r>
        <w:fldChar w:fldCharType="begin"/>
      </w:r>
      <w:r>
        <w:instrText xml:space="preserve"> REF _Ref453255859 \h </w:instrText>
      </w:r>
      <w:r>
        <w:fldChar w:fldCharType="separate"/>
      </w:r>
      <w:r w:rsidR="008353C7">
        <w:t xml:space="preserve">Figure </w:t>
      </w:r>
      <w:r w:rsidR="008353C7">
        <w:rPr>
          <w:noProof/>
        </w:rPr>
        <w:t>15</w:t>
      </w:r>
      <w:r>
        <w:fldChar w:fldCharType="end"/>
      </w:r>
      <w:r>
        <w:t xml:space="preserve"> shows a characterization of the air spring </w:t>
      </w:r>
      <w:r w:rsidR="00A0156E">
        <w:t>using different</w:t>
      </w:r>
      <w:r>
        <w:t xml:space="preserve"> reservoir volumes</w:t>
      </w:r>
      <w:r w:rsidR="00A0156E">
        <w:t xml:space="preserve"> at the operating pressure (25psi)</w:t>
      </w:r>
      <w:r>
        <w:t xml:space="preserve">. The air spring demonstrates a </w:t>
      </w:r>
      <w:r w:rsidR="00C65979">
        <w:t xml:space="preserve">fairly </w:t>
      </w:r>
      <w:r>
        <w:t>linear force profile with displacement</w:t>
      </w:r>
      <w:r w:rsidR="00C65979">
        <w:t xml:space="preserve"> (due to the high reservoir volume)</w:t>
      </w:r>
      <w:r>
        <w:t xml:space="preserve"> and negligible </w:t>
      </w:r>
      <w:proofErr w:type="spellStart"/>
      <w:r>
        <w:t>stiction</w:t>
      </w:r>
      <w:proofErr w:type="spellEnd"/>
      <w:r>
        <w:t xml:space="preserve"> and hysteresis. </w:t>
      </w:r>
    </w:p>
    <w:p w14:paraId="02B7B86B" w14:textId="2A6AE390" w:rsidR="001E2700" w:rsidRDefault="001E2700" w:rsidP="001E2700">
      <w:pPr>
        <w:jc w:val="center"/>
        <w:rPr>
          <w:color w:val="ED7D31" w:themeColor="accent2"/>
        </w:rPr>
      </w:pPr>
      <w:r>
        <w:rPr>
          <w:noProof/>
          <w:color w:val="ED7D31" w:themeColor="accent2"/>
        </w:rPr>
        <w:drawing>
          <wp:inline distT="0" distB="0" distL="0" distR="0" wp14:anchorId="21A11203" wp14:editId="25C91B75">
            <wp:extent cx="3203321" cy="14550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ir spring cal.png"/>
                    <pic:cNvPicPr/>
                  </pic:nvPicPr>
                  <pic:blipFill>
                    <a:blip r:embed="rId30" cstate="print">
                      <a:extLst>
                        <a:ext uri="{28A0092B-C50C-407E-A947-70E740481C1C}">
                          <a14:useLocalDpi xmlns:a14="http://schemas.microsoft.com/office/drawing/2010/main"/>
                        </a:ext>
                      </a:extLst>
                    </a:blip>
                    <a:stretch>
                      <a:fillRect/>
                    </a:stretch>
                  </pic:blipFill>
                  <pic:spPr>
                    <a:xfrm>
                      <a:off x="0" y="0"/>
                      <a:ext cx="3290803" cy="1494826"/>
                    </a:xfrm>
                    <a:prstGeom prst="rect">
                      <a:avLst/>
                    </a:prstGeom>
                  </pic:spPr>
                </pic:pic>
              </a:graphicData>
            </a:graphic>
          </wp:inline>
        </w:drawing>
      </w:r>
      <w:r w:rsidR="00F07968">
        <w:rPr>
          <w:noProof/>
          <w:color w:val="ED7D31" w:themeColor="accent2"/>
        </w:rPr>
        <w:drawing>
          <wp:inline distT="0" distB="0" distL="0" distR="0" wp14:anchorId="61A8C9CD" wp14:editId="56509A91">
            <wp:extent cx="2456954" cy="1700215"/>
            <wp:effectExtent l="0" t="0" r="635" b="0"/>
            <wp:docPr id="12289" name="Picture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 name="spring rate plot.png"/>
                    <pic:cNvPicPr/>
                  </pic:nvPicPr>
                  <pic:blipFill>
                    <a:blip r:embed="rId31" cstate="print">
                      <a:extLst>
                        <a:ext uri="{28A0092B-C50C-407E-A947-70E740481C1C}">
                          <a14:useLocalDpi xmlns:a14="http://schemas.microsoft.com/office/drawing/2010/main"/>
                        </a:ext>
                      </a:extLst>
                    </a:blip>
                    <a:stretch>
                      <a:fillRect/>
                    </a:stretch>
                  </pic:blipFill>
                  <pic:spPr>
                    <a:xfrm>
                      <a:off x="0" y="0"/>
                      <a:ext cx="2489291" cy="1722592"/>
                    </a:xfrm>
                    <a:prstGeom prst="rect">
                      <a:avLst/>
                    </a:prstGeom>
                  </pic:spPr>
                </pic:pic>
              </a:graphicData>
            </a:graphic>
          </wp:inline>
        </w:drawing>
      </w:r>
    </w:p>
    <w:p w14:paraId="44CF146A" w14:textId="2C3B9C71" w:rsidR="001E2700" w:rsidRPr="00402EE6" w:rsidRDefault="001E2700" w:rsidP="00402EE6">
      <w:pPr>
        <w:pStyle w:val="Caption"/>
      </w:pPr>
      <w:bookmarkStart w:id="106" w:name="_Ref453255859"/>
      <w:bookmarkStart w:id="107" w:name="_Toc453456515"/>
      <w:bookmarkStart w:id="108" w:name="_Toc465925780"/>
      <w:proofErr w:type="gramStart"/>
      <w:r>
        <w:t xml:space="preserve">Figure </w:t>
      </w:r>
      <w:r>
        <w:fldChar w:fldCharType="begin"/>
      </w:r>
      <w:r>
        <w:instrText xml:space="preserve"> SEQ Figure \* ARABIC </w:instrText>
      </w:r>
      <w:r>
        <w:fldChar w:fldCharType="separate"/>
      </w:r>
      <w:r w:rsidR="008353C7">
        <w:rPr>
          <w:noProof/>
        </w:rPr>
        <w:t>15</w:t>
      </w:r>
      <w:r>
        <w:fldChar w:fldCharType="end"/>
      </w:r>
      <w:bookmarkEnd w:id="106"/>
      <w:r>
        <w:t>.</w:t>
      </w:r>
      <w:proofErr w:type="gramEnd"/>
      <w:r>
        <w:t xml:space="preserve"> Air spring calibration set-up and characterization for different tank volumes </w:t>
      </w:r>
      <w:bookmarkEnd w:id="107"/>
      <w:r w:rsidR="000D519F">
        <w:t>@operating pressure (25psi)</w:t>
      </w:r>
      <w:bookmarkEnd w:id="108"/>
      <w:r w:rsidRPr="00402EE6">
        <w:rPr>
          <w:color w:val="ED7D31" w:themeColor="accent2"/>
        </w:rPr>
        <w:t>.</w:t>
      </w:r>
    </w:p>
    <w:p w14:paraId="574EEFDD" w14:textId="77777777" w:rsidR="001E2700" w:rsidRDefault="001E2700" w:rsidP="001E2700">
      <w:pPr>
        <w:jc w:val="center"/>
        <w:rPr>
          <w:color w:val="ED7D31" w:themeColor="accent2"/>
        </w:rPr>
      </w:pPr>
      <w:r>
        <w:rPr>
          <w:noProof/>
          <w:color w:val="ED7D31" w:themeColor="accent2"/>
        </w:rPr>
        <w:drawing>
          <wp:inline distT="0" distB="0" distL="0" distR="0" wp14:anchorId="61026726" wp14:editId="343C1717">
            <wp:extent cx="3390405" cy="1452547"/>
            <wp:effectExtent l="0" t="0" r="635" b="0"/>
            <wp:docPr id="12321" name="Picture 1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 name="Damper Calibration.png"/>
                    <pic:cNvPicPr/>
                  </pic:nvPicPr>
                  <pic:blipFill>
                    <a:blip r:embed="rId32" cstate="print">
                      <a:extLst>
                        <a:ext uri="{28A0092B-C50C-407E-A947-70E740481C1C}">
                          <a14:useLocalDpi xmlns:a14="http://schemas.microsoft.com/office/drawing/2010/main"/>
                        </a:ext>
                      </a:extLst>
                    </a:blip>
                    <a:stretch>
                      <a:fillRect/>
                    </a:stretch>
                  </pic:blipFill>
                  <pic:spPr>
                    <a:xfrm>
                      <a:off x="0" y="0"/>
                      <a:ext cx="3424714" cy="1467246"/>
                    </a:xfrm>
                    <a:prstGeom prst="rect">
                      <a:avLst/>
                    </a:prstGeom>
                  </pic:spPr>
                </pic:pic>
              </a:graphicData>
            </a:graphic>
          </wp:inline>
        </w:drawing>
      </w:r>
    </w:p>
    <w:p w14:paraId="0A54C476" w14:textId="77777777" w:rsidR="001E2700" w:rsidRDefault="001E2700" w:rsidP="001E2700">
      <w:pPr>
        <w:jc w:val="center"/>
        <w:rPr>
          <w:color w:val="ED7D31" w:themeColor="accent2"/>
        </w:rPr>
      </w:pPr>
      <w:r>
        <w:rPr>
          <w:noProof/>
          <w:color w:val="ED7D31" w:themeColor="accent2"/>
        </w:rPr>
        <w:drawing>
          <wp:inline distT="0" distB="0" distL="0" distR="0" wp14:anchorId="004E919F" wp14:editId="61352014">
            <wp:extent cx="3402280" cy="1753158"/>
            <wp:effectExtent l="0" t="0" r="8255" b="0"/>
            <wp:docPr id="12320" name="Picture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 name="Prelim damper characterization.png"/>
                    <pic:cNvPicPr/>
                  </pic:nvPicPr>
                  <pic:blipFill>
                    <a:blip r:embed="rId33" cstate="print">
                      <a:extLst>
                        <a:ext uri="{28A0092B-C50C-407E-A947-70E740481C1C}">
                          <a14:useLocalDpi xmlns:a14="http://schemas.microsoft.com/office/drawing/2010/main"/>
                        </a:ext>
                      </a:extLst>
                    </a:blip>
                    <a:stretch>
                      <a:fillRect/>
                    </a:stretch>
                  </pic:blipFill>
                  <pic:spPr>
                    <a:xfrm>
                      <a:off x="0" y="0"/>
                      <a:ext cx="3437182" cy="1771143"/>
                    </a:xfrm>
                    <a:prstGeom prst="rect">
                      <a:avLst/>
                    </a:prstGeom>
                  </pic:spPr>
                </pic:pic>
              </a:graphicData>
            </a:graphic>
          </wp:inline>
        </w:drawing>
      </w:r>
    </w:p>
    <w:p w14:paraId="710187CE" w14:textId="77777777" w:rsidR="001E2700" w:rsidRPr="00402EE6" w:rsidRDefault="001E2700" w:rsidP="001E2700">
      <w:pPr>
        <w:pStyle w:val="Caption"/>
        <w:rPr>
          <w:color w:val="000000" w:themeColor="text1"/>
        </w:rPr>
      </w:pPr>
      <w:bookmarkStart w:id="109" w:name="_Ref453255944"/>
      <w:bookmarkStart w:id="110" w:name="_Toc453456516"/>
      <w:bookmarkStart w:id="111" w:name="_Toc465925781"/>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16</w:t>
      </w:r>
      <w:r w:rsidRPr="00402EE6">
        <w:rPr>
          <w:color w:val="000000" w:themeColor="text1"/>
        </w:rPr>
        <w:fldChar w:fldCharType="end"/>
      </w:r>
      <w:bookmarkEnd w:id="109"/>
      <w:r w:rsidRPr="00402EE6">
        <w:rPr>
          <w:color w:val="000000" w:themeColor="text1"/>
        </w:rPr>
        <w:t>.</w:t>
      </w:r>
      <w:proofErr w:type="gramEnd"/>
      <w:r w:rsidRPr="00402EE6">
        <w:rPr>
          <w:color w:val="000000" w:themeColor="text1"/>
        </w:rPr>
        <w:t xml:space="preserve"> Torque vs angular velocity curves for the representative rotary damper</w:t>
      </w:r>
      <w:bookmarkEnd w:id="110"/>
      <w:bookmarkEnd w:id="111"/>
    </w:p>
    <w:p w14:paraId="62C3D8BA" w14:textId="716E78B1" w:rsidR="001E2700" w:rsidRDefault="001E2700" w:rsidP="001E2700">
      <w:r>
        <w:t>The PTO calibration test</w:t>
      </w:r>
      <w:r w:rsidR="00326701">
        <w:t xml:space="preserve"> </w:t>
      </w:r>
      <w:r>
        <w:t>bed is identical to the model arrangement (</w:t>
      </w:r>
      <w:r>
        <w:fldChar w:fldCharType="begin"/>
      </w:r>
      <w:r>
        <w:instrText xml:space="preserve"> REF _Ref453255944 \h </w:instrText>
      </w:r>
      <w:r>
        <w:fldChar w:fldCharType="separate"/>
      </w:r>
      <w:r w:rsidR="008353C7">
        <w:t xml:space="preserve">Figure </w:t>
      </w:r>
      <w:r w:rsidR="008353C7">
        <w:rPr>
          <w:noProof/>
        </w:rPr>
        <w:t>16</w:t>
      </w:r>
      <w:r>
        <w:fldChar w:fldCharType="end"/>
      </w:r>
      <w:r>
        <w:t>). A servo motor directly couples to the damper shaft and rotates it over a representative range of velocities. The same encoder integrated into the 1:20 model is used to measure angular velocity. The damping torque is measured by a tension and compression load cell connected to the damper body by a torque arm</w:t>
      </w:r>
      <w:r>
        <w:rPr>
          <w:color w:val="000000" w:themeColor="text1"/>
        </w:rPr>
        <w:t xml:space="preserve">. </w:t>
      </w:r>
      <w:r>
        <w:t xml:space="preserve">As shown in </w:t>
      </w:r>
      <w:r>
        <w:fldChar w:fldCharType="begin"/>
      </w:r>
      <w:r>
        <w:instrText xml:space="preserve"> REF _Ref453255944 \h </w:instrText>
      </w:r>
      <w:r>
        <w:fldChar w:fldCharType="separate"/>
      </w:r>
      <w:r w:rsidR="008353C7">
        <w:t xml:space="preserve">Figure </w:t>
      </w:r>
      <w:r w:rsidR="008353C7">
        <w:rPr>
          <w:noProof/>
        </w:rPr>
        <w:t>16</w:t>
      </w:r>
      <w:r>
        <w:fldChar w:fldCharType="end"/>
      </w:r>
      <w:r>
        <w:t xml:space="preserve">, the torque tends to zero at low angular velocities with very low </w:t>
      </w:r>
      <w:proofErr w:type="spellStart"/>
      <w:r>
        <w:lastRenderedPageBreak/>
        <w:t>stiction</w:t>
      </w:r>
      <w:proofErr w:type="spellEnd"/>
      <w:r>
        <w:t xml:space="preserve"> (&lt;0.06 Nm), and the torque is acceptably linear with rotational speed at each damping level (</w:t>
      </w:r>
      <w:r w:rsidR="00C34E78">
        <w:t xml:space="preserve">worst case </w:t>
      </w:r>
      <w:r>
        <w:t>R</w:t>
      </w:r>
      <w:r w:rsidRPr="00444BCB">
        <w:rPr>
          <w:vertAlign w:val="superscript"/>
        </w:rPr>
        <w:t>2</w:t>
      </w:r>
      <w:r>
        <w:t>&gt;0.83</w:t>
      </w:r>
      <w:r w:rsidR="00C34E78">
        <w:t>, typ</w:t>
      </w:r>
      <w:r w:rsidR="009D1849">
        <w:t>.</w:t>
      </w:r>
      <w:r w:rsidR="00C34E78">
        <w:t xml:space="preserve"> R</w:t>
      </w:r>
      <w:r w:rsidR="00C34E78" w:rsidRPr="00444BCB">
        <w:rPr>
          <w:vertAlign w:val="superscript"/>
        </w:rPr>
        <w:t>2</w:t>
      </w:r>
      <w:r w:rsidR="00C34E78">
        <w:t>&gt;0.97</w:t>
      </w:r>
      <w:r>
        <w:t>).</w:t>
      </w:r>
    </w:p>
    <w:p w14:paraId="4426BBCE" w14:textId="387BCB8B" w:rsidR="001E2700" w:rsidRDefault="001E2700" w:rsidP="001E2700">
      <w:r w:rsidRPr="00C803B1">
        <w:t xml:space="preserve">Since the viscosity of the oil in the dampers is sensitive to temperature, care was taken to ensure that the calibrations were performed at approximately 20 °C, representative of the Carderock environment in summer. </w:t>
      </w:r>
    </w:p>
    <w:p w14:paraId="2BBB3665" w14:textId="77777777" w:rsidR="001E2700" w:rsidRDefault="001E2700" w:rsidP="001E2700">
      <w:pPr>
        <w:sectPr w:rsidR="001E2700">
          <w:headerReference w:type="default" r:id="rId34"/>
          <w:footerReference w:type="default" r:id="rId35"/>
          <w:pgSz w:w="11906" w:h="16838"/>
          <w:pgMar w:top="2070" w:right="1440" w:bottom="1440" w:left="1440" w:header="708" w:footer="708" w:gutter="0"/>
          <w:cols w:space="708"/>
          <w:docGrid w:linePitch="360"/>
        </w:sectPr>
      </w:pPr>
    </w:p>
    <w:p w14:paraId="45E65C6E" w14:textId="5237F693" w:rsidR="003371F0" w:rsidRDefault="00EC3EBB" w:rsidP="001E2700">
      <w:pPr>
        <w:pStyle w:val="Heading2"/>
      </w:pPr>
      <w:bookmarkStart w:id="112" w:name="_Toc465925975"/>
      <w:r>
        <w:lastRenderedPageBreak/>
        <w:t>Device properties</w:t>
      </w:r>
      <w:bookmarkEnd w:id="112"/>
    </w:p>
    <w:p w14:paraId="4C431339" w14:textId="77777777" w:rsidR="00E71EDC" w:rsidRPr="00E71EDC" w:rsidRDefault="001E2700" w:rsidP="001E2700">
      <w:pPr>
        <w:pStyle w:val="Caption"/>
        <w:rPr>
          <w:i w:val="0"/>
          <w:color w:val="ED7D31" w:themeColor="accent2"/>
        </w:rPr>
      </w:pPr>
      <w:bookmarkStart w:id="113" w:name="_Ref453438434"/>
      <w:bookmarkStart w:id="114" w:name="_Toc453456495"/>
      <w:bookmarkStart w:id="115" w:name="_Toc465925736"/>
      <w:proofErr w:type="gramStart"/>
      <w:r w:rsidRPr="00402EE6">
        <w:rPr>
          <w:color w:val="000000" w:themeColor="text1"/>
        </w:rPr>
        <w:t xml:space="preserve">Table </w:t>
      </w:r>
      <w:r w:rsidRPr="00402EE6">
        <w:rPr>
          <w:color w:val="000000" w:themeColor="text1"/>
        </w:rPr>
        <w:fldChar w:fldCharType="begin"/>
      </w:r>
      <w:r w:rsidRPr="00402EE6">
        <w:rPr>
          <w:color w:val="000000" w:themeColor="text1"/>
        </w:rPr>
        <w:instrText xml:space="preserve"> SEQ Table \* ARABIC </w:instrText>
      </w:r>
      <w:r w:rsidRPr="00402EE6">
        <w:rPr>
          <w:color w:val="000000" w:themeColor="text1"/>
        </w:rPr>
        <w:fldChar w:fldCharType="separate"/>
      </w:r>
      <w:r w:rsidR="008353C7" w:rsidRPr="00402EE6">
        <w:rPr>
          <w:noProof/>
          <w:color w:val="000000" w:themeColor="text1"/>
        </w:rPr>
        <w:t>2</w:t>
      </w:r>
      <w:r w:rsidRPr="00402EE6">
        <w:rPr>
          <w:color w:val="000000" w:themeColor="text1"/>
        </w:rPr>
        <w:fldChar w:fldCharType="end"/>
      </w:r>
      <w:bookmarkEnd w:id="113"/>
      <w:r w:rsidRPr="00402EE6">
        <w:rPr>
          <w:color w:val="000000" w:themeColor="text1"/>
        </w:rPr>
        <w:t>.</w:t>
      </w:r>
      <w:proofErr w:type="gramEnd"/>
      <w:r w:rsidRPr="00402EE6">
        <w:rPr>
          <w:color w:val="000000" w:themeColor="text1"/>
        </w:rPr>
        <w:t xml:space="preserve"> Full-scale and 1:20 scale device properties</w:t>
      </w:r>
      <w:bookmarkEnd w:id="114"/>
      <w:bookmarkEnd w:id="115"/>
      <w:r w:rsidR="00E71EDC" w:rsidRPr="00402EE6">
        <w:rPr>
          <w:color w:val="000000" w:themeColor="text1"/>
        </w:rPr>
        <w:br/>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116"/>
        <w:gridCol w:w="2394"/>
        <w:gridCol w:w="1530"/>
        <w:gridCol w:w="1620"/>
        <w:gridCol w:w="1620"/>
        <w:gridCol w:w="1620"/>
        <w:gridCol w:w="1350"/>
        <w:gridCol w:w="1440"/>
      </w:tblGrid>
      <w:tr w:rsidR="00E71EDC" w14:paraId="758BED3E" w14:textId="77777777" w:rsidTr="00E71EDC">
        <w:tc>
          <w:tcPr>
            <w:tcW w:w="1278" w:type="dxa"/>
            <w:shd w:val="clear" w:color="auto" w:fill="A6A6A6"/>
          </w:tcPr>
          <w:p w14:paraId="44456120" w14:textId="77777777" w:rsidR="00E71EDC" w:rsidRPr="005D7A76" w:rsidRDefault="00E71EDC" w:rsidP="00E71EDC"/>
        </w:tc>
        <w:tc>
          <w:tcPr>
            <w:tcW w:w="3510" w:type="dxa"/>
            <w:gridSpan w:val="2"/>
            <w:shd w:val="clear" w:color="auto" w:fill="A6A6A6"/>
          </w:tcPr>
          <w:p w14:paraId="34ABE649" w14:textId="77777777" w:rsidR="00E71EDC" w:rsidRPr="005D7A76" w:rsidRDefault="00E71EDC" w:rsidP="00E71EDC">
            <w:r w:rsidRPr="005D7A76">
              <w:t>Measurement</w:t>
            </w:r>
          </w:p>
        </w:tc>
        <w:tc>
          <w:tcPr>
            <w:tcW w:w="1530" w:type="dxa"/>
            <w:shd w:val="clear" w:color="auto" w:fill="A6A6A6"/>
          </w:tcPr>
          <w:p w14:paraId="41AE5A4F" w14:textId="77777777" w:rsidR="00E71EDC" w:rsidRPr="005D7A76" w:rsidRDefault="00E71EDC" w:rsidP="00E71EDC">
            <w:r w:rsidRPr="003850B2">
              <w:rPr>
                <w:rFonts w:eastAsia="Times New Roman" w:cs="Times New Roman"/>
              </w:rPr>
              <w:t>Full-scale</w:t>
            </w:r>
          </w:p>
        </w:tc>
        <w:tc>
          <w:tcPr>
            <w:tcW w:w="1620" w:type="dxa"/>
            <w:shd w:val="clear" w:color="auto" w:fill="A6A6A6"/>
          </w:tcPr>
          <w:p w14:paraId="58CB4FBB" w14:textId="77777777" w:rsidR="00E71EDC" w:rsidRDefault="00E71EDC" w:rsidP="00E71EDC">
            <w:r>
              <w:rPr>
                <w:rFonts w:eastAsia="Times New Roman" w:cs="Times New Roman"/>
              </w:rPr>
              <w:t>1:20 scale (target</w:t>
            </w:r>
            <w:r w:rsidRPr="003850B2">
              <w:rPr>
                <w:rFonts w:eastAsia="Times New Roman" w:cs="Times New Roman"/>
              </w:rPr>
              <w:t>)</w:t>
            </w:r>
          </w:p>
        </w:tc>
        <w:tc>
          <w:tcPr>
            <w:tcW w:w="1620" w:type="dxa"/>
            <w:shd w:val="clear" w:color="auto" w:fill="A6A6A6"/>
          </w:tcPr>
          <w:p w14:paraId="0ABE9A45" w14:textId="77777777" w:rsidR="00E71EDC" w:rsidRDefault="00E71EDC" w:rsidP="00E71EDC">
            <w:r w:rsidRPr="003850B2">
              <w:rPr>
                <w:rFonts w:eastAsia="Times New Roman" w:cs="Times New Roman"/>
              </w:rPr>
              <w:t>1</w:t>
            </w:r>
            <w:r>
              <w:rPr>
                <w:rFonts w:eastAsia="Times New Roman" w:cs="Times New Roman"/>
              </w:rPr>
              <w:t>:2</w:t>
            </w:r>
            <w:r w:rsidRPr="003850B2">
              <w:rPr>
                <w:rFonts w:eastAsia="Times New Roman" w:cs="Times New Roman"/>
              </w:rPr>
              <w:t xml:space="preserve">0 </w:t>
            </w:r>
            <w:r>
              <w:rPr>
                <w:rFonts w:eastAsia="Times New Roman" w:cs="Times New Roman"/>
              </w:rPr>
              <w:t>scale (Actual</w:t>
            </w:r>
            <w:r w:rsidRPr="003850B2">
              <w:rPr>
                <w:rFonts w:eastAsia="Times New Roman" w:cs="Times New Roman"/>
              </w:rPr>
              <w:t>)</w:t>
            </w:r>
          </w:p>
        </w:tc>
        <w:tc>
          <w:tcPr>
            <w:tcW w:w="1620" w:type="dxa"/>
            <w:shd w:val="clear" w:color="auto" w:fill="A6A6A6"/>
          </w:tcPr>
          <w:p w14:paraId="4D30FAAB" w14:textId="77777777" w:rsidR="00E71EDC" w:rsidRPr="005D7A76" w:rsidRDefault="00E71EDC" w:rsidP="00E71EDC">
            <w:r>
              <w:t>Comments</w:t>
            </w:r>
          </w:p>
        </w:tc>
        <w:tc>
          <w:tcPr>
            <w:tcW w:w="1350" w:type="dxa"/>
            <w:shd w:val="clear" w:color="auto" w:fill="A6A6A6"/>
          </w:tcPr>
          <w:p w14:paraId="6B0D5566" w14:textId="77777777" w:rsidR="00E71EDC" w:rsidRPr="005D7A76" w:rsidRDefault="00E71EDC" w:rsidP="00E71EDC">
            <w:r w:rsidRPr="005D7A76">
              <w:t>Verified at Carderock</w:t>
            </w:r>
          </w:p>
        </w:tc>
        <w:tc>
          <w:tcPr>
            <w:tcW w:w="1440" w:type="dxa"/>
            <w:shd w:val="clear" w:color="auto" w:fill="A6A6A6"/>
          </w:tcPr>
          <w:p w14:paraId="79921DBE" w14:textId="77777777" w:rsidR="00E71EDC" w:rsidRPr="005D7A76" w:rsidRDefault="00E71EDC" w:rsidP="00E71EDC">
            <w:r w:rsidRPr="005D7A76">
              <w:t>Measured by Team</w:t>
            </w:r>
          </w:p>
        </w:tc>
      </w:tr>
      <w:tr w:rsidR="00E71EDC" w14:paraId="0DD68859" w14:textId="77777777" w:rsidTr="00E71EDC">
        <w:tc>
          <w:tcPr>
            <w:tcW w:w="1278" w:type="dxa"/>
            <w:vMerge w:val="restart"/>
            <w:shd w:val="clear" w:color="auto" w:fill="D9D9D9"/>
          </w:tcPr>
          <w:p w14:paraId="14196108" w14:textId="77777777" w:rsidR="00E71EDC" w:rsidRDefault="00E71EDC" w:rsidP="00E71EDC">
            <w:pPr>
              <w:spacing w:after="0"/>
            </w:pPr>
            <w:r>
              <w:t>Dimensions (m)</w:t>
            </w:r>
          </w:p>
        </w:tc>
        <w:tc>
          <w:tcPr>
            <w:tcW w:w="3510" w:type="dxa"/>
            <w:gridSpan w:val="2"/>
            <w:shd w:val="clear" w:color="auto" w:fill="D9D9D9"/>
            <w:vAlign w:val="center"/>
          </w:tcPr>
          <w:p w14:paraId="2CAC2CF9" w14:textId="77777777" w:rsidR="00E71EDC" w:rsidRPr="0050077D" w:rsidRDefault="00E71EDC" w:rsidP="00E71EDC">
            <w:pPr>
              <w:spacing w:after="0"/>
              <w:jc w:val="center"/>
              <w:rPr>
                <w:color w:val="000000" w:themeColor="text1"/>
              </w:rPr>
            </w:pPr>
            <w:r w:rsidRPr="0050077D">
              <w:rPr>
                <w:color w:val="000000" w:themeColor="text1"/>
              </w:rPr>
              <w:t>Length Overall (in direction of wave travel)</w:t>
            </w:r>
          </w:p>
        </w:tc>
        <w:tc>
          <w:tcPr>
            <w:tcW w:w="1530" w:type="dxa"/>
            <w:vAlign w:val="center"/>
          </w:tcPr>
          <w:p w14:paraId="644627B8" w14:textId="77777777" w:rsidR="00E71EDC" w:rsidRDefault="00E71EDC" w:rsidP="00E71EDC">
            <w:pPr>
              <w:spacing w:after="0"/>
              <w:jc w:val="center"/>
            </w:pPr>
            <w:r>
              <w:t>30m</w:t>
            </w:r>
          </w:p>
        </w:tc>
        <w:tc>
          <w:tcPr>
            <w:tcW w:w="1620" w:type="dxa"/>
            <w:vAlign w:val="center"/>
          </w:tcPr>
          <w:p w14:paraId="726EA0D2" w14:textId="77777777" w:rsidR="00E71EDC" w:rsidRDefault="00E71EDC" w:rsidP="00E71EDC">
            <w:pPr>
              <w:spacing w:after="0"/>
              <w:jc w:val="center"/>
            </w:pPr>
            <w:r>
              <w:t>1.5m</w:t>
            </w:r>
          </w:p>
        </w:tc>
        <w:tc>
          <w:tcPr>
            <w:tcW w:w="1620" w:type="dxa"/>
          </w:tcPr>
          <w:p w14:paraId="191C9679" w14:textId="77777777" w:rsidR="00E71EDC" w:rsidRDefault="00E71EDC" w:rsidP="00E71EDC">
            <w:pPr>
              <w:spacing w:after="0"/>
            </w:pPr>
          </w:p>
        </w:tc>
        <w:tc>
          <w:tcPr>
            <w:tcW w:w="1620" w:type="dxa"/>
          </w:tcPr>
          <w:p w14:paraId="78C54EEF" w14:textId="77777777" w:rsidR="00E71EDC" w:rsidRDefault="00E71EDC" w:rsidP="00E71EDC">
            <w:pPr>
              <w:spacing w:after="0"/>
            </w:pPr>
          </w:p>
        </w:tc>
        <w:tc>
          <w:tcPr>
            <w:tcW w:w="1350" w:type="dxa"/>
            <w:vAlign w:val="center"/>
          </w:tcPr>
          <w:p w14:paraId="447222C1" w14:textId="77777777" w:rsidR="00E71EDC" w:rsidRDefault="00E71EDC" w:rsidP="00E71EDC">
            <w:pPr>
              <w:spacing w:after="0"/>
              <w:jc w:val="center"/>
            </w:pPr>
            <w:r w:rsidRPr="00317FC2">
              <w:sym w:font="Wingdings" w:char="F0FC"/>
            </w:r>
          </w:p>
        </w:tc>
        <w:tc>
          <w:tcPr>
            <w:tcW w:w="1440" w:type="dxa"/>
          </w:tcPr>
          <w:p w14:paraId="69AC30BC" w14:textId="77777777" w:rsidR="00E71EDC" w:rsidRDefault="00E71EDC" w:rsidP="00E71EDC">
            <w:pPr>
              <w:spacing w:after="0"/>
            </w:pPr>
          </w:p>
        </w:tc>
      </w:tr>
      <w:tr w:rsidR="00E71EDC" w14:paraId="485EE34A" w14:textId="77777777" w:rsidTr="00E71EDC">
        <w:tc>
          <w:tcPr>
            <w:tcW w:w="1278" w:type="dxa"/>
            <w:vMerge/>
            <w:shd w:val="clear" w:color="auto" w:fill="D9D9D9"/>
          </w:tcPr>
          <w:p w14:paraId="7A396EF5" w14:textId="77777777" w:rsidR="00E71EDC" w:rsidRDefault="00E71EDC" w:rsidP="00E71EDC">
            <w:pPr>
              <w:spacing w:after="0"/>
            </w:pPr>
          </w:p>
        </w:tc>
        <w:tc>
          <w:tcPr>
            <w:tcW w:w="3510" w:type="dxa"/>
            <w:gridSpan w:val="2"/>
            <w:shd w:val="clear" w:color="auto" w:fill="D9D9D9"/>
            <w:vAlign w:val="center"/>
          </w:tcPr>
          <w:p w14:paraId="0862A8CA" w14:textId="77777777" w:rsidR="00E71EDC" w:rsidRPr="0050077D" w:rsidRDefault="00E71EDC" w:rsidP="00E71EDC">
            <w:pPr>
              <w:spacing w:after="0"/>
              <w:jc w:val="center"/>
              <w:rPr>
                <w:color w:val="000000" w:themeColor="text1"/>
              </w:rPr>
            </w:pPr>
            <w:r w:rsidRPr="0050077D">
              <w:rPr>
                <w:color w:val="000000" w:themeColor="text1"/>
              </w:rPr>
              <w:t>Width Overall (perpendicular to direction of wave travel)</w:t>
            </w:r>
          </w:p>
        </w:tc>
        <w:tc>
          <w:tcPr>
            <w:tcW w:w="1530" w:type="dxa"/>
            <w:vAlign w:val="center"/>
          </w:tcPr>
          <w:p w14:paraId="4BF2038E" w14:textId="77777777" w:rsidR="00E71EDC" w:rsidRDefault="00E71EDC" w:rsidP="00E71EDC">
            <w:pPr>
              <w:spacing w:after="0"/>
              <w:jc w:val="center"/>
            </w:pPr>
            <w:r>
              <w:t>23m</w:t>
            </w:r>
          </w:p>
        </w:tc>
        <w:tc>
          <w:tcPr>
            <w:tcW w:w="1620" w:type="dxa"/>
            <w:vAlign w:val="center"/>
          </w:tcPr>
          <w:p w14:paraId="1E7F44F1" w14:textId="77777777" w:rsidR="00E71EDC" w:rsidRDefault="00E71EDC" w:rsidP="00E71EDC">
            <w:pPr>
              <w:spacing w:after="0"/>
              <w:jc w:val="center"/>
            </w:pPr>
            <w:r>
              <w:t>1.15m</w:t>
            </w:r>
          </w:p>
        </w:tc>
        <w:tc>
          <w:tcPr>
            <w:tcW w:w="1620" w:type="dxa"/>
          </w:tcPr>
          <w:p w14:paraId="138489AD" w14:textId="77777777" w:rsidR="00E71EDC" w:rsidRDefault="00E71EDC" w:rsidP="00E71EDC">
            <w:pPr>
              <w:spacing w:after="0"/>
            </w:pPr>
          </w:p>
        </w:tc>
        <w:tc>
          <w:tcPr>
            <w:tcW w:w="1620" w:type="dxa"/>
          </w:tcPr>
          <w:p w14:paraId="5EA26732" w14:textId="77777777" w:rsidR="00E71EDC" w:rsidRDefault="00E71EDC" w:rsidP="00E71EDC">
            <w:pPr>
              <w:spacing w:after="0"/>
            </w:pPr>
          </w:p>
        </w:tc>
        <w:tc>
          <w:tcPr>
            <w:tcW w:w="1350" w:type="dxa"/>
            <w:vAlign w:val="center"/>
          </w:tcPr>
          <w:p w14:paraId="175DCF98" w14:textId="77777777" w:rsidR="00E71EDC" w:rsidRDefault="00E71EDC" w:rsidP="00E71EDC">
            <w:pPr>
              <w:spacing w:after="0"/>
              <w:jc w:val="center"/>
            </w:pPr>
            <w:r w:rsidRPr="00317FC2">
              <w:sym w:font="Wingdings" w:char="F0FC"/>
            </w:r>
          </w:p>
        </w:tc>
        <w:tc>
          <w:tcPr>
            <w:tcW w:w="1440" w:type="dxa"/>
          </w:tcPr>
          <w:p w14:paraId="04F1B950" w14:textId="77777777" w:rsidR="00E71EDC" w:rsidRDefault="00E71EDC" w:rsidP="00E71EDC">
            <w:pPr>
              <w:spacing w:after="0"/>
            </w:pPr>
          </w:p>
        </w:tc>
      </w:tr>
      <w:tr w:rsidR="00E71EDC" w14:paraId="627F22F3" w14:textId="77777777" w:rsidTr="00E71EDC">
        <w:tc>
          <w:tcPr>
            <w:tcW w:w="1278" w:type="dxa"/>
            <w:vMerge/>
            <w:shd w:val="clear" w:color="auto" w:fill="D9D9D9"/>
          </w:tcPr>
          <w:p w14:paraId="7B4274AE" w14:textId="77777777" w:rsidR="00E71EDC" w:rsidRDefault="00E71EDC" w:rsidP="00E71EDC">
            <w:pPr>
              <w:spacing w:after="0"/>
            </w:pPr>
          </w:p>
        </w:tc>
        <w:tc>
          <w:tcPr>
            <w:tcW w:w="3510" w:type="dxa"/>
            <w:gridSpan w:val="2"/>
            <w:shd w:val="clear" w:color="auto" w:fill="D9D9D9"/>
            <w:vAlign w:val="center"/>
          </w:tcPr>
          <w:p w14:paraId="3F833F81" w14:textId="77777777" w:rsidR="00E71EDC" w:rsidRPr="0050077D" w:rsidRDefault="00E71EDC" w:rsidP="00E71EDC">
            <w:pPr>
              <w:spacing w:after="0"/>
              <w:jc w:val="center"/>
              <w:rPr>
                <w:color w:val="000000" w:themeColor="text1"/>
              </w:rPr>
            </w:pPr>
            <w:r w:rsidRPr="0050077D">
              <w:rPr>
                <w:color w:val="000000" w:themeColor="text1"/>
              </w:rPr>
              <w:t xml:space="preserve">Height of Float </w:t>
            </w:r>
          </w:p>
        </w:tc>
        <w:tc>
          <w:tcPr>
            <w:tcW w:w="1530" w:type="dxa"/>
            <w:vAlign w:val="center"/>
          </w:tcPr>
          <w:p w14:paraId="2928214A" w14:textId="77777777" w:rsidR="00E71EDC" w:rsidRDefault="00E71EDC" w:rsidP="00E71EDC">
            <w:pPr>
              <w:spacing w:after="0"/>
              <w:jc w:val="center"/>
            </w:pPr>
            <w:r>
              <w:t>8m</w:t>
            </w:r>
          </w:p>
        </w:tc>
        <w:tc>
          <w:tcPr>
            <w:tcW w:w="1620" w:type="dxa"/>
            <w:vAlign w:val="center"/>
          </w:tcPr>
          <w:p w14:paraId="0391DD2B" w14:textId="77777777" w:rsidR="00E71EDC" w:rsidRDefault="00E71EDC" w:rsidP="00E71EDC">
            <w:pPr>
              <w:spacing w:after="0"/>
              <w:jc w:val="center"/>
            </w:pPr>
            <w:r>
              <w:t>0.4m</w:t>
            </w:r>
          </w:p>
        </w:tc>
        <w:tc>
          <w:tcPr>
            <w:tcW w:w="1620" w:type="dxa"/>
          </w:tcPr>
          <w:p w14:paraId="0DDE6077" w14:textId="77777777" w:rsidR="00E71EDC" w:rsidRDefault="00E71EDC" w:rsidP="00E71EDC">
            <w:pPr>
              <w:spacing w:after="0"/>
            </w:pPr>
          </w:p>
        </w:tc>
        <w:tc>
          <w:tcPr>
            <w:tcW w:w="1620" w:type="dxa"/>
          </w:tcPr>
          <w:p w14:paraId="27275E4B" w14:textId="77777777" w:rsidR="00E71EDC" w:rsidRDefault="00E71EDC" w:rsidP="00E71EDC">
            <w:pPr>
              <w:spacing w:after="0"/>
            </w:pPr>
          </w:p>
        </w:tc>
        <w:tc>
          <w:tcPr>
            <w:tcW w:w="1350" w:type="dxa"/>
            <w:vAlign w:val="center"/>
          </w:tcPr>
          <w:p w14:paraId="2C592B67" w14:textId="77777777" w:rsidR="00E71EDC" w:rsidRDefault="00E71EDC" w:rsidP="00E71EDC">
            <w:pPr>
              <w:spacing w:after="0"/>
              <w:jc w:val="center"/>
            </w:pPr>
            <w:r w:rsidRPr="00317FC2">
              <w:sym w:font="Wingdings" w:char="F0FC"/>
            </w:r>
          </w:p>
        </w:tc>
        <w:tc>
          <w:tcPr>
            <w:tcW w:w="1440" w:type="dxa"/>
          </w:tcPr>
          <w:p w14:paraId="73E2E52F" w14:textId="77777777" w:rsidR="00E71EDC" w:rsidRDefault="00E71EDC" w:rsidP="00E71EDC">
            <w:pPr>
              <w:spacing w:after="0"/>
            </w:pPr>
          </w:p>
        </w:tc>
      </w:tr>
      <w:tr w:rsidR="00E71EDC" w14:paraId="7BE4556A" w14:textId="77777777" w:rsidTr="00E71EDC">
        <w:tc>
          <w:tcPr>
            <w:tcW w:w="1278" w:type="dxa"/>
            <w:vMerge/>
            <w:shd w:val="clear" w:color="auto" w:fill="D9D9D9"/>
          </w:tcPr>
          <w:p w14:paraId="7642B15B" w14:textId="77777777" w:rsidR="00E71EDC" w:rsidRDefault="00E71EDC" w:rsidP="00E71EDC">
            <w:pPr>
              <w:spacing w:after="0"/>
            </w:pPr>
          </w:p>
        </w:tc>
        <w:tc>
          <w:tcPr>
            <w:tcW w:w="3510" w:type="dxa"/>
            <w:gridSpan w:val="2"/>
            <w:shd w:val="clear" w:color="auto" w:fill="D9D9D9"/>
            <w:vAlign w:val="center"/>
          </w:tcPr>
          <w:p w14:paraId="779ADA61" w14:textId="77777777" w:rsidR="00E71EDC" w:rsidRPr="0050077D" w:rsidRDefault="00E71EDC" w:rsidP="00E71EDC">
            <w:pPr>
              <w:spacing w:after="0"/>
              <w:jc w:val="center"/>
              <w:rPr>
                <w:color w:val="000000" w:themeColor="text1"/>
              </w:rPr>
            </w:pPr>
            <w:r w:rsidRPr="0050077D">
              <w:rPr>
                <w:color w:val="000000" w:themeColor="text1"/>
              </w:rPr>
              <w:t>Outer Diameter of Heave Plate</w:t>
            </w:r>
          </w:p>
        </w:tc>
        <w:tc>
          <w:tcPr>
            <w:tcW w:w="1530" w:type="dxa"/>
            <w:vAlign w:val="center"/>
          </w:tcPr>
          <w:p w14:paraId="0AB8B1DA" w14:textId="77777777" w:rsidR="00E71EDC" w:rsidRDefault="00E71EDC" w:rsidP="00E71EDC">
            <w:pPr>
              <w:spacing w:after="0"/>
              <w:jc w:val="center"/>
            </w:pPr>
            <w:r>
              <w:t>33m</w:t>
            </w:r>
          </w:p>
        </w:tc>
        <w:tc>
          <w:tcPr>
            <w:tcW w:w="1620" w:type="dxa"/>
            <w:vAlign w:val="center"/>
          </w:tcPr>
          <w:p w14:paraId="6A8BC059" w14:textId="77777777" w:rsidR="00E71EDC" w:rsidRDefault="00E71EDC" w:rsidP="00E71EDC">
            <w:pPr>
              <w:spacing w:after="0"/>
              <w:jc w:val="center"/>
            </w:pPr>
            <w:r>
              <w:t>1.65m</w:t>
            </w:r>
          </w:p>
        </w:tc>
        <w:tc>
          <w:tcPr>
            <w:tcW w:w="1620" w:type="dxa"/>
          </w:tcPr>
          <w:p w14:paraId="0E5F1377" w14:textId="77777777" w:rsidR="00E71EDC" w:rsidRDefault="00E71EDC" w:rsidP="00E71EDC">
            <w:pPr>
              <w:spacing w:after="0"/>
            </w:pPr>
          </w:p>
        </w:tc>
        <w:tc>
          <w:tcPr>
            <w:tcW w:w="1620" w:type="dxa"/>
          </w:tcPr>
          <w:p w14:paraId="707A7CBE" w14:textId="77777777" w:rsidR="00E71EDC" w:rsidRDefault="00E71EDC" w:rsidP="00E71EDC">
            <w:pPr>
              <w:spacing w:after="0"/>
            </w:pPr>
          </w:p>
        </w:tc>
        <w:tc>
          <w:tcPr>
            <w:tcW w:w="1350" w:type="dxa"/>
            <w:vAlign w:val="center"/>
          </w:tcPr>
          <w:p w14:paraId="26106DED" w14:textId="77777777" w:rsidR="00E71EDC" w:rsidRDefault="00E71EDC" w:rsidP="00E71EDC">
            <w:pPr>
              <w:spacing w:after="0"/>
              <w:jc w:val="center"/>
            </w:pPr>
            <w:r w:rsidRPr="00317FC2">
              <w:sym w:font="Wingdings" w:char="F0FC"/>
            </w:r>
          </w:p>
        </w:tc>
        <w:tc>
          <w:tcPr>
            <w:tcW w:w="1440" w:type="dxa"/>
          </w:tcPr>
          <w:p w14:paraId="5F55DBF6" w14:textId="77777777" w:rsidR="00E71EDC" w:rsidRDefault="00E71EDC" w:rsidP="00E71EDC">
            <w:pPr>
              <w:spacing w:after="0"/>
            </w:pPr>
          </w:p>
        </w:tc>
      </w:tr>
      <w:tr w:rsidR="00E71EDC" w14:paraId="5C42D644" w14:textId="77777777" w:rsidTr="00E71EDC">
        <w:tc>
          <w:tcPr>
            <w:tcW w:w="1278" w:type="dxa"/>
            <w:vMerge/>
            <w:shd w:val="clear" w:color="auto" w:fill="D9D9D9"/>
          </w:tcPr>
          <w:p w14:paraId="01ADB6AD" w14:textId="77777777" w:rsidR="00E71EDC" w:rsidRDefault="00E71EDC" w:rsidP="00E71EDC">
            <w:pPr>
              <w:spacing w:after="0"/>
            </w:pPr>
          </w:p>
        </w:tc>
        <w:tc>
          <w:tcPr>
            <w:tcW w:w="3510" w:type="dxa"/>
            <w:gridSpan w:val="2"/>
            <w:shd w:val="clear" w:color="auto" w:fill="D9D9D9"/>
            <w:vAlign w:val="center"/>
          </w:tcPr>
          <w:p w14:paraId="0045C55F" w14:textId="77777777" w:rsidR="00E71EDC" w:rsidRPr="0050077D" w:rsidRDefault="00E71EDC" w:rsidP="00E71EDC">
            <w:pPr>
              <w:spacing w:after="0"/>
              <w:jc w:val="center"/>
              <w:rPr>
                <w:color w:val="000000" w:themeColor="text1"/>
              </w:rPr>
            </w:pPr>
            <w:r w:rsidRPr="0050077D">
              <w:rPr>
                <w:color w:val="000000" w:themeColor="text1"/>
              </w:rPr>
              <w:t>Inner Diameter of Heave Plate</w:t>
            </w:r>
          </w:p>
        </w:tc>
        <w:tc>
          <w:tcPr>
            <w:tcW w:w="1530" w:type="dxa"/>
            <w:vAlign w:val="center"/>
          </w:tcPr>
          <w:p w14:paraId="0FB17BAC" w14:textId="77777777" w:rsidR="00E71EDC" w:rsidRDefault="00E71EDC" w:rsidP="00E71EDC">
            <w:pPr>
              <w:spacing w:after="0"/>
              <w:jc w:val="center"/>
            </w:pPr>
            <w:r>
              <w:t>27m</w:t>
            </w:r>
          </w:p>
        </w:tc>
        <w:tc>
          <w:tcPr>
            <w:tcW w:w="1620" w:type="dxa"/>
            <w:vAlign w:val="center"/>
          </w:tcPr>
          <w:p w14:paraId="26E23BC3" w14:textId="77777777" w:rsidR="00E71EDC" w:rsidRDefault="00E71EDC" w:rsidP="00E71EDC">
            <w:pPr>
              <w:spacing w:after="0"/>
              <w:jc w:val="center"/>
            </w:pPr>
            <w:r>
              <w:t>1.35m</w:t>
            </w:r>
          </w:p>
        </w:tc>
        <w:tc>
          <w:tcPr>
            <w:tcW w:w="1620" w:type="dxa"/>
          </w:tcPr>
          <w:p w14:paraId="501B7FF4" w14:textId="77777777" w:rsidR="00E71EDC" w:rsidRDefault="00E71EDC" w:rsidP="00E71EDC">
            <w:pPr>
              <w:spacing w:after="0"/>
            </w:pPr>
          </w:p>
        </w:tc>
        <w:tc>
          <w:tcPr>
            <w:tcW w:w="1620" w:type="dxa"/>
          </w:tcPr>
          <w:p w14:paraId="4A08A4DB" w14:textId="77777777" w:rsidR="00E71EDC" w:rsidRDefault="00E71EDC" w:rsidP="00E71EDC">
            <w:pPr>
              <w:spacing w:after="0"/>
            </w:pPr>
          </w:p>
        </w:tc>
        <w:tc>
          <w:tcPr>
            <w:tcW w:w="1350" w:type="dxa"/>
            <w:vAlign w:val="center"/>
          </w:tcPr>
          <w:p w14:paraId="48A95101" w14:textId="77777777" w:rsidR="00E71EDC" w:rsidRPr="00317FC2" w:rsidRDefault="00E71EDC" w:rsidP="00E71EDC">
            <w:pPr>
              <w:spacing w:after="0"/>
              <w:jc w:val="center"/>
            </w:pPr>
            <w:r w:rsidRPr="00317FC2">
              <w:sym w:font="Wingdings" w:char="F0FC"/>
            </w:r>
          </w:p>
        </w:tc>
        <w:tc>
          <w:tcPr>
            <w:tcW w:w="1440" w:type="dxa"/>
          </w:tcPr>
          <w:p w14:paraId="22957F56" w14:textId="77777777" w:rsidR="00E71EDC" w:rsidRDefault="00E71EDC" w:rsidP="00E71EDC">
            <w:pPr>
              <w:spacing w:after="0"/>
            </w:pPr>
          </w:p>
        </w:tc>
      </w:tr>
      <w:tr w:rsidR="00E71EDC" w14:paraId="65924EBE" w14:textId="77777777" w:rsidTr="00E71EDC">
        <w:tc>
          <w:tcPr>
            <w:tcW w:w="1278" w:type="dxa"/>
            <w:vMerge/>
            <w:shd w:val="clear" w:color="auto" w:fill="D9D9D9"/>
          </w:tcPr>
          <w:p w14:paraId="0B22C83F" w14:textId="77777777" w:rsidR="00E71EDC" w:rsidRDefault="00E71EDC" w:rsidP="00E71EDC">
            <w:pPr>
              <w:spacing w:after="0"/>
            </w:pPr>
          </w:p>
        </w:tc>
        <w:tc>
          <w:tcPr>
            <w:tcW w:w="3510" w:type="dxa"/>
            <w:gridSpan w:val="2"/>
            <w:shd w:val="clear" w:color="auto" w:fill="D9D9D9"/>
            <w:vAlign w:val="center"/>
          </w:tcPr>
          <w:p w14:paraId="5068CEAF" w14:textId="77777777" w:rsidR="00E71EDC" w:rsidRPr="0050077D" w:rsidRDefault="00E71EDC" w:rsidP="00E71EDC">
            <w:pPr>
              <w:spacing w:after="0"/>
              <w:jc w:val="center"/>
              <w:rPr>
                <w:color w:val="000000" w:themeColor="text1"/>
              </w:rPr>
            </w:pPr>
            <w:r w:rsidRPr="0050077D">
              <w:rPr>
                <w:color w:val="000000" w:themeColor="text1"/>
              </w:rPr>
              <w:t>Height of Heave Plate</w:t>
            </w:r>
          </w:p>
        </w:tc>
        <w:tc>
          <w:tcPr>
            <w:tcW w:w="1530" w:type="dxa"/>
            <w:vAlign w:val="center"/>
          </w:tcPr>
          <w:p w14:paraId="5FCDF972" w14:textId="77777777" w:rsidR="00E71EDC" w:rsidRDefault="00E71EDC" w:rsidP="00E71EDC">
            <w:pPr>
              <w:spacing w:after="0"/>
              <w:jc w:val="center"/>
            </w:pPr>
            <w:r>
              <w:t>6m</w:t>
            </w:r>
          </w:p>
        </w:tc>
        <w:tc>
          <w:tcPr>
            <w:tcW w:w="1620" w:type="dxa"/>
            <w:vAlign w:val="center"/>
          </w:tcPr>
          <w:p w14:paraId="7BE77D80" w14:textId="77777777" w:rsidR="00E71EDC" w:rsidRDefault="00E71EDC" w:rsidP="00E71EDC">
            <w:pPr>
              <w:spacing w:after="0"/>
              <w:jc w:val="center"/>
            </w:pPr>
            <w:r>
              <w:t>0.3m</w:t>
            </w:r>
          </w:p>
        </w:tc>
        <w:tc>
          <w:tcPr>
            <w:tcW w:w="1620" w:type="dxa"/>
          </w:tcPr>
          <w:p w14:paraId="7AC697B3" w14:textId="77777777" w:rsidR="00E71EDC" w:rsidRDefault="00E71EDC" w:rsidP="00E71EDC">
            <w:pPr>
              <w:spacing w:after="0"/>
            </w:pPr>
          </w:p>
        </w:tc>
        <w:tc>
          <w:tcPr>
            <w:tcW w:w="1620" w:type="dxa"/>
          </w:tcPr>
          <w:p w14:paraId="2FB6A624" w14:textId="77777777" w:rsidR="00E71EDC" w:rsidRDefault="00E71EDC" w:rsidP="00E71EDC">
            <w:pPr>
              <w:spacing w:after="0"/>
            </w:pPr>
          </w:p>
        </w:tc>
        <w:tc>
          <w:tcPr>
            <w:tcW w:w="1350" w:type="dxa"/>
            <w:vAlign w:val="center"/>
          </w:tcPr>
          <w:p w14:paraId="0D106D27" w14:textId="77777777" w:rsidR="00E71EDC" w:rsidRDefault="00E71EDC" w:rsidP="00E71EDC">
            <w:pPr>
              <w:spacing w:after="0"/>
              <w:jc w:val="center"/>
            </w:pPr>
            <w:r w:rsidRPr="00317FC2">
              <w:sym w:font="Wingdings" w:char="F0FC"/>
            </w:r>
          </w:p>
        </w:tc>
        <w:tc>
          <w:tcPr>
            <w:tcW w:w="1440" w:type="dxa"/>
          </w:tcPr>
          <w:p w14:paraId="4A381BE0" w14:textId="77777777" w:rsidR="00E71EDC" w:rsidRDefault="00E71EDC" w:rsidP="00E71EDC">
            <w:pPr>
              <w:spacing w:after="0"/>
            </w:pPr>
          </w:p>
        </w:tc>
      </w:tr>
      <w:tr w:rsidR="00E71EDC" w14:paraId="1405331A" w14:textId="77777777" w:rsidTr="00E71EDC">
        <w:tc>
          <w:tcPr>
            <w:tcW w:w="13968" w:type="dxa"/>
            <w:gridSpan w:val="9"/>
            <w:shd w:val="clear" w:color="auto" w:fill="BFBFBF"/>
          </w:tcPr>
          <w:p w14:paraId="38E3BE38" w14:textId="77777777" w:rsidR="00E71EDC" w:rsidRDefault="00E71EDC" w:rsidP="00E71EDC">
            <w:pPr>
              <w:spacing w:after="0"/>
            </w:pPr>
            <w:r>
              <w:t>Please provide the following measurements for each body of the WEC</w:t>
            </w:r>
          </w:p>
        </w:tc>
      </w:tr>
      <w:tr w:rsidR="00E71EDC" w14:paraId="297CA414" w14:textId="77777777" w:rsidTr="00E71EDC">
        <w:tc>
          <w:tcPr>
            <w:tcW w:w="4788" w:type="dxa"/>
            <w:gridSpan w:val="3"/>
            <w:shd w:val="clear" w:color="auto" w:fill="D9D9D9"/>
            <w:vAlign w:val="center"/>
          </w:tcPr>
          <w:p w14:paraId="26862E3C" w14:textId="77777777" w:rsidR="00E71EDC" w:rsidRPr="00BE4834" w:rsidRDefault="00E71EDC" w:rsidP="00E71EDC">
            <w:pPr>
              <w:spacing w:after="0"/>
              <w:rPr>
                <w:color w:val="000000"/>
              </w:rPr>
            </w:pPr>
            <w:r w:rsidRPr="00317FC2">
              <w:rPr>
                <w:color w:val="000000"/>
              </w:rPr>
              <w:t xml:space="preserve">Operating </w:t>
            </w:r>
            <w:r>
              <w:rPr>
                <w:color w:val="000000"/>
              </w:rPr>
              <w:t>Draft</w:t>
            </w:r>
            <w:r w:rsidRPr="00317FC2">
              <w:rPr>
                <w:color w:val="000000"/>
              </w:rPr>
              <w:t xml:space="preserve"> (based on SWL to </w:t>
            </w:r>
            <w:r>
              <w:rPr>
                <w:color w:val="000000"/>
              </w:rPr>
              <w:t>bottom</w:t>
            </w:r>
            <w:r w:rsidRPr="00317FC2">
              <w:rPr>
                <w:color w:val="000000"/>
              </w:rPr>
              <w:t xml:space="preserve"> of </w:t>
            </w:r>
            <w:r>
              <w:rPr>
                <w:color w:val="000000"/>
              </w:rPr>
              <w:t>Float</w:t>
            </w:r>
            <w:r w:rsidRPr="00317FC2">
              <w:rPr>
                <w:color w:val="000000"/>
              </w:rPr>
              <w:t>) (m)</w:t>
            </w:r>
          </w:p>
        </w:tc>
        <w:tc>
          <w:tcPr>
            <w:tcW w:w="1530" w:type="dxa"/>
            <w:vAlign w:val="center"/>
          </w:tcPr>
          <w:p w14:paraId="04A879B5" w14:textId="77777777" w:rsidR="00E71EDC" w:rsidRDefault="00E71EDC" w:rsidP="00E71EDC">
            <w:pPr>
              <w:jc w:val="center"/>
            </w:pPr>
            <w:r>
              <w:t>5.76m</w:t>
            </w:r>
          </w:p>
        </w:tc>
        <w:tc>
          <w:tcPr>
            <w:tcW w:w="1620" w:type="dxa"/>
            <w:vAlign w:val="center"/>
          </w:tcPr>
          <w:p w14:paraId="4E51DA49" w14:textId="77777777" w:rsidR="00E71EDC" w:rsidRDefault="00E71EDC" w:rsidP="00E71EDC">
            <w:pPr>
              <w:jc w:val="center"/>
            </w:pPr>
            <w:r>
              <w:t>288mm</w:t>
            </w:r>
          </w:p>
        </w:tc>
        <w:tc>
          <w:tcPr>
            <w:tcW w:w="1620" w:type="dxa"/>
          </w:tcPr>
          <w:p w14:paraId="353011F0" w14:textId="77777777" w:rsidR="00E71EDC" w:rsidRDefault="00E71EDC" w:rsidP="00E71EDC"/>
        </w:tc>
        <w:tc>
          <w:tcPr>
            <w:tcW w:w="1620" w:type="dxa"/>
          </w:tcPr>
          <w:p w14:paraId="102D01DA" w14:textId="77777777" w:rsidR="00E71EDC" w:rsidRDefault="00E71EDC" w:rsidP="00E71EDC"/>
        </w:tc>
        <w:tc>
          <w:tcPr>
            <w:tcW w:w="1350" w:type="dxa"/>
          </w:tcPr>
          <w:p w14:paraId="29ACBD9F" w14:textId="77777777" w:rsidR="00E71EDC" w:rsidRDefault="00E71EDC" w:rsidP="00E71EDC"/>
        </w:tc>
        <w:tc>
          <w:tcPr>
            <w:tcW w:w="1440" w:type="dxa"/>
            <w:vAlign w:val="center"/>
          </w:tcPr>
          <w:p w14:paraId="62F343CB" w14:textId="77777777" w:rsidR="00E71EDC" w:rsidRDefault="00E71EDC" w:rsidP="00E71EDC">
            <w:pPr>
              <w:jc w:val="center"/>
            </w:pPr>
            <w:r w:rsidRPr="00317FC2">
              <w:sym w:font="Wingdings" w:char="F0FC"/>
            </w:r>
          </w:p>
        </w:tc>
      </w:tr>
      <w:tr w:rsidR="00E71EDC" w14:paraId="47F7928B" w14:textId="77777777" w:rsidTr="00E71EDC">
        <w:tc>
          <w:tcPr>
            <w:tcW w:w="4788" w:type="dxa"/>
            <w:gridSpan w:val="3"/>
            <w:shd w:val="clear" w:color="auto" w:fill="D9D9D9"/>
            <w:vAlign w:val="center"/>
          </w:tcPr>
          <w:p w14:paraId="2DAF6B3C" w14:textId="77777777" w:rsidR="00E71EDC" w:rsidRPr="00317FC2" w:rsidRDefault="00E71EDC" w:rsidP="00E71EDC">
            <w:pPr>
              <w:spacing w:after="0"/>
              <w:rPr>
                <w:color w:val="000000"/>
              </w:rPr>
            </w:pPr>
            <w:r>
              <w:rPr>
                <w:color w:val="000000"/>
              </w:rPr>
              <w:t>Mass of surface float (kg)</w:t>
            </w:r>
          </w:p>
        </w:tc>
        <w:tc>
          <w:tcPr>
            <w:tcW w:w="1530" w:type="dxa"/>
            <w:vAlign w:val="center"/>
          </w:tcPr>
          <w:p w14:paraId="3DB199B7" w14:textId="77777777" w:rsidR="00E71EDC" w:rsidRPr="00BE4834" w:rsidRDefault="00E71EDC" w:rsidP="00E71EDC">
            <w:pPr>
              <w:spacing w:after="0"/>
              <w:jc w:val="center"/>
              <w:rPr>
                <w:color w:val="000000"/>
              </w:rPr>
            </w:pPr>
            <w:r w:rsidRPr="00BE4834">
              <w:rPr>
                <w:color w:val="000000"/>
              </w:rPr>
              <w:t xml:space="preserve">760 </w:t>
            </w:r>
            <w:proofErr w:type="spellStart"/>
            <w:r w:rsidRPr="00BE4834">
              <w:rPr>
                <w:color w:val="000000"/>
              </w:rPr>
              <w:t>Te</w:t>
            </w:r>
            <w:proofErr w:type="spellEnd"/>
          </w:p>
        </w:tc>
        <w:tc>
          <w:tcPr>
            <w:tcW w:w="1620" w:type="dxa"/>
            <w:vAlign w:val="center"/>
          </w:tcPr>
          <w:p w14:paraId="6162CECE" w14:textId="77777777" w:rsidR="00E71EDC" w:rsidRPr="00BE4834" w:rsidRDefault="00E71EDC" w:rsidP="00E71EDC">
            <w:pPr>
              <w:spacing w:after="0"/>
              <w:jc w:val="center"/>
              <w:rPr>
                <w:color w:val="000000"/>
              </w:rPr>
            </w:pPr>
            <w:r w:rsidRPr="00BE4834">
              <w:rPr>
                <w:color w:val="000000"/>
              </w:rPr>
              <w:t>95 kg</w:t>
            </w:r>
          </w:p>
        </w:tc>
        <w:tc>
          <w:tcPr>
            <w:tcW w:w="1620" w:type="dxa"/>
          </w:tcPr>
          <w:p w14:paraId="26A4A00F" w14:textId="77777777" w:rsidR="00E71EDC" w:rsidRPr="00BE4834" w:rsidRDefault="00E71EDC" w:rsidP="00E71EDC">
            <w:pPr>
              <w:rPr>
                <w:color w:val="000000"/>
              </w:rPr>
            </w:pPr>
          </w:p>
        </w:tc>
        <w:tc>
          <w:tcPr>
            <w:tcW w:w="1620" w:type="dxa"/>
          </w:tcPr>
          <w:p w14:paraId="149D3685" w14:textId="77777777" w:rsidR="00E71EDC" w:rsidRPr="00BE4834" w:rsidRDefault="00E71EDC" w:rsidP="00E71EDC">
            <w:pPr>
              <w:rPr>
                <w:color w:val="000000"/>
              </w:rPr>
            </w:pPr>
          </w:p>
        </w:tc>
        <w:tc>
          <w:tcPr>
            <w:tcW w:w="1350" w:type="dxa"/>
          </w:tcPr>
          <w:p w14:paraId="6E414256" w14:textId="77777777" w:rsidR="00E71EDC" w:rsidRPr="00BE4834" w:rsidRDefault="00E71EDC" w:rsidP="00E71EDC">
            <w:pPr>
              <w:rPr>
                <w:color w:val="000000"/>
              </w:rPr>
            </w:pPr>
          </w:p>
        </w:tc>
        <w:tc>
          <w:tcPr>
            <w:tcW w:w="1440" w:type="dxa"/>
            <w:vAlign w:val="center"/>
          </w:tcPr>
          <w:p w14:paraId="589ADC05" w14:textId="77777777" w:rsidR="00E71EDC" w:rsidRPr="00BE4834" w:rsidRDefault="00E71EDC" w:rsidP="00E71EDC">
            <w:pPr>
              <w:jc w:val="center"/>
              <w:rPr>
                <w:color w:val="000000"/>
              </w:rPr>
            </w:pPr>
            <w:r w:rsidRPr="00317FC2">
              <w:sym w:font="Wingdings" w:char="F0FC"/>
            </w:r>
          </w:p>
        </w:tc>
      </w:tr>
      <w:tr w:rsidR="00E71EDC" w14:paraId="7FB43B36" w14:textId="77777777" w:rsidTr="00E71EDC">
        <w:tc>
          <w:tcPr>
            <w:tcW w:w="4788" w:type="dxa"/>
            <w:gridSpan w:val="3"/>
            <w:shd w:val="clear" w:color="auto" w:fill="D9D9D9"/>
            <w:vAlign w:val="center"/>
          </w:tcPr>
          <w:p w14:paraId="7FBDB975" w14:textId="77777777" w:rsidR="00E71EDC" w:rsidRPr="00317FC2" w:rsidRDefault="00E71EDC" w:rsidP="00E71EDC">
            <w:pPr>
              <w:spacing w:after="0"/>
              <w:rPr>
                <w:color w:val="000000"/>
              </w:rPr>
            </w:pPr>
            <w:r>
              <w:rPr>
                <w:color w:val="000000"/>
              </w:rPr>
              <w:t>Buoyancy of surface float (</w:t>
            </w:r>
            <w:r w:rsidRPr="00BE4834">
              <w:rPr>
                <w:color w:val="000000"/>
              </w:rPr>
              <w:t>m3</w:t>
            </w:r>
            <w:r>
              <w:rPr>
                <w:color w:val="000000"/>
              </w:rPr>
              <w:t>)</w:t>
            </w:r>
          </w:p>
        </w:tc>
        <w:tc>
          <w:tcPr>
            <w:tcW w:w="1530" w:type="dxa"/>
            <w:vAlign w:val="center"/>
          </w:tcPr>
          <w:p w14:paraId="2C80AAFA" w14:textId="77777777" w:rsidR="00E71EDC" w:rsidRPr="00BE4834" w:rsidRDefault="00E71EDC" w:rsidP="00E71EDC">
            <w:pPr>
              <w:spacing w:after="0"/>
              <w:jc w:val="center"/>
              <w:rPr>
                <w:color w:val="000000"/>
              </w:rPr>
            </w:pPr>
            <w:r w:rsidRPr="00BE4834">
              <w:rPr>
                <w:color w:val="000000"/>
              </w:rPr>
              <w:t>1950 m3</w:t>
            </w:r>
          </w:p>
        </w:tc>
        <w:tc>
          <w:tcPr>
            <w:tcW w:w="1620" w:type="dxa"/>
            <w:vAlign w:val="center"/>
          </w:tcPr>
          <w:p w14:paraId="5F2BFAD5" w14:textId="77777777" w:rsidR="00E71EDC" w:rsidRPr="00BE4834" w:rsidRDefault="00E71EDC" w:rsidP="00E71EDC">
            <w:pPr>
              <w:spacing w:after="0"/>
              <w:jc w:val="center"/>
              <w:rPr>
                <w:color w:val="000000"/>
              </w:rPr>
            </w:pPr>
            <w:r w:rsidRPr="00BE4834">
              <w:rPr>
                <w:color w:val="000000"/>
              </w:rPr>
              <w:t>.244 m3</w:t>
            </w:r>
          </w:p>
        </w:tc>
        <w:tc>
          <w:tcPr>
            <w:tcW w:w="1620" w:type="dxa"/>
          </w:tcPr>
          <w:p w14:paraId="35429831" w14:textId="77777777" w:rsidR="00E71EDC" w:rsidRPr="00BE4834" w:rsidRDefault="00E71EDC" w:rsidP="00E71EDC">
            <w:pPr>
              <w:rPr>
                <w:color w:val="000000"/>
              </w:rPr>
            </w:pPr>
          </w:p>
        </w:tc>
        <w:tc>
          <w:tcPr>
            <w:tcW w:w="1620" w:type="dxa"/>
          </w:tcPr>
          <w:p w14:paraId="56D56F55" w14:textId="77777777" w:rsidR="00E71EDC" w:rsidRPr="00BE4834" w:rsidRDefault="00E71EDC" w:rsidP="00E71EDC">
            <w:pPr>
              <w:rPr>
                <w:color w:val="000000"/>
              </w:rPr>
            </w:pPr>
          </w:p>
        </w:tc>
        <w:tc>
          <w:tcPr>
            <w:tcW w:w="1350" w:type="dxa"/>
          </w:tcPr>
          <w:p w14:paraId="551D006C" w14:textId="77777777" w:rsidR="00E71EDC" w:rsidRPr="00BE4834" w:rsidRDefault="00E71EDC" w:rsidP="00E71EDC">
            <w:pPr>
              <w:rPr>
                <w:color w:val="000000"/>
              </w:rPr>
            </w:pPr>
          </w:p>
        </w:tc>
        <w:tc>
          <w:tcPr>
            <w:tcW w:w="1440" w:type="dxa"/>
            <w:vAlign w:val="center"/>
          </w:tcPr>
          <w:p w14:paraId="54A60254" w14:textId="77777777" w:rsidR="00E71EDC" w:rsidRPr="00BE4834" w:rsidRDefault="00E71EDC" w:rsidP="00E71EDC">
            <w:pPr>
              <w:jc w:val="center"/>
              <w:rPr>
                <w:color w:val="000000"/>
              </w:rPr>
            </w:pPr>
            <w:r w:rsidRPr="00317FC2">
              <w:sym w:font="Wingdings" w:char="F0FC"/>
            </w:r>
          </w:p>
        </w:tc>
      </w:tr>
      <w:tr w:rsidR="00E71EDC" w14:paraId="6576C830" w14:textId="77777777" w:rsidTr="00E71EDC">
        <w:tc>
          <w:tcPr>
            <w:tcW w:w="4788" w:type="dxa"/>
            <w:gridSpan w:val="3"/>
            <w:shd w:val="clear" w:color="auto" w:fill="D9D9D9"/>
            <w:vAlign w:val="center"/>
          </w:tcPr>
          <w:p w14:paraId="405079A2" w14:textId="77777777" w:rsidR="00E71EDC" w:rsidRPr="00317FC2" w:rsidRDefault="00E71EDC" w:rsidP="00E71EDC">
            <w:pPr>
              <w:spacing w:after="0"/>
              <w:rPr>
                <w:color w:val="000000"/>
              </w:rPr>
            </w:pPr>
            <w:r>
              <w:rPr>
                <w:color w:val="000000"/>
              </w:rPr>
              <w:t>Vertical center of gravity  of surface float (m)</w:t>
            </w:r>
          </w:p>
        </w:tc>
        <w:tc>
          <w:tcPr>
            <w:tcW w:w="1530" w:type="dxa"/>
            <w:vAlign w:val="center"/>
          </w:tcPr>
          <w:p w14:paraId="6A570ECC" w14:textId="77777777" w:rsidR="00E71EDC" w:rsidRPr="00BE4834" w:rsidRDefault="00E71EDC" w:rsidP="00E71EDC">
            <w:pPr>
              <w:spacing w:after="0"/>
              <w:jc w:val="center"/>
              <w:rPr>
                <w:color w:val="000000"/>
              </w:rPr>
            </w:pPr>
            <w:r w:rsidRPr="00BE4834">
              <w:rPr>
                <w:color w:val="000000"/>
              </w:rPr>
              <w:t>5.6m above bottom</w:t>
            </w:r>
          </w:p>
        </w:tc>
        <w:tc>
          <w:tcPr>
            <w:tcW w:w="1620" w:type="dxa"/>
            <w:vAlign w:val="center"/>
          </w:tcPr>
          <w:p w14:paraId="28DF84DF" w14:textId="77777777" w:rsidR="00E71EDC" w:rsidRPr="00BE4834" w:rsidRDefault="00E71EDC" w:rsidP="00E71EDC">
            <w:pPr>
              <w:spacing w:after="0"/>
              <w:jc w:val="center"/>
              <w:rPr>
                <w:color w:val="000000"/>
              </w:rPr>
            </w:pPr>
            <w:r w:rsidRPr="00BE4834">
              <w:rPr>
                <w:color w:val="000000"/>
              </w:rPr>
              <w:t>280mm above bottom</w:t>
            </w:r>
          </w:p>
        </w:tc>
        <w:tc>
          <w:tcPr>
            <w:tcW w:w="1620" w:type="dxa"/>
          </w:tcPr>
          <w:p w14:paraId="21F933E8" w14:textId="77777777" w:rsidR="00E71EDC" w:rsidRPr="00BE4834" w:rsidRDefault="00E71EDC" w:rsidP="00E71EDC">
            <w:pPr>
              <w:rPr>
                <w:color w:val="000000"/>
              </w:rPr>
            </w:pPr>
          </w:p>
        </w:tc>
        <w:tc>
          <w:tcPr>
            <w:tcW w:w="1620" w:type="dxa"/>
          </w:tcPr>
          <w:p w14:paraId="70491D66" w14:textId="77777777" w:rsidR="00E71EDC" w:rsidRPr="00BE4834" w:rsidRDefault="00E71EDC" w:rsidP="00E71EDC">
            <w:pPr>
              <w:rPr>
                <w:color w:val="000000"/>
              </w:rPr>
            </w:pPr>
          </w:p>
        </w:tc>
        <w:tc>
          <w:tcPr>
            <w:tcW w:w="1350" w:type="dxa"/>
          </w:tcPr>
          <w:p w14:paraId="3FF9D541" w14:textId="77777777" w:rsidR="00E71EDC" w:rsidRPr="00BE4834" w:rsidRDefault="00E71EDC" w:rsidP="00E71EDC">
            <w:pPr>
              <w:rPr>
                <w:color w:val="000000"/>
              </w:rPr>
            </w:pPr>
          </w:p>
        </w:tc>
        <w:tc>
          <w:tcPr>
            <w:tcW w:w="1440" w:type="dxa"/>
            <w:vAlign w:val="center"/>
          </w:tcPr>
          <w:p w14:paraId="6E76FA8C" w14:textId="77777777" w:rsidR="00E71EDC" w:rsidRPr="00BE4834" w:rsidRDefault="00E71EDC" w:rsidP="00E71EDC">
            <w:pPr>
              <w:jc w:val="center"/>
              <w:rPr>
                <w:color w:val="000000"/>
              </w:rPr>
            </w:pPr>
            <w:r w:rsidRPr="00317FC2">
              <w:sym w:font="Wingdings" w:char="F0FC"/>
            </w:r>
          </w:p>
        </w:tc>
      </w:tr>
      <w:tr w:rsidR="00E71EDC" w14:paraId="1BE03C7A" w14:textId="77777777" w:rsidTr="00E71EDC">
        <w:tc>
          <w:tcPr>
            <w:tcW w:w="4788" w:type="dxa"/>
            <w:gridSpan w:val="3"/>
            <w:shd w:val="clear" w:color="auto" w:fill="D9D9D9"/>
            <w:vAlign w:val="center"/>
          </w:tcPr>
          <w:p w14:paraId="18EAD90B" w14:textId="77777777" w:rsidR="00E71EDC" w:rsidRDefault="00E71EDC" w:rsidP="00E71EDC">
            <w:pPr>
              <w:spacing w:after="0"/>
              <w:rPr>
                <w:color w:val="000000"/>
              </w:rPr>
            </w:pPr>
            <w:r>
              <w:rPr>
                <w:color w:val="000000"/>
              </w:rPr>
              <w:t>Horizontal center of gravity  of surface float (m)</w:t>
            </w:r>
          </w:p>
        </w:tc>
        <w:tc>
          <w:tcPr>
            <w:tcW w:w="1530" w:type="dxa"/>
            <w:vAlign w:val="center"/>
          </w:tcPr>
          <w:p w14:paraId="04953B4A" w14:textId="77777777" w:rsidR="00E71EDC" w:rsidRPr="00BE4834" w:rsidRDefault="00E71EDC" w:rsidP="00E71EDC">
            <w:pPr>
              <w:spacing w:after="0"/>
              <w:jc w:val="center"/>
              <w:rPr>
                <w:color w:val="000000"/>
              </w:rPr>
            </w:pPr>
            <w:r w:rsidRPr="00BE4834">
              <w:rPr>
                <w:color w:val="000000"/>
              </w:rPr>
              <w:t>2.1m behind center</w:t>
            </w:r>
          </w:p>
        </w:tc>
        <w:tc>
          <w:tcPr>
            <w:tcW w:w="1620" w:type="dxa"/>
            <w:vAlign w:val="center"/>
          </w:tcPr>
          <w:p w14:paraId="6C103383" w14:textId="77777777" w:rsidR="00E71EDC" w:rsidRPr="00BE4834" w:rsidRDefault="00E71EDC" w:rsidP="00E71EDC">
            <w:pPr>
              <w:spacing w:after="0"/>
              <w:jc w:val="center"/>
              <w:rPr>
                <w:color w:val="000000"/>
              </w:rPr>
            </w:pPr>
            <w:r w:rsidRPr="00BE4834">
              <w:rPr>
                <w:color w:val="000000"/>
              </w:rPr>
              <w:t>105mm behind center</w:t>
            </w:r>
          </w:p>
        </w:tc>
        <w:tc>
          <w:tcPr>
            <w:tcW w:w="1620" w:type="dxa"/>
          </w:tcPr>
          <w:p w14:paraId="44951A2E" w14:textId="77777777" w:rsidR="00E71EDC" w:rsidRPr="00BE4834" w:rsidRDefault="00E71EDC" w:rsidP="00E71EDC">
            <w:pPr>
              <w:rPr>
                <w:color w:val="000000"/>
              </w:rPr>
            </w:pPr>
          </w:p>
        </w:tc>
        <w:tc>
          <w:tcPr>
            <w:tcW w:w="1620" w:type="dxa"/>
          </w:tcPr>
          <w:p w14:paraId="271A3EA3" w14:textId="77777777" w:rsidR="00E71EDC" w:rsidRPr="00BE4834" w:rsidRDefault="00E71EDC" w:rsidP="00E71EDC">
            <w:pPr>
              <w:rPr>
                <w:color w:val="000000"/>
              </w:rPr>
            </w:pPr>
          </w:p>
        </w:tc>
        <w:tc>
          <w:tcPr>
            <w:tcW w:w="1350" w:type="dxa"/>
          </w:tcPr>
          <w:p w14:paraId="34E1CA95" w14:textId="77777777" w:rsidR="00E71EDC" w:rsidRPr="00BE4834" w:rsidRDefault="00E71EDC" w:rsidP="00E71EDC">
            <w:pPr>
              <w:rPr>
                <w:color w:val="000000"/>
              </w:rPr>
            </w:pPr>
          </w:p>
        </w:tc>
        <w:tc>
          <w:tcPr>
            <w:tcW w:w="1440" w:type="dxa"/>
            <w:vAlign w:val="center"/>
          </w:tcPr>
          <w:p w14:paraId="55258806" w14:textId="77777777" w:rsidR="00E71EDC" w:rsidRPr="00BE4834" w:rsidRDefault="00E71EDC" w:rsidP="00E71EDC">
            <w:pPr>
              <w:jc w:val="center"/>
              <w:rPr>
                <w:color w:val="000000"/>
              </w:rPr>
            </w:pPr>
            <w:r w:rsidRPr="00317FC2">
              <w:sym w:font="Wingdings" w:char="F0FC"/>
            </w:r>
          </w:p>
        </w:tc>
      </w:tr>
      <w:tr w:rsidR="00E71EDC" w14:paraId="179BF61F" w14:textId="77777777" w:rsidTr="00E71EDC">
        <w:tc>
          <w:tcPr>
            <w:tcW w:w="4788" w:type="dxa"/>
            <w:gridSpan w:val="3"/>
            <w:shd w:val="clear" w:color="auto" w:fill="D9D9D9"/>
            <w:vAlign w:val="center"/>
          </w:tcPr>
          <w:p w14:paraId="047CD630" w14:textId="77777777" w:rsidR="00E71EDC" w:rsidRPr="00317FC2" w:rsidRDefault="00E71EDC" w:rsidP="00E71EDC">
            <w:pPr>
              <w:spacing w:after="0"/>
              <w:rPr>
                <w:color w:val="000000"/>
              </w:rPr>
            </w:pPr>
            <w:r>
              <w:rPr>
                <w:color w:val="000000"/>
              </w:rPr>
              <w:t>Vertical center of buoyancy of surface float (m)</w:t>
            </w:r>
          </w:p>
        </w:tc>
        <w:tc>
          <w:tcPr>
            <w:tcW w:w="1530" w:type="dxa"/>
            <w:vAlign w:val="center"/>
          </w:tcPr>
          <w:p w14:paraId="443195F3" w14:textId="77777777" w:rsidR="00E71EDC" w:rsidRPr="00BE4834" w:rsidRDefault="00E71EDC" w:rsidP="00E71EDC">
            <w:pPr>
              <w:spacing w:after="0"/>
              <w:jc w:val="center"/>
              <w:rPr>
                <w:color w:val="000000"/>
              </w:rPr>
            </w:pPr>
            <w:r w:rsidRPr="00BE4834">
              <w:rPr>
                <w:color w:val="000000"/>
              </w:rPr>
              <w:t>3.076m above bottom</w:t>
            </w:r>
          </w:p>
        </w:tc>
        <w:tc>
          <w:tcPr>
            <w:tcW w:w="1620" w:type="dxa"/>
            <w:vAlign w:val="center"/>
          </w:tcPr>
          <w:p w14:paraId="3D52730E" w14:textId="77777777" w:rsidR="00E71EDC" w:rsidRPr="00BE4834" w:rsidRDefault="00E71EDC" w:rsidP="00E71EDC">
            <w:pPr>
              <w:spacing w:after="0"/>
              <w:jc w:val="center"/>
              <w:rPr>
                <w:color w:val="000000"/>
              </w:rPr>
            </w:pPr>
            <w:r w:rsidRPr="00BE4834">
              <w:rPr>
                <w:color w:val="000000"/>
              </w:rPr>
              <w:t>153.8mm above bottom</w:t>
            </w:r>
          </w:p>
        </w:tc>
        <w:tc>
          <w:tcPr>
            <w:tcW w:w="1620" w:type="dxa"/>
          </w:tcPr>
          <w:p w14:paraId="1F14A985" w14:textId="77777777" w:rsidR="00E71EDC" w:rsidRPr="00BE4834" w:rsidRDefault="00E71EDC" w:rsidP="00E71EDC">
            <w:pPr>
              <w:rPr>
                <w:color w:val="000000"/>
              </w:rPr>
            </w:pPr>
          </w:p>
        </w:tc>
        <w:tc>
          <w:tcPr>
            <w:tcW w:w="1620" w:type="dxa"/>
          </w:tcPr>
          <w:p w14:paraId="76B80717" w14:textId="77777777" w:rsidR="00E71EDC" w:rsidRPr="00BE4834" w:rsidRDefault="00E71EDC" w:rsidP="00E71EDC">
            <w:pPr>
              <w:rPr>
                <w:color w:val="000000"/>
              </w:rPr>
            </w:pPr>
          </w:p>
        </w:tc>
        <w:tc>
          <w:tcPr>
            <w:tcW w:w="1350" w:type="dxa"/>
          </w:tcPr>
          <w:p w14:paraId="0CF4EAE7" w14:textId="77777777" w:rsidR="00E71EDC" w:rsidRPr="00BE4834" w:rsidRDefault="00E71EDC" w:rsidP="00E71EDC">
            <w:pPr>
              <w:rPr>
                <w:color w:val="000000"/>
              </w:rPr>
            </w:pPr>
          </w:p>
        </w:tc>
        <w:tc>
          <w:tcPr>
            <w:tcW w:w="1440" w:type="dxa"/>
            <w:vAlign w:val="center"/>
          </w:tcPr>
          <w:p w14:paraId="2AE468FA" w14:textId="77777777" w:rsidR="00E71EDC" w:rsidRPr="00BE4834" w:rsidRDefault="00E71EDC" w:rsidP="00E71EDC">
            <w:pPr>
              <w:jc w:val="center"/>
              <w:rPr>
                <w:color w:val="000000"/>
              </w:rPr>
            </w:pPr>
            <w:r w:rsidRPr="00317FC2">
              <w:sym w:font="Wingdings" w:char="F0FC"/>
            </w:r>
          </w:p>
        </w:tc>
      </w:tr>
      <w:tr w:rsidR="00E71EDC" w14:paraId="267C0DEA" w14:textId="77777777" w:rsidTr="00E71EDC">
        <w:tc>
          <w:tcPr>
            <w:tcW w:w="4788" w:type="dxa"/>
            <w:gridSpan w:val="3"/>
            <w:shd w:val="clear" w:color="auto" w:fill="D9D9D9"/>
            <w:vAlign w:val="center"/>
          </w:tcPr>
          <w:p w14:paraId="553DB8AF" w14:textId="77777777" w:rsidR="00E71EDC" w:rsidRDefault="00E71EDC" w:rsidP="00E71EDC">
            <w:pPr>
              <w:spacing w:after="0"/>
              <w:rPr>
                <w:color w:val="000000"/>
              </w:rPr>
            </w:pPr>
            <w:r>
              <w:rPr>
                <w:color w:val="000000"/>
              </w:rPr>
              <w:t>Horizontal center of buoyancy of surface float (m)</w:t>
            </w:r>
          </w:p>
        </w:tc>
        <w:tc>
          <w:tcPr>
            <w:tcW w:w="1530" w:type="dxa"/>
            <w:vAlign w:val="center"/>
          </w:tcPr>
          <w:p w14:paraId="3BE2FEF8" w14:textId="77777777" w:rsidR="00E71EDC" w:rsidRPr="00BE4834" w:rsidRDefault="00E71EDC" w:rsidP="00E71EDC">
            <w:pPr>
              <w:spacing w:after="0"/>
              <w:jc w:val="center"/>
              <w:rPr>
                <w:color w:val="000000"/>
              </w:rPr>
            </w:pPr>
            <w:r w:rsidRPr="00BE4834">
              <w:rPr>
                <w:color w:val="000000"/>
              </w:rPr>
              <w:t xml:space="preserve">2.1m behind </w:t>
            </w:r>
            <w:r w:rsidRPr="00BE4834">
              <w:rPr>
                <w:color w:val="000000"/>
              </w:rPr>
              <w:lastRenderedPageBreak/>
              <w:t>center</w:t>
            </w:r>
          </w:p>
        </w:tc>
        <w:tc>
          <w:tcPr>
            <w:tcW w:w="1620" w:type="dxa"/>
            <w:vAlign w:val="center"/>
          </w:tcPr>
          <w:p w14:paraId="0E5C516E" w14:textId="77777777" w:rsidR="00E71EDC" w:rsidRPr="00BE4834" w:rsidRDefault="00E71EDC" w:rsidP="00E71EDC">
            <w:pPr>
              <w:spacing w:after="0"/>
              <w:jc w:val="center"/>
              <w:rPr>
                <w:color w:val="000000"/>
              </w:rPr>
            </w:pPr>
            <w:r w:rsidRPr="00BE4834">
              <w:rPr>
                <w:color w:val="000000"/>
              </w:rPr>
              <w:lastRenderedPageBreak/>
              <w:t xml:space="preserve">105mm behind </w:t>
            </w:r>
            <w:r w:rsidRPr="00BE4834">
              <w:rPr>
                <w:color w:val="000000"/>
              </w:rPr>
              <w:lastRenderedPageBreak/>
              <w:t>center</w:t>
            </w:r>
          </w:p>
        </w:tc>
        <w:tc>
          <w:tcPr>
            <w:tcW w:w="1620" w:type="dxa"/>
          </w:tcPr>
          <w:p w14:paraId="06AC9A91" w14:textId="77777777" w:rsidR="00E71EDC" w:rsidRPr="00BE4834" w:rsidRDefault="00E71EDC" w:rsidP="00E71EDC">
            <w:pPr>
              <w:rPr>
                <w:color w:val="000000"/>
              </w:rPr>
            </w:pPr>
          </w:p>
        </w:tc>
        <w:tc>
          <w:tcPr>
            <w:tcW w:w="1620" w:type="dxa"/>
          </w:tcPr>
          <w:p w14:paraId="26B26998" w14:textId="77777777" w:rsidR="00E71EDC" w:rsidRPr="00BE4834" w:rsidRDefault="00E71EDC" w:rsidP="00E71EDC">
            <w:pPr>
              <w:rPr>
                <w:color w:val="000000"/>
              </w:rPr>
            </w:pPr>
          </w:p>
        </w:tc>
        <w:tc>
          <w:tcPr>
            <w:tcW w:w="1350" w:type="dxa"/>
          </w:tcPr>
          <w:p w14:paraId="2589B98C" w14:textId="77777777" w:rsidR="00E71EDC" w:rsidRPr="00BE4834" w:rsidRDefault="00E71EDC" w:rsidP="00E71EDC">
            <w:pPr>
              <w:rPr>
                <w:color w:val="000000"/>
              </w:rPr>
            </w:pPr>
          </w:p>
        </w:tc>
        <w:tc>
          <w:tcPr>
            <w:tcW w:w="1440" w:type="dxa"/>
            <w:vAlign w:val="center"/>
          </w:tcPr>
          <w:p w14:paraId="2F9FF4B8" w14:textId="77777777" w:rsidR="00E71EDC" w:rsidRPr="00BE4834" w:rsidRDefault="00E71EDC" w:rsidP="00E71EDC">
            <w:pPr>
              <w:jc w:val="center"/>
              <w:rPr>
                <w:color w:val="000000"/>
              </w:rPr>
            </w:pPr>
            <w:r w:rsidRPr="00317FC2">
              <w:sym w:font="Wingdings" w:char="F0FC"/>
            </w:r>
          </w:p>
        </w:tc>
      </w:tr>
      <w:tr w:rsidR="00E71EDC" w14:paraId="450952D6" w14:textId="77777777" w:rsidTr="00E71EDC">
        <w:tc>
          <w:tcPr>
            <w:tcW w:w="2394" w:type="dxa"/>
            <w:gridSpan w:val="2"/>
            <w:vMerge w:val="restart"/>
            <w:shd w:val="clear" w:color="auto" w:fill="D9D9D9"/>
          </w:tcPr>
          <w:p w14:paraId="002E8009" w14:textId="77777777" w:rsidR="00E71EDC" w:rsidRPr="00317FC2" w:rsidRDefault="00E71EDC" w:rsidP="00E71EDC">
            <w:pPr>
              <w:spacing w:after="0"/>
              <w:rPr>
                <w:color w:val="000000"/>
              </w:rPr>
            </w:pPr>
            <w:r w:rsidRPr="00BE4834">
              <w:rPr>
                <w:color w:val="000000"/>
              </w:rPr>
              <w:lastRenderedPageBreak/>
              <w:t xml:space="preserve">Moment of inertia </w:t>
            </w:r>
            <w:r>
              <w:rPr>
                <w:color w:val="000000"/>
              </w:rPr>
              <w:t>of surface float</w:t>
            </w:r>
          </w:p>
        </w:tc>
        <w:tc>
          <w:tcPr>
            <w:tcW w:w="2394" w:type="dxa"/>
            <w:shd w:val="clear" w:color="auto" w:fill="D9D9D9"/>
            <w:vAlign w:val="center"/>
          </w:tcPr>
          <w:p w14:paraId="12F28B53" w14:textId="77777777" w:rsidR="00E71EDC" w:rsidRPr="00317FC2" w:rsidRDefault="00E71EDC" w:rsidP="00E71EDC">
            <w:pPr>
              <w:spacing w:after="0"/>
              <w:rPr>
                <w:color w:val="000000"/>
              </w:rPr>
            </w:pPr>
            <w:r>
              <w:rPr>
                <w:color w:val="000000"/>
              </w:rPr>
              <w:t>Pitch (kgm</w:t>
            </w:r>
            <w:r w:rsidRPr="00BE4834">
              <w:rPr>
                <w:color w:val="000000"/>
              </w:rPr>
              <w:t>2</w:t>
            </w:r>
            <w:r>
              <w:rPr>
                <w:color w:val="000000"/>
              </w:rPr>
              <w:t>)</w:t>
            </w:r>
          </w:p>
        </w:tc>
        <w:tc>
          <w:tcPr>
            <w:tcW w:w="1530" w:type="dxa"/>
            <w:vAlign w:val="center"/>
          </w:tcPr>
          <w:p w14:paraId="7DD7AF84" w14:textId="77777777" w:rsidR="00E71EDC" w:rsidRPr="00BE4834" w:rsidRDefault="00E71EDC" w:rsidP="00E71EDC">
            <w:pPr>
              <w:spacing w:after="0"/>
              <w:jc w:val="center"/>
              <w:rPr>
                <w:color w:val="000000"/>
              </w:rPr>
            </w:pPr>
            <w:r>
              <w:rPr>
                <w:color w:val="000000"/>
              </w:rPr>
              <w:t>40000</w:t>
            </w:r>
            <w:r w:rsidRPr="00BE4834">
              <w:rPr>
                <w:color w:val="000000"/>
              </w:rPr>
              <w:t xml:space="preserve"> Te·m2</w:t>
            </w:r>
          </w:p>
        </w:tc>
        <w:tc>
          <w:tcPr>
            <w:tcW w:w="1620" w:type="dxa"/>
            <w:vAlign w:val="center"/>
          </w:tcPr>
          <w:p w14:paraId="56754448" w14:textId="77777777" w:rsidR="00E71EDC" w:rsidRPr="00BE4834" w:rsidRDefault="00E71EDC" w:rsidP="00E71EDC">
            <w:pPr>
              <w:spacing w:after="0"/>
              <w:jc w:val="center"/>
              <w:rPr>
                <w:color w:val="000000"/>
              </w:rPr>
            </w:pPr>
            <w:r>
              <w:rPr>
                <w:color w:val="000000"/>
              </w:rPr>
              <w:t>12.5</w:t>
            </w:r>
            <w:r w:rsidRPr="00BE4834">
              <w:rPr>
                <w:color w:val="000000"/>
              </w:rPr>
              <w:t xml:space="preserve"> kg·m2</w:t>
            </w:r>
          </w:p>
        </w:tc>
        <w:tc>
          <w:tcPr>
            <w:tcW w:w="1620" w:type="dxa"/>
          </w:tcPr>
          <w:p w14:paraId="6BC96EC5" w14:textId="77777777" w:rsidR="00E71EDC" w:rsidRPr="00BE4834" w:rsidRDefault="00E71EDC" w:rsidP="00E71EDC">
            <w:pPr>
              <w:rPr>
                <w:color w:val="000000"/>
              </w:rPr>
            </w:pPr>
          </w:p>
        </w:tc>
        <w:tc>
          <w:tcPr>
            <w:tcW w:w="1620" w:type="dxa"/>
          </w:tcPr>
          <w:p w14:paraId="29AB7BFF" w14:textId="77777777" w:rsidR="00E71EDC" w:rsidRPr="00BE4834" w:rsidRDefault="00E71EDC" w:rsidP="00E71EDC">
            <w:pPr>
              <w:rPr>
                <w:color w:val="000000"/>
              </w:rPr>
            </w:pPr>
          </w:p>
        </w:tc>
        <w:tc>
          <w:tcPr>
            <w:tcW w:w="1350" w:type="dxa"/>
          </w:tcPr>
          <w:p w14:paraId="32C0A600" w14:textId="77777777" w:rsidR="00E71EDC" w:rsidRPr="00BE4834" w:rsidRDefault="00E71EDC" w:rsidP="00E71EDC">
            <w:pPr>
              <w:rPr>
                <w:color w:val="000000"/>
              </w:rPr>
            </w:pPr>
          </w:p>
        </w:tc>
        <w:tc>
          <w:tcPr>
            <w:tcW w:w="1440" w:type="dxa"/>
            <w:vAlign w:val="center"/>
          </w:tcPr>
          <w:p w14:paraId="23AD28F7" w14:textId="77777777" w:rsidR="00E71EDC" w:rsidRPr="00BE4834" w:rsidRDefault="00E71EDC" w:rsidP="00E71EDC">
            <w:pPr>
              <w:jc w:val="center"/>
              <w:rPr>
                <w:color w:val="000000"/>
              </w:rPr>
            </w:pPr>
            <w:r w:rsidRPr="00317FC2">
              <w:sym w:font="Wingdings" w:char="F0FC"/>
            </w:r>
          </w:p>
        </w:tc>
      </w:tr>
      <w:tr w:rsidR="00E71EDC" w14:paraId="17891455" w14:textId="77777777" w:rsidTr="00E71EDC">
        <w:tc>
          <w:tcPr>
            <w:tcW w:w="2394" w:type="dxa"/>
            <w:gridSpan w:val="2"/>
            <w:vMerge/>
            <w:shd w:val="clear" w:color="auto" w:fill="D9D9D9"/>
          </w:tcPr>
          <w:p w14:paraId="11BBC40C" w14:textId="77777777" w:rsidR="00E71EDC" w:rsidRPr="00317FC2" w:rsidRDefault="00E71EDC" w:rsidP="00E71EDC">
            <w:pPr>
              <w:spacing w:after="0"/>
              <w:rPr>
                <w:color w:val="000000"/>
              </w:rPr>
            </w:pPr>
          </w:p>
        </w:tc>
        <w:tc>
          <w:tcPr>
            <w:tcW w:w="2394" w:type="dxa"/>
            <w:shd w:val="clear" w:color="auto" w:fill="D9D9D9"/>
            <w:vAlign w:val="center"/>
          </w:tcPr>
          <w:p w14:paraId="6B5CADD7" w14:textId="77777777" w:rsidR="00E71EDC" w:rsidRPr="00317FC2" w:rsidRDefault="00E71EDC" w:rsidP="00E71EDC">
            <w:pPr>
              <w:spacing w:after="0"/>
              <w:rPr>
                <w:color w:val="000000"/>
              </w:rPr>
            </w:pPr>
            <w:r>
              <w:rPr>
                <w:color w:val="000000"/>
              </w:rPr>
              <w:t>roll (kgm</w:t>
            </w:r>
            <w:r w:rsidRPr="00BE4834">
              <w:rPr>
                <w:color w:val="000000"/>
              </w:rPr>
              <w:t>2</w:t>
            </w:r>
            <w:r>
              <w:rPr>
                <w:color w:val="000000"/>
              </w:rPr>
              <w:t>)</w:t>
            </w:r>
          </w:p>
        </w:tc>
        <w:tc>
          <w:tcPr>
            <w:tcW w:w="1530" w:type="dxa"/>
            <w:vAlign w:val="center"/>
          </w:tcPr>
          <w:p w14:paraId="5D85F4C2" w14:textId="77777777" w:rsidR="00E71EDC" w:rsidRPr="00BE4834" w:rsidRDefault="00E71EDC" w:rsidP="00E71EDC">
            <w:pPr>
              <w:spacing w:after="0"/>
              <w:jc w:val="center"/>
              <w:rPr>
                <w:color w:val="000000"/>
              </w:rPr>
            </w:pPr>
            <w:r>
              <w:rPr>
                <w:color w:val="000000"/>
              </w:rPr>
              <w:t>51520</w:t>
            </w:r>
            <w:r w:rsidRPr="00BE4834">
              <w:rPr>
                <w:color w:val="000000"/>
              </w:rPr>
              <w:t xml:space="preserve"> Te·m2</w:t>
            </w:r>
          </w:p>
        </w:tc>
        <w:tc>
          <w:tcPr>
            <w:tcW w:w="1620" w:type="dxa"/>
            <w:vAlign w:val="center"/>
          </w:tcPr>
          <w:p w14:paraId="770BA6CB" w14:textId="77777777" w:rsidR="00E71EDC" w:rsidRPr="00BE4834" w:rsidRDefault="00E71EDC" w:rsidP="00E71EDC">
            <w:pPr>
              <w:spacing w:after="0"/>
              <w:jc w:val="center"/>
              <w:rPr>
                <w:color w:val="000000"/>
              </w:rPr>
            </w:pPr>
            <w:r>
              <w:rPr>
                <w:color w:val="000000"/>
              </w:rPr>
              <w:t>16.1</w:t>
            </w:r>
            <w:r w:rsidRPr="00BE4834">
              <w:rPr>
                <w:color w:val="000000"/>
              </w:rPr>
              <w:t xml:space="preserve"> kg·m2</w:t>
            </w:r>
          </w:p>
        </w:tc>
        <w:tc>
          <w:tcPr>
            <w:tcW w:w="1620" w:type="dxa"/>
          </w:tcPr>
          <w:p w14:paraId="150A9E4E" w14:textId="77777777" w:rsidR="00E71EDC" w:rsidRPr="00BE4834" w:rsidRDefault="00E71EDC" w:rsidP="00E71EDC">
            <w:pPr>
              <w:rPr>
                <w:color w:val="000000"/>
              </w:rPr>
            </w:pPr>
          </w:p>
        </w:tc>
        <w:tc>
          <w:tcPr>
            <w:tcW w:w="1620" w:type="dxa"/>
          </w:tcPr>
          <w:p w14:paraId="5367C0D2" w14:textId="77777777" w:rsidR="00E71EDC" w:rsidRPr="00BE4834" w:rsidRDefault="00E71EDC" w:rsidP="00E71EDC">
            <w:pPr>
              <w:rPr>
                <w:color w:val="000000"/>
              </w:rPr>
            </w:pPr>
          </w:p>
        </w:tc>
        <w:tc>
          <w:tcPr>
            <w:tcW w:w="1350" w:type="dxa"/>
          </w:tcPr>
          <w:p w14:paraId="4E5D11C1" w14:textId="77777777" w:rsidR="00E71EDC" w:rsidRPr="00BE4834" w:rsidRDefault="00E71EDC" w:rsidP="00E71EDC">
            <w:pPr>
              <w:rPr>
                <w:color w:val="000000"/>
              </w:rPr>
            </w:pPr>
          </w:p>
        </w:tc>
        <w:tc>
          <w:tcPr>
            <w:tcW w:w="1440" w:type="dxa"/>
            <w:vAlign w:val="center"/>
          </w:tcPr>
          <w:p w14:paraId="637EEE4E" w14:textId="77777777" w:rsidR="00E71EDC" w:rsidRPr="00BE4834" w:rsidRDefault="00E71EDC" w:rsidP="00E71EDC">
            <w:pPr>
              <w:jc w:val="center"/>
              <w:rPr>
                <w:color w:val="000000"/>
              </w:rPr>
            </w:pPr>
            <w:r w:rsidRPr="00317FC2">
              <w:sym w:font="Wingdings" w:char="F0FC"/>
            </w:r>
          </w:p>
        </w:tc>
      </w:tr>
      <w:tr w:rsidR="00E71EDC" w14:paraId="1FE6BAF7" w14:textId="77777777" w:rsidTr="00E71EDC">
        <w:tc>
          <w:tcPr>
            <w:tcW w:w="2394" w:type="dxa"/>
            <w:gridSpan w:val="2"/>
            <w:vMerge/>
            <w:shd w:val="clear" w:color="auto" w:fill="D9D9D9"/>
          </w:tcPr>
          <w:p w14:paraId="00DDCD3C" w14:textId="77777777" w:rsidR="00E71EDC" w:rsidRPr="00317FC2" w:rsidRDefault="00E71EDC" w:rsidP="00E71EDC">
            <w:pPr>
              <w:spacing w:after="0"/>
              <w:rPr>
                <w:color w:val="000000"/>
              </w:rPr>
            </w:pPr>
          </w:p>
        </w:tc>
        <w:tc>
          <w:tcPr>
            <w:tcW w:w="2394" w:type="dxa"/>
            <w:shd w:val="clear" w:color="auto" w:fill="D9D9D9"/>
            <w:vAlign w:val="center"/>
          </w:tcPr>
          <w:p w14:paraId="58172DCB" w14:textId="77777777" w:rsidR="00E71EDC" w:rsidRPr="00317FC2" w:rsidRDefault="00E71EDC" w:rsidP="00E71EDC">
            <w:pPr>
              <w:spacing w:after="0"/>
              <w:rPr>
                <w:color w:val="000000"/>
              </w:rPr>
            </w:pPr>
            <w:r>
              <w:rPr>
                <w:color w:val="000000"/>
              </w:rPr>
              <w:t>yaw (kgm</w:t>
            </w:r>
            <w:r w:rsidRPr="00BE4834">
              <w:rPr>
                <w:color w:val="000000"/>
              </w:rPr>
              <w:t>2</w:t>
            </w:r>
            <w:r>
              <w:rPr>
                <w:color w:val="000000"/>
              </w:rPr>
              <w:t>)</w:t>
            </w:r>
          </w:p>
        </w:tc>
        <w:tc>
          <w:tcPr>
            <w:tcW w:w="1530" w:type="dxa"/>
            <w:vAlign w:val="center"/>
          </w:tcPr>
          <w:p w14:paraId="0C44AB07" w14:textId="77777777" w:rsidR="00E71EDC" w:rsidRPr="00BE4834" w:rsidRDefault="00E71EDC" w:rsidP="00E71EDC">
            <w:pPr>
              <w:spacing w:after="0"/>
              <w:jc w:val="center"/>
              <w:rPr>
                <w:color w:val="000000"/>
              </w:rPr>
            </w:pPr>
            <w:r>
              <w:rPr>
                <w:color w:val="000000"/>
              </w:rPr>
              <w:t xml:space="preserve">53950 </w:t>
            </w:r>
            <w:r w:rsidRPr="00BE4834">
              <w:rPr>
                <w:color w:val="000000"/>
              </w:rPr>
              <w:t>Te·m2</w:t>
            </w:r>
          </w:p>
        </w:tc>
        <w:tc>
          <w:tcPr>
            <w:tcW w:w="1620" w:type="dxa"/>
            <w:vAlign w:val="center"/>
          </w:tcPr>
          <w:p w14:paraId="4161E829" w14:textId="77777777" w:rsidR="00E71EDC" w:rsidRPr="00BE4834" w:rsidRDefault="00E71EDC" w:rsidP="00E71EDC">
            <w:pPr>
              <w:spacing w:after="0"/>
              <w:jc w:val="center"/>
              <w:rPr>
                <w:color w:val="000000"/>
              </w:rPr>
            </w:pPr>
            <w:r>
              <w:rPr>
                <w:color w:val="000000"/>
              </w:rPr>
              <w:t xml:space="preserve">16.86 </w:t>
            </w:r>
            <w:r w:rsidRPr="00BE4834">
              <w:rPr>
                <w:color w:val="000000"/>
              </w:rPr>
              <w:t>kg·m2</w:t>
            </w:r>
          </w:p>
        </w:tc>
        <w:tc>
          <w:tcPr>
            <w:tcW w:w="1620" w:type="dxa"/>
          </w:tcPr>
          <w:p w14:paraId="641444B5" w14:textId="77777777" w:rsidR="00E71EDC" w:rsidRPr="00BE4834" w:rsidRDefault="00E71EDC" w:rsidP="00E71EDC">
            <w:pPr>
              <w:rPr>
                <w:color w:val="000000"/>
              </w:rPr>
            </w:pPr>
          </w:p>
        </w:tc>
        <w:tc>
          <w:tcPr>
            <w:tcW w:w="1620" w:type="dxa"/>
          </w:tcPr>
          <w:p w14:paraId="789CCF75" w14:textId="77777777" w:rsidR="00E71EDC" w:rsidRPr="00BE4834" w:rsidRDefault="00E71EDC" w:rsidP="00E71EDC">
            <w:pPr>
              <w:rPr>
                <w:color w:val="000000"/>
              </w:rPr>
            </w:pPr>
          </w:p>
        </w:tc>
        <w:tc>
          <w:tcPr>
            <w:tcW w:w="1350" w:type="dxa"/>
          </w:tcPr>
          <w:p w14:paraId="32CFB770" w14:textId="77777777" w:rsidR="00E71EDC" w:rsidRPr="00BE4834" w:rsidRDefault="00E71EDC" w:rsidP="00E71EDC">
            <w:pPr>
              <w:rPr>
                <w:color w:val="000000"/>
              </w:rPr>
            </w:pPr>
          </w:p>
        </w:tc>
        <w:tc>
          <w:tcPr>
            <w:tcW w:w="1440" w:type="dxa"/>
            <w:vAlign w:val="center"/>
          </w:tcPr>
          <w:p w14:paraId="65BD07F2" w14:textId="77777777" w:rsidR="00E71EDC" w:rsidRPr="00BE4834" w:rsidRDefault="00E71EDC" w:rsidP="00E71EDC">
            <w:pPr>
              <w:jc w:val="center"/>
              <w:rPr>
                <w:color w:val="000000"/>
              </w:rPr>
            </w:pPr>
            <w:r w:rsidRPr="00317FC2">
              <w:sym w:font="Wingdings" w:char="F0FC"/>
            </w:r>
          </w:p>
        </w:tc>
      </w:tr>
      <w:tr w:rsidR="00E71EDC" w14:paraId="4D5D7F28" w14:textId="77777777" w:rsidTr="00E71EDC">
        <w:tc>
          <w:tcPr>
            <w:tcW w:w="4788" w:type="dxa"/>
            <w:gridSpan w:val="3"/>
            <w:shd w:val="clear" w:color="auto" w:fill="D9D9D9"/>
            <w:vAlign w:val="center"/>
          </w:tcPr>
          <w:p w14:paraId="719F465B" w14:textId="77777777" w:rsidR="00E71EDC" w:rsidRPr="00317FC2" w:rsidRDefault="00E71EDC" w:rsidP="00E71EDC">
            <w:pPr>
              <w:spacing w:after="0"/>
              <w:rPr>
                <w:color w:val="000000"/>
              </w:rPr>
            </w:pPr>
            <w:r>
              <w:rPr>
                <w:color w:val="000000"/>
              </w:rPr>
              <w:t>Mass of heave plate underwater (kg)</w:t>
            </w:r>
          </w:p>
        </w:tc>
        <w:tc>
          <w:tcPr>
            <w:tcW w:w="1530" w:type="dxa"/>
            <w:vAlign w:val="center"/>
          </w:tcPr>
          <w:p w14:paraId="065B0CD8" w14:textId="77777777" w:rsidR="00E71EDC" w:rsidRPr="00BE4834" w:rsidRDefault="00E71EDC" w:rsidP="00E71EDC">
            <w:pPr>
              <w:spacing w:after="0"/>
              <w:jc w:val="center"/>
              <w:rPr>
                <w:color w:val="000000"/>
              </w:rPr>
            </w:pPr>
            <w:r w:rsidRPr="00BE4834">
              <w:rPr>
                <w:color w:val="000000"/>
              </w:rPr>
              <w:t xml:space="preserve">1190 </w:t>
            </w:r>
            <w:proofErr w:type="spellStart"/>
            <w:r w:rsidRPr="00BE4834">
              <w:rPr>
                <w:color w:val="000000"/>
              </w:rPr>
              <w:t>Te</w:t>
            </w:r>
            <w:proofErr w:type="spellEnd"/>
          </w:p>
        </w:tc>
        <w:tc>
          <w:tcPr>
            <w:tcW w:w="1620" w:type="dxa"/>
            <w:vAlign w:val="center"/>
          </w:tcPr>
          <w:p w14:paraId="6E0870A4" w14:textId="77777777" w:rsidR="00E71EDC" w:rsidRPr="00BE4834" w:rsidRDefault="00E71EDC" w:rsidP="00E71EDC">
            <w:pPr>
              <w:spacing w:after="0"/>
              <w:jc w:val="center"/>
              <w:rPr>
                <w:color w:val="000000"/>
              </w:rPr>
            </w:pPr>
            <w:r w:rsidRPr="00BE4834">
              <w:rPr>
                <w:color w:val="000000"/>
              </w:rPr>
              <w:t>148.75 kg</w:t>
            </w:r>
          </w:p>
        </w:tc>
        <w:tc>
          <w:tcPr>
            <w:tcW w:w="1620" w:type="dxa"/>
          </w:tcPr>
          <w:p w14:paraId="54D629EE" w14:textId="77777777" w:rsidR="00E71EDC" w:rsidRPr="00BE4834" w:rsidRDefault="00E71EDC" w:rsidP="00E71EDC">
            <w:pPr>
              <w:rPr>
                <w:color w:val="000000"/>
              </w:rPr>
            </w:pPr>
          </w:p>
        </w:tc>
        <w:tc>
          <w:tcPr>
            <w:tcW w:w="1620" w:type="dxa"/>
          </w:tcPr>
          <w:p w14:paraId="37136E19" w14:textId="77777777" w:rsidR="00E71EDC" w:rsidRPr="00BE4834" w:rsidRDefault="00E71EDC" w:rsidP="00E71EDC">
            <w:pPr>
              <w:rPr>
                <w:color w:val="000000"/>
              </w:rPr>
            </w:pPr>
          </w:p>
        </w:tc>
        <w:tc>
          <w:tcPr>
            <w:tcW w:w="1350" w:type="dxa"/>
          </w:tcPr>
          <w:p w14:paraId="7F73785D" w14:textId="77777777" w:rsidR="00E71EDC" w:rsidRPr="00BE4834" w:rsidRDefault="00E71EDC" w:rsidP="00E71EDC">
            <w:pPr>
              <w:rPr>
                <w:color w:val="000000"/>
              </w:rPr>
            </w:pPr>
          </w:p>
        </w:tc>
        <w:tc>
          <w:tcPr>
            <w:tcW w:w="1440" w:type="dxa"/>
            <w:vAlign w:val="center"/>
          </w:tcPr>
          <w:p w14:paraId="0BDD8C56" w14:textId="77777777" w:rsidR="00E71EDC" w:rsidRPr="00BE4834" w:rsidRDefault="00E71EDC" w:rsidP="00E71EDC">
            <w:pPr>
              <w:jc w:val="center"/>
              <w:rPr>
                <w:color w:val="000000"/>
              </w:rPr>
            </w:pPr>
            <w:r w:rsidRPr="00317FC2">
              <w:sym w:font="Wingdings" w:char="F0FC"/>
            </w:r>
          </w:p>
        </w:tc>
      </w:tr>
      <w:tr w:rsidR="00E71EDC" w14:paraId="64D02C95" w14:textId="77777777" w:rsidTr="00E71EDC">
        <w:tc>
          <w:tcPr>
            <w:tcW w:w="4788" w:type="dxa"/>
            <w:gridSpan w:val="3"/>
            <w:shd w:val="clear" w:color="auto" w:fill="D9D9D9"/>
            <w:vAlign w:val="center"/>
          </w:tcPr>
          <w:p w14:paraId="16E3F90D" w14:textId="77777777" w:rsidR="00E71EDC" w:rsidRPr="00317FC2" w:rsidRDefault="00E71EDC" w:rsidP="00E71EDC">
            <w:pPr>
              <w:spacing w:after="0"/>
              <w:rPr>
                <w:color w:val="000000"/>
              </w:rPr>
            </w:pPr>
            <w:r>
              <w:rPr>
                <w:color w:val="000000"/>
              </w:rPr>
              <w:t>Buoyancy of heave plate (kg)</w:t>
            </w:r>
          </w:p>
        </w:tc>
        <w:tc>
          <w:tcPr>
            <w:tcW w:w="1530" w:type="dxa"/>
            <w:vAlign w:val="center"/>
          </w:tcPr>
          <w:p w14:paraId="42D62131" w14:textId="77777777" w:rsidR="00E71EDC" w:rsidRPr="00BE4834" w:rsidRDefault="00E71EDC" w:rsidP="00E71EDC">
            <w:pPr>
              <w:spacing w:after="0"/>
              <w:jc w:val="center"/>
              <w:rPr>
                <w:color w:val="000000"/>
              </w:rPr>
            </w:pPr>
            <w:r>
              <w:rPr>
                <w:color w:val="000000"/>
              </w:rPr>
              <w:t xml:space="preserve">562.6 </w:t>
            </w:r>
            <w:proofErr w:type="spellStart"/>
            <w:r>
              <w:rPr>
                <w:color w:val="000000"/>
              </w:rPr>
              <w:t>Te</w:t>
            </w:r>
            <w:proofErr w:type="spellEnd"/>
          </w:p>
        </w:tc>
        <w:tc>
          <w:tcPr>
            <w:tcW w:w="1620" w:type="dxa"/>
            <w:vAlign w:val="center"/>
          </w:tcPr>
          <w:p w14:paraId="2BC43ADB" w14:textId="77777777" w:rsidR="00E71EDC" w:rsidRPr="00BE4834" w:rsidRDefault="00E71EDC" w:rsidP="00E71EDC">
            <w:pPr>
              <w:spacing w:after="0"/>
              <w:jc w:val="center"/>
              <w:rPr>
                <w:color w:val="000000"/>
              </w:rPr>
            </w:pPr>
            <w:r>
              <w:rPr>
                <w:color w:val="000000"/>
              </w:rPr>
              <w:t>70.325 kg</w:t>
            </w:r>
          </w:p>
        </w:tc>
        <w:tc>
          <w:tcPr>
            <w:tcW w:w="1620" w:type="dxa"/>
          </w:tcPr>
          <w:p w14:paraId="2212A62C" w14:textId="77777777" w:rsidR="00E71EDC" w:rsidRPr="00BE4834" w:rsidRDefault="00E71EDC" w:rsidP="00E71EDC">
            <w:pPr>
              <w:rPr>
                <w:color w:val="000000"/>
              </w:rPr>
            </w:pPr>
          </w:p>
        </w:tc>
        <w:tc>
          <w:tcPr>
            <w:tcW w:w="1620" w:type="dxa"/>
          </w:tcPr>
          <w:p w14:paraId="407DABD1" w14:textId="77777777" w:rsidR="00E71EDC" w:rsidRPr="00BE4834" w:rsidRDefault="00E71EDC" w:rsidP="00E71EDC">
            <w:pPr>
              <w:rPr>
                <w:color w:val="000000"/>
              </w:rPr>
            </w:pPr>
          </w:p>
        </w:tc>
        <w:tc>
          <w:tcPr>
            <w:tcW w:w="1350" w:type="dxa"/>
          </w:tcPr>
          <w:p w14:paraId="303555DB" w14:textId="77777777" w:rsidR="00E71EDC" w:rsidRPr="00BE4834" w:rsidRDefault="00E71EDC" w:rsidP="00E71EDC">
            <w:pPr>
              <w:rPr>
                <w:color w:val="000000"/>
              </w:rPr>
            </w:pPr>
          </w:p>
        </w:tc>
        <w:tc>
          <w:tcPr>
            <w:tcW w:w="1440" w:type="dxa"/>
            <w:vAlign w:val="center"/>
          </w:tcPr>
          <w:p w14:paraId="092B7FBD" w14:textId="77777777" w:rsidR="00E71EDC" w:rsidRPr="00BE4834" w:rsidRDefault="00E71EDC" w:rsidP="00E71EDC">
            <w:pPr>
              <w:jc w:val="center"/>
              <w:rPr>
                <w:color w:val="000000"/>
              </w:rPr>
            </w:pPr>
            <w:r w:rsidRPr="00317FC2">
              <w:sym w:font="Wingdings" w:char="F0FC"/>
            </w:r>
          </w:p>
        </w:tc>
      </w:tr>
      <w:tr w:rsidR="00E71EDC" w14:paraId="62895601" w14:textId="77777777" w:rsidTr="00E71EDC">
        <w:tc>
          <w:tcPr>
            <w:tcW w:w="4788" w:type="dxa"/>
            <w:gridSpan w:val="3"/>
            <w:shd w:val="clear" w:color="auto" w:fill="D9D9D9"/>
            <w:vAlign w:val="center"/>
          </w:tcPr>
          <w:p w14:paraId="214B2F71" w14:textId="77777777" w:rsidR="00E71EDC" w:rsidRPr="00317FC2" w:rsidRDefault="00E71EDC" w:rsidP="00E71EDC">
            <w:pPr>
              <w:spacing w:after="0"/>
              <w:rPr>
                <w:color w:val="000000"/>
              </w:rPr>
            </w:pPr>
            <w:r>
              <w:rPr>
                <w:color w:val="000000"/>
              </w:rPr>
              <w:t>Vertical center of gravity  of heave plate (m)</w:t>
            </w:r>
          </w:p>
        </w:tc>
        <w:tc>
          <w:tcPr>
            <w:tcW w:w="1530" w:type="dxa"/>
            <w:vAlign w:val="center"/>
          </w:tcPr>
          <w:p w14:paraId="5C67B753" w14:textId="77777777" w:rsidR="00E71EDC" w:rsidRPr="00BE4834" w:rsidRDefault="00E71EDC" w:rsidP="00E71EDC">
            <w:pPr>
              <w:spacing w:after="0"/>
              <w:jc w:val="center"/>
              <w:rPr>
                <w:color w:val="000000"/>
              </w:rPr>
            </w:pPr>
            <w:r w:rsidRPr="00BE4834">
              <w:rPr>
                <w:color w:val="000000"/>
              </w:rPr>
              <w:t>3.</w:t>
            </w:r>
            <w:r>
              <w:rPr>
                <w:color w:val="000000"/>
              </w:rPr>
              <w:t>028</w:t>
            </w:r>
            <w:r w:rsidRPr="00BE4834">
              <w:rPr>
                <w:color w:val="000000"/>
              </w:rPr>
              <w:t>m above bottom</w:t>
            </w:r>
          </w:p>
        </w:tc>
        <w:tc>
          <w:tcPr>
            <w:tcW w:w="1620" w:type="dxa"/>
            <w:vAlign w:val="center"/>
          </w:tcPr>
          <w:p w14:paraId="11F0CA9D" w14:textId="77777777" w:rsidR="00E71EDC" w:rsidRPr="00BE4834" w:rsidRDefault="00E71EDC" w:rsidP="00E71EDC">
            <w:pPr>
              <w:spacing w:after="0"/>
              <w:jc w:val="center"/>
              <w:rPr>
                <w:color w:val="000000"/>
              </w:rPr>
            </w:pPr>
            <w:r>
              <w:rPr>
                <w:color w:val="000000"/>
              </w:rPr>
              <w:t>151.4</w:t>
            </w:r>
            <w:r w:rsidRPr="00BE4834">
              <w:rPr>
                <w:color w:val="000000"/>
              </w:rPr>
              <w:t>mm above bottom</w:t>
            </w:r>
          </w:p>
        </w:tc>
        <w:tc>
          <w:tcPr>
            <w:tcW w:w="1620" w:type="dxa"/>
          </w:tcPr>
          <w:p w14:paraId="5D99AC3F" w14:textId="77777777" w:rsidR="00E71EDC" w:rsidRPr="00BE4834" w:rsidRDefault="00E71EDC" w:rsidP="00E71EDC">
            <w:pPr>
              <w:rPr>
                <w:color w:val="000000"/>
              </w:rPr>
            </w:pPr>
          </w:p>
        </w:tc>
        <w:tc>
          <w:tcPr>
            <w:tcW w:w="1620" w:type="dxa"/>
          </w:tcPr>
          <w:p w14:paraId="6B71C41A" w14:textId="77777777" w:rsidR="00E71EDC" w:rsidRPr="00BE4834" w:rsidRDefault="00E71EDC" w:rsidP="00E71EDC">
            <w:pPr>
              <w:rPr>
                <w:color w:val="000000"/>
              </w:rPr>
            </w:pPr>
          </w:p>
        </w:tc>
        <w:tc>
          <w:tcPr>
            <w:tcW w:w="1350" w:type="dxa"/>
          </w:tcPr>
          <w:p w14:paraId="067D03C6" w14:textId="77777777" w:rsidR="00E71EDC" w:rsidRPr="00BE4834" w:rsidRDefault="00E71EDC" w:rsidP="00E71EDC">
            <w:pPr>
              <w:rPr>
                <w:color w:val="000000"/>
              </w:rPr>
            </w:pPr>
          </w:p>
        </w:tc>
        <w:tc>
          <w:tcPr>
            <w:tcW w:w="1440" w:type="dxa"/>
            <w:vAlign w:val="center"/>
          </w:tcPr>
          <w:p w14:paraId="05066CD2" w14:textId="77777777" w:rsidR="00E71EDC" w:rsidRPr="00BE4834" w:rsidRDefault="00E71EDC" w:rsidP="00E71EDC">
            <w:pPr>
              <w:jc w:val="center"/>
              <w:rPr>
                <w:color w:val="000000"/>
              </w:rPr>
            </w:pPr>
            <w:r w:rsidRPr="00317FC2">
              <w:sym w:font="Wingdings" w:char="F0FC"/>
            </w:r>
          </w:p>
        </w:tc>
      </w:tr>
      <w:tr w:rsidR="00E71EDC" w14:paraId="056C1280" w14:textId="77777777" w:rsidTr="00E71EDC">
        <w:tc>
          <w:tcPr>
            <w:tcW w:w="4788" w:type="dxa"/>
            <w:gridSpan w:val="3"/>
            <w:shd w:val="clear" w:color="auto" w:fill="D9D9D9"/>
            <w:vAlign w:val="center"/>
          </w:tcPr>
          <w:p w14:paraId="49B55A86" w14:textId="77777777" w:rsidR="00E71EDC" w:rsidRDefault="00E71EDC" w:rsidP="00E71EDC">
            <w:pPr>
              <w:spacing w:after="0"/>
              <w:rPr>
                <w:color w:val="000000"/>
              </w:rPr>
            </w:pPr>
            <w:r>
              <w:rPr>
                <w:color w:val="000000"/>
              </w:rPr>
              <w:t>Horizontal center of gravity  of heave plate (m)</w:t>
            </w:r>
          </w:p>
        </w:tc>
        <w:tc>
          <w:tcPr>
            <w:tcW w:w="1530" w:type="dxa"/>
            <w:vAlign w:val="center"/>
          </w:tcPr>
          <w:p w14:paraId="4D5EB1AD" w14:textId="77777777" w:rsidR="00E71EDC" w:rsidRPr="00BE4834" w:rsidRDefault="00E71EDC" w:rsidP="00E71EDC">
            <w:pPr>
              <w:spacing w:after="0"/>
              <w:jc w:val="center"/>
              <w:rPr>
                <w:color w:val="000000"/>
              </w:rPr>
            </w:pPr>
            <w:r w:rsidRPr="00BE4834">
              <w:rPr>
                <w:color w:val="000000"/>
              </w:rPr>
              <w:t>Planform center</w:t>
            </w:r>
          </w:p>
        </w:tc>
        <w:tc>
          <w:tcPr>
            <w:tcW w:w="1620" w:type="dxa"/>
            <w:vAlign w:val="center"/>
          </w:tcPr>
          <w:p w14:paraId="44D3225F" w14:textId="77777777" w:rsidR="00E71EDC" w:rsidRPr="00BE4834" w:rsidRDefault="00E71EDC" w:rsidP="00E71EDC">
            <w:pPr>
              <w:spacing w:after="0"/>
              <w:jc w:val="center"/>
              <w:rPr>
                <w:color w:val="000000"/>
              </w:rPr>
            </w:pPr>
            <w:r w:rsidRPr="00BE4834">
              <w:rPr>
                <w:color w:val="000000"/>
              </w:rPr>
              <w:t>Planform center</w:t>
            </w:r>
          </w:p>
        </w:tc>
        <w:tc>
          <w:tcPr>
            <w:tcW w:w="1620" w:type="dxa"/>
          </w:tcPr>
          <w:p w14:paraId="72DA7F42" w14:textId="77777777" w:rsidR="00E71EDC" w:rsidRPr="00BE4834" w:rsidRDefault="00E71EDC" w:rsidP="00E71EDC">
            <w:pPr>
              <w:rPr>
                <w:color w:val="000000"/>
              </w:rPr>
            </w:pPr>
          </w:p>
        </w:tc>
        <w:tc>
          <w:tcPr>
            <w:tcW w:w="1620" w:type="dxa"/>
          </w:tcPr>
          <w:p w14:paraId="435104A2" w14:textId="77777777" w:rsidR="00E71EDC" w:rsidRPr="00BE4834" w:rsidRDefault="00E71EDC" w:rsidP="00E71EDC">
            <w:pPr>
              <w:rPr>
                <w:color w:val="000000"/>
              </w:rPr>
            </w:pPr>
          </w:p>
        </w:tc>
        <w:tc>
          <w:tcPr>
            <w:tcW w:w="1350" w:type="dxa"/>
          </w:tcPr>
          <w:p w14:paraId="162B85DC" w14:textId="77777777" w:rsidR="00E71EDC" w:rsidRPr="00BE4834" w:rsidRDefault="00E71EDC" w:rsidP="00E71EDC">
            <w:pPr>
              <w:rPr>
                <w:color w:val="000000"/>
              </w:rPr>
            </w:pPr>
          </w:p>
        </w:tc>
        <w:tc>
          <w:tcPr>
            <w:tcW w:w="1440" w:type="dxa"/>
            <w:vAlign w:val="center"/>
          </w:tcPr>
          <w:p w14:paraId="1EBAF595" w14:textId="77777777" w:rsidR="00E71EDC" w:rsidRPr="00BE4834" w:rsidRDefault="00E71EDC" w:rsidP="00E71EDC">
            <w:pPr>
              <w:jc w:val="center"/>
              <w:rPr>
                <w:color w:val="000000"/>
              </w:rPr>
            </w:pPr>
            <w:r w:rsidRPr="00317FC2">
              <w:sym w:font="Wingdings" w:char="F0FC"/>
            </w:r>
          </w:p>
        </w:tc>
      </w:tr>
      <w:tr w:rsidR="00E71EDC" w14:paraId="51087338" w14:textId="77777777" w:rsidTr="00E71EDC">
        <w:tc>
          <w:tcPr>
            <w:tcW w:w="4788" w:type="dxa"/>
            <w:gridSpan w:val="3"/>
            <w:shd w:val="clear" w:color="auto" w:fill="D9D9D9"/>
            <w:vAlign w:val="center"/>
          </w:tcPr>
          <w:p w14:paraId="1E0E62E9" w14:textId="77777777" w:rsidR="00E71EDC" w:rsidRPr="00317FC2" w:rsidRDefault="00E71EDC" w:rsidP="00E71EDC">
            <w:pPr>
              <w:spacing w:after="0"/>
              <w:rPr>
                <w:color w:val="000000"/>
              </w:rPr>
            </w:pPr>
            <w:r>
              <w:rPr>
                <w:color w:val="000000"/>
              </w:rPr>
              <w:t>Vertical center of buoyancy of heave plate (m)</w:t>
            </w:r>
          </w:p>
        </w:tc>
        <w:tc>
          <w:tcPr>
            <w:tcW w:w="1530" w:type="dxa"/>
            <w:vAlign w:val="center"/>
          </w:tcPr>
          <w:p w14:paraId="28F55724" w14:textId="77777777" w:rsidR="00E71EDC" w:rsidRPr="00BE4834" w:rsidRDefault="00E71EDC" w:rsidP="00E71EDC">
            <w:pPr>
              <w:spacing w:after="0"/>
              <w:jc w:val="center"/>
              <w:rPr>
                <w:color w:val="000000"/>
              </w:rPr>
            </w:pPr>
            <w:r w:rsidRPr="00BE4834">
              <w:rPr>
                <w:color w:val="000000"/>
              </w:rPr>
              <w:t>3.</w:t>
            </w:r>
            <w:r>
              <w:rPr>
                <w:color w:val="000000"/>
              </w:rPr>
              <w:t>028</w:t>
            </w:r>
            <w:r w:rsidRPr="00BE4834">
              <w:rPr>
                <w:color w:val="000000"/>
              </w:rPr>
              <w:t>m above bottom</w:t>
            </w:r>
          </w:p>
        </w:tc>
        <w:tc>
          <w:tcPr>
            <w:tcW w:w="1620" w:type="dxa"/>
            <w:vAlign w:val="center"/>
          </w:tcPr>
          <w:p w14:paraId="671CD964" w14:textId="77777777" w:rsidR="00E71EDC" w:rsidRPr="00BE4834" w:rsidRDefault="00E71EDC" w:rsidP="00E71EDC">
            <w:pPr>
              <w:spacing w:after="0"/>
              <w:jc w:val="center"/>
              <w:rPr>
                <w:color w:val="000000"/>
              </w:rPr>
            </w:pPr>
            <w:r>
              <w:rPr>
                <w:color w:val="000000"/>
              </w:rPr>
              <w:t>151.4</w:t>
            </w:r>
            <w:r w:rsidRPr="00BE4834">
              <w:rPr>
                <w:color w:val="000000"/>
              </w:rPr>
              <w:t>mm above bottom</w:t>
            </w:r>
          </w:p>
        </w:tc>
        <w:tc>
          <w:tcPr>
            <w:tcW w:w="1620" w:type="dxa"/>
          </w:tcPr>
          <w:p w14:paraId="58CCBEF2" w14:textId="77777777" w:rsidR="00E71EDC" w:rsidRPr="00BE4834" w:rsidRDefault="00E71EDC" w:rsidP="00E71EDC">
            <w:pPr>
              <w:rPr>
                <w:color w:val="000000"/>
              </w:rPr>
            </w:pPr>
          </w:p>
        </w:tc>
        <w:tc>
          <w:tcPr>
            <w:tcW w:w="1620" w:type="dxa"/>
          </w:tcPr>
          <w:p w14:paraId="41C64027" w14:textId="77777777" w:rsidR="00E71EDC" w:rsidRPr="00BE4834" w:rsidRDefault="00E71EDC" w:rsidP="00E71EDC">
            <w:pPr>
              <w:rPr>
                <w:color w:val="000000"/>
              </w:rPr>
            </w:pPr>
          </w:p>
        </w:tc>
        <w:tc>
          <w:tcPr>
            <w:tcW w:w="1350" w:type="dxa"/>
          </w:tcPr>
          <w:p w14:paraId="6D97E3C5" w14:textId="77777777" w:rsidR="00E71EDC" w:rsidRPr="00BE4834" w:rsidRDefault="00E71EDC" w:rsidP="00E71EDC">
            <w:pPr>
              <w:rPr>
                <w:color w:val="000000"/>
              </w:rPr>
            </w:pPr>
          </w:p>
        </w:tc>
        <w:tc>
          <w:tcPr>
            <w:tcW w:w="1440" w:type="dxa"/>
            <w:vAlign w:val="center"/>
          </w:tcPr>
          <w:p w14:paraId="7709E0F8" w14:textId="77777777" w:rsidR="00E71EDC" w:rsidRPr="00BE4834" w:rsidRDefault="00E71EDC" w:rsidP="00E71EDC">
            <w:pPr>
              <w:jc w:val="center"/>
              <w:rPr>
                <w:color w:val="000000"/>
              </w:rPr>
            </w:pPr>
            <w:r w:rsidRPr="00317FC2">
              <w:sym w:font="Wingdings" w:char="F0FC"/>
            </w:r>
          </w:p>
        </w:tc>
      </w:tr>
      <w:tr w:rsidR="00E71EDC" w14:paraId="5CD11169" w14:textId="77777777" w:rsidTr="00E71EDC">
        <w:tc>
          <w:tcPr>
            <w:tcW w:w="4788" w:type="dxa"/>
            <w:gridSpan w:val="3"/>
            <w:shd w:val="clear" w:color="auto" w:fill="D9D9D9"/>
            <w:vAlign w:val="center"/>
          </w:tcPr>
          <w:p w14:paraId="4C38FF30" w14:textId="77777777" w:rsidR="00E71EDC" w:rsidRDefault="00E71EDC" w:rsidP="00E71EDC">
            <w:pPr>
              <w:spacing w:after="0"/>
              <w:rPr>
                <w:color w:val="000000"/>
              </w:rPr>
            </w:pPr>
            <w:r>
              <w:rPr>
                <w:color w:val="000000"/>
              </w:rPr>
              <w:t>Horizontal center of buoyancy of heave plate (m)</w:t>
            </w:r>
          </w:p>
        </w:tc>
        <w:tc>
          <w:tcPr>
            <w:tcW w:w="1530" w:type="dxa"/>
            <w:vAlign w:val="center"/>
          </w:tcPr>
          <w:p w14:paraId="41A2B818" w14:textId="77777777" w:rsidR="00E71EDC" w:rsidRPr="00BE4834" w:rsidRDefault="00E71EDC" w:rsidP="00E71EDC">
            <w:pPr>
              <w:spacing w:after="0"/>
              <w:jc w:val="center"/>
              <w:rPr>
                <w:color w:val="000000"/>
              </w:rPr>
            </w:pPr>
            <w:r>
              <w:rPr>
                <w:color w:val="000000"/>
              </w:rPr>
              <w:t>Planform center</w:t>
            </w:r>
          </w:p>
        </w:tc>
        <w:tc>
          <w:tcPr>
            <w:tcW w:w="1620" w:type="dxa"/>
            <w:vAlign w:val="center"/>
          </w:tcPr>
          <w:p w14:paraId="1A7D3A87" w14:textId="77777777" w:rsidR="00E71EDC" w:rsidRPr="00BE4834" w:rsidRDefault="00E71EDC" w:rsidP="00E71EDC">
            <w:pPr>
              <w:spacing w:after="0"/>
              <w:jc w:val="center"/>
              <w:rPr>
                <w:color w:val="000000"/>
              </w:rPr>
            </w:pPr>
            <w:r>
              <w:rPr>
                <w:color w:val="000000"/>
              </w:rPr>
              <w:t>Planform center</w:t>
            </w:r>
          </w:p>
        </w:tc>
        <w:tc>
          <w:tcPr>
            <w:tcW w:w="1620" w:type="dxa"/>
          </w:tcPr>
          <w:p w14:paraId="513AFD4C" w14:textId="77777777" w:rsidR="00E71EDC" w:rsidRPr="00BE4834" w:rsidRDefault="00E71EDC" w:rsidP="00E71EDC">
            <w:pPr>
              <w:rPr>
                <w:color w:val="000000"/>
              </w:rPr>
            </w:pPr>
          </w:p>
        </w:tc>
        <w:tc>
          <w:tcPr>
            <w:tcW w:w="1620" w:type="dxa"/>
          </w:tcPr>
          <w:p w14:paraId="5F14258C" w14:textId="77777777" w:rsidR="00E71EDC" w:rsidRPr="00BE4834" w:rsidRDefault="00E71EDC" w:rsidP="00E71EDC">
            <w:pPr>
              <w:rPr>
                <w:color w:val="000000"/>
              </w:rPr>
            </w:pPr>
          </w:p>
        </w:tc>
        <w:tc>
          <w:tcPr>
            <w:tcW w:w="1350" w:type="dxa"/>
          </w:tcPr>
          <w:p w14:paraId="22F15D01" w14:textId="77777777" w:rsidR="00E71EDC" w:rsidRPr="00BE4834" w:rsidRDefault="00E71EDC" w:rsidP="00E71EDC">
            <w:pPr>
              <w:rPr>
                <w:color w:val="000000"/>
              </w:rPr>
            </w:pPr>
          </w:p>
        </w:tc>
        <w:tc>
          <w:tcPr>
            <w:tcW w:w="1440" w:type="dxa"/>
            <w:vAlign w:val="center"/>
          </w:tcPr>
          <w:p w14:paraId="2089AD7B" w14:textId="77777777" w:rsidR="00E71EDC" w:rsidRPr="00BE4834" w:rsidRDefault="00E71EDC" w:rsidP="00E71EDC">
            <w:pPr>
              <w:jc w:val="center"/>
              <w:rPr>
                <w:color w:val="000000"/>
              </w:rPr>
            </w:pPr>
            <w:r w:rsidRPr="00317FC2">
              <w:sym w:font="Wingdings" w:char="F0FC"/>
            </w:r>
          </w:p>
        </w:tc>
      </w:tr>
      <w:tr w:rsidR="00E71EDC" w14:paraId="7D1E98D5" w14:textId="77777777" w:rsidTr="00E71EDC">
        <w:tc>
          <w:tcPr>
            <w:tcW w:w="2394" w:type="dxa"/>
            <w:gridSpan w:val="2"/>
            <w:vMerge w:val="restart"/>
            <w:shd w:val="clear" w:color="auto" w:fill="D9D9D9"/>
          </w:tcPr>
          <w:p w14:paraId="5B95DF28" w14:textId="77777777" w:rsidR="00E71EDC" w:rsidRPr="00317FC2" w:rsidRDefault="00E71EDC" w:rsidP="00E71EDC">
            <w:pPr>
              <w:spacing w:after="0"/>
              <w:rPr>
                <w:color w:val="000000"/>
              </w:rPr>
            </w:pPr>
            <w:r w:rsidRPr="00BE4834">
              <w:rPr>
                <w:color w:val="000000"/>
              </w:rPr>
              <w:t xml:space="preserve">Moment of inertia </w:t>
            </w:r>
            <w:r>
              <w:rPr>
                <w:color w:val="000000"/>
              </w:rPr>
              <w:t>of heave plate</w:t>
            </w:r>
          </w:p>
        </w:tc>
        <w:tc>
          <w:tcPr>
            <w:tcW w:w="2394" w:type="dxa"/>
            <w:shd w:val="clear" w:color="auto" w:fill="D9D9D9"/>
            <w:vAlign w:val="center"/>
          </w:tcPr>
          <w:p w14:paraId="1F9EDE98" w14:textId="77777777" w:rsidR="00E71EDC" w:rsidRPr="00317FC2" w:rsidRDefault="00E71EDC" w:rsidP="00E71EDC">
            <w:pPr>
              <w:spacing w:after="0"/>
              <w:rPr>
                <w:color w:val="000000"/>
              </w:rPr>
            </w:pPr>
            <w:r>
              <w:rPr>
                <w:color w:val="000000"/>
              </w:rPr>
              <w:t>Pitch (kgm</w:t>
            </w:r>
            <w:r w:rsidRPr="00BE4834">
              <w:rPr>
                <w:color w:val="000000"/>
              </w:rPr>
              <w:t>2</w:t>
            </w:r>
            <w:r>
              <w:rPr>
                <w:color w:val="000000"/>
              </w:rPr>
              <w:t>)</w:t>
            </w:r>
          </w:p>
        </w:tc>
        <w:tc>
          <w:tcPr>
            <w:tcW w:w="1530" w:type="dxa"/>
            <w:vAlign w:val="center"/>
          </w:tcPr>
          <w:p w14:paraId="2CCE37A0" w14:textId="77777777" w:rsidR="00E71EDC" w:rsidRPr="00BE4834" w:rsidRDefault="00E71EDC" w:rsidP="00E71EDC">
            <w:pPr>
              <w:spacing w:after="0"/>
              <w:jc w:val="center"/>
              <w:rPr>
                <w:color w:val="000000"/>
              </w:rPr>
            </w:pPr>
            <w:r>
              <w:rPr>
                <w:color w:val="000000"/>
              </w:rPr>
              <w:t>212400</w:t>
            </w:r>
            <w:r w:rsidRPr="00BE4834">
              <w:rPr>
                <w:color w:val="000000"/>
              </w:rPr>
              <w:t xml:space="preserve"> Te·m2</w:t>
            </w:r>
          </w:p>
        </w:tc>
        <w:tc>
          <w:tcPr>
            <w:tcW w:w="1620" w:type="dxa"/>
            <w:vAlign w:val="center"/>
          </w:tcPr>
          <w:p w14:paraId="7E38B6C2" w14:textId="77777777" w:rsidR="00E71EDC" w:rsidRPr="00BE4834" w:rsidRDefault="00E71EDC" w:rsidP="00E71EDC">
            <w:pPr>
              <w:spacing w:after="0"/>
              <w:jc w:val="center"/>
              <w:rPr>
                <w:color w:val="000000"/>
              </w:rPr>
            </w:pPr>
            <w:r w:rsidRPr="00BE4834">
              <w:rPr>
                <w:color w:val="000000"/>
              </w:rPr>
              <w:t>66.38 kg·m2</w:t>
            </w:r>
          </w:p>
        </w:tc>
        <w:tc>
          <w:tcPr>
            <w:tcW w:w="1620" w:type="dxa"/>
          </w:tcPr>
          <w:p w14:paraId="60C8352C" w14:textId="77777777" w:rsidR="00E71EDC" w:rsidRDefault="00E71EDC" w:rsidP="00E71EDC"/>
        </w:tc>
        <w:tc>
          <w:tcPr>
            <w:tcW w:w="1620" w:type="dxa"/>
          </w:tcPr>
          <w:p w14:paraId="7BACCD32" w14:textId="77777777" w:rsidR="00E71EDC" w:rsidRDefault="00E71EDC" w:rsidP="00E71EDC"/>
        </w:tc>
        <w:tc>
          <w:tcPr>
            <w:tcW w:w="1350" w:type="dxa"/>
          </w:tcPr>
          <w:p w14:paraId="2F48ECCE" w14:textId="77777777" w:rsidR="00E71EDC" w:rsidRDefault="00E71EDC" w:rsidP="00E71EDC"/>
        </w:tc>
        <w:tc>
          <w:tcPr>
            <w:tcW w:w="1440" w:type="dxa"/>
            <w:vAlign w:val="center"/>
          </w:tcPr>
          <w:p w14:paraId="1BB15535" w14:textId="77777777" w:rsidR="00E71EDC" w:rsidRDefault="00E71EDC" w:rsidP="00E71EDC">
            <w:pPr>
              <w:jc w:val="center"/>
            </w:pPr>
            <w:r w:rsidRPr="00317FC2">
              <w:sym w:font="Wingdings" w:char="F0FC"/>
            </w:r>
          </w:p>
        </w:tc>
      </w:tr>
      <w:tr w:rsidR="00E71EDC" w14:paraId="16B60324" w14:textId="77777777" w:rsidTr="00E71EDC">
        <w:tc>
          <w:tcPr>
            <w:tcW w:w="2394" w:type="dxa"/>
            <w:gridSpan w:val="2"/>
            <w:vMerge/>
            <w:shd w:val="clear" w:color="auto" w:fill="D9D9D9"/>
          </w:tcPr>
          <w:p w14:paraId="19DA27A1" w14:textId="77777777" w:rsidR="00E71EDC" w:rsidRPr="00317FC2" w:rsidRDefault="00E71EDC" w:rsidP="00E71EDC">
            <w:pPr>
              <w:spacing w:after="0"/>
              <w:rPr>
                <w:color w:val="000000"/>
              </w:rPr>
            </w:pPr>
          </w:p>
        </w:tc>
        <w:tc>
          <w:tcPr>
            <w:tcW w:w="2394" w:type="dxa"/>
            <w:shd w:val="clear" w:color="auto" w:fill="D9D9D9"/>
            <w:vAlign w:val="center"/>
          </w:tcPr>
          <w:p w14:paraId="612F15E4" w14:textId="77777777" w:rsidR="00E71EDC" w:rsidRPr="00317FC2" w:rsidRDefault="00E71EDC" w:rsidP="00E71EDC">
            <w:pPr>
              <w:spacing w:after="0"/>
              <w:rPr>
                <w:color w:val="000000"/>
              </w:rPr>
            </w:pPr>
            <w:r>
              <w:rPr>
                <w:color w:val="000000"/>
              </w:rPr>
              <w:t>roll (kgm</w:t>
            </w:r>
            <w:r w:rsidRPr="00BE4834">
              <w:rPr>
                <w:color w:val="000000"/>
              </w:rPr>
              <w:t>2</w:t>
            </w:r>
            <w:r>
              <w:rPr>
                <w:color w:val="000000"/>
              </w:rPr>
              <w:t>)</w:t>
            </w:r>
          </w:p>
        </w:tc>
        <w:tc>
          <w:tcPr>
            <w:tcW w:w="1530" w:type="dxa"/>
            <w:vAlign w:val="center"/>
          </w:tcPr>
          <w:p w14:paraId="6667B3D4" w14:textId="77777777" w:rsidR="00E71EDC" w:rsidRPr="00BE4834" w:rsidRDefault="00E71EDC" w:rsidP="00E71EDC">
            <w:pPr>
              <w:spacing w:after="0"/>
              <w:jc w:val="center"/>
              <w:rPr>
                <w:color w:val="000000"/>
              </w:rPr>
            </w:pPr>
            <w:r>
              <w:rPr>
                <w:color w:val="000000"/>
              </w:rPr>
              <w:t>212400</w:t>
            </w:r>
            <w:r w:rsidRPr="00BE4834">
              <w:rPr>
                <w:color w:val="000000"/>
              </w:rPr>
              <w:t xml:space="preserve"> Te·m2</w:t>
            </w:r>
          </w:p>
        </w:tc>
        <w:tc>
          <w:tcPr>
            <w:tcW w:w="1620" w:type="dxa"/>
            <w:vAlign w:val="center"/>
          </w:tcPr>
          <w:p w14:paraId="336AAA5A" w14:textId="77777777" w:rsidR="00E71EDC" w:rsidRPr="00BE4834" w:rsidRDefault="00E71EDC" w:rsidP="00E71EDC">
            <w:pPr>
              <w:spacing w:after="0"/>
              <w:jc w:val="center"/>
              <w:rPr>
                <w:color w:val="000000"/>
              </w:rPr>
            </w:pPr>
            <w:r w:rsidRPr="00BE4834">
              <w:rPr>
                <w:color w:val="000000"/>
              </w:rPr>
              <w:t>66.38 kg·m2</w:t>
            </w:r>
          </w:p>
        </w:tc>
        <w:tc>
          <w:tcPr>
            <w:tcW w:w="1620" w:type="dxa"/>
          </w:tcPr>
          <w:p w14:paraId="1E160C79" w14:textId="77777777" w:rsidR="00E71EDC" w:rsidRDefault="00E71EDC" w:rsidP="00E71EDC"/>
        </w:tc>
        <w:tc>
          <w:tcPr>
            <w:tcW w:w="1620" w:type="dxa"/>
          </w:tcPr>
          <w:p w14:paraId="4EE94643" w14:textId="77777777" w:rsidR="00E71EDC" w:rsidRDefault="00E71EDC" w:rsidP="00E71EDC"/>
        </w:tc>
        <w:tc>
          <w:tcPr>
            <w:tcW w:w="1350" w:type="dxa"/>
          </w:tcPr>
          <w:p w14:paraId="66395D0B" w14:textId="77777777" w:rsidR="00E71EDC" w:rsidRDefault="00E71EDC" w:rsidP="00E71EDC"/>
        </w:tc>
        <w:tc>
          <w:tcPr>
            <w:tcW w:w="1440" w:type="dxa"/>
            <w:vAlign w:val="center"/>
          </w:tcPr>
          <w:p w14:paraId="41B34DA1" w14:textId="77777777" w:rsidR="00E71EDC" w:rsidRDefault="00E71EDC" w:rsidP="00E71EDC">
            <w:pPr>
              <w:jc w:val="center"/>
            </w:pPr>
            <w:r w:rsidRPr="00317FC2">
              <w:sym w:font="Wingdings" w:char="F0FC"/>
            </w:r>
          </w:p>
        </w:tc>
      </w:tr>
      <w:tr w:rsidR="00E71EDC" w14:paraId="03358D02" w14:textId="77777777" w:rsidTr="00E71EDC">
        <w:tc>
          <w:tcPr>
            <w:tcW w:w="2394" w:type="dxa"/>
            <w:gridSpan w:val="2"/>
            <w:vMerge/>
            <w:shd w:val="clear" w:color="auto" w:fill="D9D9D9"/>
          </w:tcPr>
          <w:p w14:paraId="5FA333E6" w14:textId="77777777" w:rsidR="00E71EDC" w:rsidRPr="00317FC2" w:rsidRDefault="00E71EDC" w:rsidP="00E71EDC">
            <w:pPr>
              <w:rPr>
                <w:color w:val="000000"/>
              </w:rPr>
            </w:pPr>
          </w:p>
        </w:tc>
        <w:tc>
          <w:tcPr>
            <w:tcW w:w="2394" w:type="dxa"/>
            <w:shd w:val="clear" w:color="auto" w:fill="D9D9D9"/>
            <w:vAlign w:val="center"/>
          </w:tcPr>
          <w:p w14:paraId="130AE4C3" w14:textId="77777777" w:rsidR="00E71EDC" w:rsidRPr="00317FC2" w:rsidRDefault="00E71EDC" w:rsidP="00E71EDC">
            <w:pPr>
              <w:rPr>
                <w:color w:val="000000"/>
              </w:rPr>
            </w:pPr>
            <w:r>
              <w:rPr>
                <w:color w:val="000000"/>
              </w:rPr>
              <w:t>yaw (kgm</w:t>
            </w:r>
            <w:r w:rsidRPr="00827C9B">
              <w:rPr>
                <w:color w:val="000000"/>
                <w:vertAlign w:val="superscript"/>
              </w:rPr>
              <w:t>2</w:t>
            </w:r>
            <w:r>
              <w:rPr>
                <w:color w:val="000000"/>
              </w:rPr>
              <w:t>)</w:t>
            </w:r>
          </w:p>
        </w:tc>
        <w:tc>
          <w:tcPr>
            <w:tcW w:w="1530" w:type="dxa"/>
            <w:vAlign w:val="center"/>
          </w:tcPr>
          <w:p w14:paraId="23F6B707" w14:textId="77777777" w:rsidR="00E71EDC" w:rsidRDefault="00E71EDC" w:rsidP="00E71EDC">
            <w:pPr>
              <w:jc w:val="center"/>
            </w:pPr>
            <w:r>
              <w:t xml:space="preserve">346880 </w:t>
            </w:r>
            <w:r w:rsidRPr="00BE4834">
              <w:rPr>
                <w:color w:val="000000"/>
              </w:rPr>
              <w:t>Te·m2</w:t>
            </w:r>
          </w:p>
        </w:tc>
        <w:tc>
          <w:tcPr>
            <w:tcW w:w="1620" w:type="dxa"/>
            <w:vAlign w:val="center"/>
          </w:tcPr>
          <w:p w14:paraId="4AD84522" w14:textId="77777777" w:rsidR="00E71EDC" w:rsidRDefault="00E71EDC" w:rsidP="00E71EDC">
            <w:pPr>
              <w:jc w:val="center"/>
            </w:pPr>
            <w:r>
              <w:t xml:space="preserve">108.4 </w:t>
            </w:r>
            <w:r w:rsidRPr="00BE4834">
              <w:rPr>
                <w:color w:val="000000"/>
              </w:rPr>
              <w:t>kg·m2</w:t>
            </w:r>
          </w:p>
        </w:tc>
        <w:tc>
          <w:tcPr>
            <w:tcW w:w="1620" w:type="dxa"/>
          </w:tcPr>
          <w:p w14:paraId="65E10F07" w14:textId="77777777" w:rsidR="00E71EDC" w:rsidRDefault="00E71EDC" w:rsidP="00E71EDC"/>
        </w:tc>
        <w:tc>
          <w:tcPr>
            <w:tcW w:w="1620" w:type="dxa"/>
          </w:tcPr>
          <w:p w14:paraId="060A6C0B" w14:textId="77777777" w:rsidR="00E71EDC" w:rsidRDefault="00E71EDC" w:rsidP="00E71EDC"/>
        </w:tc>
        <w:tc>
          <w:tcPr>
            <w:tcW w:w="1350" w:type="dxa"/>
          </w:tcPr>
          <w:p w14:paraId="58DF9612" w14:textId="77777777" w:rsidR="00E71EDC" w:rsidRDefault="00E71EDC" w:rsidP="00E71EDC"/>
        </w:tc>
        <w:tc>
          <w:tcPr>
            <w:tcW w:w="1440" w:type="dxa"/>
            <w:vAlign w:val="center"/>
          </w:tcPr>
          <w:p w14:paraId="148D1399" w14:textId="77777777" w:rsidR="00E71EDC" w:rsidRDefault="00E71EDC" w:rsidP="00E71EDC">
            <w:pPr>
              <w:jc w:val="center"/>
            </w:pPr>
            <w:r w:rsidRPr="00317FC2">
              <w:sym w:font="Wingdings" w:char="F0FC"/>
            </w:r>
          </w:p>
        </w:tc>
      </w:tr>
    </w:tbl>
    <w:p w14:paraId="114C8628" w14:textId="77777777" w:rsidR="00BE4834" w:rsidRDefault="00BE4834" w:rsidP="00A90266">
      <w:pPr>
        <w:rPr>
          <w:color w:val="ED7D31" w:themeColor="accent2"/>
        </w:rPr>
        <w:sectPr w:rsidR="00BE4834">
          <w:pgSz w:w="16838" w:h="11906" w:orient="landscape"/>
          <w:pgMar w:top="1440" w:right="2070" w:bottom="1440" w:left="1440" w:header="708" w:footer="708" w:gutter="0"/>
          <w:cols w:space="708"/>
          <w:docGrid w:linePitch="360"/>
        </w:sectPr>
      </w:pPr>
    </w:p>
    <w:p w14:paraId="44FF21A2" w14:textId="77777777" w:rsidR="00034FFB" w:rsidRDefault="008C7D6C">
      <w:pPr>
        <w:pStyle w:val="Heading2"/>
      </w:pPr>
      <w:bookmarkStart w:id="116" w:name="_Toc445995622"/>
      <w:bookmarkStart w:id="117" w:name="_Toc445995751"/>
      <w:bookmarkStart w:id="118" w:name="_Toc445995881"/>
      <w:bookmarkStart w:id="119" w:name="_Toc445996011"/>
      <w:bookmarkStart w:id="120" w:name="_Toc445996143"/>
      <w:bookmarkStart w:id="121" w:name="_Toc445999057"/>
      <w:bookmarkStart w:id="122" w:name="_Toc446000879"/>
      <w:bookmarkStart w:id="123" w:name="_Toc446001024"/>
      <w:bookmarkStart w:id="124" w:name="_Toc446002667"/>
      <w:bookmarkStart w:id="125" w:name="_Toc446002820"/>
      <w:bookmarkStart w:id="126" w:name="_Toc446002966"/>
      <w:bookmarkStart w:id="127" w:name="_Toc465925976"/>
      <w:bookmarkEnd w:id="116"/>
      <w:bookmarkEnd w:id="117"/>
      <w:bookmarkEnd w:id="118"/>
      <w:bookmarkEnd w:id="119"/>
      <w:bookmarkEnd w:id="120"/>
      <w:bookmarkEnd w:id="121"/>
      <w:bookmarkEnd w:id="122"/>
      <w:bookmarkEnd w:id="123"/>
      <w:bookmarkEnd w:id="124"/>
      <w:bookmarkEnd w:id="125"/>
      <w:bookmarkEnd w:id="126"/>
      <w:r w:rsidRPr="00FD5791">
        <w:lastRenderedPageBreak/>
        <w:t>Froude scaling</w:t>
      </w:r>
      <w:bookmarkEnd w:id="127"/>
    </w:p>
    <w:p w14:paraId="6E96E33C" w14:textId="77777777" w:rsidR="008353C7" w:rsidRDefault="008353C7" w:rsidP="00612B73"/>
    <w:p w14:paraId="5601761B" w14:textId="6C2A6149" w:rsidR="00612B73" w:rsidRPr="00865B2E" w:rsidRDefault="00B5540C" w:rsidP="00612B73">
      <w:r w:rsidRPr="00B5540C">
        <w:t xml:space="preserve">The </w:t>
      </w:r>
      <w:r w:rsidR="00E267A5">
        <w:t>surface float and PTO are expected to scale with</w:t>
      </w:r>
      <w:r w:rsidRPr="00B5540C">
        <w:t xml:space="preserve"> Froude scaling. </w:t>
      </w:r>
      <w:r w:rsidR="00BD6F5F">
        <w:t>We have completed</w:t>
      </w:r>
      <w:r w:rsidR="00C00095" w:rsidRPr="00B5540C">
        <w:t xml:space="preserve"> </w:t>
      </w:r>
      <w:r w:rsidR="00C00095">
        <w:t xml:space="preserve">additional work </w:t>
      </w:r>
      <w:r w:rsidR="00C00095" w:rsidRPr="00B5540C">
        <w:t>outside of the WEP</w:t>
      </w:r>
      <w:r w:rsidR="00222DB2">
        <w:rPr>
          <w:rStyle w:val="EndnoteReference"/>
        </w:rPr>
        <w:t>[</w:t>
      </w:r>
      <w:r w:rsidR="00222DB2" w:rsidRPr="00222DB2">
        <w:rPr>
          <w:vertAlign w:val="superscript"/>
        </w:rPr>
        <w:t>3]</w:t>
      </w:r>
      <w:r w:rsidR="009D1849" w:rsidRPr="00B5540C">
        <w:t xml:space="preserve"> </w:t>
      </w:r>
      <w:r w:rsidR="00C00095" w:rsidRPr="00B5540C">
        <w:t>that confirms that</w:t>
      </w:r>
      <w:r w:rsidR="00C00095">
        <w:t xml:space="preserve"> the Heave Plate can also scale in the same manner</w:t>
      </w:r>
      <w:r w:rsidR="00E267A5">
        <w:t>, which is discussed further below</w:t>
      </w:r>
      <w:r w:rsidR="00C00095">
        <w:t xml:space="preserve">. This is reinforced by our experiences during the 1:50 scale testing in the earlier round of model testing for the prize where we were able to see a good physical match with numerical model results. </w:t>
      </w:r>
    </w:p>
    <w:p w14:paraId="111CC633" w14:textId="77777777" w:rsidR="00612B73" w:rsidRDefault="00612B73" w:rsidP="00612B73">
      <w:r w:rsidRPr="00865B2E">
        <w:t xml:space="preserve">The </w:t>
      </w:r>
      <w:r>
        <w:t xml:space="preserve">Triton </w:t>
      </w:r>
      <w:r w:rsidRPr="00865B2E">
        <w:t xml:space="preserve">heave plate is primarily an inertial structure that relies on its structural mass and hydrodynamic added mass to provide </w:t>
      </w:r>
      <w:r>
        <w:t>a</w:t>
      </w:r>
      <w:r w:rsidRPr="00865B2E">
        <w:t xml:space="preserve"> reaction force</w:t>
      </w:r>
      <w:r>
        <w:t xml:space="preserve"> against the surface float</w:t>
      </w:r>
      <w:r w:rsidRPr="00865B2E">
        <w:t xml:space="preserve">. </w:t>
      </w:r>
      <w:r>
        <w:t xml:space="preserve">Since these are both inertial quantities, Froude scaling is appropriate. An important subtlety is that the 1-20 heave plate must have a correctly Froude-scaled underwater weight (dry weight minus buoyant force) in order for it to exert representative reaction forces. Since the added mass is set primarily by the heave plate geometry, the </w:t>
      </w:r>
      <w:proofErr w:type="spellStart"/>
      <w:r>
        <w:t>nondimensional</w:t>
      </w:r>
      <w:proofErr w:type="spellEnd"/>
      <w:r>
        <w:t xml:space="preserve"> added mass coefficient will be invariant when Froude scaled. </w:t>
      </w:r>
    </w:p>
    <w:p w14:paraId="17EC4495" w14:textId="77777777" w:rsidR="00612B73" w:rsidRDefault="00612B73" w:rsidP="00612B73">
      <w:r>
        <w:t xml:space="preserve">For oscillatory flows, the added mass and drag coefficients are also functions of the </w:t>
      </w:r>
      <w:proofErr w:type="spellStart"/>
      <w:r>
        <w:t>Keulegan</w:t>
      </w:r>
      <w:proofErr w:type="spellEnd"/>
      <w:r>
        <w:t>-Carpenter number,</w:t>
      </w:r>
      <w:r w:rsidRPr="002A354A">
        <w:rPr>
          <w:i/>
        </w:rPr>
        <w:t xml:space="preserve"> KC</w:t>
      </w:r>
      <w:r>
        <w:t xml:space="preserve">, and the frequency parameter, β, as defined below. The product of the two is the Reynolds number. </w:t>
      </w:r>
    </w:p>
    <w:p w14:paraId="5DBF8DE6" w14:textId="02401F3F" w:rsidR="00AE2DE3" w:rsidRPr="006B18BF" w:rsidRDefault="006B18BF" w:rsidP="006B18BF">
      <w:pPr>
        <w:spacing w:line="24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KC=</m:t>
        </m:r>
        <m:f>
          <m:fPr>
            <m:ctrlPr>
              <w:rPr>
                <w:rFonts w:ascii="Cambria Math" w:hAnsi="Cambria Math" w:cs="Times New Roman"/>
                <w:i/>
                <w:sz w:val="24"/>
                <w:szCs w:val="24"/>
              </w:rPr>
            </m:ctrlPr>
          </m:fPr>
          <m:num>
            <m:r>
              <w:rPr>
                <w:rFonts w:ascii="Cambria Math" w:hAnsi="Cambria Math" w:cs="Times New Roman"/>
                <w:sz w:val="24"/>
                <w:szCs w:val="24"/>
              </w:rPr>
              <m:t>2π∙z</m:t>
            </m:r>
          </m:num>
          <m:den>
            <m:r>
              <w:rPr>
                <w:rFonts w:ascii="Cambria Math" w:hAnsi="Cambria Math" w:cs="Times New Roman"/>
                <w:sz w:val="24"/>
                <w:szCs w:val="24"/>
              </w:rPr>
              <m:t>D</m:t>
            </m:r>
          </m:den>
        </m:f>
      </m:oMath>
      <w:r w:rsidRPr="0066139B">
        <w:rPr>
          <w:rFonts w:ascii="Times New Roman" w:eastAsiaTheme="minorEastAsia" w:hAnsi="Times New Roman" w:cs="Times New Roman"/>
          <w:sz w:val="24"/>
          <w:szCs w:val="24"/>
        </w:rPr>
        <w:t xml:space="preserve"> </w:t>
      </w:r>
      <w:r w:rsidRPr="0066139B">
        <w:rPr>
          <w:rFonts w:ascii="Times New Roman" w:eastAsiaTheme="minorEastAsia" w:hAnsi="Times New Roman" w:cs="Times New Roman"/>
          <w:sz w:val="24"/>
          <w:szCs w:val="24"/>
        </w:rPr>
        <w:tab/>
      </w:r>
      <m:oMath>
        <m:r>
          <w:rPr>
            <w:rFonts w:ascii="Cambria Math" w:hAnsi="Cambria Math" w:cs="Times New Roman"/>
            <w:sz w:val="24"/>
            <w:szCs w:val="24"/>
          </w:rPr>
          <m:t>β=</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∙f</m:t>
            </m:r>
          </m:num>
          <m:den>
            <m:r>
              <w:rPr>
                <w:rFonts w:ascii="Cambria Math" w:hAnsi="Cambria Math" w:cs="Times New Roman"/>
                <w:sz w:val="24"/>
                <w:szCs w:val="24"/>
              </w:rPr>
              <m:t>ϑ</m:t>
            </m:r>
          </m:den>
        </m:f>
      </m:oMath>
      <w:r w:rsidRPr="0066139B">
        <w:rPr>
          <w:rFonts w:ascii="Times New Roman" w:eastAsiaTheme="minorEastAsia" w:hAnsi="Times New Roman" w:cs="Times New Roman"/>
          <w:sz w:val="24"/>
          <w:szCs w:val="24"/>
        </w:rPr>
        <w:tab/>
      </w:r>
      <m:oMath>
        <m:r>
          <w:rPr>
            <w:rFonts w:ascii="Cambria Math" w:hAnsi="Cambria Math" w:cs="Times New Roman"/>
            <w:sz w:val="24"/>
            <w:szCs w:val="24"/>
          </w:rPr>
          <m:t>Re=KC∙β</m:t>
        </m:r>
      </m:oMath>
    </w:p>
    <w:p w14:paraId="1E8B64BD" w14:textId="18B3A765" w:rsidR="00612B73" w:rsidRDefault="00612B73" w:rsidP="00612B73">
      <w:r>
        <w:t xml:space="preserve">Here, </w:t>
      </w:r>
      <w:r w:rsidRPr="002A354A">
        <w:rPr>
          <w:i/>
        </w:rPr>
        <w:t>z</w:t>
      </w:r>
      <w:r>
        <w:t xml:space="preserve"> is the oscillation amplitude,</w:t>
      </w:r>
      <w:r w:rsidRPr="002A354A">
        <w:rPr>
          <w:i/>
        </w:rPr>
        <w:t xml:space="preserve"> f</w:t>
      </w:r>
      <w:r>
        <w:t xml:space="preserve"> is the oscillation frequency, </w:t>
      </w:r>
      <w:r w:rsidRPr="00DD7734">
        <w:rPr>
          <w:i/>
        </w:rPr>
        <w:t>D</w:t>
      </w:r>
      <w:r>
        <w:t xml:space="preserve"> is a characteristic length scale (here, heave plate annulus width), and ν is the kinematic viscosity of water. The </w:t>
      </w:r>
      <w:r w:rsidRPr="00D23073">
        <w:rPr>
          <w:i/>
        </w:rPr>
        <w:t>KC</w:t>
      </w:r>
      <w:r>
        <w:t xml:space="preserve"> number is consistent with Froude scaling since </w:t>
      </w:r>
      <w:r w:rsidRPr="00D23073">
        <w:rPr>
          <w:i/>
        </w:rPr>
        <w:t>z</w:t>
      </w:r>
      <w:r>
        <w:t xml:space="preserve"> and </w:t>
      </w:r>
      <w:r w:rsidRPr="00D23073">
        <w:rPr>
          <w:i/>
        </w:rPr>
        <w:t>D</w:t>
      </w:r>
      <w:r>
        <w:t xml:space="preserve"> are multiplied by the same scale factor. However, </w:t>
      </w:r>
      <w:r w:rsidRPr="00B55795">
        <w:t>β</w:t>
      </w:r>
      <w:r w:rsidRPr="00B55795">
        <w:rPr>
          <w:i/>
        </w:rPr>
        <w:t xml:space="preserve"> </w:t>
      </w:r>
      <w:r>
        <w:t xml:space="preserve">and therefore </w:t>
      </w:r>
      <w:proofErr w:type="gramStart"/>
      <w:r w:rsidRPr="00B55795">
        <w:rPr>
          <w:i/>
        </w:rPr>
        <w:t>Re</w:t>
      </w:r>
      <w:r>
        <w:t>,</w:t>
      </w:r>
      <w:proofErr w:type="gramEnd"/>
      <w:r>
        <w:t xml:space="preserve"> are not consistent with Froude scaling. It is therefore important to assess </w:t>
      </w:r>
      <w:r w:rsidR="00066317">
        <w:t>the significance of</w:t>
      </w:r>
      <w:r>
        <w:t xml:space="preserve"> Reynolds number effects </w:t>
      </w:r>
      <w:r w:rsidR="00066317">
        <w:t>for the Heave P</w:t>
      </w:r>
      <w:r>
        <w:t xml:space="preserve">late. </w:t>
      </w:r>
    </w:p>
    <w:p w14:paraId="64A46DC4" w14:textId="0AEB4AC8" w:rsidR="00612B73" w:rsidRDefault="00612B73" w:rsidP="00612B73">
      <w:r>
        <w:t>To study these scaling effects further</w:t>
      </w:r>
      <w:r w:rsidR="00066317">
        <w:t xml:space="preserve"> and to fully characterize the Heave P</w:t>
      </w:r>
      <w:r>
        <w:t>late, we constructed a laboratory facility in February 2016 (Figure 1). The facility consists of a quiescent pool of water (3m in diameter, 1m in height) in which a geometrically scaled heave plate (1:75 to 1:3</w:t>
      </w:r>
      <w:r w:rsidR="009D1849">
        <w:t>6</w:t>
      </w:r>
      <w:r>
        <w:t xml:space="preserve"> scale) is vertically oscillated using a pair of linear actuators. The motion profile is measured as well as the hydrodynamic resistance force acting on the heave plate.  </w:t>
      </w:r>
      <w:r w:rsidR="00066317">
        <w:t xml:space="preserve">Further information may be found in Ref </w:t>
      </w:r>
      <w:r w:rsidR="009D1849">
        <w:t>[3]</w:t>
      </w:r>
      <w:r>
        <w:t xml:space="preserve">. </w:t>
      </w:r>
    </w:p>
    <w:p w14:paraId="1313E082" w14:textId="77777777" w:rsidR="00612B73" w:rsidRPr="00402EE6" w:rsidRDefault="00A16343" w:rsidP="009D1849">
      <w:pPr>
        <w:pStyle w:val="Caption"/>
        <w:rPr>
          <w:noProof/>
          <w:color w:val="000000" w:themeColor="text1"/>
        </w:rPr>
      </w:pPr>
      <w:r>
        <w:rPr>
          <w:noProof/>
        </w:rPr>
        <w:lastRenderedPageBreak/>
        <mc:AlternateContent>
          <mc:Choice Requires="wpg">
            <w:drawing>
              <wp:anchor distT="0" distB="0" distL="114300" distR="114300" simplePos="0" relativeHeight="251660800" behindDoc="0" locked="0" layoutInCell="1" allowOverlap="1" wp14:anchorId="2D911E18" wp14:editId="6AA82326">
                <wp:simplePos x="0" y="0"/>
                <wp:positionH relativeFrom="column">
                  <wp:posOffset>-207010</wp:posOffset>
                </wp:positionH>
                <wp:positionV relativeFrom="paragraph">
                  <wp:posOffset>-249555</wp:posOffset>
                </wp:positionV>
                <wp:extent cx="5963285" cy="1948180"/>
                <wp:effectExtent l="0" t="0" r="0" b="0"/>
                <wp:wrapTight wrapText="bothSides">
                  <wp:wrapPolygon edited="0">
                    <wp:start x="690" y="0"/>
                    <wp:lineTo x="690" y="21121"/>
                    <wp:lineTo x="5658" y="21332"/>
                    <wp:lineTo x="15318" y="21332"/>
                    <wp:lineTo x="21529" y="20699"/>
                    <wp:lineTo x="21529" y="1056"/>
                    <wp:lineTo x="6210" y="0"/>
                    <wp:lineTo x="690" y="0"/>
                  </wp:wrapPolygon>
                </wp:wrapTight>
                <wp:docPr id="3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285" cy="1948180"/>
                          <a:chOff x="1115" y="1678"/>
                          <a:chExt cx="9391" cy="3068"/>
                        </a:xfrm>
                      </wpg:grpSpPr>
                      <wpg:grpSp>
                        <wpg:cNvPr id="33" name="Group 44"/>
                        <wpg:cNvGrpSpPr>
                          <a:grpSpLocks/>
                        </wpg:cNvGrpSpPr>
                        <wpg:grpSpPr bwMode="auto">
                          <a:xfrm>
                            <a:off x="3636" y="1803"/>
                            <a:ext cx="4095" cy="2943"/>
                            <a:chOff x="2066" y="2604"/>
                            <a:chExt cx="3642" cy="2669"/>
                          </a:xfrm>
                        </wpg:grpSpPr>
                        <pic:pic xmlns:pic="http://schemas.openxmlformats.org/drawingml/2006/picture">
                          <pic:nvPicPr>
                            <pic:cNvPr id="34" name="Picture 9"/>
                            <pic:cNvPicPr>
                              <a:picLocks noChangeAspect="1" noChangeArrowheads="1"/>
                            </pic:cNvPicPr>
                          </pic:nvPicPr>
                          <pic:blipFill>
                            <a:blip r:embed="rId36" cstate="print">
                              <a:extLst>
                                <a:ext uri="{28A0092B-C50C-407E-A947-70E740481C1C}">
                                  <a14:useLocalDpi xmlns:a14="http://schemas.microsoft.com/office/drawing/2010/main"/>
                                </a:ext>
                              </a:extLst>
                            </a:blip>
                            <a:srcRect r="-110"/>
                            <a:stretch>
                              <a:fillRect/>
                            </a:stretch>
                          </pic:blipFill>
                          <pic:spPr bwMode="auto">
                            <a:xfrm>
                              <a:off x="2066" y="2604"/>
                              <a:ext cx="3642" cy="2669"/>
                            </a:xfrm>
                            <a:prstGeom prst="rect">
                              <a:avLst/>
                            </a:prstGeom>
                            <a:noFill/>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pic:spPr>
                        </pic:pic>
                        <wps:wsp>
                          <wps:cNvPr id="35" name="Freeform 13"/>
                          <wps:cNvSpPr>
                            <a:spLocks/>
                          </wps:cNvSpPr>
                          <wps:spPr bwMode="auto">
                            <a:xfrm>
                              <a:off x="2867" y="2805"/>
                              <a:ext cx="2484" cy="1804"/>
                            </a:xfrm>
                            <a:custGeom>
                              <a:avLst/>
                              <a:gdLst>
                                <a:gd name="T0" fmla="*/ 1521725 w 3198153"/>
                                <a:gd name="T1" fmla="*/ 1264229 h 3702478"/>
                                <a:gd name="T2" fmla="*/ 800908 w 3198153"/>
                                <a:gd name="T3" fmla="*/ 1138851 h 3702478"/>
                                <a:gd name="T4" fmla="*/ 390419 w 3198153"/>
                                <a:gd name="T5" fmla="*/ 906367 h 3702478"/>
                                <a:gd name="T6" fmla="*/ 160182 w 3198153"/>
                                <a:gd name="T7" fmla="*/ 491064 h 3702478"/>
                                <a:gd name="T8" fmla="*/ 0 w 3198153"/>
                                <a:gd name="T9" fmla="*/ 0 h 37024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98153" h="3702478">
                                  <a:moveTo>
                                    <a:pt x="3198153" y="3702478"/>
                                  </a:moveTo>
                                  <a:cubicBezTo>
                                    <a:pt x="2628147" y="3592831"/>
                                    <a:pt x="2079508" y="3509965"/>
                                    <a:pt x="1683238" y="3335290"/>
                                  </a:cubicBezTo>
                                  <a:cubicBezTo>
                                    <a:pt x="1286968" y="3160615"/>
                                    <a:pt x="1044962" y="2970616"/>
                                    <a:pt x="820530" y="2654427"/>
                                  </a:cubicBezTo>
                                  <a:cubicBezTo>
                                    <a:pt x="596098" y="2338237"/>
                                    <a:pt x="473403" y="1880557"/>
                                    <a:pt x="336648" y="1438153"/>
                                  </a:cubicBezTo>
                                  <a:cubicBezTo>
                                    <a:pt x="199893" y="995749"/>
                                    <a:pt x="0" y="0"/>
                                    <a:pt x="0" y="0"/>
                                  </a:cubicBezTo>
                                </a:path>
                              </a:pathLst>
                            </a:custGeom>
                            <a:noFill/>
                            <a:ln w="12700">
                              <a:solidFill>
                                <a:schemeClr val="tx1">
                                  <a:lumMod val="100000"/>
                                  <a:lumOff val="0"/>
                                </a:schemeClr>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ctr" anchorCtr="0" upright="1">
                            <a:noAutofit/>
                          </wps:bodyPr>
                        </wps:wsp>
                      </wpg:grpSp>
                      <pic:pic xmlns:pic="http://schemas.openxmlformats.org/drawingml/2006/picture">
                        <pic:nvPicPr>
                          <pic:cNvPr id="36" name="Picture 8"/>
                          <pic:cNvPicPr>
                            <a:picLocks noChangeAspect="1" noChangeArrowheads="1"/>
                          </pic:cNvPicPr>
                        </pic:nvPicPr>
                        <pic:blipFill>
                          <a:blip r:embed="rId37" cstate="print">
                            <a:extLst>
                              <a:ext uri="{28A0092B-C50C-407E-A947-70E740481C1C}">
                                <a14:useLocalDpi xmlns:a14="http://schemas.microsoft.com/office/drawing/2010/main"/>
                              </a:ext>
                            </a:extLst>
                          </a:blip>
                          <a:srcRect b="-160"/>
                          <a:stretch>
                            <a:fillRect/>
                          </a:stretch>
                        </pic:blipFill>
                        <pic:spPr bwMode="auto">
                          <a:xfrm>
                            <a:off x="7469" y="1998"/>
                            <a:ext cx="3037" cy="26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314"/>
                          <pic:cNvPicPr>
                            <a:picLocks noChangeAspect="1" noChangeArrowheads="1"/>
                          </pic:cNvPicPr>
                        </pic:nvPicPr>
                        <pic:blipFill>
                          <a:blip r:embed="rId38" cstate="print">
                            <a:extLst>
                              <a:ext uri="{28A0092B-C50C-407E-A947-70E740481C1C}">
                                <a14:useLocalDpi xmlns:a14="http://schemas.microsoft.com/office/drawing/2010/main"/>
                              </a:ext>
                            </a:extLst>
                          </a:blip>
                          <a:srcRect l="-16505" r="-16769"/>
                          <a:stretch>
                            <a:fillRect/>
                          </a:stretch>
                        </pic:blipFill>
                        <pic:spPr bwMode="auto">
                          <a:xfrm>
                            <a:off x="1115" y="1678"/>
                            <a:ext cx="3020" cy="30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2A0396" id="Group 53" o:spid="_x0000_s1026" style="position:absolute;margin-left:-16.3pt;margin-top:-19.65pt;width:469.55pt;height:153.4pt;z-index:251660800" coordorigin="1115,1678" coordsize="9391,3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7Td1QcAAGscAAAOAAAAZHJzL2Uyb0RvYy54bWzsWVlv20YQfi/Q/0Dw&#10;sYCiPXgKUQpbkoMCPYLGRZ8pkhKJ8ipJWU6L/vd+s7ukKNtygrQpkKAGLHA5s7Nzz+zw5bf3ZWHd&#10;pW2X19XS5i+YbaVVXCd5tV/av9zezALb6vqoSqKirtKl/S7t7G9fff3Vy2OzSEWd1UWSthaIVN3i&#10;2CztrO+bxXzexVlaRt2LukkrAHd1W0Y9lu1+nrTREdTLYi4Y8+bHuk2ato7TrsPbtQbarxT93S6N&#10;+592uy7trWJpg7de/bbqd0u/81cvo8W+jZosjw0b0UdwUUZ5hUNHUuuoj6xDmz8iVeZxW3f1rn8R&#10;1+W83u3yOFUyQBrOHkjzuq0PjZJlvzjum1FNUO0DPX002fjHuzetlSdLWwrbqqISNlLHWq4k5Ryb&#10;/QI4r9vmbfOm1RLi8fs6/q0DeP4QTuu9Rra2xx/qBPSiQ18r5dzv2pJIQGzrXtng3WiD9L63Yrx0&#10;Q0+KwLWtGDAeOgEPjJXiDKakfZxzwAns+YG2YJxtzP5QhlxvlsxT0Hm00AcrZg1zWjK1GIUcFCHP&#10;FeE4n1oR0pOeFihgSuvRYlCHw0KjCxE6BjYqQjBP7xMeU0xGi5MipOfAoqRF4XkhiXBBEU0eL/Bv&#10;vAtPj7zr/VGIXf2hTW1DpPwgGmXU/nZoZgiEJurzbV7k/TsV1HAWYqq6e5PH5HS0mDiqM9gHYDrV&#10;UtINSHpLRCIpL7WqepVF1T696hqkA3gNtg+v2rY+ZmmUdPSaVHRORS3P2NgWeXOTFwW5MT0bgZFR&#10;HkTkEzrT0b6u40OZVr1OX21aQPa66rK86WyrXaTlNkU0tt8lXMUMHOH7rqfjyCVUSvlTBFeMheJ6&#10;tnLZauYwfzO7Ch1/5rON7zCEzIqv/qLd3FkcuhRqiIp1kxte8fYRt0/mD5NpdWZSGc66i1Qe1c4E&#10;hpRTDSzCv0glxGvXxj9D2Rb0MuPcBHDXt2kfZwTfQYWEoAmNAKXvk4rJGB3SznszyROBQNqifPJM&#10;GMBH2q5/ndalRQ9QOjhSSo/uoHPN24BCXFc1mR7vYQxVWzSWMs0jI4Us3ASbwJk5wtvASOv17Opm&#10;5cy8G+67a7lerdZ8MFKWJ0laEfF/biOl/rrIk8FNu3a/XRWttt2N+jPZoDuhzclXTmwMdlWijn53&#10;deMy35HBzPddOXPkhs2ug5vV7GrFPc/fXK+uNw9E2ig1df+OVFOdT/g1Z5xYhh+OLjm4kAltLCnd&#10;o9fohtDF6sPCgTqNp6r02yxqUrgNkZ1kKaRtXU5v2jSlBsbipqIqtKGcdtNaOoEQtQ/z/cDzVfEQ&#10;AXPJsDpTkO8LJ0CuVIU00AViLAGoFAft+7Rh8Hf0L4lx5H1i2L9F27QrC3RF38wt7gruC9c6WpKH&#10;Adc9Au0akJFcT8gCJUiEVmZJnwlnqNUnZNSnETlARmPBZcIoyiMu5zIIXH6ZMKQekWXIHB5eJgw7&#10;jbghQyX2L9NFtR1xucd4IC7ThVFGXCfkzHMu00WTPOKyyyTDM7SLakW+nZLzGP4sz3XRZCj3OBmA&#10;T80FnGcwp7Z6HnNqqecxp2Z6hAlXHZ0xyoZMG99XxkHxZKGsL+1byEtO3NTIM1hCejQ9t7qew8/v&#10;K4JO0HVhHdAhGKGr2MSZj9HFGXXwTOgq0p5El2fouj+79U3GfUzdOUOHIxD1oV1T6PoUIzWVqId3&#10;mda2cJfZauOilSJlKYXg0TqiBJpQtTI8m0gkeFnfpbe1wuxJcyMeWBjw4DA4/4QZH7Z5fJ3+Md0n&#10;PBFwRych6YYikEr3sIgiK5gfukxLJl0Whp5JUxrMvUAKacBSuiJU7QJJfXbW+crsFYEXossnpUkE&#10;pIeLgXJxA2aOE3rawCL0ATYRoMGBYK7U3iI813HEaKX3HoxbCgv1uULKQEi1dZDY8aWDRp644gGy&#10;snsGldLzHL2Xo5iaJPph8oZhEGrCYej6jvKT4VQtiem1tISTVw/oY0meoqw7uozCOVWFSbtTVORI&#10;XPhMx9qkc0CzR5f1dGwx+nsdYMWhxP1Ptx2cMothDe/pInfWSo4kFENn1KkBW0ddpjckeNImLvMe&#10;k4MiL5c2asdInbr5TZUoL+ijvNDPkKxQaWDaQ5zaBF0ydXP9f9+GVvTT9G2UauoDzPY2S47Wtji0&#10;P0e463jICvDUJKceXAbIELTA1YHcjQxrRcUe06W4R6Zr6/7XvM9U00XDA6J51uGqLfp9VDRZpP0G&#10;sYJ41dnMoCtXG9lRq9E7aDU2xM82mEOfpvu/bZ28w30FTKrxBgZjeMjq9g/bOmLItLS73w8R3ZOL&#10;7yq0nSF3HIjXq4Xj+gKLdgrZTiFRFYOU0YNerHqssenQtPk+w1k69Kr6CjOXXa7uMMSh5gtS0QK9&#10;r3oykxp9v0ZnbLp0PD1qiJ+4zT6Yw2HXfzcBQFXVvfUbMwFQpgULqgH/YiYAuvMY7jLTJPX5TADQ&#10;mcxQmXXOHi/6//oEwHcw41IF18T56RYkGaqzGYTpKxiqwTCKHK73HzEBeGIw84XUDuhncDo1kaF7&#10;KDIGxRf+P8N8Afuf5wsuJFcT0y8uZ+jrx2C+zzNnYMaInOFinKEHiJ6vB9io9J9shPjERwUoUY8Q&#10;GdVlGqNIpr3m/wSiRuCTHkkPG3XioObp+QSivsTgi5bCNF/f6JPZdI3n6TfCV38D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zQ7geT7FAQA+xQEAFAAA&#10;AGRycy9tZWRpYS9pbWFnZTMucG5niVBORw0KGgoAAAANSUhEUgAAAOwAAAE6CAYAAAAVw76SAAAE&#10;DWlDQ1BJQ0MgUHJvZmlsZQAAOI2NVV1oHFUUPrtzZyMkzlNsNIV0qD8NJQ2TVjShtLp/3d02bpZJ&#10;Ntoi6GT27s6Yyc44M7v9oU9FUHwx6psUxL+3gCAo9Q/bPrQvlQol2tQgKD60+INQ6Ium65k7M5lp&#10;urHeZe58853vnnvuuWfvBei5qliWkRQBFpquLRcy4nOHj4g9K5CEh6AXBqFXUR0rXalMAjZPC3e1&#10;W99Dwntf2dXd/p+tt0YdFSBxH2Kz5qgLiI8B8KdVy3YBevqRHz/qWh72Yui3MUDEL3q44WPXw3M+&#10;fo1pZuQs4tOIBVVTaoiXEI/MxfhGDPsxsNZfoE1q66ro5aJim3XdoLFw72H+n23BaIXzbcOnz5mf&#10;PoTvYVz7KzUl5+FRxEuqkp9G/Ajia219thzg25abkRE/BpDc3pqvphHvRFys2weqvp+krbWKIX7n&#10;hDbzLOItiM8358pTwdirqpPFnMF2xLc1WvLyOwTAibpbmvHHcvttU57y5+XqNZrLe3lE/Pq8eUj2&#10;fXKfOe3pfOjzhJYtB/yll5SDFcSDiH+hRkH25+L+sdxKEAMZahrlSX8ukqMOWy/jXW2m6M9LDBc3&#10;1B9LFuv6gVKg/0Szi3KAr1kGq1GMjU/aLbnq6/lRxc4XfJ98hTargX++DbMJBSiYMIe9Ck1YAxFk&#10;KEAG3xbYaKmDDgYyFK0UGYpfoWYXG+fAPPI6tJnNwb7ClP7IyF+D+bjOtCpkhz6CFrIa/I6sFtNl&#10;8auFXGMTP34sNwI/JhkgEtmDz14ySfaRcTIBInmKPE32kxyyE2Tv+thKbEVePDfW/byMM1Kmm0Xd&#10;ObS7oGD/MypMXFPXrCwOtoYjyyn7BV29/MZfsVzpLDdRtuIZnbpXzvlf+ev8MvYr/Gqk4H/kV/G3&#10;csdazLuyTMPsbFhzd1UabQbjFvDRmcWJxR3zcfHkVw9GfpbJmeev9F08WW8uDkaslwX6avlWGU6N&#10;RKz0g/SHtCy9J30o/ca9zX3Kfc19zn3BXQKRO8ud477hLnAfc1/G9mrzGlrfexZ5GLdn6ZZrrEoh&#10;I2wVHhZywjbhUWEy8icMCGNCUdiBlq3r+xafL549HQ5jH+an+1y+LlYBifuxAvRN/lVVVOlwlCkd&#10;Vm9NOL5BE4wkQ2SMlDZU97hX86EilU/lUmkQUztTE6mx1EEPh7OmdqBtAvv8HdWpbrJS6tJj3n0C&#10;WdM6busNzRV3S9KTYhqvNiqWmuroiKgYhshMjmhTh9ptWhsF7970j/SbMrsPE1suR5z7DMC+P/Hs&#10;+y7ijrQAlhyAgccjbhjPygfeBTjzhNqy28EdkUh8C+DU9+z2v/oyeH791OncxHOs5y2AtTc7nb/f&#10;73TWPkD/qwBnjX8BoJ98VVBg/m8AAAAJcEhZcwAAFxIAABcSAWef0lIAAEAASURBVHgBnL1pjGXJ&#10;daAXmflyz6x961q6qqv3jWSzRYoiJYriImohpbENCB6MYMDwv/Fg/oxhwDZgCDBkA/7pMTyWxxjY&#10;hg2NSWk00oiSSHFfm80me9/36tqrsqqyct/e8/eduOe9m9nVTY4j8717b6wnzhYnTsSNN/Sdr/99&#10;r5RuGRoaqp+REqHXi+hSuPZ63X5c1/gmmKfXrc+Rn3jrMURalKt1Z7rXzBMZm7x5n9doh6qHh/mi&#10;Sp+HqbvdvnkTtijXa4A3Hrh6wxFbv7aEo0ZYptvtUvdwwLnFfYY2fNlet7exrWz2xX6073koQw2u&#10;2n00T8Djlc9IRzh7AYPtRjrx24Mw1bjsu3CaN+HO/O3yot/+2X7CZ7r93dzcLJ1OJ8pvbW2K1Mhj&#10;PeZJmLtd0iLYPvHDQ2VrS9gH+cxvmrzTFde2AY43t8TVZlldXS1jY+PQrNJE3Ftk0EaFkR6VkdFO&#10;ee65l8vXvv7dcu89d5bf/MyvUdcmZXvl8tUrZXJyuuzZvYvyWwGVX7X9/mPUa5wfek5CpbX9NmS7&#10;3rfjKr0qfsyT+czjvVf7ZxgZqfwSD3xlv/O54n07bG04AzYJFGUHcHVrFDiuPGq75q0wSJcKs/Gd&#10;KgDd0hkejYRKBL4bIJu6EqZ3XSWmoQdBf5GQCGnnvVVcoNuqIZpB4blVaAvhrdLfLy6JMtIIrnlF&#10;Ywpqlh0eHgkEpnKozwOEZz5BrMySMduv9rPfV+9buDM+CVqJLAZqG9n3ftmm2p3PRqew1vuKO/P5&#10;GR0dbUrKwDBfqQIwRP/hjkirbfezcQNcIZDtuHpvXv4jWL+KSJ1ovErFjzJtWuC0VYVxXZUb163N&#10;bpmamirj42NleKTiYbO7VcapbxQFYyXx1zRmWT+GnfDWeNKadjOf1wrvACdZVtgynzxhyGevdsNg&#10;/hTefI4Evmr9bR5tEJMZmmttczsMPkkP+arWUxWPRSocFZ/edyozCBGZguHMRkaZKWAfNGyBBvbI&#10;U7sWtyAaBmiEPMoHEiqj1xzZqUF9mS/T2wjNOFAZxMrnILwMQf3t0bYKbgthAto8Wm8Kdr8eqFCR&#10;1xCiYYaKj4GCEA1bUV6i1tEiy1lX1luFGaZNtDUN1baJBB7x58e4dh0JU17NY+g1JkI+K2JUEP3O&#10;etplalu1nYyv9dj/rLNq7ki3cw05FNqeo4p4S5Uv7oFVslq81l/rqfUNR7yMYlqme6VE1GcfQnCp&#10;YCQVlHWSw9F3C8EcQikPd4bL9PRUWV9fL3PX58veXdNhEaxvbGAVjAVvZR8C9tZXxnutbVdYW1ni&#10;NtMyf8CI0ghoW/gxc7uutGgs7yhr8F7ZHqZPKcSDehNXkTW+tqdVfEY9fJlmHfVapUoU1jaEzk/N&#10;1xFZ3EZEYFHANUMJkCBTavqO73cJTRKkJbg7igRQO+PazwK9HbGKbCKgpgXKALGiDnaxd4Sd8EQk&#10;XxVZNU/Gea3xtW7LZtvbrzVfCrJt1XLZuuUbU4Y6uy2zrd3GznufMyQc2e7O+MGzo439dmSkP8Cc&#10;5rxWQsXDQBFFZr4kaVoHlqvP9SpyHekaQ4Y0lBIZpEGlg6NjrQnjsFUPcPSV3oBm5pSpFcbh4QZe&#10;R4+RquyonAaBXzySd2xstKytb5Yjh46Uz33u0+Xll14uN+fnyyRm8hbmtfOayalJFAn4vgVfBWht&#10;0iZ9mg61cZp4HvCX0Eh3wal0zTy1x6IiWojrACeAcgtYLJP5pVK9r8Btv7d8FUxxW+/qt3XYTlUM&#10;0nIrnok1qVSMcjNoyAJ8Gp6oujDy/sJfjs45Z7NQ1u01kXWrytr52umJzKyr/ex9CpPpfaEFBlHd&#10;b695No99a9cRI0A7r5laYQTmM38IBJXaRo66NVsljiNgbVXeanMRTCzDNSFJw5gTMb1hBMFIFGWW&#10;z7xptfT7EQkKgDgWt871KKpAbEk0AvDtbD+FK3Ec9Q3ZrnACG3WIL4PC4b0jbrbr1X4PIYR1Lp29&#10;EJeajfYFI1vcdlEeDUOOkD/qo2y/BfLGmECU87ZR5rpbqxvl1VdexzSeRmAXQxnPzCColFtZXgm8&#10;RA082xfjsy9U3A8Jbzst703LewvEc4tPdpY1b8aZfxh6SVai6RMRoRTEH7ihHuf5hnYbO+vItLxG&#10;gShf+5R4SzG2/YTB63BG5DUqaGiRc6xa6b/f986ybQC9bz/fquZt8Nwqwy8Y129Lajch5wv57NX2&#10;DLeCayuYWpPOkaMKnvlk4GBiKRjBq+lBTa41vuZxfjJIS1PaYiGszXVn++IxPv02LEFASGpehTPr&#10;SDhqlp3f7bq9B/pgfgUglFbTRqSZ3ghG9qNebaO2bb8MCYf9jloVyMDVCPPa6uTaXodlzIsIcB3t&#10;jJbXXn+jvPraG2VhYbEcOnQQ59VWWUeItza54ixbXV2LuOSLdl8CiOYrYc98mZb09TnzeC/Zg/RB&#10;fulZ+1DhrX2tU4Tm3kJAjowF3SxrX9OkjeRbfNm+7XpVKBOGnfFRe+QTrsE0w/yG/ggbT3xlpnwW&#10;sZpTxmfIhvO53agauy2s2VDmbT+37zPda9aXcTvz+ZzwtO8Ho4qdG8BrPVFHIo20gJGRYBDaI0ZF&#10;rmWiXDNaVBRQN5o1mdXyeW+rMmzENVfvow6ulq9w1DJg1eRw1gQRKYPowB/iu4HHC2BWeCN7q75e&#10;6YxUElacOQJsIcCDvlgi8ek1PyGgAaN9rHmi9oYxakv2pyof55hdhMjytb8j0U4nPKeMlA2OAJQy&#10;1onQhhlc8RHVRndJjyodjWvnrHP37j3MWXE0jY2VO06fKgvzN8rG+hrm8lrMYUdxSI1R3wifHIUs&#10;l7jtw9vAn/HmyZBx+Rw4CG3nCNmJvmWaUEfZBpXRp8YhFnmIN86QfXeU1b7dbn1Flv5XwpNXYUq+&#10;TfhM82N9xvmpz8N6iVneCKGsHWtnsK8VKDFcIR+MDE1PBMWiFfbKWMYREoD69It/J4C/aInMn0sI&#10;ltNv0kaK9w0tWzC2iWkfMwzi7Vyd52eaVwQj8NHO107f3veEI3OkgOdVgvVxJR6DGVCUMbLX51p2&#10;e3v9MlkxV+mjaZ6hXXfFQWUA04O+SbeGMWo88GQFYelW+LI967Heam2YU8dRZSqv3a1kNIQz4m2s&#10;XyP3tW+WVzltbGyVXbOz5fDhgzCpiqBXZmdmEeDxGHF37dkVwOrQUzgSjrwmqLe6tvPspIP5Ac9v&#10;v/p9iIfmS0UZg1DN2E4K/rJ+La8h4FbhBI6jPqcng4ElC5rfz3alo3ddmqX5ax+zRL1mP245wmZi&#10;m6IDQRVpW/1RJZgOTKZWt2wipo60bUGojTs3ulWIzu6AND2z5u+POtzX+O31hDVgPjg+Wm3qSqYF&#10;HaAQTCSnyozm95lgmnm2D1DGbsfegCjEp7cmylvHu0MbJ6ZWZq9Xn7P9vBpn0PNu6MeHRdAIYwut&#10;fcEmrzjH+d/vwwjw9fHmCNCE6EPzmPU3aOgzS+YW/u6m7SqAVWBsPsuZnvi2b1U4gaPBv4pUvGYI&#10;fACX67aOIh0EdwSGn56eYdSFt/jb2lonbTiWevQuV5ZJT3NCNoAh667X7W210xLmQZxwDp7yrp0v&#10;6SC8xvefuZeXFViXpkzz08EKCOOBPrd5p9ZJY6JIpUzD/lV+kPfsz3ZzWRzUeoWswXMKW0S1oW/f&#10;m9gEkZvBxvwkABnfZqKMy2vMjQDk54VKcLFZPwrp4GOcddTPQKFUIU64Ehm2lQzkvVUGwkRa8+nH&#10;tRg7ssJQg/qzHtv/xUK/frJ7X0dWr5iN0acKg8Rp57V2iZVxVQFWXLRbDiHNPjiStUYzihMST1m2&#10;XhOXNd24GixTmate+4xGsiNJ0k+4aqjX4IPaIDAP8Guemtd8g49mdvZtbW2tLC0twUvM05j3CpvC&#10;u7Cw0PSnMrbl5T/psfPTrnsAW4Uw+7Mzvqa++zvhyvxBh6BPAzM8Ih0V1roRZuBY1ApQaCvP1P5W&#10;nNIVOuh9XXPVd+A0psYpsdne9mvizHJ03E8CKOjZuTTZdnbHEbYfAPq98mWjFZH9Ev2bJHxGDPJX&#10;wGs6zAxyKrPWnAlfO78ptQ+VkMKUn6w/rvQ9y+U102v5RoCbNttt7xTayL8DtlvV1YZ3Wxt9RfBu&#10;WBO2vPbrTbgQwnZdma72bwtwO09b0db7ygiV8YEB5qtKo9YN/4is2g5W1MgQDiQEyZAe5GS2hNNr&#10;7W+tr8Y3DImwDZi4Mu8QdRq3trFerl2/EcKqudhhWUfG3mSokg+qchNemNa5LHGGMEcTRq6Gdp8j&#10;gq8Kp3BErzL6Pa8789U6bRPFEZ7wWo/4vnlzIXhNR5mCasj2vLds4nanUjafcRkqvrC+wIGfCseg&#10;PHNYHqiQtAjO1xLYDSCTsFsMnyHU5Njir6c5E5qSih37ATom3JoMTsxjuHeeArBM5q1f+x66FFYw&#10;mtkfIwfMZ5Aghh7mVjs48tcOVCYYsm61kfU299z1i7zX2pgZhCGDlqVP2c9Ekuk743ymV1SQpeuN&#10;puG2uU2TPoBhwBgBa85Hoy4Yl+uQfZFgA9ACzsRCwuK1DaP3kQbt0pKBigFglunjtk0nckjHQRDG&#10;/Az6XttTaGvO+twry2tLZWllOeabxo00GZJn7EelGfwA48Y8zTz+06xl6Emt1Avw64HvkTg5OVNW&#10;VtbZOLFJHjLDS+Jyg2cdQhuuyfZBJw0edJdKePCjSuuWMWqPTO7jiaYUCtvPUPskFcxflVJsybS8&#10;+bgmzgNu4qS5K3G2VKuife4nZ6aCp+2PvCVMtb9UYr9tQznxSlSGiG9g6sNmhlCKTheyw7Zneczt&#10;zY21IGKHbWt64NxjmsQWipivUq6L8LoX1YVug0Ksdks+jPU0TJxNJd92GsAk4Cb2fYdtZtFxK3WU&#10;yAxRW+Zv9Sa6CYjizj4k95jV8s1z1NkAYXyfgRvG7M/fsh2uKbyioB2sq01k02ymwWlk7dcntvFs&#10;9XKTSRAJuORaQh+O5nkbbMaRP4mUI3e/7qhhe5+bqFqvTNC0l/G3uiYMgSM60Z761L7aiUE7O/ue&#10;8EUeYJb+IkOT1fsYLYh332/So0+wWvEgPuhd2zOphkrHpMPS0nJZZs3VQaI3wtAA39y8ebMOGkMM&#10;a0phE2KQkV4NfkOJNzSvBBvktUjtL/SizLZ+QWCi3hXXLpN42Vmuncf7nNua3+lBKpiAtfFHVO5A&#10;fhzAyBd5kZmBcAILaoDO9mFqt9/ZYOsXxcqQ8wn7GAwq48rY1TTa6kGcTjWJHPYjkEHhHMPdbvkN&#10;y5HgaORVPAYiyNOhbjWMHXZrqOvL0RR1GCdABuNqyLvUMJWpEmHZgcydRPO5LRjx/D6Cm+WT+Pnc&#10;h8cOiJD4VJhSuMIY8KuC3idOv46GkfLZaxvOjH9XX4AXNVgJnpla16wjr62kn3srPVNoax8Tz4Oi&#10;2/s+iFdAZ2Znin8qb/cldxVgURAjAXQPxan5ptVWademmbjLZ2uufS+xX/jK1asI5hCj9wx56ujq&#10;HHaF9VeZP+jagFPr0eprBMO6KKvQRpAmTddkLck46K9CYty7+27ZClNNS1xkvFdDls1rO84ywiJs&#10;GWJuH7jJmNrOzra0SGqbFcast+ar/eh03V1D3eubLFKD/fW1dbTnVtmzZzfxeuucT4zXithV48K2&#10;26ZcEN9Y3yhPPv10mbt6rTz88AdCSxw8uK+O1BDTtzDYBlq6zE9sZxTChmZmoTzhrwAOOlLv7OwA&#10;6Hbqzvw7n0ViMnOOMJZPQWvXpWBkCOLnw46rDpBQRduIXImaRKtIHSgfq8g079tw1nj7V4ma15R6&#10;YW3DllAO8lljU/9Ap9VIqjRf4KGZNtBSzQ/SrTnhqt1x5B0wb6a124q6QtgqQwVfQF8ZTCurOk6c&#10;8sAXtOUbOxmyngrTAA+1HdsFHr8pOz4+Huuu1hOmo1dgM60b+5ubuTVxSU/x1IbfdqO/LYEBU0ZX&#10;nFRU+NSPixu+hDHhzbjER4WhDjqZJ69h+jflLddWJN7Hc0On5EnLWncKqffZVloSWb91Bk+gCDq+&#10;ArW8vFreeutNXnF6rrzxxptlbu5a2bt3dzl58o5y8tTJqHRxaSE06OOPP17eevvtMjMzbT1lDQ3o&#10;3GN29q8CsR/84AfL6TvvKFevXC7Xr82VI0eO8LrUZ8quXbMog41wXDhph063DG0g+x1ocmYnfcz7&#10;vGZlO58jb2jfSqDM176KDLW6iDUkA1iXocKRlG7qAX5sDjJzM1ytjswfhfi6FSz9NMsHE2b9Nb/p&#10;tpcw+ZwMsBM+03a2sRMG8xiSUdo4rd2DoUjPPkfm5ivrqvAwfRsZDc+t8Zp/w2FmpDqphUJZ9o0w&#10;BcB4W6j32X4VOBIdTRlJ5Q8FdWpyqmwyEFjMETbMcCqJqZ0vQ4B+BTLqaUzkxE8dZd+Pzk05QWpC&#10;4q9ea2S735kvr5mWz14zrtZR209aZVw+x8pcFgZ1aQrbH++jX/Yz+lYHgAHO6PkXvviF3gqOhPkb&#10;CwjeallcXAhXugh1JB1j50ne2846yHSeqxfPeHemRB6IornsHtcxR1bmrOfOnsV06pTbbz9e/uk/&#10;+c/LsSNHy+YGZhSjrUDYmUS25oxwGoIgjQb0PqjUpMQlqCax65M3fXOoicpO1kzWYegXsESNan2H&#10;KSbiKpcxf68jSrsu8wQRGK2s1Xskj/5Uxs1+Wa33+Rz5mjjTSABjFYYUpoiPpCY+ytd6xXXCl/kS&#10;d/nstfartrst3rrSrDEfz5E7mqptpNAOttnVeiKr7hXy5khj3bC/VXBjPutQ+MTFZllnM8SYZnMU&#10;HtDZUjXUq0LZY846d2O+PPPU8yztLJZHH3m47GPAuDZ3tbz88svls5//DAPDOs1UOJsKwL39EATn&#10;gxU/kWa2CnRfESUdkia1/1lTvbbft22nBL2pL8vsHFHNm2l5b5kcPfPeNO/lq6SFMhYOWeITNvPZ&#10;q4pXEQxmKWMYWV5d/6NrczdA1HK40H2VaYoF7NnZXWV6ZoY56iTD8Dimj+ZtFc5htsONjU0grBMI&#10;JOaynmTqM877MeLGJybLtWvXQkBv3LhRFnF9f+ITHw9gBUZTSlD8SGQ9qWGhCqeUoL64CmUVjbir&#10;X5XYgwgpN3jafofIU1+7roaH+tkqs9UK/B7khUGFpR+spz5gnEW+SqiKzH42brLNdl3tOKsJhrfQ&#10;Dtgzn3XX8vUa8a2620X7DNOMOrWcOWpIBuk/9+s2pg1NZZy25q/wbMfLoH7KNm1GPdy7FGPQeWQ+&#10;64o6bAnB8t4uJ26VQzf9axIvw4dCM45zc2V1pSyyDnvy5MngGwyld4XoV7RvYoPIFj7zNtpsCV3A&#10;k8RsavXxVvHZaKblNeP7uM+I1jXzmkfl1YeyDxhQN7Qwb94PcForyzY609O7GEnxBFGTpok3Og3M&#10;YPWpIXt66QgSQze7Wliv8voG8xjntCNjca+DaY058NrCkr1HEHXvb5Vnn3+hvPjCK+XeB+4ra4zo&#10;0DKCRBtmPmw7/hmSubzmfDQS3uMr87eT7fx7hUjTumpGnLZ2TibKssJl3EAk63wWBAWOzNfbct8s&#10;sAfBJcAgt+nO8TKYFkRJ5iLhvfqY803n0EmwZHhx6n3O4bK/DQajuWQAH9KDGXSl3ymQpmXd6ZSy&#10;XNzT68xnW6nljYsyNoawxIUyxlk2vLwVkHi2DSCQHSKYL/Gs4jbhxs358r3v/QDBnSyT4x2mZfIU&#10;oxE86cZ/eXITy84g3yUMdXkvlWdtAFChrRZBQzuuhsSR9wF/E5f3xmdo48649nPiRHxEGw0+vM+6&#10;zJ/tGed9Y0BGE0lzeVDaDHgxkeTVz/bp1rAjrULYcz7lIjbMRRXcc6XniCUfK9UEVrBFfM2nInW9&#10;zfw6pwRpE+dVEANCugk61uVA9tLycvmTf/Uvyzvn3iljE2NhBgi55oF5EmDjBNRXtvz8vLC93Pvn&#10;TgSaa2e5Kgj2bYDWZKoU2nyO8vTaEITQOhBnDbxZR9Zpufxkmn20bPuT9XlN+G6VnkxhPkPW7XUn&#10;xtrlvc8gk8g0O9MVNj8GhTbvd7YZGaI+26z5a9/qqBrp7/HVbtMsARW8pJXnFOv2k7dHpPNXR93F&#10;5aXYnLDJioYwpcAouO262v2THtVZWJVPlAvelb62WD+3Kp99badlnPAqqKm8fG6HLJNx7XI708wT&#10;ghtzwUob80R8i1YR0XzRD5GNJnNUIG9smUJjOPgY5Vw0RwgbD80GszoqO7LaQJQBQQq2SJLBN8KL&#10;yFoamg5xxGM8Ui5fvlz+p3/+z8s7Z87EvFcYkjGtq4YKcPMQ6ebZ+cn0vKbGyuf2NRgT5twZMj6v&#10;O9PbzylolQAyaWX2FBbj60et6zxXp4yjjbhshhsqjPzgPAmzvY1bw5h5dpaxHevOj/mCHtLkFgQX&#10;PtPbuNp235TJdiJvq558rt2pbWRcG8aYo7X6rDMp83ltB/lJ0kzgbFIIHACOHDmM3+NE2bdvb9m7&#10;b49sSfoEfpMxPh5llLzSrgleyjabPgZdGyG1zDY62C6f6uXeDl/CmNftrdSnbMs87Xuf82NO0zJ9&#10;Zz23otHOPDufR/YfPvZHRtpXzYtwqRsBTtRKzi8VJhu1094roH4qIKAzgHKENehtVfALTqxlBI1l&#10;IcvwGcFc9mXk555/HqfCXuYmtzdIbExOFERojRZRW7cm9kMis42cvI+0gYwAH8Wa534e+9qqPBVH&#10;ZWB7UvtrH0VsWApcvc+qa7xqyvmajFfTZYSsWyYxvh1q+cRXO0VU1tQobzmVVRNHpXEfCiGEvrYp&#10;Xba3YL6qHPr9Tdis008Toh3yRr6Qg9pGxLfyBE2bOmAS8md/s6YKt09ZfT3jybyNgjIBwPow2R4V&#10;szofDs+Lly7hJZ4od999qowiuJ7nZB37D+yPd2ZHEdiK29pGvx7qfdd9A9a2eJVsE++lQpyKVrgG&#10;iZZrh6iHiIxv12s+n6VTOz1G4lZ/pVvsCDQ//Y46gKJakzL/AIfWuT2Yn9frtOYUUuekkr0DIyBj&#10;4QmuG9MpRprvXdoguQPJAiNT+HqU5Yf75mDN4hIA7FsfSJsYnYg6RydGY8/on/7Zn5XLN2+Uz3z6&#10;07GpYpgTD4ecJzNPiXr1/DVMaUQiggqjs7VrwWFGtYIpt+64SFIw65VszS4lC2daX3BBjiFNQjAU&#10;z/lVRWSnMEpkPjYfjhAsC3DTF7go7JxEISeTUuCTHc7QMIpxER9gNPkU3mgirRmZXfIAG/EqWM1G&#10;2zTCv2iH71QcXq234jNK0/fafrRnPWHhkk9GsCbi3G436EuND6tMCEiXmag4Rkm3o3LHx7gAJeqp&#10;iiY6VJ8Dp64a4KjE9FVAh9ykEx5pN9yMlhl8LK48CIQoFf5oy0Yj1Dle87DtYh/Nn8Fts13MT73Y&#10;bq81ZYTnEaaDWgV2xG2WsQVR3DV4ktcDXxSw1awx07N+eUIYje+x0UjlUoN1MkW0HuGhElsLhS+W&#10;UE4QIcpFWzzWnVDKJfmox5UZ5/Mdv0RAbRzBA3l1FG0QYgchlgWiLanHR2+yvirj7YFEd04hMtyq&#10;piEcnbMsQq3DQPf1MMs69993T5ljjfbPv/zn5cxbb5c//MM/DEFVWHV8BUFg5thRQ3mbjM57E8Fr&#10;3jdR2y6mJVorAiOZztvPwJYRztvN1hLcyHeLr4oj0VwRbUEFwhB1cpWoeR8JrbQB41S4ZP5BXOa+&#10;9bUKF2nQ3zZTqdhWCOstig1G/7q5AcC25bJsReet8bizHwNhrdaE6VtojwrbQAn4HDwhuFXyAyfG&#10;1zllCwxAUqi3oIPCuYyfY3Jyd1h1FbhemZgYrwWgkXkb32fEhQKIegfClXBHbxW+dreBWR2pD2aL&#10;F/3T8onNQyK3MgN3wlSnNhVPDY68mA02CNzxpYDJmyo3lb4Dn4nyi4OZvh/zbHJ0rPDrNrMaybER&#10;r+T5sBF5VnljaZ3lq5W1Zd4R3uBThdT69Q2FwJI9NJiOA9dM3SdqQggfgJnRygWivqEBvHqbHAGj&#10;8xVIabNOgwK9ZZmouCLBfDXg8mdue/vtJ8sDDz5Q/vorf4Nn8HthHv/25z8nKwJL1SqxWRqlwCyt&#10;9k7moJIQ5qyudQ0QeQ4jIOIDLfVuAADl+8AEI7Wq+Lm3baG1g1VHD4olswxi3vvuFxXW967h1ilj&#10;mI1IMbApqIHRd/VzgIOg0q0rIjamRzBbDQ2n2vH3CYO6JZtKoQp1xieO6hVGZ4B0yVAGvXzlWjl4&#10;eL+cFbQGgOAxMW0I68gbSOig64sr7xnelWQd1AtM3jEsRbXVSkAGML31t8QWWisVbgRF5h/Q3Ur5&#10;IIjSL2o0T+RVMIE8cC6fb8WL+cZ5705C++yApHz52qB7H2RHX3gwznwqOwXXPQ2r7ItQHnwDaGpq&#10;ot6LKE+nUzPgjKsNUnE4lUBYfZWuOk/iSA8aqAKrBm00DJVuccqAWkn4K34BkuM9BMRuuinDkXt8&#10;fKI88cRPyyc/+WscC7I7Fsofe+yx8uFHHiwH9uwFKJdIRukcWiU8zzKMmtGK/RCChyoRawQ5pOC2&#10;s5FtdUeeQH7VxpZL5oFD6Pj2vKbvDHVKUGMlzI7qB/W1CqZgpjanoSB2KwtEG8BkfMK1k8kjTQ3e&#10;BNMdDbaHKqzBZKFUxYMMXq+ZO+Fql23DkW1L0GoaK3iW7lY6U9/ASqgwJdx1ZHVZRX7ADHuf4NRp&#10;mCXBbz/+o3KVHXaIB4sVCI8bbAiOTkyWqvkoziPA+I0eSbymWsk+NOJESWFLnHFVyL001lUMEPSp&#10;opW24dF+3z05wxroh/NMUSh8ThW1IBWo5ZUV+Hw9dvx5YqbypHw4mvoiw9y1G2E5xJQT+Cdi772D&#10;EjXQCd8D3kBQd7PT67YjhziQTnwN+GEUZ63tTkywx4EbziWGCACkNpY4MbzD2Jq8MdxjgyiEwax0&#10;NNz+CFUgRrBo2G4oTEMcRu7I68R4YfEG94Zqtqk93B3le4/rfB778WPROXNcu3aVkfa75cMf/EA5&#10;ctuRMjkxjaDzWh4wiDCDpl8yp60hzxGcG0SIyJq3RvjtcyREVDJUXiMyvyRk1tXEpYAONGxm5to0&#10;24oJnORzZZh82n7tMxl4ztBntFZcprWvocFbQrstLTiqWj6+rNHr1jVwFalaOvsdDNlqJ56pyPSE&#10;Y1u9wQDihzxIhoJqML9sk+C0y3ov3tp1WybzRDzdV3BGx0fLRVYQbi46YqgSqoLe7G5EWrXmbNwa&#10;DNyH8Co23Ka0RprJco3LjZHa9FvR1WwlGebJ1ZEu/C2fS2sHF89B5iFYwV151rSKUC6tLpX5uXn2&#10;Oq+bHGV8+cUBzf31fhRK+XFqcpxVEDYPMS93PuzoKC5cYz4Kf3toeiJNHOZrpb5QofC7R386tv6S&#10;BlziStiEs+MoyT1CiRAGEkQHUg4Dm+a9RJLoPJR1MqsVbVBHlMitoU6c5fllhuqoj4aCqGotku2A&#10;AB0/fqycP38+tJOd1Ew+886ZcuL4QdpaLwcOHS7TU/tiQ4Iop5rwYDcNcbFNIptgG9aDTzGj4mr8&#10;INT77XE11bjKSJnbVrcHRySVlQj0nnGnBcEgb7/+Brx3C6fMOIB9UNJ+1visI58zTz8euoR5KL12&#10;gOpGlZ7E5SOTxKmF4KaGSnzrqTBsH+1tT6YwVHxUvCQcwZAIa/9ZxiEQY4Ew46RLH85WP7NMFPBL&#10;0DeAi/+nn322LLATbu/ePZiDq+xBv1ZWGZ0mscZG113/r3C4q84BxenaWIxEKiSEBiQMq8ERDkOA&#10;RZ+rd5oGUF4yvMevLi2twJ+MajE/dPlxmRJd5o31raCrl66Wm2z6CacPwKmctAylzAqCu+p+eOIU&#10;vl27Z3mDaVe8H+yGIfuizMzwfqxCqwCGmR340QS3lroTTNJZqyY5Qhjwuf3SaaUm8ThKzDXp/jGx&#10;3MegRw0AJFK8U0ArQYJwxjFBH2M4nh2b5F6hlmndLzxGI5otIIt8HqTlS8bCvbJifZvErcI82OeM&#10;rnbaOjVBHH1kKDWJQc23gsNhCJNiaelGGbqMGtjPdrXpvSgF5mTAFLlCUCxBg0EbMVShVpD0/NkD&#10;QzJNPDRx1vG+IZNrFZFVRbWJReDPSIh8Gd26W7y4o61BC22zcyCkrcoHWft3KSgZsb0fGVuvIQSi&#10;ph1g1NjMIsNCmHRQtbMk/HRjm/IIRQTzZGjD4r3CYrDv1uEynTxQnSJaYpqL4qfuQa9OyMr0/dcy&#10;m8rFwgRM/Sf/8v8sP/npswgrtB4fKa+++hqOl0V+pkNrbaiMw/STjFDudlKQNDOPHD5UTt1xOwe1&#10;zTCt2gU8Fade1jeZhq33yvz1xRgNbzJXXOOdb81V54rWOTc3hwW4GNsgJ8bq/HDU0RBF0MUR5Pvb&#10;KXjuh96/f18Il31WCBcpGwMEFqMs4y8WjFIPHY/y42wMGumtl8UbN6PNDo6zvfv2l2HKejbWqLSh&#10;XFizKkgq2UReNnkH2PrDXEZmxqaZLoBzpySVNgyfdd4pIaqwxqt0Dc162PD7999WTp6+s+zdcwih&#10;G68L15i+apsNEDFBRzUZdDqpFTbWl8vPfvp9bPr64jEVWzWErPNh58Fnz50HAAAlXkFTcLcwRdYR&#10;8PExteBN6gNYFMT45K7wIIYNjIkEECBPC4DilPeNlzZTe5/PSciAIVAken+B0NLWmVshEEYbja2c&#10;ektoy7C9nVpCpZRC2hbcmlq/M70dZ96d9e18tn8KYzs+4oAtTL7ghgqXcAwsJ5StAh30VeMN6rB8&#10;Q/Z+vVl/jrqhIwNYR2p0pgq4EeKYqoIO19w9X1jGOxU7luoonvksnrCqAD/yS4+UF156NYRyYqID&#10;v82W0ydPhPPnyOEjZR9+Ddwx5fr8zXLl6s2ywrlP4v3i+UtlfupGOXeuHtGy6F54LDU3+jhL21qv&#10;KxPOMZ2GzSLYe3bPAN9QmZ2eKDOTmJ+7p4KEClw1X9lqSx0xBQJO55vuabaferF1yDqtOzB5gGnb&#10;VPTdtJxnakc7HJ0/d6Gcf+vV4OubjOiHUDAHEFgqqvApoyG0Veb0ILvRKPw9INZDIsR94je4zLrB&#10;Ofv5J5jQTjL55XR1MoloAROpG+wT7jCyLi4sY6OfLXfd/WA5fNuJcv7ChbKKOTM5sZtX7d5Ai6yh&#10;IWfL/tG9oQU7o5Nor3nimYA78gGoprBeaM8F8rxZEWsIsw3hdLJPN0ACvUEwlxauBXKn0HaTrMVN&#10;ACeZyUGyzMW9w6twGsIcrrfxfOuv2obt/NzQCK3mz5BEwyLIuZstB6VvUUnCE/qBdHGaglDhroXs&#10;960Cdkg1Hki0j+8l7Lcqa9sSNco1GXYKtktYwh9OlAbIYJ7AZy2kFWQw3jrtQ6zV9k+2b/CutYTi&#10;UgkHPch3/sLF8swzz3FkKUzKhofJSSwzgvS2PkMKvgz60EP3lv/in/1T+G+9zLPU99bbr7lXlpdP&#10;ZsoFFPv3f/BYOXHitrLAyHr16g34YwRLDgbHfDx86ABM7XTIo1I3eOGEkWzPHhw4u0N4HSlNc8uj&#10;/RgdpedI883lRdpggGDqtonCP37bYXhsJnZTaUGmcGohjGJFSHetwGrSVp6V7XJe6TKm2227mNnm&#10;n+dM5RtX5sAZQ4sfOMA9wI7gQXfQ6yhKhfEXSIEWHgbhaZFbmyN1ZxdyGEFTnwbtS8e3cibZFnb+&#10;/EKMnjEEy9Ag3/vF5et8bobW+uAjHy1XcBCdQ2A/9elfgyDHy9/81Y3yxpuvsNfzGprlbPnAQw+W&#10;l/ipQdliFLt7Yx0gmUNo8wus5oRC6Vaz6DBMIK+44A9EAFadJt7enL/GqNss80xpgo2CEHe70A1t&#10;734IFhw8WSEhhUeGG4S8f7fQmi/LRH6zALP8m+ZwCF0Q793lB20M7qwvFUxVMoO0HPkGMTSnT7Rh&#10;bNPtZTK61sjOkAKdcMta6m3/oz3aH/TfxXvNVkYhOY4QdTaorM6Y6li0v4YoG0BIl4o7/RFR3JHM&#10;uSEPKudV3q45d/5cOXr0tjKL11NHzCSDgUp7nREvyyesW44s+Cw6vDixyQhy4sTRMj05jEm8XK5x&#10;KMIl5pOHDx5i1MM8ZD57kPuzZ89F2/sPHih33nU3SyPXY95nhwXPvs8xB3azxThvmql8DuzfH3Ne&#10;jDd2UPXK9777GuzTLTNTY+XG0lY5dTvmNeciVxFSOfkySu0XyK/KWmFrBgj7rPfbttYRMKdLQ5rR&#10;4os/c45AKqcL68SvsuNPhT/K9G4TXIn7qiQbxAeeKz1UFlqZ+h6oJugTG5N4AEul4yt0mhLO0+K8&#10;JgnFvzueRmGYTUbeLqNij51IIvbZJ35cHv3or5fP/Navlid/9lL5J//sH5cXn3+1nHnzDAL7Nppu&#10;pTYktZugVpwA4RtoNUdwzY5hRlwn0aG16ICHbd3gnchdMzgW0MYqlS1M5NUVTqSjX55iMD7GZB5N&#10;qPOBdRxG6+oMsBmJFU6Rhqmy7Vtf60hNJQGrYuDI5KMVNfISbUgwV+ud/MvcMXoBr22HubmjgYr2&#10;dmQrJhjKcu8dZOp41bCfhdwAV9sCEQLbBJlyaNtSFonA5u+qDqnRA8baLcSNJJkQF419Eopu9Q8w&#10;PtFN933XzS1rOFaoBnwzF1NbyTg69GC6IRh9RCGlfs1NFesEXn1prFl5/333UcZ3qIEtaFJPpoiR&#10;RauFEFaXsFC4A3OO8XbOlatzJGyw5PcEJutkuTG/EA6dU6dOlLM4KK9cv47fZIr9xftwSE7F6K1A&#10;TDKqjsovNKal6PxRs3Vqdhp+5R7t4nRsGKJ2ZKqNpbKLOfEmU7e5i1fK6Owe4HVwEnUqNAXKTUJg&#10;nI990KEkzH5qv6BhkzbGNDCIAr5cOhO/oJ/6mG8iNx1GdXdwbWphaiWCZ3nHKZaCG85c8D4CbDko&#10;OHhtrNdlUJdcyRZ+IIW+M39zEdNgsXQQjl3diXLn4aOsh+4v48xPtxDiH7/ySrmM9rzr3ofL4vyF&#10;cvniq9jjny/f+85T5dip28qrb71UfvqTJ2O+Mo0Z8xKv0Lmk4EcGqOzChQ4IoGfR6qEbzlMaYIXY&#10;vQKiNunsBoDrzWP+XUbpeW+Dn2zAIcVuU5SIXkSdS7Pcg1gQMkrnwSlBpFeGSGRHdPMloo03eL+l&#10;EMhttg/BsOrqfWSxRpBKvtCqOAQkRHBupGDecdV4pZoIejKVg6jGPMQr+JleqdhgI06pIK2fWOGq&#10;NVX4NH+E0zZth95G4aa5ILQwm68fqKZrnb3VMq01hSNwjRF1a2gU0w8G6a5hwKwidDAKzD7U21OL&#10;DhNfVnmjiuWJxWUcgC7NjcZpITJzOGx6OB8RytUbc+W1F5+CwXDsMJ+c2X+gfOBDn0DhAy9M6MBQ&#10;QRJmd/dAaxULwio2TQt/hj+SzQCwAT3/9Ev/hpHzQvnC538dJc4PQY+gmBHiDfjnrTPvsD1xqhw/&#10;fLgc5BfuNJXFhd2U3mvB3BsI6zinVvALAaSSQjtkkOY8+T1EXSqyTXDiUssYfHhwz0yZdxREeEuP&#10;QYAi1ZGGIlGghNWGRDT0H8F3o4Cpw+Qd+SkoQ1oXwYpth9TXQ5ZGR+mvZSUPiugiSmdo5DJ06NF2&#10;p6wiwNahkPaAzXpVstLTpSPLOd92UOvyCWGmv52l63NlCo306Q88WthiXQ7M7kd7HSqLc5fLBHOQ&#10;Z996o3S19enUDGatpuxzT/+s3Ptgr3zoQ3eXc2+sIcC7WJI5Wf78S/83nceDRgfVNtrva8CrkyZN&#10;gE28eK5v6TmexEsoQuO9R2/kcD7+kLpml4O9lFHONIuGUBzDI2jsMe4dWZTPhqkroXiOKBC1I1SN&#10;aF1qTWCzHbzdUVx62L7QRFEbRtnUSO6NtJxRlAltnIVMkypcYQin4CG8lK3mqaNxlCZbVVqO1PAM&#10;isdyGSA+ZfQfqEkNQUQbjfK2DQwBJ1VBWINxEj6UIXm3ujpJ8GRy2uAk2n8SD//WJmt7S3NljbVx&#10;qipDWCiTjCy9YQ7p9hlk97pT/MQjv8OKGdljFApUoFiGGIVlxOGh9aDpwsJ8eefsO+X63PUywfLF&#10;KV48d+QNy0P6AeCIcIKkLu8JB4GjEZgOxnbdtYcy2Oy6VjlavvIXf4Gl9mKcMrEwv1Smgc25qwPJ&#10;6XvuLo88/EDwgMjfvWtP4MS+h7kJY4vC2elpeGkC+IC3wZfbAs0XGyOET16B7zy1YpzNCO6S6qAU&#10;9o/jPALedZaTgv0o75FJ7kMQdi3PDT6GEUZel5sccORhce8OJgVMHLmdogefLnFqC1QIntfyWMZT&#10;7Yv5SjrJoQQGgwuwBYGhv/AGc0mT4EBAAAjibUuu6AyPYYej1dZWFhlZD5chTodYIUN3fg4iM2+A&#10;IGeIUyuNT4+xseFg+fSv/1r5+298s3z9a3+J+3yOyjCLWBf73d/9PVzm58o3//6vgonsWA2ySQ3m&#10;1XQdB1l2wgVmO6KmqutM1RwGghgJ0gR1kl5NOjldYYMpEFoVqQJBF2ucPfWpuXofeXk2zvtAgkM4&#10;sFCLuQGqildEWohhn9zeQQypPQjb55I1Tz819rwCe0QIZwplrcOXJKoVS7maKXLKLEZUrdswG1wW&#10;ghlKq2mn1ZyCHdvnoob6VUexoXJzhVEHBv/xU0+Wg7vGyitPPVGWoOkwI+W+oyfKL3/q89SNAoSh&#10;FCL/xlxCw2qr3dbCACfMwRTCLvhybqdTZeHmUnhQV/TM4iwaYlTRjPPkTfurohnG+okOOrIG3mFn&#10;GF7nIjnis06nP/iRR8oBNhPcd+fJ0mFQ+O433ioz5OlhXh/dvxffx1hZpZ8u73QRDPvsfvVV/CQO&#10;DNPMH/VfDqGUFhfxIq8wRKAY3B6rEnP6JUxSd4syK7xw4mirCcogGFOt1198IQYVR0R3HbnHV5jp&#10;BkoVhAOnfMOv59CmnzqFo5PRRRLDigCMUF5bwDkCH1BJMKfxPfJqbo9qffKn1WJwBHcw04wP5x00&#10;9zl4lHRHY6tRwOWFzgZfbAQslxC8tT0Hy55De0uXecDGVYZsOn/bFHNGKl1mLvvKqy+WSxfOMdxj&#10;Ds1dKi8+9XjQdheeubNn3izPPvtM2Yvr3DnFyjomBGaFIfYjc61CpNBweJuEpnRsXwSoxUV2kyyt&#10;4o5nYZqJdw8ATffjAc8prCJfonU7IpCO8LE+67Zj7ZCCalzeBwzkt2R17ljIVviOeInkSOjcx3ym&#10;vl9oCvWzAC9RVYn0I1s3igahVamMZRDGKzhbnKfBJdGngNtEYPI+Q8SLIzvNNU4iILGjWULUIUxI&#10;VcWpU7eXkY15iLBaju+bKdcXXKcEn5jI5I46FSDLyJwdRr1pBEb8xNwtGL8yvPNcwxRzTMXR+aLr&#10;mJqDyD2M7t5Xt5ZWwR0Ch9HbqB6rizI9N7ojRGJ8C3/H/n3j5dCBu0oPfrh04TIKBecMze9icOgi&#10;hG+99XpZZg1WpA5rdksbeHYZB5fB+aEKwqDjy1+7oxE+tIGCCZOSdGEcBa4hlNQYprjSKH0pjeXB&#10;MiKKFIYNoZJ+8oDBAS9WB1AOYA2hqv4MhTt4jjpjZJQGxAmJS5Ix5+W+h3D3yOO+hThSCfxWHV6F&#10;VCfTMMKqwErTeMuNtm1Ha0sve4UhsOc8HMJAvON7jpQVtMsvf/JXSnd2sjz7zoUyzlsDUzTo8aQC&#10;98EPP1peevmF8pd/8WflwoUzLBhPxq6OkQ7OBo5+eeG5ZxBEPWIi1o5CPDU4EKo1DGqK+HCvE2tD&#10;REDA9c1hnAkzlGvyh+mJwKKpRJ0jDxV7BxYdjyuRgtMih0yWcdw2IRi7QX4yvPQc2tThIidZBngd&#10;GdGeUA7BbfZMYVoanGsl/O9uY2e7FbFqyBgdte3bwfaiQyidRgAHcMGU4Kt6IZ1DVZzV70Elmd+Y&#10;vHekjUPw8LpKL6ccW1DazQVD7HmdQbguX7wAM03APG5Uh/mGPMEBXCKo4fV0VEBQdTTFnB04e+Fr&#10;gHnA1QZK2EMITLeNceof437+OjuToHF9I4UrMuNoobDCOaCMdXaEz+NuVdDWYz83HBVX5vFdgBJo&#10;tMgxMataewitXlJP8uydYWUAeMex4JwndzBn4we2oZkWnDh2YLC8uHCu59zP6ZgCPy5e5D/IpCKQ&#10;Lm7Qsc5wtNHjGFjkEfrjZcyNRAhf3VDkVZ7EAgTOEUZ6BV1rxDwLWBm79swCkz2F5vDQRRTPymJV&#10;Lhoot7GefOr0aXAPX1FeLEtap07CERYXdSGj0Y/YiyystCnfKROeTqqS6kww6b+LkfXEOL/PiVkz&#10;j+ePcbiMTvBLYtcWyy7eX9XDtoaNv3//Qda53KAvc2yw9/NmuO9/+wu/V37zc58pr7z4bHnsR9/H&#10;abGI50/CVySqbRRKNZUdU9sAHnNnAFFYZR4IvIjDQ40U9j2dMQi8PdzA8TMK4buuU4GU0TAp0JyR&#10;jS86J8IMSTyv7dBnbuK7I3AVwdPlhSlsa5wzFA5Bcq4q81rFCO1RfdSr3tBUpOXIG55YEUt+WVSi&#10;q0xCtXAvUVQCKhwZWCKr7Q0uAGh6RyNGkHU3pwXKhKokq4svbg3CULtYtXuYThEZyVQDYzmJjvk3&#10;Xlue33n7fDk0K0Mzb0Qfrbsn9uyZ8sAy64RsjNkAnxtbCwjOtTKFh34JGqyyxummGY9m6YlzRqs1&#10;ltfOvX0Js5LNMrThqOD7yzpTFuYRROi2Tr/CgQe9pZuWlhsPwntKn1QiWkdrKJDZGebWEm9VX4H0&#10;4MJozrCLoGFl0YsR5rNuzPHX7Uad92JOOupIE5Wav3YX83fqFjWxykGaAgVFgVmBZrRuPLkxraLc&#10;jWssBakUQPAGc/ajx2+nDFsKWdrxWKRZ6h0O6a7KVn4MZQD8nrWtAAuTRyBpcusdd+ODjWkhrvew&#10;Utb2xHRP592MNGVvgoPT6uIa3uJR1mpvBi2VuWvA44HpBhWnexbso9ZOKKWQaGSAvKCABvkeRxuN&#10;OYJdv8kiMIiiM+t0eGVhlYplgoK5doVNybs4SO0BFppny8Wv/FU5c+ZM+ea3vlk+ybz2k5/8aHnz&#10;zVfRMGcAynOLZVhahjBetf0DSr7deqYyWFiROdHeeO80i9X8jnSxgA3wUDWWeSS6RPK92jFMZOdf&#10;ZYhXjmKElPFpx1GZyy8S2KgWgqqGs1yVMEBFjcZraQgaaiYIr9Bo7th2faHdeRQCSDlUTfStakN7&#10;B7wQODaHqE3tj902hBLiQW4SpRFfAU5lEqOyef//BGDakFthxZ7mI8J47Nixsjp/BVMRhYgzBT4r&#10;U8xHH//eN9BRjnJ6KLfY8HAp3iyZZsnjENMiz+BS9TtqK3hPvXgm2GAW587xI3vLHSf2lYceuKM8&#10;/fzLrGUuUwcdQkHvYV1fNnJN9hrLdCvMG6cw66bxhexn+6H9m1AgUPpD0Ny3UzZogwHX4qXLmmUP&#10;XvTo06PHjpbZfQfBORtrVPbwjMpfM9LlDpWlAiwixZ9C57KhxxHFCI7wuBlB8so//rnP/cyZtyEF&#10;+aHdBIPVsVOnAtvqD2oCCDb8I0BLDF72yxcCpOkmfdkCXwqsV5lNK0m+FI/6ZFRIbrNdWVmiTTql&#10;sOMBd6nMt88sG0qbesWFMHXkc/oln+iddmQPk5qyLq+mh9hTODqrjFzz6wsw6nSZwRk29+wL5dTw&#10;g2X16sUyhDYuE7jyAXQY4B//wQ/L+bfPln/0H/8n5QZvVuxlIfv61athAvz4safLv/u3X0JbXK5I&#10;BJlO4IEjAAlPMRpZRlIotb6mAGBy10w5i5LQVybSHXHH1G50Zpi5VrjVQaeICdMZ7TM2hgaG6bZG&#10;MX9k/mY0bgvrztFVirTjRjHBaR50rYfDbIj6PBky5iFwXJUnftuFEWd0lB8ahsGEeYs9osEYzKFj&#10;HZka4jVAGpcpYlMCymQcwGQqt+o52tpSTA0gWjAFdSla2mrGR4iIetv+TmHeFgcOJbwWSTtsxZIR&#10;wkB/IDdoVLHhLiGbfZh09wBLduvLN8oW2/O6mHZzN9bKE0+/A7yl3Hf34fKhD3+aEY0REsbpMN3R&#10;Iffca38Sm+YXVkbK9aWhwjtV5Sa/z3IVhT4M3vS4bkKveZyXv8wGm49/7GPlv/pv//vy9tlztL9V&#10;7rrzaHnoQ3fFySMdTh8ZGWLEgd80o4cRwFgmmrtQ3mA0d8kOcSz3Pvohlo0OVVO0YJUhIyJNfDgy&#10;cRdMH/4QcKEQxT5c+roJXjYQ5pXVKkzuAVjA87yJST7EspG/2RN4X75c3ngHywF+c9N9nKxCzavM&#10;qR3R6hKUyzyY0NCTQnFvfQqXCk0hVHjli1QcY/RRfBtUGO5DUInIg/KEXCC5R+l71ePSE0tCC4K+&#10;kA2CVbPcOjKNdWUYhkTNkxm03dxbZ8qTly6WSXapINtlEve2o8UYAH78Ix8r32HtzUPUrrOQfdvx&#10;E6yRzWJGrZd//af/V7l5nd9HYbQWkduYLFqv84/hTdI1VeAgvXZjvtUAMtwxEi/ySgQ+0ddG2K0r&#10;6gMvIkzkqnXUZlsdEOawQYhRXK1FeymclvN+GzzkHZOxafPb3/t7iHgd80qwHCk20JQQiw3kbmK/&#10;cBnTZexo+eLv/U45dJAN3JTVCaZFoCnknMyD1FUmmi+uL4+y5/omeIr9pjr4gQEgIJBwUAMCWk3p&#10;RlAFPjgR3ERe265p2Y/I0nzlfDqvRquRxbuzb0f+5VWYC6GdZLQZxdPqYWaby3uYsoN7BHgY2Gf3&#10;8f4lU5/JSX6AqvMCjKy9sFpuLNzg3cx9MWIss7Ntin2zol5jxg37R3BoOZo8+9xLLOntwczexBHl&#10;+dTsTmMJ48qVK+WrX/tW2c96vubluQtnEMJVVhBewRt8grkkIyzKYWRspiw43YDYmtTDEOH4fQ+w&#10;w22eI1aYw166WdbO3wj+0FvdWwc//LvNUUem75J6SsUcJqXBUVFHmbws06tQY17vSEe5wC34rYLl&#10;aOcIhqCDE0dq5AWhr6PpFLIwxLzfoNBGmw400NFnrQ6Vu/SRvprj8hhReLQ5vxu5Cd6j0pEmTfoY&#10;LOPZVT47Muvg0jKA6hVGUlQCaW3FIIJU2HZngt0jzi18F3FCDWYHNAehTte5CowwBnDreIz/t3/x&#10;v9AY7/vN7C4XcDRcw7N8x4m7eGdxGgIfKW+9/nJ56meP0ayaDoRQLnqgaaX9b28gumZlrIfxjMMZ&#10;03iiLCK8LoKvgTAJM4VzpAOAdsYODhhXzQRigCtHLMdDBQDV08+XAmq5vKd3EXxeByHra73ypX/7&#10;1XKdzQB3nDpS7rrjBLLUK7fddhQv5XT51rd+WF545XWWK14qr7/5avlv/uv/stxx+nb2u77FuvPx&#10;cv+D96O45suXv/Tl8vBDD8Q87F/97/8Ha4qPsCn9MspoqvzOb/0uphTCQ5/pNRBWhZQCuRO2CiB4&#10;UrB1CAFrhrivcpxR0V/jZSJDR4EE3748MoSwrmBeTnI/PsUohjKdYldShz3gd9z/EHOrY2w4mIlR&#10;sNv9O9qyBn+QinOUCssqmL7X8Vqr3ddRkFuMfKtcX3jzbTYpTJe7Th8tT774Bs4kz6euczBh+cGT&#10;bwTDjjMH3Vpj8rHG5v0rQ5jhr5ZXn3q9HNw3yqaFiTgV8eV3VsuVm+x6602H43ET032ZDfMeWt9V&#10;gkQDVo2j0Mgwo70YhPbSu45slbnt/gRTLNufxHKQ7ip2BUdz1rwxF4W+YyAnNkbI2yiuEFwFlr5r&#10;3rp5QqeSDi6D5QxDrlN75WvSlRRHYE082jJogfkJxRwRNd75fO5eM6ubN9zEoYxMUzfkij75bFvC&#10;QCUoE0b1aNF6kUf61hkGqBHs/DqXGY4dI85s17XjcUhtMRLuhvEW0ayMgQxDImS87O/NlpdefLos&#10;sm/zgfs/VL757OMIJTtmYBgVmsTXDDZ4H9oCrFbvZNWAIn4TBlhCWO20E+7VReZZeCDWANx3Hu1y&#10;7ba90px2Gx1tNEgKvm4yKcrkFedGAABAAElEQVQ1ugppLVe/A5D8Imq9Y9uwJcy5gdAtLA2X244+&#10;zNZI3ha5CyUEcV549Vp5/jU8q47iaOPDzO1efOGZcubtM4U3wSDaCPPuBczLm2UZD6fMMgbcTz/5&#10;RHn0gw+UF198Hg/tHeUIzhygB6ejKKTJsrIxgSJinmmsyktWQaGFiQvFtXiMI5F/PuCo3wuKRN9p&#10;y/YyhGLiocv6q1pRB58jzjJzqaVNzvVl99Lq0BSWgzX3yq6b7L65cRbm2cTzy0kPwgMzT2MxnT51&#10;B0LYZS/wPMp5FgcMthZgqMjdfTR3+Sqj8BT92SxXzl+DLlUYhMXRagzkOIedmeKUTIRPJ5OdWljY&#10;LOfZVTU6ss7y3wg/uHaOkf8A68TTZW2L32hapR0GkF0MCMMe2ge9R9knMIwtrLJ3DuuSibjQ96Bl&#10;ZbxbKOUlvbDjKH+DfCDzVxMTZQ78VWgbISSD+HPpJxLFpyMo+cSl3l6FWuHTmpMW3ZhkV5wLgyNf&#10;jISUjVFQwbRhsihcYQHxqMfbtlTVQVl4SeswtruamTSFM37z1hzIn/kV3KArfbM9dzx1ltcWyvVh&#10;fp5j76myOXezTO2aKsuYebt2HSw3ri8xN5kq+zcxc5jnHr7jzjLHa01f//uvhFAOQxwJ8tST342O&#10;KowiwJdw1UB6iR1TwjvMaFsXhgEM4uDkhwmw69FQm4zkcRAWSmIDhuMbEwlP8L5pBIA6Adj5pV7Q&#10;8LoKvZ8myOCxUM1yTJ+FJUj8kamV1yISt8c2Pc0QR8p3mAaYyWyz9L83jNMj4OKKmTiEZncT93/3&#10;x/8DczB2bzFifu1vvoF5qCm8XuaYHkxPztBfHGl7pst5pgwL188z61os/+5L/4IRC2fMvqmye9/h&#10;smvvybJr32nqnYk54Nom2+l4O6OLU2KN90C3OvxCILtp5pmSuIzhsoBzp27M2TT73DCAqYeghRKM&#10;/lRtXYlcTfPQ1qStsSfVe+fZ9lGTcXNjobx85keVuaDDEu11wZfn/p47f7n8z//rn2Ba80sOOnbo&#10;v+a2v5WjwEyzu8ntjdPgaR7fwxT7d2fY27sOEUaY1++aHWNEnyqXMIudn83wKtvdd5/GVF4s9997&#10;dzCdx986el2fO4+18lKZnbxe9u3ulGOHD+AXYdTfewc8wVs+OJt6TFscbbXUpI8CG+uiweQIikKG&#10;R1sLo4sg8MRHwan9TRxRtAoN5eKecuKLS/CHwj3Mvt9qCXJPYzGVkYe4Vw7dEeWGhxQkhSlGWco6&#10;RTKTcX4crS0XbTliEoTFNi2T9/FbVQxCxsVKCkpC87rOY4di33T2wXqxoLo4im6WzcNsiJ6CWTDc&#10;WGIue0ZnyvooWm8CcyhsfVzRaNYFzqjRq6t5tA6zquUUMBQT2plfHsOk7Wsd0/igd6MTAmujOkrs&#10;wjxevNvZOTXOKH6T92dXWDpaxbTyzY1JTOItzSxMk8Ao3/Q2Ouy1Pip4kCjmzRHV+uqLbj9OQc0w&#10;0eXX0tDctx08CiY1mTrlngfuhiqbeAcXyyGcYZMIpztiZIpQTD87V44dPRJz3HlOSNAbqfmvjfTA&#10;fcd5D/TNsvjiTd67nCz33H+6PP3MC+XVSz1MwL20wbk/K89T74vlgTv3ljvvOlaeeWO+vPoWy1o9&#10;ltAgrm+QOMfF/YUAASlwdTgqp6e3RcWRzOAw0HRPRiMaBnDR3ZGE0QHGCOLSp/yp0HFwFr/eAA5G&#10;Wb6wjHPtUZxQNxdulpffOCNVy9X56+Xy9Us059xbIFR74A2AptnOeHjfbeXg7j3lbvqnJ9klmI//&#10;0kdKZ2oWBegLI8zjgXuJKdRVdsgdP3EMpc/yBEypxLkhXg+t66RD4OTlpw+XF154qrxzaQ76X4m9&#10;xafxKh879UC54Rs+7B8vG7zy2SjrTfdDw6NQhQ9qH+unRz81K7WEQk3rYfPOPtNOMrymqXGaynXn&#10;XL2PONMi3uUozGPwrZOoeqHRqfQzhUwnl/d+fKE+TFgxRd1u3bW889g+vRq6qWgURK0DYTFMTtIu&#10;PbGsH8toNZjPAc6Q9duXjt4wmi5PsKVwP673s+dfYZRj3nNpEjse0/T6Vrm0zv5JgJ8AMWrbICHA&#10;xjCOZhBJtBIV12WA0XipXde23jQklOe1cO/H0ggI18y4yrx5FAUgI9EVdkets0SwUnajRbu8hndo&#10;7wE0HbWrBuVROpRIk0Gdq2VHfZaEedpCCue7nTtV/IeY7PumyC6WqXRSyNhrWAwu8F+9OMf64jXc&#10;82h3+q16cX1ylG2US+BGT7bnTWnC7DvAy8wshZy/cpUDr/ex5HGQzSST5OuV3/jMb5U777wfE/NO&#10;TP1F3mZ6nTndNUamd8pXv/tiOXFkunzgrinmcJ2y1EPZSSwExSUtRzMPIpuASKNYK4ynoQgloEyk&#10;1zIdIO6SiQ/lxJMOkpiOgK8gMvllhLz3qtPE0dt+X7p8sfz1176DAEsFSQkMoBz5C1rHiMBIfWT/&#10;yfLF3/ntcvzYAbY9TlIejzm03cDi6A5h9nPvs5tQpmaneM3uELiFfijtjR4MjMNiC+tqzL11eJiH&#10;UMYf/ugny70P3V++/Y2vlmu8mnf5IqcJXvtxOXz2XDl5zwfK5MxR6qhHraDaaAN+Y00Z1kafsYxF&#10;J3o9hNgdVMyVexwpA6rADTzHlMCXAvTQGhTUDPIFKJFzg6dC0WklwPPhe4Hm4iyFKHYk8VwdTNUZ&#10;ZV2eeJFOR+tUEcQIDHwKaPJsCm8+xyHr1Kf/qI7gYr4G81iHVz/SS743SEkpXF68cjEAXWdE0XM2&#10;vMEPVjkM4mbvwhxAyprsYqynqYndHaPwjiLkITwA6qFU8fueMHQE6paptMAVXKcyYshyNBGEvHjp&#10;CiCwwI55GqYXpvAGnmQ1kAzbRTunQ0Xnhx23Es8tgu6CFRPy4FRTiEhhFYb2vc/VzCGekWCoM1lG&#10;IKg/xvXOubPlj//4f4z0ETHIkGe/QDvIY42N0V5NuIGSOIYZvYtRZhWF9LFfebTcc8+dEHos1iBl&#10;pRt4SkXvkaOM3oyYboGcZsPJAwc+iuChFOj/HQ+8Up787l/iEb2EAJxgunEXJsoxmIr5IKOQfXZK&#10;MQrjIZ3AivOEvgfBxR/ChXEYTKiAJnOpfAG64qwhNpcIgbnm3nqUSlqByW+U+07wa4SO4sCKYcEo&#10;wBwYZbxrdoL1VPrE7sb9u3vlztOHWbLiwANGTEQO4cTXwFzeA7rVzXodVlaZ14Ov8OLicV/Fi+yp&#10;Ipth3nqoGasDbCSQL7RQRpgG7DtwrKwtbdDGLJv/3yrXX36DacFWOX4nc+F9J2iDlxKcFsmbmru0&#10;1xnCMQS89gOoI62rcwE+1E6R0VVcKjND/Y7bho/kD8tLa3myXs3h1CvSuA+nkQxrgP4pmKZbv/00&#10;6F9RmRovm3r1Y90psJV/B2mWcySXT807CEGt6EOtD1xTabwP68K1nXSDMuzCB0SCE8QSJME8IEfd&#10;6+4mGdFq/YgQZdqlIRGp3rFytZRMzoP/wTyxtZAGY6MC+XSfT9C5Y7xcrLl1jRHIuZnAr6Epx0CY&#10;O0lkCIP1WLcdEwFV49RO1ngyWCYcBLYJ8i1EaN/7bP5NhF21Mou56tyru8XhzSgUqgYckAUjqJHd&#10;weTIOjmJYwQF8oV/8MXy8Y9/DK/4YYhDG2hx0SfeXPvTOXOAs6hkRkdisdhh1KHDESd/+Vrg/qN3&#10;lS/8wX9Wvvs3X2Yh/3XmhPvKAycfYjfPLpw5rvvRHbDsdAONAhzWr3dx0C9xge+MPFRPmniXQKH4&#10;WOQUR86r7a+aP4I4xGR07XOoh4VD6YNTS+WP/vFDZaw3xwsCHDAAPcTdOiNoZ2S6/OzZ6+Xc0lSZ&#10;ObirfOVv/oy2OBnB/lonQhTefPwHvpvqG0K58X6Sk//27uEoW04scTj3OJ+tNUcdRuXhFXiL5SCW&#10;nroI8MzoZrnvrqPlzPm5MsFyky8WXGIlYujS6+XBI7vxcldx2wIPwuZnBGTrB3JUV3v3GIm7nbo1&#10;FuMcS2em9plvcSEeMngfSo4IedO5q+ujFZvJXzyB7zRPxXdabBEvLcCBcpDBH0M3LTeJGC9dsj2f&#10;s6xx/oGIpt6GRmYiCC5V9cvah06d6IqE2qiCaYU9zBozxHY3uEzzIypnNLSh2CdMpWFfy1xReVOW&#10;9BzSZTCFyDLCZueG0N6amrMQeE8szLNcAIe6zUvPnK8oeTqju12iHO0IuETKTsZe1yaeVJBOOwAR&#10;C9wKte3tCBUW+2RdjLDMkR6681R55J4DZfH6WdZVIbgjKww9hjAusiSxwOgQqKH/hw7tK5/65K/E&#10;b71cv3GVpR/WE6MZRpg6CWWxHquDjg5jITgPip89BC5aJZ45EQLVw9PuTzmsju0qH//cPyzf/dr/&#10;W5577s0ys/v5MrX/dLnGqX4e8RmH2Nl40IGlGRSHxPeM2jSp3KwRZ9ZSrxtV1nzpH41/9ux5njc5&#10;3ofDyHh2u5vyJb2lr4pxfBIfBHg/OL1UPv9BRgk2yixsLQEp/aFNhWGLOSMIYfmNJYjJofLwL32M&#10;DrAUSH9DfYMX/FgETEmtAuqGRRjN2FLYzJGL79tSRzCuMq7pNrQGzt8qk+tvlBUOKzt/bq6cwRze&#10;ZEPFao+D1Sb2sF/9HfhuteyeXolXOde3WJIqx9imOh7TB5f85NcR9kSLZ/cM20nbj7eMgGrAP5U3&#10;hTR4qOEln8WH8/96b3qNM1+OrqarmA11t5u4qWazceaVtzWR8znkyMoI7ftMj3gtBsqFrOFtD3jB&#10;afgjgMtBoyqJWk8cwiaE9hX6kFi/dCxFhaAElcuoAPB8nJ/4eyTUFARwvhXmqSYDBDPYqO51BWCN&#10;4z60090T2iRHHZq7HbcWogzcl+l8WW+xr9t1V9nxhKd6lc8sSxHhGabeWjv103aOvCoBO2SoSKEj&#10;TUjE+hgvCQOX8wrN8yGdFwyAs6PL5T/9Dx8q41ucbYU0adqOoLGHub8wt1V+8LOLvH97oJy9tFwO&#10;Hz9apngXd4nzqtSsV+fYKAILuevGJalFGH6VN1A6IH6UeaBreSMoJ1/gHgYXbmDHqAEWv2EAT3YY&#10;nS4Pf+R3ylf/9t+UZ198ifv9MAnz6WW0PjjakDYQxzemPA9LFo15D1rZES3ejqHtXDoYZYlueqbH&#10;y+e3BbFVUgqrv/qmQFV/QB1BsYOCZqO911ku+DvWWFG0Sh9tbUJjR2K1Fd1hXzKmJULoYXwc8hkK&#10;z9dd5QnEG3xgl9EvrYJ1R10KaXXIiKzVkJ8L66njI6w8dK+Vi2deLGfeeKXMslGDWvARYEmQybmk&#10;vsaZvVMoTXCL72D90tmy+MZKucKy0PE7PoDz63RZ7uIUZVSP6RltxoqEUxnUYjQm0ZsgXxjqAFTv&#10;m6S4hJA0Ee37dh7vFSLxl1Zc8l3feiFPOql2wmD5nUJrnCFwxNWRXAspBh8Fkn4l7HYhTn1RM60j&#10;AG6uVusq0RtwsiOsh1iNwgzrOJ2gAPMoiIkZ42+TjDsyUkvgiHIKvc/OvfJNDU04GzROx4UAsfAb&#10;cWr2BbyM52Ha3Y5UIEOTWM0Yx8hQ501+ymAcosEJVs3HjdcsQU1ulKlVD2jeYpmEtmFsX11yVHc0&#10;8aDm2IWEWZjay61o7qDx5eSbvMg9P38Rwae+1XfKL9+zwFogyyhri8Q5JaA7MM0U85OJDic5jhO/&#10;HwEc3ihXzvF64cx+6lhlLnsCBQCDwDbia2ZzKsxfugDIziv1MkJkx1euKpmuuABponKUq8tG+4+e&#10;LL/0ic+UJ376PfA5VB6694EojxiUNbcYIhTDmtek9a2MIChNE2Sy6nV0dKsCLh1jq574t11wwxgU&#10;NIiTJmG8Ud5Yso0e/RqVDxAwxU/jHQ6gYpQEH9svSOcQpzJ0PVZGxU168Jcw4RXWARhqM9gAEWYU&#10;tT2giVNBpkbdxLDEwQivlFdfeb5c9iX16yvlErvWp3dPM2LCN1NYHawXwwzlGqblbhyCI1pbLPVd&#10;v8j5XrzieaH7RDn1IE7RzjHQcRBcAhPwCJGjfLVj8BPQdob3E8LMs/1K7xr8hhA1iSFwtgSsmW5S&#10;WxCzLaExtNNqzC/yLc6hJQiuCkLhraGzxGZoJ86us02xlhgecRCm00Fv5/oSa6osnm8wIt1gZFH6&#10;e7ish6dga4QJVg2nj0yuu14GUEuGCQEhs2N2xMYVXNGrecTyY7mGV3aBrXA6TibwLMaIoKDxLPus&#10;sQAvkwI/H+GiPUysoSG9trytQZoj3BjeThlTQa1msfkQPj4i7QBHmRw6dCgYW5h6MNAwTovpwsaI&#10;639betfPQHh6g2JyXQ+UsQEAIQUPbBIqi7Q/Dp4Oc0zJ2OwhTM8LYfK5C0yvZddTt1B6TMWYnzmX&#10;VVkBM/X40rhvxoi72O3V4EqhjpGfjQQn2EH12BOd8uzTL5e7TtyDsgRXeIzX3dOLJPSnFQ3h7JOh&#10;CmoTCb4U1Ni/jBWhEkzm2nlFroDNEVZLR5MXoWXdd0TTXgFUSTK6joJzf91N2rpbx59EiTYUCNK7&#10;erVJU3iJCH4Ypb+xGuA2NvpW1m+WC2de4yWEs+XZZ57HMllmeexEOXXfo7x7zc+OnnoQ5yXr/6xD&#10;L7MR5dixwzgcoSvW2TNPf7O88dqLZfnSSnn0nl3l4pX58vwT3y933HO6jE3dw5LRqbLOev4GMA+x&#10;P9w1e2FPwclrYuhW13YeebQtpNEr4iKERtIAQUlB1/bImvUmXQAgo4L/so1bCXAOKradIfLDUjun&#10;drzBM8ZbESfw3K0joHvw8PFGAuBguMWL1J5Bg+2Gl5DliBBYUtF6sjRdi+9K0IoosBWCIryaB+ZQ&#10;OF0MjlEURtQcHmYxfIPBs4ep5rmxEwA3CdWdp00gKPM3rpU97IA5yHGZVEFZamKEdVP1OG8CTU3t&#10;5Y2hfXgPGdUYXd01YkjTMBEvgoawINqhLv3ArMwTY5lA7yYjt7u7gu9IYqCCUeknHVHZKviLrLl5&#10;Mn1nlhcQmM8NMb/qBcMCIma0s/w1hDbgxSR0YKoEgsCaUzA54wimKQ3A7CNsDhCTuGk5GGxXOb7/&#10;WHmL82wvXH6z7D12eyii8S6UCIcVlRGS4BJUQqcWzquCY1qaazIXg1+MsJYfQQHEJgrouspxO24Q&#10;ifm2QgujT4FHT3gQWpWwV6BFMBidx3i1cYh9x7ar0sMaCai0mSkbf9S5ymg8ARzjPfb5XnqtvMoZ&#10;UG+8fRYP+zBH5X64fPSzD7FBZ1+ZYO0WHcHJJp5LDY7WHb2nWY/lSv3DHaYLH/5sGZrcX55/8ofl&#10;+beulYfu3lfefPlGefknbzDS4rg8zJx77G76uw8rhsPocYipGP1zYDBU3cazTPkeQbySYVtq8tC2&#10;SB6qlbOdp3bmSTrtjPd5Z1rClTSssIBbaQxY7ZbYcNIpd54+XU6dOk1Vw2xTu1L2sraoU8hzZd2B&#10;dHDvvvKn//r/Yb2OBXX2YToXCslXcKkwNJKjiP1FC8UzDxIWroKwMgqzNlrvcjaQ58eSK16r0kEw&#10;5EIyMcbpXWZsoZwbM3SiMP9iFLMeWsUS0LRmRMVjvc580Z1VCrKLho5edjIR7dW/gIfa04EA8MGM&#10;joIy48gIyzsKECayz46+Lr0MsbzkSQTmtmu67ZduzjGHYpMANrOfHi9ch7YFX+7CMZ94ENpBULVZ&#10;M3XzcXM+rQoGZblnVN/oLrM391C5+NqPyqXXny2HODaFo7wgWFWLFgxCWkkTcu7jo7ZNfNNMzJlF&#10;LHHhZAIvFQcIn9IL0SAhqXp0GWEZwtfoLwM+cdRD+igj1gZteyStO3w03Z2rdrjvclifx3WG04n4&#10;LltSHVXjZXimU9MjN6DFRvnxj79ffvrkCyjY2fLhX/rNcufdH4DWCikCymcZp17MqQSV+twAMxFT&#10;LS0KIVEhTJUHHvrVcuTEyfL1r/zrsvDCQvnonQc4pfNKeeL7L5X7P7xU9h1jbXf6OGb1PlQiTh9o&#10;IWWd82Pn88izCob+OPraS4P0tpXwkdD+tgCNQrBq1kiiigipBFPw8touL4nbNfbvbSfwL6/WEl6C&#10;JXxkYNpJ6/YbWZ14bw/iXbnEb90wuuphnF+8HvPQ73znAutw7MKBs65zyLNb5RSkERxK5pPtYl6G&#10;wOlisD+awjKJmwncj2l6IAyt7fu1LthbULOUrLVXQIy8gFRfhXI5gtVKhNXlFRlNoVNB0LR8Hu3q&#10;iq9rZY4YOolIk8BKQROibOvZ6BBi2rZWlDqV8bI+JpW/mFaNcHZ2DfHKmDCRq/bRkhr/7M1d5Kyr&#10;FTYOAO8yVofb5oY7vj0MYDCK9YZgKbVNoBsRam0CKgIqLOJHGdqE8fceYOlkfL28zakeDz7yMZhw&#10;HwrLka9Rhk19777YFh9gcpeR7cQuGToR1kRyWkBnXgJADWMdxMkMTlPov9aUsz8HTD3a4amGhp6/&#10;rck5rP8B28s5+qh9DQWMWDmNpw4V2HDvZnnn5SfLD3/yVDl3db48/KEPlUce/Q2st9vpC6ICfT2T&#10;CUL0Rw+gDOFXKbhBIc47qigKOF373r3rePnM5/9hefw7f10ee+liefD2GQaUUt586ULsNjpyahm+&#10;xEymPNslKAdeVUZucMGqcyPKppsr4KMYuZCQBhOBDr/avBM0ihRzNQRUvBsp03qsL5pTT0pe5P85&#10;Xw0zRNtNtVUxDKCR34OeXN0LYP3BU8Qy3RspP/3pE0zoWUaAOLcdOxon4u3lXKHzOFgSmHj9B4Hq&#10;MF+zHUdmzc9+X6jcJRmDwqfzx50zhmTY2J0DkanUXBSlsz4ClN5mTTzfZHDJRkaOpSOHAvIKh3+2&#10;rbBrfvrvs59/nxDwyHAwiPNLd+IowpvOfaholA7I9grtKO2qQOyE59rihMVJ5w4utlPyfuWevXtQ&#10;Ti7OYz0Id4xswjhA8rthsxWC2h7gw5mD9tg9uw/rY5Qtfdd4g+himMnjbIbvcqRK4rAWrN+30uyB&#10;riaTeNI0TvPY53ZwdaXnmzDAvM5sfnNErzVSBXjuIEK7QkOWcFwzHeaKubpGv0bGEEyEaIh1T2nN&#10;A7ywUebOvVhef+WJ8sQzbNFcHiqf/Y3Pl0c/8gk2WfCu6SYvGITyhUcoBLfwAf8gOU7rQOnKYwpC&#10;23Ko8NIW6UfY3/7bX/yD8pMff6s8zrz20Xtmyt33HCxzN9fKKy+8Xg4fW8VXgeLgdcgtXk6xbna7&#10;x+ttrg3LJ7npQsdbl/7a1xzebqXga/v1O3W/eKxnN4OLhufb+d6f9jQHDjOkIPqc5Wo68AW5Bnxk&#10;fEctFOtj6CXNr3l+KMjnu++6u9zAU7fCxF+CuxTiq0ieYh4mLcjQrFHIYidSSA2CRCuapr7p7wgr&#10;aRK8CqccqjgodJWBrENvtZ5GN0O7pWFyapx3LPlZPrILaLYRwmpPEA73d3o2s6a2Qi5C4y3/xEZz&#10;3a45jQRmZJBxK8xTfybT0ZZBJEw9OszSAx9duWgUlzjcPukZum6G8HR7Xyncz6aPCd5kcmOF5psL&#10;gKKhjfg2QRpw6sUR2A/1x1sbNO7L51O8ULDGiffPP/dk+eTx+7BKaFsEOu9twk5BTSvE5HZfU1AH&#10;5YARE9c8wRQ4hFwTX1yb4fdtRstPHuO0/av83qkOMnebsbTlG01rnI6/mxcYHpxZKneJEhhW35Tb&#10;/3zhbKS7WF5+9oecT/04hxlcKXuO3F5++3c/z1nVj1CXXmfm+gi1JmkgGXrHHNh6FHzwLTxulPGI&#10;1IAtgeaqsurhUNrSmQW+fvkTv19e2n+0PPPC42VXZ748dBcWz8pmuXSGtWedVicXOdf4ZOzR9lQS&#10;rTU0b1jCw9Qjn3kKJIgAjjrItJob4KcVmSOr5rCWiL93HJv0eb4VjXf2oVVV3Jqe5WTnvG/HA+DO&#10;YlogaDVGQueJeib1Ru5h4/s7Z1jQRljBHgzpPmLWBlkX7XGerANnnkge89SYI6htFERZlteqONdJ&#10;wZeZsLIiiHhAC4IrZPWIlUoQywi0AtthTucPEYUiiY61OkQNdsqzmFzGcVePHVPgKWAD7xtktgDD&#10;oUG4tOf4TaDeJIfQLVW3kLBtwFRrK8PlevcG53Kzs4fF+iF+eYAt0ZzHO8t65H6EiXdH9+ySZcEb&#10;Ah79r6P0+wJBIl2gv9zw0exxvuXpDq7bjuOx2WCJaYwRGJIwwgXE71llCCndMYgNb2UsG6gmoLG3&#10;CDB/THcWO/yg8nz52VO8LbSJ1YT14VRqA1w55xvGqtqLh/3tc9fZr0sy68nOCX1Zv7Nxszz9k2/w&#10;A2g/41woTpa4/+Hyqc/+PltY92NGM8VRkYZiqiNrQGfnA9IgQNBTPnIqlaHN8IErYNIpyD9r3ZxD&#10;du8vs6XzVHnse3/L+7fn2fyyvxzZO1QuXLocLyXcfppdXBNHsBqOoiOY1qGAbNOJTWjraEhMGQ89&#10;1PbvEdrCKq+50qGwxuD0C/Bcu9rsVwqoaduFtOEL4sPnY4cjVPg6nsZ2+eplOgTySPN6mc3gjqaa&#10;sArQIowcDYA5TVWXUXRpG6dQWc5dNeLCYHyky2ggwhFU4TJvfx9xCA7CS34dDJ53K+B+PNrRtVTr&#10;8RPxakX+hhFmGyI62q2E5xaCZgglkQ/NNQQ17UWunhi4CVw9BPGtq8Ply3/6PL/lssAz7Vk5MKnA&#10;NEl/9dHby1e//dMyu3d/+civnSx7+UU/R9wJPNTx6wYIf7yFIiIoK2g/L2gxyAjuIHP5JE6iYIQ+&#10;dPhgucbvFF1jU8bFd94p+2+7L0aEBrVRrfgw5DUemq9GbqNuMkSsI63974+sxAZu8ahq8p89M1d+&#10;+OM36lycfrkxJcqqzEgXthdfOVce+eDDEAtHGJ5ruABFdql851t/Wd54+SWU+XC5F2H95G/+PpUz&#10;92ZlAXuJkVWegbkpBwjgBn+DcTzE20DimzaEJ3fHtfvjvembjOZbeLjj3VhGWrYlg//byic/84/K&#10;2defLM88+71yYPdaOcWvmPsq36vP/ozfGebX747jkBq/nVb3xSuA/qyjbOnKhoo26neIa4Vb4dXk&#10;KrjOsxnpkRPfmZZVfl54r/osZ5ryYai8Dp1EVBOq7NRn2+rUHUVsjAjCUMjecO97l4awYnhuh7ap&#10;Fc4fG4xitWJzy5A27NWG7JwddmdQQ7kQVpkoGIqiaizfHuLnuXhVjx8yAhbNlxTaPnIAykOpg5DM&#10;eTuYbrTWBnHbvX3SKdRvC7jcxkgtOI2myo9/eq689GaXo0bcFAJjQVR/Q8YNAWPM6ea+8RwjHY62&#10;G7y5hMl44DZHVRmOVmFeukj/nS/abHxta79NMPtigEw1J3NIekhtlERY9nKG0dZLL3Py/U3eR75S&#10;Dhy9l35WZRrldtDCOPtnbww5GnifSqrNAMYHPi1BET9ir4vXLpQVePV8JRU7qCdNVxxUY8iNERdT&#10;0pnCyPq18rW/+3I5f/ZNhKlT7v3AI+VTv/kPmKsiyo5W4kTGo78aP9YhXsW5QSXgEbubKM44/QHa&#10;x9So1T/hVJkHvJQFIgByZJO/uMUudy39JN7nqb27yk9+9O1y5aXL5eE7d/OeLsf7XLwcjqHbjrEB&#10;Z+Y0BQ7GIOREbY3yuv/0gL9LwVO/7cbylbxDf6Sh+KBD/Ou/ka/tZA05gOUzuSJU2g8GHnqeWeIq&#10;j6uotodAHlE1r5arVpihE6aAUtkEWTuJr1llSsNj3tHVCorxgeAmT42uHRCZAhqIlmiUEijXYV22&#10;CdMZc8x6iQomC6ECAXWbH8sKODzqlsRoCThs1zr5BvjqCCItYIeoNBrw0p78rXfUYJuG7ULjvNDZ&#10;l5vbh8rzz7/EYv4Ko7y/22IrjgJ15NtgDjmPNp3h19igUvnbr3+r3PfwB6JedwSNpLKgv3E0KsRs&#10;h3a7xide4t7ORLdQEN6IONZm1zlPahS4RvARMGOqeGxX2txX/NKuxKzdDNwGysmzkw2CMSUHwfbc&#10;0+tvE024HIWEqjCFT6EXFM1HFdOQ3lXK6CXn3H8cH+vl61/9Url47m3aHS1HT91bPvH5L3IcDXhl&#10;bci5bVUcVEK9YZ5LFGpxPi4XqbDEtcF2ze/VYL8yRFke3JbnriunZNhzfBBg8qkC/B2dA4fuKJ/+&#10;3F5+EPqn5XFOBTnKMTSHOTj90vmrZen6Qjl5x7Uyvf8u8p+g3O7o21Y4nRxErLcKbuCS2vvtEp84&#10;ESphFj4ddcanUsw3bkiOMBDmitOM33lNfvDaDpWGtAh/53uxtttwlwCARqlEqAitd0RL2kb7DRgu&#10;Tj0IM1ii1iBDhNkr4WUignFBENSsOR2RNSn8ZWuFKQTNfH5siy9/nUxvqSOLmjjgCkz5Rd2i2x4F&#10;wuwQ5hKwdJhbGQbIisd3fdlmMACL/G7Q74w7wmF2OdrJV8ARVqHE8kO1njjhm1sepG3b1aTFzMcU&#10;D6bW41v57V3tvTuiwRjwQ/fgvcANTDzSwbvJUsTpEwd5Ud49yzKmGwmaMu+ubFuM8Ip6GU48eHUE&#10;bY+yMoe432QZRsvDn4TUTyGuxWN0Xl6AVl5iBKR/vpW7q8yXH3776+XNt96gnU65464Hyqd+5z/C&#10;raTGEEbb10KRDozaAXcVLr3Djms1Fz1GKcZD04McaSyTDNy3GKCL7Fp/NkWcI6qeDEKsS1ksy2P6&#10;8grjhz9V9h85WZ778Q/K289cKPfevpsf+FrgVBTePz51gzQOHpi6nbeK9ham3PSvKnZ5whC8EThU&#10;pQxCxSPP0R8vlR7Ja/JtEzUo1NyZ9v7B9FpfO1/lUwepQXksgipcDrman5Yb40ecp9mFEr/WpXOH&#10;EcYTAS0YhcmTWwD1kh44cDC2/u2e3R3lJXC8UaJA8mfkoFFMAJjC82H9Ffc4BoW6ZTS1lFPRiThe&#10;Br1H0YQ12haptJ1EdBlFBRBBTdTcJ/KNHyAWSCgfSCCeNfMILj998fd/j1037DpCqTA2sK6rktEM&#10;obx91jnDXF7S7sUhB3vQK0YFts/Vl6mtjPkMKX0c1erju82ARkjYUEaMRH1NSrztjXFI2jgvXO/m&#10;HKg333ozltoUpFuFft8aZqNWOTCE1PzSNnElY4Uw00jAA743JxgzzUN/q0EiPLmEVJnEPsVBBeRf&#10;nL9aXnnuMc7yeh7vLyd0PPgR1kb/gPmcCgUYoXf8xIrggrP4Bbmgv9CAR3AZZjf3eoz9MwijMCWs&#10;EbnzS9oR1wH+0I0U3UJgefUphNgdTltu5VwfLfsOnS6/+tn/oDz06KfKuTmUDh59T+d/4aU3y6sv&#10;/agsXP0pnqt3ePGAbbniY0db8kiOsCYlXInvgNUBCNwlXxuXwrujung0veapeN2WB1yJn3YIPlUm&#10;+RhqmzHYeYCVRKqjnT+XsWs3J5UzxHiE5E1eIg7tQsFsNIU1zuOF0r5cHHtk6bxpDuE6Y2bYdKHg&#10;3rh+g8PKPKMITVtbD/gUAkffMH91TAQSMH0gfMKfbdaJeYXBV7jof8AoMnkC/lo1XQvGtMOGRGje&#10;B9J4GMOhBM/gMBwudxy+l83kM+Hqj3Vg51tqcOdX7qDCfBYHE2ySmKY/E1gHji6Ofm5NdKkiZApO&#10;QrRtqt+u7WWItvuAGv//kfZmz3kl2YFfYgcIAiAJ7ju4FFlk7UtXd3VXL+plWjNaRmE7wg96sR8m&#10;ZiI8f4DDfphw2J4ITYSX8IztJz85LGu0WNKMRmpJ0+5WVdfSXV0lVlc1ySK47yQIkARI7IB/v3Nu&#10;4vvIYtUowkl+uPfmzZt58uQ5J09mnjxJowtmLC3wJardQP8Qu21Ui9l+hinkvILCfRY1k7ZrMEBb&#10;/pHKRrZeTTmP96x+vvYd2wu7UDE3YH2EZs83roUnY8XMNO3gbLE47gOIOXwZv/nWTxAiPeXw0RfK&#10;17/zD2lrgANunZYr0agReBUPsWhG3YSczLm4AZ3WMQXpUghpblMZoq1qa7cVZ44jXfJZwoLK3A1d&#10;bheirmpLum6VKLqsPOPcrr6tDF0w99y1u/zk//2zsmn9bBnbN8wM8gO8e54sY6QbwXdU18ABZp/R&#10;9oAoc82i13CUj/GuPc7OxVDbF6yTRoGd2kwyc9axyeKLL+AwgkRJULhmq5sH+POJNu32IKumhel9&#10;GM+wsBlHNZBAp1yb2Exs4TKM+y2lA4lBwOwNwpIGGlVOyXgDEPODB9NhL0yx5SFGBoP0XoLj0Q/K&#10;SRkzgeECXIKkx4kwlkAAVFAFsCJJxHhurADYwNGzApc6bJhukaUL8zackwVZbYuxZJ74Ju9lb/6B&#10;mE5M7OKc2IJ3jeYLncKpDrs2qg2yFj+BMMsiqyA5J2jQRty3W9FpnpZj/QwWZxD+DM379mejnLQi&#10;SSxxIQS6mYkeZPZ54spF1ryZDcUyCEOqpgqZ6aM4aQpqyrUs19NzKcXyGwKCAFqwJFy9TuBQo4f0&#10;VJ4hS8PQngpDaxEjO74hf+KZcmI5Z5jNGqvlRayXvon7m2VwHb6aokyYUHkcDCpWLMNPJTawEwjJ&#10;9vSdzCfKKrPaZg/w5exZQJUJTGeozy5xhXMBGQMJKU3H5KatYnua1vryYmUFm3gmqgbwQfW17/8n&#10;5dyZD8r4lVNlbCc2x3hTuX75JI7yJ8vAZjxDDu0mhxFENF4tzJt/oa1Zd+6lfWepu1jyCngRzG4U&#10;sWWdMVfgxroyKr7Vt8aMtIDbu1Zox791WmtH6SZRRmJoGLrz2Xqo+bTPSXUP4eYz1gH1QEBhMkIX&#10;Y6gYXxIhc+Zap0TM1+SUBTeNYJ0oUCMKzRF1QOUe2Hkqq2GDlXK8G7tx6H1zt44ogTAget+br+9l&#10;eMu1PBkg3pLANBGiVjw1yIjZUxnW9MBdiSJAqp801wSz9cYZyyWZm384jWQsCfOF0AQu8Gy93YCt&#10;ZBcAcaMQd21RprVOFMjXwEkDCm0ASovVxmiK5lIbx08ShqyTzJSpHM7JFvMyCy9n8dLQgbcHaCXq&#10;28rr8+4yx7Sy8Jsm4yZ51Tja7VKlrC7ciC4xlpfBzUHXsvPMvFsZNR3Pu5GZqHAZYi/s008fLW98&#10;+xuJBzWiqLdf5hAmGEjBSsi61vo28PkobPyq+aT5yyCzaBSGysRVSwjCloDj28xbJDlUCDYNzcY2&#10;MIA/ZrbUwpbBpcObvsEt5dhz32Gn1e5y/tN3y4aBVVysrpRrGMAMcXjbjn12KrvZD7yFabUhenGY&#10;kP/uphIGTWYV1Z5oKEeGNhpCgjLRwmKDCNXL8TWtmIAENP6pbb4W8diN7V2DTJptpeaBAKU8Q2X2&#10;bsdwZthJb+FViahE8SojaLSfE0kQNBRdJwbMxPT+zMzJmzmP9iBoY7lWMADEN6TRQsqzVKIcCH6x&#10;OYpDJiUbMsw8FSAytMjKmWKAbt6pstVyRaR7dj2yQxXcqkXeMpy9LddExmMYFEiIjSS8R3oypqbW&#10;RHpGKt9RFw0K4kQCVFJlrlY4Yd+s9CM7Lao68UUU5ogAl2i1HGHOJ4sx+JxxvgcoQwOSSRUQxhql&#10;AYV+seIIQkrWK2EM2pr0ftoeKiMaJ86/KFhXhZLpxJP1N6QRDHEQvgc26flDml1mvV0k1vYZ4oTz&#10;b3zzjUhjPaONQ4iaJ/Rivq6xkqf5G7xa9/Zn440LSzISi2ufpTkZtzJqTee34sgya1xe5WLao4Gh&#10;Lq0IQZi9ox/JTNoSO6u7ccvhsoVls5uXT+DYfLyMbh2l7tMcCXMFq74bZd2mI7ii2YMgx0wzVHqM&#10;d0JVVdXGFlnBHIIN2nRIxPiZ3BkRYU0CM9vbavII6hwlrdU5gG77k7TQiqj4qbjKN062Jl7IaS2v&#10;7jjoB2S5f1Ecb9++M8adfiTj3eEALJk6JA1ShZoHYgOp3Bv8TmmZqm5mLuKpQtOlyxyMM2AqmT96&#10;cSjCHtXgeaGqQ4McKZHb5GxgCUJCtkG4D0SJMJst/vjSrwNp3kXDRgNGV2kMP2FspDJ3NXTjaxgQ&#10;5VuIUxNI14lhXusBLqT98DVLnPtRldgyrHDpuyl6HbvcJngnOFGi8IqUJwZhEWb+Bv4krwY+Gkgf&#10;WuvwhaRfZ8fJ5JQIfmJeT4gMAqPOlg+BfVHQs77YUcNRqKpN6N9LBoh9tmRhewSOWPrpG8A9KlqH&#10;PpKDibMBgF6tKOcnorf53Lq3oAn8ULjzGmmIwLYDGsR4h1mpSrfS17t2YrdDEf7HgxgN4xfg0mnv&#10;MrPhtqcDnNK1pWzb+xU2tYyWy+dPlN1s7rl05la5h5eT7ez+Gtl4g7kXzBrZIL+g0DcPPhaeFcwb&#10;ZdDcM2yrUbp0AwCi3Qk3NaVOJuR08keRf6dQaaUybn705K9Zh3UUY7UzwVe/+tXyG7/xW6hGHJLE&#10;Dp3/7r/9b7APvR5AZY+nqgTTgdi1AuQssqjxqyrekV/2SjbKuvWue0qolNMUl0sjIF2CgSp0JepJ&#10;7vZ4UQmSBt2ZvgnxqQ1LeiWcQkDfyqqongSePSuNDqEpoYSj0s8jjQ3RaagQBukwoCf2FQ55it5W&#10;VZ46qFKFWkihkka1e3V7oUMDqFnFiDc2bOKvvYwKs3WpjdKK8858Uv20BCdlRE43RyDOgYMFt/c1&#10;Uvbx72s+Xj+3Z1XMNzJFJsyhQ8KirNDoI8QFYwLxJ57UWHTtIzlqfqhDPGeJxXeqyg5bbBdhzRBC&#10;1arYXuIhUdGij5qQa8VPqsNgQOakYK+ecucKg7uvDNKb9Y5vyN8i154jBX+aevlY806cApX7BVGJ&#10;MZgOQS9zzbMndwUvFUN4aTy4jgOjTzvjvY6JvmXMcW+waX62bMVRev8A49t1O8osVlsY6/Kzh6Un&#10;VfXnL7lEj7pK3oBGGVSaYZYof7IYMVHCn3et+/a2rfWzLdQ0kQERat3Y9mpDgmZ5jrf/7s/+TXnn&#10;nbdpKNRa4qexuKkzh5GBCQlRiN1dtE70eWvI1KQxxqX0oJ6VoortUk6qbzQAksvvY6zKVeKBB1kX&#10;hGgFEGBVv1U3sw8ANv+RMAAnvcQUUk/JF8yrLJQYQZfMVKmGuycFj0NQVEl4/Rzk9Ou/8Q/K//6/&#10;/StMDFXRmD4HL271Cs2DDNy9EmMtxncybuxTp4cFpU29gTG4IHFTESyM9T5wFsBQCP/bg4wvnXdA&#10;UNt37i6ncUg9M4W1mVRa05qA0Fws0MIizlZp2jae809+WJm17UXUzRPkYq8xWbgu7mFkZhdGAQ4x&#10;uFeoqh0p1L1OcqyJJxGM4A0xaUfhael+KLifhcR617pXXEhT4tmmCm2NHKqgrs8V3vy2IsEqJxNb&#10;L2MpOULW0wicyzEudyIvqYI2EragXQQ9QnBeZu7dWPYc/zoO8m+UmxdOlG2b+8v03QehLu/adYc9&#10;yUyS9mwucz3b0MI2QnP6srKalo/mIcYt3DE07aTAVXDb26pdWtda74Qw/z4e7/OT6EQctQfzwjK3&#10;ReS2v0s5/gwxawuzVYTZQwqKvWFMQEXrmrKiTKT4bKUEIiWlwGzm5LeNmzaWs+PnIrlMLLpttJgV&#10;o3AbyrRK31A5Zb7MzgwjmL3p8n3TcODe10k43FsRwuPXiGz+qG6al1u6VM1HhpjgISJmBG1diDMI&#10;J4gj45VqMvLMvbuMh3ByzgRbdDfWk29jTEcbtjdIhcFi633FZ4BiWSFJnYelXvzr6/NsGWy5u/Ng&#10;X+EU8wCUnzR4t5qOraUbYQ23sCTkMYI4ArvxTuIKoUk663v5Cs7M/+JHQcQvv/QccWoQvmMGLioj&#10;wUuIwM2/EdT0s+Pj5V/+L+MMFRbKr37/e+W1r7wqStZC1Iv8/ed9JULv17Qv7vMdbcc/ywpVmHbX&#10;a370tlaMUCefmgcufME7v88fhcu0/EJ7aIDpdHKIVSa3/TG1GzgQhyF8wAmJGeOyctGxAyvDPuyN&#10;97BMMVKm2B7YN3iv9Cyw+2j8brl9Z4Zzljbhc+oW5xJtxirsKYYMaCPksYipqu5qPdSaqULgsHNR&#10;K5Mm+dmuUT8uBOFtD/W51ueRd0oF24As7CQNMq/aD1SbEdHrSTgQpCGRGbcAkAj0KRBlJhIJaWU2&#10;mV6kSVXQOYlgPlUdpLTvTPcAP7N79u1h0omtbOy9VUpZuQDcRiBPIZFh3JoX0pcYjepthyA8kR0h&#10;4QlYzIO4igBfey+xmJehHf6IiEg2OrPW+f777+FFYpLzcM5ppxkqVA9Orh3TLeLtHn2bslc5VnFj&#10;OXLoQPngo1+U3/kXv1O27txVvvq1N8prr7+O8zbGbwAR42/SU2BTjHhpEdha2XEj1GLZtN57QWoD&#10;t8cw9uEHubAZXO1Q0QZgkcQ/T6zP2tvP3lQmcMwsbvx+gpMK3nzzrRgrF3wyH+T0vjFOKbh06Wb5&#10;2le/TG+zHjvhSxwdOYVZ5gbcsH4cUGqfO4W/4CuXL5Wvvv5q2BdbYojWqDZ14X87jO33n4WO5NTZ&#10;oMVVWFU1z+1pGwy1R33OPSlhKrfNrepeVc6VHsFz4tFuR0KlR3d6iL3GLgUObzpcRka3YxjyHsdn&#10;XiqbdzH5xlbSj07eQlixZW/rnTKwgRMee3ayVLk5jCM7ODkixv4wqmcReVq9wreesidWnhQep9X2&#10;Z9PXiUTjZdTKtOIRhwNJ1PaYCiYZUEnkRyYIl6BWljhnRlVjlZaqLzH720Bk5v4LqQ7ROm5V3Uyn&#10;Y5xXyhEcn546E8znJ/K86e3FnahAy4wlH/PVU7tSao09gUNYSMaHYJoXziw6lnIiyJ5jGV3h8yY8&#10;KkIeJRwYEtcm/+p//Z/KRrysPXd4T/nGq8eZ0u/n2IyeMrZ/jMmFh2Xy1tVwt+oJaeb/3OED5eMz&#10;Z1ENp4K43vj6GzBs1gPkSamJEWEFbylOjG7iia3wiIHowVy/s1KRxl6xn0O5NpaJntvgOi2owFDk&#10;2/o2HqP39K7VG2U5dsYR18ABTYUQJTbK37J1S/mPfvO7cfreLOvjA5gmPn/8eHnu+Mvl2LFDCEqE&#10;xRznrtKWo6Mby/gZT2tfLi+/cKyMHeBcHY5Z0bfXoyHLrjB6zXYLINbqbVySXQptacAxdJ97qGHW&#10;Wpeaz6NlPPrUGgK14i0tvoVWw8WN7eB4XTVYoRyMZM8IvNIZyAp3srijGXvm9fLg7t5y7dzHtMhd&#10;zsLFA8nsNEfY3CgbWHYa3jhZ+oa30164o1nZitEFh3ZFIzqbT16MaTvwLrjKCkJ7eBIefF9x9Mh7&#10;aNulqfYg05qm21053hhcwgESKsBsKb2G8f70SiGjyqDRA0TvSfcMYwUT+Yd0gTwqrybiTKuWO6q3&#10;C6hQMqI/8wqVll5XzhPg2jAysTOGTj4Ih2Qsk1ShYjH+KIw8+Fq4g6t9DvT78nNDRY4J9LTQzxET&#10;//l/9ttl5sb5sn1QGYxT7X3HytUZGBMD/+1DK2X84w9wPsepAMyYT9+bRiVaxZPC18vbf3uiDLCG&#10;ff/uVEzQdThMUMvwR8i1u7j9wj+qTnquX3Z6Eb+/qlZLjGMHMA3NYH7ZPk1EXCpRKyArDms7tqeL&#10;b/k85wvoB7l3SLOJzff/4O//avnkoxPl7Xc40xfEhu0vhL3M5oNuGnGVMW2HPb7EwwSfcO7csbkc&#10;O3KAozTPPAZVO4zRSAFGbVsfhK8+S4ChxtLKMqyhR6EogNnIEfd3+WM+NcSnrKmvxBiWSciGZqoG&#10;txz5g3Pa2lJdf9Y/lTxnR7Sw2AtTHi39x/aU+zfOslb7cRnG4XrfcF+5ex9H6xgFDQzdZMeWAp19&#10;sd14eGSLptsiFAoRYgtoCsYWXC2ctOPB9xUn9Vp7WN4kPmSGJkDnAA/Ckll9keqkwNd3WdlkLNOa&#10;cbyDOHXWZpx4iFO/uIkekuYM4wLzg8hlJ9M5+2wpNpjMn22Tja1AyOWllLJrTtUCXsvIdGHzTH5G&#10;xzEi0fPbl1Xp2dTuCZcoL6by1Bi6y54du8pWrb3whrjqBn0mlTzbZubBHOe+4lWACYVO9nYucaLd&#10;ik7Ced61fTOn3m3GRcxdDs26FpqHx1UEAUA8MseTgnirjeJ7axM1klqiNuCM2x48Q27dsi3GmmqH&#10;MXTgffu3Cih/Na7ipsnR7B8JwRxmRjCtWsk8u/Hn8dTgGiMSg3pKxBjNaIpJXJxdA2EveCA1bWP9&#10;5hBeGsS4vdFZ+u6APbJ94p8KV617vdbEFf7oDCjDodAXhZr+8TTt+dJVwERqO0BMWzuRJ55XsOjS&#10;LcwKSy5OOMYRH8CvdRRYZ92Z1QKeO/Bk3ofx0PY9x7BH/jXOd3qaE/2GqG9nGcT4Z4adXeOcTDh1&#10;/UMQcgrVcCI6KfTLsK5a6sKP9ZNooDZzG/A5seSLDOKr4qyqwvWdV+jMBAAsE0a18mPZIf4lR/E+&#10;Ga5yvxvfDZ4BGup0JbpIj4TGBlfTYfcNhm1wpE5ySrW5KUdc1bJsLMrxUK1Qd1HHulQxeA8pB5Or&#10;KugwzR7GpvXYyyAeZ+oC8QoU8zTjrHytgrFRFmkVgh6XuYwN7CAOq2cecIwmPc/DBcwUWZeN/EG6&#10;gmsZc83ZxbsxPtdCapHeuYPN1Is6WMfb4TpcnurDyJnt8HwRpfinqSM4VjhJNBljNQN6wPSwZ09+&#10;A1doJav4S5pFJe/oHkExhoEgsPCc6PS5xGUGj1YosAc4EcSPArb2wNHFBP74nv8SdrQX8KxqXUCe&#10;OoBzT+uiMDnDKn60DWakpmO0WFpCI3KNmuYh7xS0eiu5dv0mDgdcFoGgbT8lThOkrcpgeeVd0In1&#10;ty7kDX4dwwYdtnUGNY+1a5QpDpzZz9jgx+bBvILQgc/TJITDZFBSJo7qB/CUl9QRSqvfNansfWOt&#10;Vozyse5odLu698gbGAXNlImbp8t5et3+lXtlU/8CmtlEuTcxVTZuu1qGt+7C35eOzTci0DRzRGCQ&#10;iaNby3OB1iYUnqQEBCRlqI26Lzhmmq0b/0jJj3fgXLdBQsgfqTlrs6TKCrHE8ghEK9ElgklI8D56&#10;SyrkWNbKaI0TY9kmbaaP5ADM+ACdlWSR1okmn5Xq7vpJfRyA1GsjFcDYWADkOMkKSlQpTFowmDYq&#10;ZOPZ4Pwz1DvhCqIxJu6z/Ej0yB/eUw9nS4eY/VRNd/ZXKe8MqAbvnrbmUo4zwWiCtD+aAz15P72f&#10;PbxOuCzeMf/HSFvXK22eioe4gi/R7H0SU9algiI9CHs2oCkRSj5Tdz1uDODfSdeqgUlbmw8ezSFz&#10;ao+VWb84UIoIbpjJY1Z0Zu7RkhSGAMZ8FCJZYg1Yf05u1r6PKij99bGWNYSqvsREjdrUubNny//9&#10;e/86lgFnH2IxBFG68T/q+kQgEh/5SjglyycHcSYjr/3WkpmH3z5Wz/aseRs4IUmkFHV+zx9lUva3&#10;0nL+fCHeM5iR2px07ge4LVJDZHPIbnrcI8+9wRmT+8utpY1YoLujra+Mn7xUTrz3AbPMpxljXi8D&#10;K9fprx9gNSdKycP1/sgPvtBBADyju1gpflXfUraq7Qv9JHQyptTgK/+KU64K0iCmRrIJtJ9FCGDJ&#10;h/ICcCJl2lRzaT/L4J3PiyBWondsZHVlNseugRCBRVIvMR5yBlAarg3qNRomSwwGdv33Psc1bt/G&#10;0oaJCTKhkjifmsRtFxvHKpqXarcISJUk79uSrpUNeIFM1xZl0E6IWIsmAIVIUPkYn7BQR0+KsAHp&#10;3TDLMuoyZMyHmFlC2Esw9U/f+Rn162KGkZnFrdvKa196gXxtBPK0xyXfKqCMq3WW+WwcsGi0IEPs&#10;xDipRujuwwXNANIYeACIfCJ6DX+xFBYCL+Pb/671ru2R3CcRKox5iD+M2i3X8Slw9MJsCm6N+leo&#10;NxoipEJb0hPH4VLgYT3O8RzXavd76tSnZQeO3nfv2VnefPut8p3v/kqM3XWf2h4q/USc9W562RDS&#10;5BVjWOjIsIYf76MtrT5peA4UBGFHBahCxMQ39bsaZ16GGu/9k4RZaIwwpMG0hppHfY5IYF505rln&#10;ExNT32bn0hTHh5xlk8ZpjILYscaY+fzJcca3nGu7d3vpWr+fTRvbEL4bIBd3xKVYdSUiJkfJzB3e&#10;4QAAQABJREFUdEntEI2tizGwQeGdrJp0ocou7eT6bjIu9E3XzM/eMog9nuF0gBd8gdadaaQjTUwa&#10;cY0AwnwWsabVYIIv+IY8ufeoQ3Hgcof5u1xTkeA17xNJNd6JqTkYoeYv8iItEWuI9N6KgGfjrObj&#10;QRhqno+/81lGlGk8RT3GghHZCAfIVHNJUUSlGKd3xLGJ1o1i6U3ncEEyEAcZz3ASu7Oox48dhYE5&#10;kJqDVGVU8RVHbpKF92uwekMI7EJ8Qh4/4pWiMZMJk8QmcPa8LWCcrlbTCuL+s/Vtvac8cNv+a38H&#10;vTTfZ12WEAgbh/vL/p04j0faqw6rUizoJJ1nhmwQ2ByaSA97hhW+zv4vsdxzG1es91iKWVeeOswk&#10;TR/eHW5M0e6YeTZhrb2atq7tESf9tdXBeNPWziDam7gagnHbcSDT+yPUb4MOGtxW/NTyWvmA9UbI&#10;5ZAH2rFBCUEDtW3ayvZdwMNVw4nSgUM3vJD09HIa/d5ny8EXfwUHFvvLxIMuJvI4FhOhd/KX4+XC&#10;qXc5oeQUDu9vckTkDNsXPbkoe1O9ZujhQ7WFbgBfVQ49tEsGB8KgZmM7RR2Tuis2socVoW0IVDFz&#10;8O/4lBoCMN/yvQitCFpDBplaWQuyD6zM6y4DLZWczNCzPGcIkkMLyTwgPYJ64nuffe9m+Ww40iPp&#10;LTsWor3hfdgYW0488ZcszKf2aqq17cwaKolZE1TBKxG5RuwYoRNDAe5yDAe8DNnCbUrMapOvzrM1&#10;X/Tcn5VJyqNLesj6rPyu971dnEbeA2MdOzqGT+cd5fTpT2NizZO/K65qmcLgfcWdOAJLUQc7WzEU&#10;ahE3LuN0sqlh6vatsmk77WE7xHvzABMIgfpFEx2XGIo0RGiEnb1NHmPb5NZIF5OMKHWHD+xmfXlz&#10;2cAB1Z2d+KKeoB3RLnTO1s/4a9r18237yssvHS83YVKF8EME1jRakEMf20gcHTp0GIa9U7ZvxUth&#10;lGC7tfDdRK1dcjthPooT28+5DmlJ3H8mBHKscw1gA/yFMitC2kLQDHVux7uvZc7KsDV5ew9b49q/&#10;q+1lXcKaycq5mcD2on/q4oiVsWdeKxOje8rZUydKF0O+7QjwBYyPLuMQftOW22XHnjHmJjaXh0vD&#10;zBPguA9BKLfEJB/j1iXczYZDuph/MGNomDollcMD1BMkB52gpSLNG8YBw/4n0PNYYW955zUAzpfG&#10;BjLsXcVVqqz2KNlU5h8WH1JhJCYi8oa56X34OqP5OJEjaCntLMIGkzGDRE3TpI+eG8DtcbQVDsaE&#10;mR6Hzfwrous1Cqx/ADOG/jIiS0h9nCnUiZf9nr75MrhxS+njtHRlDVIrNIhJfNDuGdlSduzdWx7M&#10;ISnpdgYcawsXKo2ScmmFk8LX94cnjd9jXPdP/sk/5n46YBQ/wihevdQ6B9qdeSCeFgMohyTgxyiI&#10;17aZunOTBrMM1SZfZEifQgLZivNN7TG8V4jW+ltMOEcjXk3o3LmT5fQJ3Kbgimb7jpHy/tsfsbnb&#10;XmI/x2rugmFXyhSn/f31j98hz85y/Jkxc8do4h5eNieL2zKnWVsfxSbb2fzt2zaXs2fHyffTcnDs&#10;QKjWobEJCKGFg3yOOnsr+LTHMkzQo12ogilo5NG6RKL6adtV+jOI38RrPte/j8e14yd61Ua4iats&#10;o/pl61rziKNIgG8VqzAFqltK/WYJQ42hLU+VF0e2l6tn/xbjk9NllLX9Dfhyvn39Muv8rDgw3u0c&#10;GivdA/voQHGWAE4VUlAyeTmUkzCSD0SK1YpyjSZ+lbVdQY2FI5PFRAQRa+qXCZVIQWiJcKtQn73m&#10;OCqZ0vt4T8H2rBKbaewdLTgM/CHy3I3jMwW0B9MqRUBISv8EW9iIXEsZDeS4k7T+JIosp6lgk7KO&#10;YSu8RtvbBmIoRqh1iv4//s//ssyi1nY6Q4s62MF0fv/6TeU73/xWGduys0xAoL/7J3/BdL++plCD&#10;ISxFmBNWzire5dudg8Mx5l1EzXnttS9zEPHN8hHrm+4djWM2SfekYHXRJ1C5bQYbiQYQ5zCrGxP6&#10;mRC7N4EbE9Ss4FnV1SZk/czXpm0FCU9CNFRC8+pGhopzl9Z+8pN3yo//5v3Y7hhn2DLsWcQAZAs9&#10;5OHjh8vY5k5OQJ8q45evUoeVcvby5cC3ech8Lzy3KQjIGXthkNl2bB8tD2fvgyPGxFTOcisMtR1i&#10;TBaNGCCSF21Bnu6M6sO3lsybbl/BQ9PumUdL0OeXzV/qZbJajrFx36ClxgeNUE5l2Ioj8VWDaSuc&#10;Nc7nmkcIQHpENdYY9jL2pGn4ORdMuYxVDx99FRc1u8v1ix+Vy3eult0cv3J/6kE5D/6GRu+UbWNM&#10;2A3vB5dsllc2w7TdLqMxPHIy03aFvGM45ZGdnp3sJoaKDVzkkIB/lVElmsokQdxiQwIgXVTIhvAb&#10;qc3K8qvxgQQYNDbyEq/K6Tsbz3f2roE4pRT/DPHstZE0bulbYOLJJQQnRMgiQiJNFTXHnHGFyLpR&#10;0bQHlgUbOs0PPudvVZE1dNAdzPnzFzgpj2l69no6mz11D9eYi5fL4f1j5ZWjO5nO50zY2/ex1HpY&#10;NmHw7hktD+lxPY5zD+rw/fv0MhshNtysLHEygHV9+eUXI9+DBw8BRYsgBEmUZfAGTNM64b1CFEcF&#10;xD/vmH3swreWBgwx0VU/q1/L2BCg9c4yMuPYXcS72mMk3iyXNqPhxbdjSM+ccWbYkwI9fFsqACFl&#10;EVVuFQcEXUvsyV2UEHOni0eR6I1DgncMex1V3baavHM3HHdrETXFEoc243Ms+Q0ODgZjC26FwXtD&#10;wCCnEqIdwZl5rWA19DhD12+9ppCKzx79I9MamskscWxM/TbePfanCjbpMsxgA/f5jd8J4+Pfp5tW&#10;MsJAAqvroGGFvKywEvumu3DsxlAC9fjw5u3l7CfvlzszV8rl69fKKJ40Hk5z7tCZn5ZtO6+X9Zv2&#10;Q9yj5DEYFOKeXWEJ17l2fqF5wXNB/8BjHBzuEh+JeCCxBKCa6T3QBvJkaMeUFfhgVitjfDCu3yWz&#10;iAQRns+o1fQcKdG8j5IDbSKUAoK4JXDLC4IymvL1YyQDt2aVE5G+NlgxESqxevWncAjYI8Wjf4S9&#10;/RdvYXwZfeNGjq1kiWrX7t048d6au1cg37tYMOVWs34mnDaEP6f1rNcO4PNKc0G3Al6+eL2cP3eF&#10;U9o+KH/+Fz+k7uCSP1uZLXYP8X163xpq+fncEFg0lezpMx97BTfOtneHXxg9eBDBLG68y4+f8Nfv&#10;M0+HJbZDDRU/XoXB4UZdF++BY3tVP9F8umk3j6Tq6UZNw2+STJlnB2vjC37pShxGaPWkENUdrdZf&#10;Ou122cdjP1986WWEbG+5cOES6RUO2W7RxgBUhaWwCY9BmAwybIyJ4ynjK85UHZ/ErPXb/ESabD7m&#10;Ut+1l1N715pKPLmVr5bjteKrPc42jXd8KB9Fi6FFBs4cvgGfTv0W6GGW6ED0cjGLEcr+Y6+VA89+&#10;q2zd+3KZnB3Esg4hxrLhpbNnytVzJ8r89HmWyqbAOUeYYivl0EesKDxjGQiMy6eWL3E5QRW2xInY&#10;rEaDx4aIiJNe2iqSqZ78N/IhbyeOPKXOgmKR3dxgTBtZVVm/QVbb99FTN9nZdHFIEVLKjfW99KCt&#10;kA1r+2pY4eRQSvtkxla6R++EvYbaeD47enCG+Lnnni2f9p4KgeJSzsH9ezk7B1emWvNQl/6+deXp&#10;g2PlBo7N3cniQvboptE47W+EMevdyUnq01UmuJq+i7rpeM511Bnca46MOF7hxROCBCNMvs2xDPho&#10;4hw3DgyMlFvzt/EuOcMRMRzV1qrKE3JLBnhSIgWcOEtidCgwV7785dfKRo7N3IoHhoU5TxXE/zLG&#10;I5+cZi2RJSXXHg8eOFT2P/VUbBBw3dlDtmexjprEqd5P3/85PSmaBm2k4HMySobZBG6ucVzGQ4Yb&#10;vrPqDovambWdGayImpynITphWIOwVroTO4Z2pm1v1/pNsFJbe7fik1ban+t9Lac+V9h89l17yBl8&#10;JzUZ2kG/0aHTwWg1ZU8bvSGCD50vVOYwAOofLbuOfqVs2LqnXD57gk7obhnsxTk9x7o+mH5Qdu6c&#10;LP1bD4M/NZJ+mphfLItB++KOPyFogCU6sSAC4BK2CmDWWY5IcH32fTzyYKViXZTr2tgVsSuj2ktb&#10;QFUz7Ilz5lYGtVdtMuJiCMRH5rWf0Xih8SNEgTJ87RESmeSHKrvMupfHdsT0OOlava55Zt6f91cY&#10;grkwCjgwtr+MoL69BOM6Uuhh6enNt96NHlR3KR0Q8q9+96tleBBPkqheWPKVf/+jvykbR2BWvHGI&#10;1VnUyEkZ154HRpext23bFmft7tq1K9I8ERZwAEpoiCYIOB1e4BfVWxeqc6x3enTKtrGD4LdZ7qrp&#10;62dmEsGcaNYmw2rm5wSgwZ5KLcT4TZy655LOM888zUHazAdDcFdvXC4XLl0kDeNZbGpHOXDKs3sZ&#10;8kKctB/5/OjNN0OFdiOIzeZ8RTfj1xWWLRx79SPENpL3DD2v5wsrGttDtDcRldZ8572GKu2Craar&#10;bZ7pPsu4xte03sM5QQCPxBEt7NKIwXvft8MQL5o/xn8WFmjdOita6Qn9HsqEYmJ2kliXbRxvqsWg&#10;MLu6wIl+nmyg9+eejXvK0y9vLROMba9f+SXzIT1l5u5MOTd9poywZ3zHzv0MgXAQB7N3oHKv+AMe&#10;e29FQnV1iyEPnGtDwhhuPvZgYwfSTOuQEEbgfS8mG91sJXJyYoUeREucYFQlIj/REPbCVFQGFWeB&#10;INUt3qoOSzLZ28IEMLfvDYHDQKC4Jm/KfYi0nYEJnJBxXBdpITRS8JPoKDdgTtUtVCHclYro9kZo&#10;l8iWpZrnz540enfy3LxhM1Pws5id3WZWl+stTu9D71lmp848u3lW8cagG00PWZpmDHL75pUytndb&#10;2bN9C/XACsYGArS5OZx+L2GqSJ4aH+zYuaP87P33YXjrBLika/8ZGa5GwPlKF7bKjlWXGbOiW2mk&#10;Mct93/CusmMUNWn6UumaJ2/SeGr6bA/qYw91ARfIdpalHOUqhGwfBBrpYpqbtKuot/baveTbuYLl&#10;FPjVlHMQK6pjRw6VH/7w39OzTpZ/89c/KFduYRNL2VrhLNNmtvkdzl36d3/+A9aYZ8rPfvoT9g0P&#10;YBiwE4bG9truk+AEmQqzSrXr71s502b83HnW0xmXEhvWa+DI+/afdGKQ+NW86v2TmElBY3v6s+1M&#10;83iocYr+VZjLpc76U/Au0SV63Ig4Ww06zvcu2xlnWmlOrCbxA5vdKLAL6ypDE9fHxXyUDh1GFTSo&#10;YPyty1fL7aAjWWK3jhtAbIouLebIAKyXDfteLWPPf78s4cy8G8G2Co5vf/xpmTr7s7J89wPWbD/l&#10;JIZJlhY9zltmxXCGbYLLXc40Y8uugUCP+iXbqSRm2TRmLlFxPCGuk1+vM6IiSetWpqRVV0W/NbGR&#10;JMSw8U3weQ6FM5jR8Yu4tXGr5Ar3IsGAVDhqTlZRc5sApGIVFXarlhDM3lKPbBQbzDJrmwUjNA1p&#10;DsKlEUIybxJVxmdhydgQJT31Nk5lu4Eh/+TUBMdb9nMeCxMC9LhTd+4gE4APda8XXFyAofexn3ce&#10;dXI9x2A6SecWwk3skzXX9ajA2iV7uLNb//RWcR8GjzVlnj8vBCFad8AMLYHcZCjAxz/0lnJZNzGc&#10;8r6qe5IFWoe2kCAVsC4NaLQuKei9bxUBuQpT+s5xb24nS8S6e8W2wrLdFqMd2ZmEA3g9TXQhVA4d&#10;PAA+cyhihcg9BOzIyHB5IY4m6SoHDuzH39FwuY5Qs0b6oB5g07mTdYY4WBuhuQ78nTx5qhw/fpS8&#10;2Sguc6jSEKpADYHJs23ouNutdXWsa7rKfN4bqvB9PD7ftv62vw/rojUCI4+g08RHqJmR72fbJtf6&#10;UziYs20UNgWtYuKuVVaTZyXIwE6TmOx9G9oOEkGG7hscLU8dZVyLpdTNaxfL+tFpJimn2GAwXQ4d&#10;hR/XzaClceCadsl4BfHUCWkDqnbW2OWRxfKP/vG3ys5t7lZId6PXrzIVfe4GKiNH9j1c4rDc0XJy&#10;fLr8H//neyCW7l6RozQhG1gMbAAMgKkSu+M/0NBUwO110TK8l7miV7cWfK8BQ45j7UkhJAALV6j2&#10;3msISITwRQSjk2mRhjS2HhNlFsRajKeC+hE9BpFaiSQimj9Nv0evuFh27dhObC5F7dq9o1y6eClU&#10;W5lN7cAtfwfG9sea7fbt5GtvsTIZvcIss8e6S1k3wKwuvUS4j5FAyXFs/1ioyptY161r1E3xaxfV&#10;86ru5BIYsl6Go1y8XNMTbCjXJ9mXyeaDdT1bwW0fvbrrsjKgdRQ3UgXfqXksuy1PdnMSA0ayLYhf&#10;cqcK39iXKAw0OHc91gk3J6LWsWTlONK5h2QONjfQbshGNtPjHB489mPd5YSg/YuM7sFlLsG1CFfC&#10;9F1v2bt3N+fcnC3Pc+KdTutqaE9b42zL9SxhybRfFJ707ZPipLEMtkO9r9d843dPogtpqwYZtQbT&#10;tpfVfv+kfATBpZpomyYTe3WFrY7YOzs34gThGaz/EMoXPmDzADhm48mpj86Vvfs2Yua6wHGZsxha&#10;MMmJHfMyGpceQeypg2k2ccpG18ptiOIObX+VA3Hvlpdf24bbm/myeS++mTpvlt7Bu/g/Ul3gI3eZ&#10;QFT683UfaAXaClO3mFiqcbXSXlUX/SUeE2lKuzSGSAQpjZyhlRhFTKjZ7Zjk4/hHnL15OGKLq72O&#10;35G93z3yjXHm18pTIBwf60FhfHycbxexjz0Z0nQOa6acBCEf6vuLX54sV65eLSeZlDnPLKgTLW5q&#10;30APNMpp9fMP58vVS5dja6EqvNZdw0w4TbGW2d5zBHD8EUrtsd0zLFN1aDYDowazoPFYjRWsYg4d&#10;f419uLjswR2nSdw03qPHe5ZcAj/O6KIGy7x2JgpPGbOLxN0QhkOKJQUI2+ViQk/Co86eR3PnzlT5&#10;+QfMVrJx4d33WILgWc3A4Iytk0x3703hleNDJq1KOfHJ6XKHCScnmzz/aJgDwrzCzYF3hQ9ZR092&#10;/NixcgpcpYaV7VyJvr1drK+/ISbAatkBAH+yDbM92+Pq/d/pGjpx5mV6ae3zetd2uKDgtexzlrrF&#10;yY+mq3Dm+4SZMlimCfILepMnZAzVaUxewdM8+J9bWV8GNx0qu459rQxymFdn7xBHZm7kYOoZGPeX&#10;ZebWCYYyp9kddIFhyiQCFqfySk65do7tYT008q27D8vo5hGcRneVGTqtW1dny67N7mrhiAoGtzu3&#10;c0LYeQjIhkFH9wQ0pX6OM2Fm6C8aRuTET2ZkrIcarcrkOpPLPZ6LWicBUu1tIVIJqfuW5D1IUQlA&#10;kBlzucBniATGt3cVDhtdhlulDolQGzrV8So4WgTj9/Tm8gjI64T5tu/YBeDsj91/gPWyaWY52StK&#10;z9NB76oquRsrp9hBM+hhVahIUPACKrHqn2Wrxp44caKMHX2GMRtwYWwgAaLE8L3MBW4CI1weC7mJ&#10;HTUXmBaYvEHvIYVaCupk/84yzKzz/ZuMYwfHwDd5gUftmxfpNR3HUgmqw/5VED7vmNVy3N/qgjtj&#10;H8/C1YVJ+NJ1/QENqbtzOo4C+cpXvoKU7yvf/JVvspR1tyx9Qk+6bjBh75jBIdyesnP3PvJcKi+x&#10;vtyP65rTp06Thz1xtrXVsS1re9ujDyPI1g+uR8Ng+xljNbUmQ22LJOxkRtvVibpW+ySDxwf8MW39&#10;rsY9/lzjvT6eXjhjcrJRj+t7r58X8p1zIp+XIuNrXj7V/OJK+4SrVWgjBscOO2mrWEelo7OzU1hD&#10;QuB7tOzYz+6fjfvLbaykBkcmmTOYLBfOTZT1+JUa3fawDA49RHNZJ8PSsBDH1P1FjAewl51b5pRx&#10;CIJJCWc8t25dj6UGpmh928qhfUcYMd0CMpAfNZFRUhXLxoNw6pgB+EI9pvd1kid6GQjZEOu9AKwq&#10;FhZDNJgNoEoZTIh097gQg3p7IAUE8GXTGNIswoLevYO8Vd16OMe1E8dYMqIhe1qYUVpu8o8Xa39c&#10;713GUgnDbA6fUsV7wNJFN3tfe9bhAIQN5FOsL848vBw9jWkeoAJKlbOcE+Q6KzUPlboHXLlj6TI9&#10;sBsAQhAhDWZgfG2KsxehYOqoloVoCihUTQ0u4UjuahIKIGaOQjAtoOL3D+6NA7gu47Jk26E3YmFe&#10;1HfAhE6+8QkPLOTzDRmAAy7Eu8i/QpqY9dB8kq6vgxPjYVcMHG6Vn/zwLQz8FxG+F6NtHJa4ZHOP&#10;Ewf+4E/+LQzNtjqWparVmeNegGSZaoTx1kVcnjKuJs62sQ3rJKIqsftoNZwY4mylc+fOl1dffVkg&#10;+WW9uckgMgwAnToC99nMYoM65Bf5VcREnJ8EU3jTlqcpIsgsAUemW0trhtBnFQyZuD2v1n1NI13H&#10;8A8IP09ImP9n3jlza+8KBUu6CtYOYNK80SeHW2qSqt2xSYThS8/AzrLv6c0s91zlwK7LZW6KK0s/&#10;dyYusbR2jWU2N2gwjpRgfnHidDk2dsQDtssIuzc8BGs9EwqzTHgwb0ARIoOeEmaSjWghKgIQ3Hs1&#10;LisXNSQpb6AhiSv+cON7H12P9c77uvZm7hWx3ks8vhPHqtzRAOSRiLHs+nNyhHQQq99JwBWBMuvn&#10;Bghy+t5M+d3f+/04C+g+drOOVUWi+3Zl8g8//AW9KMKASZXYPkjdva4DLxMTdxi7rqeHHQjNwZ1I&#10;1y5ewfj/NDt3jjPjPFNus9a2CcOMmE0NRERTBUjWvdFhvYk4ydYZ17AQC/6gMdkhsmHLlnLn1OVy&#10;F69+63c+j89iGBrcxiJ+6MngxXG80px6WQqLY9w7eQUTE7McG9O7y2DXw3Lj/qXyp3/5A95r4slP&#10;PTaCAq4TM7qrEIb+gdVeeEFbO6mYpqB4oED72YrXfBlVnAW+ocokwKadqa+GKJ+ePlNeePH5SGMR&#10;lRGiuIhISoglp2Y8bJEG27SGiLP9I54nbsyrNV4FzJr4c65Rl+ZdpTXzaIep/f5zsvnC6JpvaD4C&#10;SYco0+YRKXnolg0SNMH7pGvr4lyOe2Rwpj8yVkaHd5ahuzDsjXNY0E3gfvUOpwbeSIZV7k5gVtbd&#10;11l2Ys0zzRpaJ4NcVaeJW5Nl1yjrQ+xIebh8C/eeFH6RnsYxkQUiGWQqiYSHQCSl+z+ACUQ3VbQH&#10;9dkJGDSgIAC/yzSRSZNShp0NRNbYSNVgXIkXiOVLidRRl+NYNQIJDj4nOOvoBoHMoSKyPiuAHYee&#10;/vTT8L3sbGdSgd9W+BVIuH7Ve2KEzOvWbWZJYYQuCNbyHMvm7pwCk94qHcefCVS41W4d6uU8va7l&#10;2iDt+MhlLHvFppZKGNVbW9QZRermZvKt+58un575uFz65VvlWayourqZCKT3DXM1GIWU/GAuspHp&#10;LXxJIcc/x7ExllUbYcvccO8dnKudxTKHdOE6BSY1Ld/EbCg5ebaScOotxPqFtqJQBmnaCZuvjgjs&#10;QcOvMWll1swj28b2O37s6fLjH78JfqdjOBEo5E+0XSNko671xROutd2e8CrKq/G1h6/PT7pmub7J&#10;HvHz8s502VIVL0l67a332RLa88uFItqRdpfWwGq0Sw5fKD8yjAYjI4wlYFhPC3BHkE7cdH7eO7S3&#10;bB/eUeZmrpW+ifFyH7NZcsRNCjOKs4y5RrGNvXF/qozuXl8eLOM1b/VhGSNu4eFCeYBRd8/AHIvm&#10;qGKxt488pZAoU+JwBAZkWbNAZkhIGYb/Wr3E6esSJUEyM0TywEPrWyO1R/V8UZFgY0TP1xCFcebt&#10;skz27qahV4RT2yWugqEdiVleFEYdcmKlDxV4IJy+0YMAY46RgZFk2ikrHZ3N1pjAySH9Pdmr6DBM&#10;QxE7ATfnu2wBWOWnP/0ZAu+eNaO+jqlTlYp6NLOlAROJO3iW2SpcNqxlUU0+5ztaxn8LXTvKvsMv&#10;lRsTV8pHP/2z0jl3IxZzghhsaFRbhYGTGbanK7OuHacbFjCNuqyXg/XdOIVfuVl++KO/oXN1fZ11&#10;X8fZlGm9o6H8G0JOxpNZxTWRthf5e6JhF4LO+tsuWkCJZ31aWZdoc1KrJaghvfLyS2yE+EXMAJut&#10;zB8CYK0cqko+NS5KivK9ezTUdF6lh3pCQDuz+s5/XxyENSdKI73ffM6v5lNnjE33pPB4/Nq8hHSK&#10;ehxtQb0U0mF2KG7JyLOIFrHT9jSCjkUMWFjU7+qgDVnGc9VkwY0BnECweezVsuXAV8QzXE2D3X/Q&#10;W/7oTy/ScKvlBF1vwdLlzsRVGI3rrftlw6a+sm1fb7l6nd6Vnjd6OStNsbFXE0ZUR+cF+VklkKK6&#10;RaGqwMtwyPPPP1+eYrH+k09OYr1zM+JtqJTi+V18yte1YUMUSI1teErk8p1ch9BYQxYFW7bITaIT&#10;jgwVz+afDZqwOuuqIznVw5CsItRP6OnstbHdTMTaxIDhy2BqbnvBjUQZrm9Ynx1i3HZn6k74YB5g&#10;mcTJtWxoBYv1q7WzgAz21JKPwi5+qqfk6QRSFAbDrqxgQrj7+XJh/ES5ev40k4Nd5elXfg2P9Jvs&#10;2sgbdRgtyRlh5yOcRnAca00U1rbBug6cn/ffKn/whz8o07O0i3jiXwMFF3FXCdc61nemMCdwSj6C&#10;ZSmKGlvfeqkaawusak1N19pDghwb21/+5E//LT6cX48v+cP7IFXK88nn1jcZ0/obbVIbj+iKQ5vC&#10;CdPHmbX15RffrWUprtqSrtFSW9x/6PbxtvXZ83VAvNjgH+2jJiStojHF/JOtTRvZWLZXTk5KB9Ew&#10;gRvrFpsCMN6Zp117mPjtPnDwMEfKY1nE4PaP/+g8meP5H5+zNCnIQCVCAnfDoEs4nlrtuAmvsi+T&#10;9UHHRlFVmEaVKqRxU9haBQVEIgJY0+iYTTvbYXfG0Euphj54MMPG55sx46qklilcUgjfTzxDOvx7&#10;FKnmX/MVHfbcMrhS3oaIZSO/40N76WA0EGUwPTKe3hOEwRjO/C5C1cKxJhesj2UkScbES4ynydzx&#10;tFWP8V3/StiDLjEBxWQAPRZraYyL33vvvdhmt2Pn9pCSwpSMS+k+NMF7nZzFPxmPeDrC6P0l6niP&#10;ANWCqadntDz/2nfLh3/1u2US30G/xLfUnue+TZkjpEN7ob0CaFVqKEDW0e3NAlYyXb0LZbRvtvzN&#10;X/05KnZf+fq3frN8cu7PyBc2R+1tZ4pcF64QCnf+nOkWdCfU/E5PG3OM03di0eX3MQ4WaRBlzU/4&#10;XaPejpnmLxHSzz57jB4ZQQIOY7KywYv3OVmV5VYcJc7IMtTnxJ1EXFcXHFO3M2wL6lY+Na/AJd+2&#10;w2Yqy1Ac+e/zQtUa1t6LCL+Ka8Zm/t43+dBm5gulQFcI3cAjuIEXpElXSYJhaaMePFjobjXOp5ax&#10;vQntC+ErH8oG5gWDd99kYsRKHDx0AGQ6Ns2T11U5Zllve8Am5TkOCOqgt7AnNITVh3ShmkiIdjJX&#10;K8BD1IM/WrjERAX585+F9PEyNnaARfKBcmacNTqA0dJo39g+FuFnw0/QHTZHL7Au6AL9fVTL0f4R&#10;Yed7KkGQrKPBKgIsTLWNRKsaTyAI3P6kqsGbqGe6JOE7G1hilmBQVzV4n8HP7P2Ze0Fw7hMVFzEB&#10;0qA78ASByuSWvkRv5kSBdr29CLN5hMUDTBq3dG2mTA7Epme9ePmSXVQ5/uwz5CLOcnY8Gjiwz/eB&#10;NRqEcWQSnUSs0BF/MAW9qENxlYgFdnMsgP/1Q6+UF9/YUN79yf9Vys33y+AnZ8uOHcdL78Dhsjqw&#10;BXNF8OxY1dlg5hb6ux6wRoygXZ0of/jHbwH7tvKdX//tcuLUjViyEged7DxygkmbVWEFBIIqMoAA&#10;geJNJNqj+n8BbxP2A9aFqiPAwAf1s11UsEButAd3gUsF8969e9jUfbk89dRhY31FUADkcCEUs/i4&#10;MkGmaTFE/Sbb3jYy+L4yrzisM8P5NvNSkJu+/ZsgChFrHvE3/7TKa0U+wqzm1bxKvNi2CjzKpnzB&#10;qnmsNI7Ebe4YkrSyzLS0sUMseSgm+P1eHEQnBbz+I3vHtmo2zs84BxT7Ye/du88CPz5W+WiQtTMn&#10;E2RYp+ZHN22Buc5QXCJEgCV4IRcJfBLfBVLgqTRksNc1Ol5GQ+qVwO/usvDuS836lECXL18J5hqm&#10;TFWrw08dYpZ6sEzevg4D6+Q8Tf+agoJ8FCruinF8ZSUTDgkmEVeRFq1BWTKzPUC+lwwde0poK+W3&#10;fusflhs3r4aPot7GxM6e3q1x9vTbt2/HVJLTzLDymeFIzH5mg9USbl+/jkCZRrBQHStLcAzt3U3s&#10;jl36+Kf/9L/ISZrAQyRp/pjKxm4FCUO4XdapROhb1b4epTXvl7FtXr9hR/nmr/zH5Uc//Nfl1Nkp&#10;erqfl21bTtNmvbQXp7IhDDWxVHj0sRXwzPn75aNPJsu2Ha+U/QdfjPxWV6bL1k1DWNxAgNmUTVt1&#10;lLH9B9BYVnFfeh0tB3NIcGT9qBqMDQ5Zs9WqbIl3w1gnOXEn3BKrROa3yMocw4I/x/ZP4+/qpz97&#10;v9xjJt5lIYNtJg6kF+cC1GAMa20XTz4nYzWPcTFNCjlyIB9p1VD3X+eMbNLFWifTpMn8AdDi28Lf&#10;pdz6SSut9P1Z+NqyfeTW77LeWU+fa1zNs77nBbjJvEVVrUe3vcqaeRmNPEtP51mtZMlPtVJp6wRC&#10;SqrMmIL5Zwoz88kCDMabXuQprl0oFqkh/WAyj7DcvgPDeYncxiV/+xv3VboGOzXJZvINQzCGDZHf&#10;RuOQfK0yFqSEIkQ+XikjY4QjYYkIkQQ8Bgfx7gG9dWui/NVf/nnA6fKLvaXGGSsIkRg7843eJTTV&#10;W2K90c0RD+ntXTe+i+o8wzqstVfpsZr9CBuDk1Y9vY7ZV4I4nZwK+NSHKkzBqDQEsFSTxPiYP9Yh&#10;Ic2YEDDgoAtJrJpLzmHg1LN+b/ner/2jcm78XXZ+fFjuXbhRto+wkWEIFzUDeDsk5b3ZRRyD9QDv&#10;xvLCy78K8+7CzE3Lpbvlj/7oj8tyrDmTlrpTbDCMY+7zF84HqNlbWab1UbjaXGomDCMwVUSLK9/8&#10;xtdCo9D0MIYz1jeqynfQSy5PZVvsQPCdO3eezf0vRW9hDUMdRWKIc41NHg+VWSvN1ffiyfYyvuKo&#10;0kFN8//nWsttzyNhIIYyDanW+/goE/ouJz6lbZHx+eERem5LFnk+9uyj8WtO2OI9+SvQwrlzACZS&#10;sjFTesVXkTRahpeVWSvgwRxmwhsbItf4ZD56DgjXHTECqkTV877fhXbANdzIwBy3MbzfNMKyUuRS&#10;EWQPDVPyq/FxD0FHHnwvoiScLseFPMsjwdfe+y3/lMaOW59hO52VG6CH+Mlbb5abmOX1sg/UTdkK&#10;sVsTE9EbPaQXmca8MNZiUUk2Yoa4dctGBEpfqPC97LaYYe9nHwcwz2LskacSqJnnjHMavdeGawAS&#10;z1GL/FN7V58qAXovESbD59BjBfVokfEQ8oD4DWX3kb9XDhz7CpNRv2ApYIaTYBACTPC5DXCZxfM9&#10;hw+U5zYfYoYfhgi1jZlHRMJ3vvf98smJM+XchdPJgPTMM8xbKDg1Xxxkc4O9YbYpdQGOQeYb3N/r&#10;uzhsGm3E2eYvv/ZqTtqBW928SMjOQMvw/qQB6/ClL71S/viP/zQYNupGusoYCkLxbqhx8RDP7ZjK&#10;WOEKId4kqj1r4ppI0S2qSZd1yE7E+xp4U2+feG3/ttKcCb3P5xb8PrfnnRmmBuh9haHet6et39Zr&#10;fee1flevft/dx0SJxGwtY8aS3kizu4iRYOhC4mOQb7roOf2SILPmp3yLlDUdf+KN+dnT+ihyQ41u&#10;vnK5xHKdWDKB/wQ4VcqEZYHGf8jSjvmEHSZ3kQ9X860VjCwDCO+EIf5GdMBNBDmk2hRlqPavK8+/&#10;8AK9I5Ka9Pexl904olNoDf076e3vs2vnBiaam8rBsf0496f3J4954N21e1esU5uH64saEQwgZMxL&#10;87sF9jY6rFC4OMssvlT5rIcaC7UAQCcTWnBy+0gIJm1izIejnSP/dEZNLsF89rdYiy0MlT1YQMXh&#10;1g4qEYIKPg0d4BXWkCnbiSgMl1c6mPCjF37t9V1lcMMwVlQ5JlWbmIYZ5xE4p06PM5fxMDY7zDLz&#10;rXptT7ERwWX9RobX00szhEITEq9uHlBQaoAT59YEs+asuFUI7Yz6r8dFyubNm8OrpCryAtqLQQZ3&#10;Ekum/eLQ0BqJbFfxovC1zapK7PdJg+Yrhh8NlR7EfDTAo6+f+OQ3a3kp/aNdpTOFU6Vx8mtCpvW5&#10;FeergKvtalx7qO9rnB2f2kyGrLudXKfT8bas1QvDBhmTIKIphTsBBk4azec1KcYb40OSkqwystdg&#10;cvIRCBuzvWeUeG288PkDPBKVDR9l8CfVCTPWzpLpDNILhnm1V8r7OnNL6rV35iOulOyR3io0gRyi&#10;HPOcQyW0t1+AUDZjSeSE2xS7YjRsHx8/GxJfYhjFDvbwgf2hBp49l/EX2M3j+Fp8OYbzyIpuehx3&#10;nDhhpMrshN37eGUQjYGngL/WRSAzPN6jGCu+/Inb1BgQosBOE/qWDNFMmO1dXsLsEW+Kc0wyLS2x&#10;HZL9mMsYVLiB2t4uTN60KUbVVU70CAz21vPz9/GrzJm46xE62A8PM1dx6cLlMsD4fFWmhzCOHsJ7&#10;4uYNbC1kcwQazyg7jibvcCo5Y/n1jI3dGGC914Qn+UtElT6CDqwD9ZaInR9w8uncufORRkatwW9k&#10;2PxGYZzvbEOZMdeI2xqy+dDJshrMQ3qovxpv2cJgXmuBOOM/7xfLdm3v/d6foV5rXu3vzM/Qrgo/&#10;nt739Zv2q/GPBMqrsJuu0nOn4xPN0/IlTMu95nc1CGf8ZGQrYaM3gae4s2c0TUgF68WDz9GC/NVO&#10;1yBSHRcOoJLqXlSCV2W2nvX7WrbjV4muVioyMI/IOxEY74jzasi0cbtGSPnU+lvT6vFf1d8wHTbD&#10;s+XQkafoBfTe/1oYxIewwVxOOPXr9MZXX8eofaS8+sqr5WzY0+bY28knRwFhpsiYUCsfJ+4uXrxI&#10;7ikkvD4aJKQkogqT72XUdnXPuA6YsBuGdOJJv0uOxcOJAIwbyzmkCXUWdRnPaeDT3ooYilxiNtSD&#10;odxIHycaoD1pWeWhX9euXaeuX2JicXP59re+yfLL9tyXClrciaMV0wFc5rzx+leYzBoqL774Yvnb&#10;j04yWQVjSA9BCznPEZtIEOohbGjTGioRLzDr/8ILz8UGg9sTt6N9TCMOZDLHsNJHTe+7SrAKnvb4&#10;ih/xVu997y88oXCtjFsJ3fwMNR/j239JOy26UmjUtPnlo3/b37XuK2M/3tb5bS2jPaf2tn/SvXnz&#10;P4LCkf3QyTA+PFJMJGwljoorpSpz0GDGGVLKJrFFRFOC5VigUlIi44keAI8J9D6kbpCd0ERPTYOZ&#10;vXDYgO6G8dv2inofKhDXKJc8bfRIw3e10hU2ZUr79yTJgBrmnlA0myDsdezCOXny0zKOF0VdUtpT&#10;KjCE2Z7k/MXLwaSXr94ol65cgzmH2fTOjhdOufO0OdVHN/xv2YKrT85b1UXMZfI5c+YM30vAiaus&#10;XQvOBpq4VOKLsR/1q6qxsORAPzAI5mRIp6exiMGcbRkVWa8XTgQtIYg8UmJJk1HtoYgLq5nC5BnC&#10;uBMnabG7irW+48dxiwPsaPFoCM4ZqOKxVt6X9xJtH/c9bKXsYAjjaQlPP30M38zL1H0m/BIvSgc0&#10;WJgoko+z9jKedRB+ce+SRG2XY5gr/pStfDVYnu3o8o/pnTVuD9KPzF6/96pQMIgvn01j72w+vrMT&#10;UMgmsWdae/CgYb+RHikn6UbaefKvHY56b3n1p/ZT7+u1rpLU9H+Xa/3WtPW+/WrHUZ9j0sk1OFfS&#10;bDCRb6gkZi8a2nCDpGgEG8ZIAvDHHxtJpBnym0S+CGySxNXex5/mbRIhoDTf+AgDmTff2BjuiFFl&#10;78GLg3HtoQEzvm/PwzS1cjZQeJ5gza/G12xo1ohTfV+PIYe+ilxvtjE1gnBS6SFqr9vkdDB24dKV&#10;cgnnbNXO1jH5AMs7gxj/6wV/ZIQtadRpbjI9Je7atZ16PgimPXLkSJT1RX8qs9Y0leB9XmEdFtKg&#10;hwUHOK0Wp6zeUTfX6KgvaXjLn5ycsikjLfFgksakXWRqNjIIv8Yvb779XhxipUqf1jSUQ0/m1sF1&#10;zDR3YbJ56cr18pO3fx6MHtlTkAy2YdMGnLQ5jCJPu3GoxV5QOsp0yUS8iOA3Bocdx48/zTbEj6Kn&#10;3YDW4ndqVbE8JJNLAxCB17A0g/GkLYWnM/zteBIP9uy2t6FeuYln/1SmlYF9n4L8UfjWEv+HbkCx&#10;tL1WTpM+h3Gq7o/RaBscT8q6PZ/2e9NaA3PL+FZ9Op3d7GULWI8SySRyDAWJZNfdJHCNwHt6XbJw&#10;5lNpJhNH6mDmkGhKSJhAM79gWPJznBOMJuD8zMvdL6orlmdxtSdUAJi3V40kRMIsDRy9KYBX6cgt&#10;gQ8JxvlTPQspFKDz57HwODJ8LaGLFTfKe1SiINqjL1H/eWyDtVpykkV7VegleheJxTROPs0yBl6E&#10;2HyvSxvHwg8Yu07cuc1M8gjruIwTMfz/+ONPYhJLkFVbqzbwGIhrj0rtGqKnokxhs861o80+SOEW&#10;7Bj5KmhlocSNaTN9NWtwzRUpSVrS8N9Z+xmMYu6znW4G7eA+moITVAzvaYPecEsyD5M8pJ6Rbma2&#10;TCPATOuh1vKpdsSWKcTiRi1KuoixKO0YQsdGb4K0oN22vezPf/5h0IbC1ll5h0gG8WOoPa1tZ+9t&#10;vLQQ+Vu3KC8QE+XER82fOmyzvHa6qcyb1+xc2r97/P5xuqlqst8bHmfQZFzr8KgQqc/t+dX7+u7x&#10;slNrlRfki5Z63u1O/9tsFVuIxpIUeMnfRWfxuAmhDlECBR/KjNk4FWhhj8aCYlBI4huRnUiTPEAq&#10;30qIIly7Yh2FK/GMN+RSiE1H84c0Np783GqGpDVkBVPy8gURECxXe0TTGicRdqEKRsisKd90GRQk&#10;mRYwAbzGuw49j9qmBVc/vbl+rmwMwYsJG2CV0BbxMqhlkHAZZNSVAerIezuXGdzFrGPiaTO7m5x4&#10;2saY8MKFi8HI/Ztx8UG+5pntben+hOnJwToHnmFMGdCjHEPSgBM3P+sfKHAR1Upcy7iWETmH2aN9&#10;M3gTRifwLBziX2HbpO1mDrUthSLimvpFz2hmwBialTk1MMmMBk+xCxyTp6anaXEWn8R7hbOakkYx&#10;gWfaXob9/d//Q9bD2f3F9kPbJWZ7SSt4En5lTq++k1mcsHSHVATSOPnteqxCCcAy3r/cy6jt9ZLo&#10;jcuQOM/ePD5o4qW1mqaJar9Qd9vEXj0xnMmlXKqwFhftlhFGPhKSjh+Jyge/jyr4hwfwaTFJA5nE&#10;crpeeeXZf3bzxm1shWVIGSQRK8PluMCeFpUFKRg7O4j3amPKdKozTlTxYfj+saxeNntrROAmaL/z&#10;jNWYthe59E5aDwmNrln01CARilClg9Pl3IBs3ax0l+2seepvyJC9k43aSB0Ls9GEARC66RnSc4Fj&#10;GGBki5JJTB/ETv7+EzESnsLIR5dyVmGmHjUHGmygOchK5jt4+HBZx1rrIMsb+juyP3HmdAPGHQcO&#10;7C1DqNNkD47YX8ta5iYOQtqBjyj3y65jNtWra7JPHT4SgklYHJMGA7jDCPqwiYIBvGlCNhQZa3NK&#10;47lME4HlGcvzK2Fpbhk7GiXemqu5+mxZ/szKZ76xvpOYgM7jQ2iY5SmUYgxFuvAQMcSEoP5xl/Go&#10;eIBNH7dCZe1lRlk/XBtY+hoeGoxfF+3jZOP+PbvLwf1jNj9pbUeYlneVML2qgQXzA5r17wO/c5g4&#10;njt7Aedvh6GzdOiWuImKBHOpYcS35C1+FPbUxFwif+/JXlREiB69eZcxrb+Zd5OQ6OgtFeaBJnOS&#10;WZ1XSXwLt8LC7/xF4GoOkRc446Osq/Ul3r/xPc8BZ+Ttm1aoebXjJ9gHHPh9xjf5ZI4ZTxbm1PXM&#10;8WP/7DrG96qGOSkhcgFf4uVqB5cztyZP4GXmytBAL9yBYBk4u+9IGQVlhW1MZ6NTRdFgfD2zqDdv&#10;3ogxajCrSKEI76N3A1kKir17tkH4nGFCrez7VYki0LuIZNVnncLJFF1djHUVOjCPR1HQrQhxwJpr&#10;uabP7+PKrddeVP2tWzfHWTt3MZIwhVLeTQoHDx5EEMDE9LDOFE/dve9H4S3xKcwo7Tn08KgmsBnv&#10;i0MQtZ4G9Y/kPlmNNKYwx3wNAwPXGyUQe52U5InTqI+3TWhvzGwmUvNN4BYc2lNXvKqbQh+t0H6/&#10;Fithi88GtwAhM7gMtUiPp0GEblxeZxbcY0hmWIc++tQBln768RS5LwjX8aebNZ7HPlqvkXZvfYx/&#10;NSXdsm00hgbRY9mIINA6tHAtMyQN2I4ynkL7/Z9/gMvUvWHqmRqN+EnhrUC1R7TNs8WyMgr+rDvx&#10;lRby1VqZj5adNGfaitcmeVxqfL2qZUn7tr84iqEaKRFD1iwEfaQNqBIy/0Yc31h5QI82Mc6foR2m&#10;iGj7Y5pQp/2QYNqavh1m72lBZ3EtgYJAkM6lw29vTCKgbHBdplfUZ/EiRgISnQSTP8Y8jvP4zsy0&#10;VnHcp+ql2xaf9eVkHDWNtBLdLJZBErLftKvGtQ5EZ35+ywwhQ79otmy6QE8ilHQUzc+xbEpE8/Rn&#10;gz8p+G4tcKsaLU6dCJPg6tqeywPrGdsmvpN4JBbXEyVYbZndsXMDm9trV68ya3onzP7mw3kbs8UY&#10;CWji6ZrvHdYxb9+eCMHn0CDG6Q0Q9grRu9bnBr5H4ORdJQjjhdOQNrNxm89N71BjZNIIJI8eXRxR&#10;vkEBCqJCiGofPcAZO06iDbFGLp7FskyUggLBR4RjSX9OENkrSMI+VyFLK9hQbUG8yYSp6pqfQdXY&#10;PJ7BgOLdd9+LvOuYNeppGuhE2mjHQ9BK5PDoH9O0p0sGyPmNxBc0HkIy8ejXSTOJiygz8mi0Oyoh&#10;ldg5pAlk0rf4Csxz9T452CpTLx4TbxV7j8Lo0+NwVphjSGiB9cetMBm8tt+jrbqBmTc0rtLFBlqG&#10;aRcXZrF8wZk2qsscxOxJb84iRgPQMDa40/Vh2ADD2Aj2MmYlU4c6YwMT766WDaxfagFk4XpisKGd&#10;JdQlZo5bBa9VqQQU5nYjOxUxv+yhUt0Q5mh/upccm0CM1EHhIyJStREDWfF2ZK0hCjhV59UujKuI&#10;sbe250wY/D6ltPDZUOQe+dusljC6eSM9L1ZPjNWmpu7HTqOtLOvouSON3TuYfPo4li7qTLrjoHah&#10;UuFrvyZRgUvgjN4LPEfvap2c9WkYNIcKDXMGiKnWJbjAiqBpD5leAeeYGvtq6ms7SWp9tIdCy3jL&#10;WreODf5MTPaRxqNTFFR6j1Q70udTL/6sor0dyqCX51Y4YbFdEnbrYX7i0/fO/rqB4MjTT+GgnfOJ&#10;LlwgXxRz0plGGhTr7kVWJY7eh+dUrVtj0XZcPX4vbZpfZVSFisF0hlbbZlw8k0QmNY2dTjSuMDXf&#10;+KyQVKNxCBIbT+IezDGnsDb8iLFWSyhU2BIPSZ8VjoSFvKyx+VNeEjwPQfiPXrvd8uYaoh9okqi5&#10;IE0ZCI7MYlpCqPweJ8g0pmqnSxgGC16rvAXyLyQpryXIPhgzCIN490Y6Ne8YSuS7ZBNb9XgXIIOs&#10;aDABVVpTqL1xEliq6EQmbORN/yDUPEMEEIRNkmn9vglENvizCo8EmcCGlUGdqUwhJBGTdzR2Nrhj&#10;MtMIm71saAzkJhGMjm6AQVOTeOGlF8p7P/t57EDavx+/PKjICjuF0/j4OM7IXg3DhMUFcCZcQuNE&#10;Eo3dHrIxeesGZ4LPsUEB4WJv7C4ahymAEzC1f1vTexXeCFwVeBZonEYjBts8DQ24R/pp4CJdx35i&#10;24D/MrMMJnJDGyCfbZwF+xu//qvhs0nBo4d74ZE5FGIpti3LdqZ64NJfDYFH8tE89Xlsuj/55JeY&#10;Qo4FbJHOosm3hmiPeAYIgm1gb2t5lRFrWq+mtwOxPRXg2rD7bLk137g3rXQWG8mlPXDKN2qTThlQ&#10;9UhhWkNzoS4t2IyveXqt8FTw67v8vlW+z4bIm8SJn8zXb9phNa/Mh/bSB5Gq60OOxgiH34iO0Nth&#10;KJEiYxkExB5NVVemoPUoLV7FNRrTgoiyi/dZo/Ecm7hk4mluuE4hzsOY3nnnXbbaeUJcSn+/EyEC&#10;V/cX2iBBPIozMChyQwsIgcKzvSsfRDzS3I9l3KpeCZ3IT6lPupDuKYxEgPWoCF6bxabBsoEkPYcI&#10;Oa4yL/EhYl3IV6BEw4KXB8wOf+tXvhHEt2XL1tiKJ4NPMo69w5k7jo8vYs44xYl4fg9tt8FUG6lF&#10;2MJmurWr9+DUuEo82YBCld/lHbjj2+glmgiJyx4hWlH8gg97XL8P/0HUkodgXCdZ3FztXIPvzce6&#10;zaPlqD0twbgxLKAXvs8suEtatptpXePlLtrXolNwZh3EcTsBWg+D9Pbcc8+Q/xxC7hIMojWX7W+u&#10;1ivbVqFW7cl9Fz16g4t2POQ30iaw89DTaHfC7tAu1HvirZdpqoO6GCf7DXma1nI9TjRoAnx5VQvz&#10;mvQs7dge5EFeASfPa+XHXRQRd6YRB35jsnaYzVO6lJ54s/Yu02abo07Fez2LkE+OSWItjDFMD0jT&#10;0kXXMDkzjKpLYWGyGOoja46ofgJhLyRK/e+zQYBkbB9FkC2qcYETFhrM9yNVJXj34Ka64ncSiOMq&#10;kdL0cEREHiDFEATMlSrkPe/9Pspv4q0kqCE7kN7kFZ4EiQ14zcjimmDdLbcSV6piNgANo6DinQRq&#10;vsZZniZ7ZuHZsgahc4uaRMdeRSZTdoSNst8cPDgWvfFkY6N8dvxswBE9hA3o99Qv6oHw8JsaGnTW&#10;x7WraYTN+vir6mNUBBijHUzDu0gr81kS5ViWwK+hgHQh0Mg9iNl2RgPqwWiiJgrmNQfyViWuKr27&#10;eeydq1rvmnsYTtRyKsQUGcKc7yOtVTROoe6Pej/zzPHywYcnGqYXFtvYhIa8+tc2sH6q7xVXXv2J&#10;Q/EadMJzthfCl3vHw9HWpIleV3W56SiCRkljMWqX5kNy8sr2FQKZdIXN/nYQ0qh5J1y2mTCZypCw&#10;GFffZ5x1z7ShS0c688nhgVfrYJ3zPt9Vuqx1tYTOUdYMt2L8LpP2YgHTy9XxhA66erg6OeBPIIN4&#10;KQxSWQM0pJPgBZBmSaDyIdWpucs4rkl6aPJ9fvd0Vk2cM7A6sM7GREKDQFVkZyOdABJxMcmAPqvt&#10;qupK4lVJJVM5jMtKRh5ZcvwVfzGLDUOuTdD4sUTcli5VW2GHwIFVQqh1DSlMensBv4lG4sZjN4yQ&#10;+Pwm6kq6k6dOx4lwW7ey15dn67yBNUZ7WutzBG8LZ8fHzSggCIKoDURMCqps1GyobPwg8vwkCFlY&#10;85cCRBisrwwVDMxV4RqE2AZ3ZSxx5SSh9fFnXn4XPwmTuuVEkrZULtFhVIMQz5Aak9+5XOU11ySp&#10;loSuSmmeCN3IyMzI319MrKglSPD8Io60Cu89LA15St/pU2cCnlrHgLHWl7Q+G6xzZc5I07zLuGQ0&#10;4RHHQbNNHRUwBpkuDF6Y1LTeNQRjkpe0FyHKzmfbRKs5BiT8qpbmOwW6z3wTPCBOuVcrUK+GEUIr&#10;dL4gvrOTyZ/Ma5rkHevWyjfj+J7UASv84bVT7+z+VIutnMAuIIFkkrATJR+XSTx5vBK/lTF9SCmR&#10;BdCqKTEpxFU11ooYryrj+TPO9q4xJL3RG298nfXKnRHnONVdMr6vjOrSiMb0brPr6u6DyKABes84&#10;oZq1Yu9zXEJcEFwy9BK7UZyZligcu1rlVDuyx1bS0uKBJNsnV7kAAEAASURBVH0Jm8JGk1HtPcKD&#10;ot9AbFouBXFRFooi6Rx/499KYGJgDMP6BniuYl/8C6yaxg4dZMlqEILGlyzWTs4WO7OsUFTdOnny&#10;ZDCEDSLhhV9oJmBglRBkAEbe5k9jcusQtwaHKgb/Ak3OYDZELJFXQhP/ChyJNnxjNWniY/6YNoQh&#10;aSCXSKNll+3rs3QQG9spL9TJiIWRoQOfDZpx8gFg5sSSk2Bh4kqZQWZB7BKjT1mmVxmsMqT1iHva&#10;6o2vvV7efvtd8uXEQL5pT2c9JHoJXe+YEjpQxnP0WA6ZHIeKLJkg0WRxpOcr6lOZXYElbkLY8l6h&#10;ncMeYUuGie8aOENwU7Y0shw0D5PDfCu0GZIpfuG9xDiZMt5B/3RKOfGV8a68RO/e8Ea9t8xantcq&#10;QKyDqPbnRF8ss3LtXoRR7E0dqzhbawWjchKTBMKzxKXKHMilwk6ALDREQFYgTqJv1LQons8gQJlV&#10;owd7mQReiWd8Z6iNI/SyIiuBzr46G9PvNb63d35YJm7fY1zIsgNqdTZ/TnK4jWx6+i75dZWduzip&#10;oBe1lDbTh1MHRu49tmFIVRoJPrXnUTsQC/YEmuspDftY0rDOwqmT8ElKOQzjabnkTpwtI+75bEl4&#10;8WGdlcguhUjcrit/+MHflv/0t18oWzgk+SRn9NxiKUeE3741US4PXQn3OBK6LmR27twVTK2g8FBp&#10;6ypeFC5xnIOSuWFWcRKBZ7Eky6zQPosQgeqeQSMT5yHMQ2Z0rmELQmI9lmxTePmQYCxDxnKCyPrk&#10;mFUvHHqeWMKYX08jSe0yib229BDlS+gINL/LIcB8uXXzJkIVNzEIJCEUkiBs6wBu6tgu27SpA2nM&#10;w2C8qqJa144dO8qRI4fLW2/+pHz3e98OxjVNiBTTBWFnXcW/cMk4lsdt5OV9MCh1FUviJupoPrYZ&#10;dfB9MKwMyL3fOv52g79M7E+4xIK0AVqaIR0aaJ9LWOQsn4DHqCNpc1nGvBOOwBc9p/XM/DKevwGv&#10;9fKdZUd+yWaW6Ku4iJeoD+m8RjQfdL/EVrHB9SNxREUc8Uik3v1roh7HcoBvL2EhMQEB0G7cdk+o&#10;vZlrVXwQW+eUWDaolVXiu5b5EMK397VXFiZnjScgIg0bNFNU2kBvMIzeATuxJIJZ8YPcgRPsGbah&#10;/O37H0BkIpNeBWKU6USaXvJBm0/l01PjMIdLEvSa9H6hQkO89ggpTSVUxz5Rd1EX9ZLKFBpW887t&#10;W6G+avGlhuGe3dhETFmxbGUPE2Va/6VylkOxXGs9M36BGfBh6r9cfvru2+Xw4YMYuH9Yrly5lBv1&#10;IaBTp0+hyQxicLGhXGVZ5Ec//nHU4/Dhw2xbeyEIy3oleMBG61vnBBjmAvBY+wYuBYvrvSJzw8Yt&#10;sfvpFkLAfN26uJWJr0km9Ho5PZ6q4WBPK6uFOErT+Qe1Ha2y7t33DNzUpDTil2m3sGm/r/so39+L&#10;5TjjxLX+iPMIUNqGb7Qv/hn7fd2U/qUvvQqYQA6RCbfwxfgWWGVa6cAeMurDs5Zvjl/VYrqwRvMw&#10;Luv+/HPPlR/89V9zRMq92HObar7NmfQVZZgSulHb1DrPo1BtSRGnJZe0Ku1ptqiDM/RCuSM0Enc1&#10;EQUsTY8rbUBr0qEZKCzD/JH6Whfpxtf6G3MzSKdO7qDBGDrxrQG2jLYLwaDWxX9d/4QtAzRf+Ug6&#10;U2Dwei1EfahbLBtx9dlffOO9KZuruJAGOq5cu00+ns/JgVYUIMAhpWA6xzqeqqZJntLbNVnVxF4m&#10;JQbpWbQR1dthLfAuKqCA6jIlCqChZHRnh+1hYxYaoHXvuAHLmm5O/r51/Qo+XGH+B9fLudO/AMCH&#10;ZT3rfnzKvZuyVYFyT63EY6WHOaNU1djeREJz54i9p6ZxRJKvBOZZOawhw1iL7LiRKIZH3B2ihc8w&#10;R+PqMZGjIolzl5DjzHfefTfG2UePHKFHx0oJnJw/dzZgl0hUNe0hPehJJr94+WpIawWZ5R04uB8T&#10;v77y0ksvcqDx2djFYwNIsNZD5206P1ftM26KMf3Bg4fK2Nj+2D+r4zcJXC1EQVOlLCQGE6T28ywn&#10;po+Au7scMnX4qacQCP3lB3/51/TaN9mn+0oZYBjxy19+Wr706lewEjsQzuQWcN62ccMAPeK1smf3&#10;rvBU+V/9l/81zPFD1sc3IIw6Q3V/lskffVxNMbM9TM+shqWZpuPzu2gaamHCvRGhozB7SDs7qXfg&#10;wP7Av/Th7ie1F4dQqvsxNKFZPCrEuil0DaAFZqF9ucou68HNOow2TuJNU5X8uePHOeeJ+QPy0qfv&#10;LAJKP9RqRT3Mtdj2agHBQDIWPwnFnUcduLD1tIaePnxtgUvcg3GFrrl0cjh514BDGxgd97a6Ewph&#10;gpB2K2EIGNJ2E9+Jit2H26Dnnzkaa9G2v8JjmU7GXtq1euuzhDAEEvI3L6/00sAtrQZTUq5n8Mpf&#10;/JdEI2QvK4PS+TSRxnnf/qwwqMzcPT+b0/HLELTBgS3o5Ke0R+rigfwBx9iphmiau2HLBt7Q49LT&#10;dA/gerOLXihA7Czbdm/lTXwaBQiD0i7GPQICUh3XdveoVsEyCIPu8mxZoTe9eeXTMrx6vyxM3+GU&#10;PKbVaRBtkTv6YUrKDmRLDGQqg/EnhIsvVmBIkkBEOFq2qybdHOXNLbLdjWWKzh4m0vqGaSxPU2Mf&#10;JztUHk7PYsAxWQ49dRCAUYUh9B1sibNuSu9r167AvHeDKKecEQ0kShS4XZm9iT0sM98Q865du/C6&#10;eCNcnSrUhvDiIIwOITRsj+UyNAs1jznOC9LRmcQ+r9fBVTwXYoTv+GsAv0rH8dvrWTw6cXM8L1HF&#10;GjZOqSVw1VzH3QqNnbv2YUF1j6WjczDnl8s9zB+3YcN8/Pnj5e//2m9yxu11etybwMjkIb3jBLbD&#10;3RC6u42cWHwahrjCBnaFiL+PfvGLokcND3Zeh9uXH7/5FkIMrxq0mVvuPO9VE1bVaicq42gSiLVb&#10;BkBAHjgwFhZd1pP+hTJhWGjEM5JkqtXVAYgboQozOGmomyB7WEZ6YbOsp8w5jHUs59PTZzn283Q5&#10;sH9f9PoSVfROaFeeUDg5eRsBrKkkvqcQcrq/0V+0wkRLPVkmac8T5/2WjgOpEB0L9VGoyJi2xTI4&#10;NX9nx0O15d5v7YXnhWff9vLci4fLIm5LB/Du7lLlHFqcu7Xm5pgroV3IMuKlDnv5Lr51qjKGFbyX&#10;HoKRK+ORTkFnnQwyY4yVm3vjFKLBtLxziE528esYP38FXjSmFeTy0PVtLAqTWEwdhXBHfeL77AGU&#10;KsoUu3/iLUDuIWggHqkdawCcjOu3D+bsiZkN1ufxzN0yf+9OmeI4xfu3L6PCLGCcAXHSC6lq42KY&#10;yS/VEyaV+DYmxNhxHZvLeW+PhdBFjUOa+CGEgujmMFyYgR56XjczbMA+8cmZcF6mRdLlK1cx9lc1&#10;zz23I1hc7dtn75iHCmu8r8HAZTxGOL5y++GMVkukEzfXrl1DpZwBqdmTT9Ij2Tu65HPo4F7U3k0w&#10;8INIE7jkG5lGAnECzu15S2giA3FCYKpNMpZM0A8RyjDRyMAXu1w6c8JP9U111iGHe3DdkuY65tGn&#10;jgZsmzaNctoevojx9Xzp4jWMNc6Xy5cuh5BcjzB79pljZezAvvDL5FClJ7xQWJ8b5S/+4gecCvD/&#10;lK3NJNnZc+dDo9L01HG9Fk0P2GK3f/+e6AFVj50sXI+g27x5lDH5TtIhxJizUE11M79DC2knbNGD&#10;QFXnsy6+d9hx+95tXNrewSXNQZoPX1+B9yvlAwTI3/v+d6MHnod+FApD6xy6cQTqneu0zYWyb//+&#10;8u47H4Y9NKRBWOK40F1l+2BnGVplUgzb8lWERvq30sEAPSH04IHjXh2mIToagWLXB+3itUPtiekR&#10;aHQV45BtobmED27KjtMVOvpoX7TCOSeWGFKgwWg33gMz29HYdguOYa08P+lWYSB/kgS8KDBSlQ5B&#10;RA8bL0hQe2RrYz7VDkLNMOLOXLhkqmQ2YkKNoVf0Q2c/7b1C3bQvFwgKMmjdosoewe9j1s60yJlA&#10;BAgBQcitmE1eQZJNoxorte255ucelAU2eE9NYuJ252aZf3C/DNLz9iLFBteleVyUQSWc+pfZlcyq&#10;v3qPf4B0m6fRGRmFKmXvvYD3hB27doPkHeyiGaVHmCynx/G/RNqH9EpaJC0Bm6pNPwwkstQo9DH1&#10;yqtfws8uvTAYHcOx+T//7/95+N395je+wdmwSHrgF4GWo0eJK5evlN//gz8kT9ekO8v169eCkMf2&#10;7YoGUjLZy7iWLfMPDY2gXvWXMzg5e0BPbOhmF5Dj7+PHj8aMuQ2ph/yXX3k5eg8n7FRP7Wk1c1QF&#10;vX37dkzOOHbWAOXc+XMxht3J+bYvYWnVgfTvoZzR0RQ6bgG8dPE8vbpr4b2ow1vKDRzMOSu/e9e2&#10;6O0dDr3z9s/KW2+9Faqsqpsmo6q+ExO3GP5wOgI9m+fHypBuqXMW3J5LZpZ4tA0XXoVYH+0QvShw&#10;51IIKw/0VssMfUZGOL6UoZNzIRppXL15rwyAox2jm8s9Dl7bQhuMbtxUfv7JJ2WVXUJHjj3N0SLg&#10;C23s6pWbZcfO0XLs2YNMRF4PIXHp4lV8QF8O7WpgXXfZsXtzeWHPhrKB81Ud81fK7Oq1w6E3RVDH&#10;4WCQsXyCKKUl7JQ0ZdQgBq6i7ZbwRoJCzH0fLnS2c2brprIE/joUvHx4ZwKvkuZO2mW+s61lTPnG&#10;fcodqNI60pdu7fSWEBChvdFzyoRqA8mcxDrmha/iW/Iw5LvW1Tjpr7szOB/mbCY4VFkj0Bh6yVcV&#10;jkrYJZFpB9dugAAbES+gVtA0SpQljd9R85Yg5PlZ1E+se4ybxa/vFAbyqoiL7Aa5cf1qjEu6UAf1&#10;QD+ASjKPw7CHSPSZGXaCgBwVYbfMKSSQi+RPjwqDPlygp+lAsu/ZUaaRcsP0LA8hwPEzN8q5W5fK&#10;/n0gYOkGFkZby5e/+o0APyapqLBINUJVXUYA5EAoUCiFQtqeYgy4lfNhH9CL/c6/+B+ip9y6bUs0&#10;ihNot+9MRC572WmiMYjSU5thjQlUOY2TcGUKVa+d+1Grnn8htIRnjz8XE1WO//sgyH6YS9hUM4Xn&#10;S0wCplHJShhh6PDMXvbe/bvRyN9CgMSSAO1go77++pfZdHAvTs1zu+LgIEd3QAxDe7qjfCqFwGRs&#10;ibYxwJjOMdnMtBNSvXw3Rdtl219lLkHbYCX5KMwzyTuJChFO/APUYsxM+UZBJc48B3fjRkxNYTbb&#10;xzq7hCXj9vVy8DD0pDqv4vPw4RSwME5lXDzNYWvLq1N4tGBz/F0E6Owy5wbRjmg+jl2vXGUu49yF&#10;MolQ7GBlwOHD3n37mcC7UW72TITgfMBwpo8JNU9cEP4BhmabR0fQvuY4BPlSmUZ4fvnwtrKhDxWW&#10;dpZRlqAZgAqYlqEx+q5gthVO9IMC+EeAcYKWIXlFqTxhp3H3/q3yYAEn6JsRxqw+LMOwUucC9btH&#10;JzTEucpuzYzDv+1YaHO5RrqADGKSymFgF5pSaIogcIF3liUTxnnAtJOGGTGxGnQp4yc9klLJQuD5&#10;1tVraMT2nDl2jV6EQpMonDGml5QhAdyv7EldF3Jwb1xMiYMALX08a0VVcBE3mQv0oNP3JpgcuYMa&#10;yIwv306wvGHj79y4jrNnWepBGFheTL9DHKop1fImTqhuKtbNGqEtP4f6u4lN4SvoRVevT6KmDZbx&#10;szQQs53TCILbt5GqIEIZ41jK2dJDqFqjMLTjKKWd46oYW4jYRkWQ8E0fyPOeHt04z4y9ePliuXHr&#10;Oj3kMLPd7L6BIWOchpTciepMaRAt69QwnbtyXHqSwZxFt+dVzbUH02TRzQ9OEhkfE2QQjYb2zqjG&#10;WmEIRwWIxC6+mWyj7t1oNuLIoYflyyA2bFyBQ6GqqmmDkmXO1sNQdaLLiR9NQ+017RWV8PG9dUVL&#10;sf21Dx8/ey7W5IXz008/pazF2GS+d9/usoGteB6fcu7ceWyJt5Zt2zfTQ+8M31V1/KjAiRUCiE/C&#10;lOzdNBJLSvSwF1Fjjx45FMwtrpX5S3h8dPZWATcgbohbgJY6wOE4QxIZ+Hvf/g4MwVIVDuaSVhbD&#10;zDNolOHBu+/+PLYHKmAc5nTS4x3Yvr58+6W9pWdhBjWVb0GM40rNK1W9ZdFVB4fkG2otdXVo6DjX&#10;bYjWhYaITkvGknG7OpjsdN5ZDQJNZgCamKM9PF/F/cL9CEN9pNmJrdChgFUEFR0XbeFeY8ftcmkI&#10;kBjK2enBVbSf9GaHJy57EIxehVVG9R3gQre08whjmxQrRkQ/E8jzHiWBXo8ejfHawgKOppGAS4u4&#10;BkWVVUpp2L7IpIJrlQtz92DYe2Uexpm8OxGq3AinbS2w48czb0Y3DpWnDzIGXBoK00YKAxAZX2C5&#10;B9EzLBMhDsqdaWxX+wY5lmJj6UVFWoJYNyG9p65cKx98eotZaNcyJ0GGTQBxM45IImbiCQk/y0Sa&#10;huXDwyPla1/7Riw9BDJoCAev8ukqEzkSicznBI9I8V4NQKsbe8s7uPV0cunll14K22dhdHY7hBTf&#10;OPmjuV4367hbtmxCtV6H391xGHnb/8fam/Zcll33ffepea7uqq6em+wmm45o2XII04gVIZJjyDGc&#10;xPA7+X0CKIDzHfIi3yR5k4hOECBCYgSJJRuMAkkeOIps0iSb7G72WD3U0DUP+f3+a69z9r11q9WK&#10;squee/aw9pr2Wns6+5zDS8vQsT0djeHbO27SkZ1nhHGM9835PsN7m9mB0yWN4w70XSf10b9ehmiE&#10;ylY35VlzQ9eRyD9h7UScTklHGW6za3+ckcmO2ydvbvHtIKLpJG4/5D4riazdcBJQxEi8/36Czu9T&#10;OtOXXnwpM4B3WNd6i+0UHY4vEXcX3Sl7dkbB4Sc2f4qDe2DETsd1agweGOXWuK7wdftbtIW7x65r&#10;3ZD77neZwtPOdgqOYvYzTlyzD0JdncclBD0IL0Bnj4O6v/+//v7mEh+Q9pu2vuHStbi6vsZM7QKj&#10;vNN9ZT9yuE7OHXDQ5p1Pbm1ev3x18+pFNtpYEonPQzh+RVGKbh5l+YbtuUvsgRudI+3FMtC3ZyiX&#10;szrYorprU774wFT5OrOEo+hr80A7ZaOTzu7+bQc36sDXXWcWfAHCTTE7i3u08z1slSZPmzli2nG6&#10;m54BUoOkweKYFsLnA/h0ppQ89ANA9Hvkk8vvkIAjfxGK/zBiZcZS5vx377OjSqNf/uB9GqlGTnfW&#10;bvvJCozF3clrNMz1q+/h2B9tnnvmIoZ5anP+EiMLa7RTzzxJA9RTH44EN3nj3gEr+oduOdOodw9Q&#10;FPzY253lUa7rfBnogFd6fvqQ79d8fG/z77Ee/Z3f+Z2MQL5/6CYOJbzH4OzxFcSpsyPoAfy6seO6&#10;0JHoBG/KPsn66x4NkrdFoBfXYMfZFb3xqSPQ/Rii07g64fSQNeQPshnmZyN/8pOf5D7xv+FB6xfZ&#10;DY5zYBg6ixtTPvgu/auci9Ygs7FEh3MLgzyBU57EYZyy+U+11s17zJPG8jbQA9fs3PbyIMqZM3XS&#10;SuFqGYJMyoGOPAgiBvqLsca0o/E2FnjYXbWxnfp+zL1XX/mjMasVy3U6/7mj6a0h9aRzuMv6FE8a&#10;2XFcYX3s3oIjg6PqnXE7xT0Mp8EfsV7NY5DQ8fU3T/LUlaOQU9+neSIpswgcW+OzA/IWzM+5R/0C&#10;hyE+Zt174cmXM3LBJE5Dh3PWUZ5dZDqKe0xjM+LbmbpHQgeuHv10y1PsmJ/kbPaPXvsxPF5luVS3&#10;1X7xi7c2f/VXvoKeEB2cLzMD+NnP3gQP005GPv3OpdKPfnGZT5i8yEfBsGuGc/Vvx3eLASQdBLyG&#10;rD8EOyTt6qHLQ3wA9XHFcYA7wpKAlTgyHtqcc3b4gM7k40/pVNiUY7PxOA58hMHlIY7rx63wOj71&#10;iT0yzT6LfeU+LXZD08d+7YS1C0db8zK7I+0MwS88GLJpJbiCUuZM6MgHr38nRl43ugtBFtDC0BPd&#10;YwfsBs75CWucTz66vHnv/Xez6eI2+QlGFp9X/ZRPVb76xacYRZ8qI0rv5bBuA3HfkQ9C3+eVnLcc&#10;ySB6oLNiRL4U7JAvxEYhrple+8Wbm6u3Hmw+vMEW+hPPbG5yaOK73//p5tvf+kHuHdKeuAMC8v6p&#10;OAEEjug0KNqe+BC7gq7NfH7TUc2R5hg8ehbWhxlsjCefvLR55ZUv01uzcYVRvPXWW3ku1yWBcCry&#10;MEZ+B6P74PJ73HM9zVryb2SDxw0Wp2YeFtFI3VTTMZ/meVhdynu9brz4Bv0vvfIyxu45bI2B6RLw&#10;Bqeirl89zXQS/s6erdHhHG+q6CdShNW5fBTRDTdsmGm6I2g1rFdlicPSUfj+Y0exr33tr6NfT5Xp&#10;5LeA5xQXMpn2dswD6mAGGLVmjlGz6+sSwTcpHlw8TNt+QFt7jPROXgejHbvZ9ld/7as4MS+eY8ST&#10;pt/BrRkNr5phFpITaDiDnYFr4LtsLr3M5ps0udWc7ymV3K7pHTnk/1BG8y8A99FlXlGE7t7hNpMj&#10;XToURvDMkl75AhtJz2IHP8pG2v27vDQOezvF8c8rnHLzttEzvL3iDW5h2TExT9LSc+jj7Q9ubv6E&#10;bx3/2pcubk6xVrV7PY6t2fl5a9BDMHYY991vQUdxUMrU/QkPCsXJcRKmux7TvU8HY2dwlHu07uOc&#10;4SDFCWT+mBnlTToUX7h+6bkXuE9+AVti5oqs+pXadlbhiOnMw6AFx3PjjPBk0hwi61+NwJaZ58zo&#10;yFs/+APkw4h0JhfCjv/0Ljcxqtxn8hYKhnnj1nUM8PDmqdM4w2F6lRPsBrJx4KmO4y9eYOF9ugwF&#10;ovaYGvUdDcVRECY/ZWrkpzecht54cIuPNDH9vMNGyJPPba7ferj50Ruscd7iTRRMb86cY4PHrXOm&#10;4g+53+W9SdcAWQ8h78Nj9krgdhRhCqUR0leiat7kx3TWHWmfHrmP4/jmRYRKp4RHMGpf37zJLun3&#10;f/CtPFT/05++vnmZl2V731ScjhBOjTVOHUfnOg39N3mZmi/alogN6o1wT1Xdx7Cu37kaudz1PH/2&#10;iXRq3gZ6wJv5r6E7vIid7FNZj2ok9tJ376DHOydxEHbA0fnVKxxAAXemSDhzenv0CDuBr6mzHQAd&#10;IR2du5p2BLfp4f2c4ZmTrKfoGL0Jb/4DNpk8kXMLXbiZcvgIo26Mwqm/90bpjtkz8NaMT1DdQM4L&#10;GJo9/mE61y/yln6wZEnjR8JOoJ8zdEZ5cyaVnWXUyTE64KETp7N2pKdOPz0c+mhmJu+xs/0Mjxg6&#10;nXYjinOVcfzT7M4fZ1b1Ept30nj62UssDRzRmJIqOPyd5pTRi8e+sDl57glG2tc3/8HfdlOOgYND&#10;IE7/HaVdf9zgrIAzHmcnx+gkb6MLjGDz2hsf0c7HNs+fYYnHXscxBoucVkPn6tLjxw9diqgcptw6&#10;hVP0m3Ys2K8vXacA3eHkjOAoBb/wEAeawlmJsAzzJX4MTKyX33/ndWzik83xJ77ITIRPkPLP0fU+&#10;fuCGpJ2RwXztVnqe9nI5wf+U1OhrVN2i3OHEdoZHDt0DOb3wubOMeuDwNTAq/qTMHaehN5zOYUs9&#10;BkAXZaU7d90xrFMeEnTD5BpT48M0vCPoldusecHhEO6YfZje5i5G9gHT0E9Q2vtMvy5fvbl55cu/&#10;srlyAwfhs/A3N6c2Z5/+AvRYh7KYv/4JjvXWLzd/5z/+LT6NeCH3LnUqp5KOCI6GjmYK5yEO1Wpl&#10;e2XXdgrqSOI617f1O2twY8Yp43e++x0a/N3NP/j7/wkNfmjzW7/1m+idKTYN4UaGJ6p8o9+f/Mmf&#10;gosGoY63di4x/fMzi67fhdOm1Jl0lNue++JTrEf54t37GOmvfvVX4BX5HapQugcUbGCXG3Vax7Vj&#10;nbUWkTgBwxC9+S8c6yIczp7ZdqvRlnbBeBy9lNE8X8x+nmmZo6FT3MxigHcGlIMXVPHRPx3lKFOj&#10;4KfcQybCaoWeIPINID4fbbkvmTvrbIENxKxNgcroSYeYNSZpN5jqoA0JgnK6W375w0/o0Pn6Hx20&#10;m10P4NEncWonXGcFGOV5/NEZi6OVsma6HlXhKPDkjOoeRy45Ss869Rx2ephbVG9k1vPHf/JtZK5b&#10;QB9e/ikIxcG7tmijKywNHuKs+Dsd/9HNj3/+webSX3+WvQZ0hWM7a/SNk8dOMGLBh8dvPRxix6MP&#10;4joIa4eMQaFrC2zbA+9ooC87XKercSD5pPQEelVf3lu++fEHHK9kOfkpO8jY8l38xXW0bya1fSuU&#10;s+r4HrNw5gKa2J56sOM2z5mIQetyQD34X/7b/xyw2p1S4TKfjRgaQ8ZcUIvI7tkezDWVO1h1T9Pp&#10;Qq1FIB+n8nWah9gV/YSt98u8VPv6jbubH/7sHXZxeW8vI6lvxD/99EusExhJGXXcNb7GFEfHd1Sy&#10;53YTxieBbuPYfiJCp6/NmNq9c5pxivWpBue9sxiQUiCoeb3eclqbE0Pk6QCXuAf5X/+Tf8Koy6Nc&#10;P/rh5n/7/X+2+f73vp+GVw7FDG16QZXlfbQrV/jgMxsdT3AcMU5PG7rOq4lOGb2O6Ba+fHkr4Aaj&#10;83e++z0OY7y4+dLLL9NI9p51b9M1obMM6ekr1nXEPoRj6xjC2tlnhNXo0INGBIK0hy9gTxtQ5umc&#10;11jfvfrqV+CtRhc7IDsz2hs6wNjgyKEsosFSMTCy0LH3pHVWDa+OZ94a33HlezvsCj+BQzjLce3n&#10;C9diVGgpO6bI4HFTg/nqTafz0Mgf/em/ZY35VXhmtMI5fJmb7WDH4mzJnekSil1w+LJjl/+aXYTL&#10;ageHHATxfrOOfYgR8Vvf/T4n7E5sfv76G+ls3TzyNTbqNcsfbgd2h+jewD03Pe9e2XzlpXObv/L8&#10;WT8mtTnMTMhvIdneLkPQPMuT42kX90W6M1SHym17ZQ2azs0d++LRNkpAPxlxqaCd5hliBwDeLHIP&#10;Wh8xezrOaTvvkTv1tiXE7XraPQx31B19bWt1KH3xVOcgrBzyj7KDb/w3/6mrWf43Udo0xoFOYdR7&#10;SxKQCQ1F7/er7JlCw627fa61TuJYH+J4P/7Z2+zics72rQ82735wFaNUKARBoW6B32AKefg46zV2&#10;9NwYSs8PQyrF4OhuOInTa3Ayq2G5mZSREwO0cRyhbCg7FdXn/Tqn4SrCkVgjkkcNQWdRGU55TWtc&#10;TnXdLPIwvKOEZqxDOmLpRJ6/9TE5n7S5zEkccXoIPI5MD6xTSdtG00lUaM46c7VX1Di9n+rI5xpP&#10;3uuctqMHRk7j67Q5xIE8BhoidXO8MlIBw4jpWyPVe42G1WmpL+3Zl5l7MN2dTq/qQoe1E4hu4C11&#10;dTp2NO8hnx2ObVsverfzremaOpLvD3nW1dFaeV3PumFXplnGmlsnZLSRavg6veeSn3v+OU6V/dnm&#10;y196hXvt72KodK6e3ALG02Hy6HeH7FwjA+3t1Y2/6NINHwzTDsWBwzwNVVuxI36PgyR/+q+/Tafx&#10;IB28HdLTly7Sbn5Kk/vBtNlf+9WvMjoe5ZbQ24zirC+vfrR56dLpzd/48tObJzhAcQRHSecIvKtA&#10;XTZ2okNoQHZqg64yOiDYqRjUZcriI/DK9F3Z/LN9s1sOnkO0BxKmI7zPaH2I8wTaf6Gxc9erkJNr&#10;TulRXzvU/rVj6cYn037aeDntkf/5D16jA6aSu5UKorKofI6bwRfZMj/FqSOfzJChNnYNm/2K9Eo/&#10;58SHh+h/+Pp7HLZ/sPmYEcmVjE5xQEM7pXCNfOuK02Hm/gr/kLO5gxHh3ChSHa654BkhHBR0IBSR&#10;EZ9dTXblNDJ7ursfOxUbhhpnU+koGzo2bD0+VlNMp5mZVk4Kl6b0VXBGVmTWSHxYO7095Z5gevGl&#10;59PbiTNv2QDG147oHDUtZGMEJ2jHdW2ksuXF/NNnuA2BbnzKwmN7maazXtLTtEsPHRxnpvFwaWi/&#10;XctLzzBwp/Y6pLz76ZDuZeXPuAfVf8k9Sg9fZEoOjStMQe2UXNdl9oFOfS5THdbojV7j+N6rZQMI&#10;WB/RUzVO5ZwlaDRXOaSBCGwWcbACvFSBh+oYrQP5jLI9NbbtNDA3sU7Scbpri3o3b7z5Rjo6R8c8&#10;H4pAtl86FGZr6s2NHR3W2V0cAcKm7ZycbQhvh+gUlGR4de3qE0PqwtNbFxnVPcDgE1NPMYvyRQzX&#10;+HC1HdNJv6lJ+PHP39u8wDr6wvPnN8ceYofsFOdlg9ibXzK4ed1z047WHhFlEw55tDHlcvZ3DB6Y&#10;1WZaCjfRJ2ay8KzfeOTxIbeEdF8GVnhkowsgO58DziKfYLPKWYmbr/fxFcTH3rHDO8g/OoLMZsbS&#10;M6O/QCoY/IaDv/nKpYfHmX+TTZ7rMhpmTBOylsVh9W3zHbbdeLDnI0e2Nx+yiaNx3+PJmwMMELYD&#10;l2kWCvWzF448mArwGB5O7FE0pxonOB2jYeJnUX5uLBPXUhVMOtZ1pHVkkx8bKYpMD+XIj/pQKKip&#10;xwVj1UnT+AhpfDfYGMpjyP1OcGuQqiQdTXDyqlIa2DdHfMK3UB1S7URswExNoJcND3Egk7xZV940&#10;evVj2qlgem/yYnTwJM/5oh+N5KhWImt8nnqSL2ggkx1YbXDZwZSOpF0bZIzoOJtTqtM4eHVKatjp&#10;dk2lvR8oj9aRjsZvx+zswOBIiTih6bwGsJwe8tig34xVTzqS95o9KysOnUhaLmd8Btjd36u8q9nO&#10;7g47va5rz/L8sI8SamnSP8/mko/7ufSxk7rMzrIzK0db72mr45N0VHYAdqDak3LbofqsbZ2ftkNh&#10;BqIzg9nPhXpUUhxPsiGl7jzkcwedPH3xIjwf2rzJrrO3rJ7hxNtl9izOsVH/j/+zv725f51XzroZ&#10;mJHWGZyTTDpRZK125NYc+HPrir0a20FFARbb1qa1Fl8Pa3vZ6chXOjVg0v7oVf05EzDYBtp5mpd0&#10;lipc3YR6yG1ObdyzDz3SW0e7CN3wx14R8h95+vl68uIEU0U3KU4yMngy5Qbb5VlYAyxT9uLeHnA6&#10;6nTSXTFRHufMbj1mdpjjW+PRMc9hUowOoOe6ru5HKqTHr/yXEyDgoF+OsDqiPWvRGtNMhMmIBqO+&#10;KtVyG+0IvZKGptPZM+UjUJWhiNDFKN2xGHGnqK4LXF/au6uJfAOIOjFmFH4cHlVuprUw7qjv+s2R&#10;1amqepFHrdrNiCJHI8KPjZzG0SlBruHrxB4osfHytkjw2QGlQ6DcBq6vutdX3+lagt8OJp0dSA5z&#10;P86Oyka0I5BXT0hpzDpOrXWcD8lTdUCW60TBQYkO7eipk4orhwFoHB3J6Z38UJQ/uMrGk2WeW06b&#10;qF/+493Rg22grE6d/bCzbaAj226+50q9fMIxVDtPHbBHKeHsMHzgP5tRV65HDpc+N9gYlPa9o3Qg&#10;fI1Pch7jU3en2LD0LLgjqrIdhTd3yU8ys7h32tkAn/rcXN14Y82d+KOcMPK+9WFG2edfeGHz6U9+&#10;xkbYxc2nV24w+/uQKbVr2MN0wp/StdFx608owIdKtH+XBzrvLTbe5P80HUnkw/6demZ9S1S7PMQm&#10;qg9xCO8tP5dTdm6xE2/GqnPvYRm0e/+AtQNQXzlDjIwGdaPdqD87dENvbNnuBtv14OL5Uzp+AHO1&#10;hEh6BOCYlIRwDI0KGrxCSQD9UQ+jxZA1oIGWPI0IJPwv0pU0bWbtvlmXcpivUVI3rhAboUy8ClaS&#10;6KSOjPZ0rFYwoFoHhEyM7xDT7+DUeNKhlJA6jyOdRwQVWtnstXM4G1h5N4A9hypk5BBy+qEw119v&#10;vvlW6uvEGrNLgvBVlehSmbbhMI7u9Xod1iqg9IyvT/roKE4J7ZEd4QzuBzhqZXMBFaczSqM56hWP&#10;4Ss6Qxc6G8bgtFp9pDFxFBtHHDpxO423Ky5z3lkDeubZpxll/H7tg2yu2X4xCGnhROpCgxS3T0Bd&#10;fKpegH6FKaVOrz4NzmKspyx2PAmU9VS719jaVo78jQ5YJ1MOd/etm6daiMe+QOLU3Omv7ZLbLdDR&#10;Uf0qgXr+zd/8jzbf/OY3sx/g6BsjgYgPbIjPfQqZVHbffe3Z7Nw/Rbbb3GO9jkN7est3YR/gXBe4&#10;xXP4wFG93q7hHQZHcnWlHsSl4/opUW38PEvDfOlAWfEFOz/14EwrvEQ/wxEZEBxYlNcDIHaWglVH&#10;XVN+B4raYLLdalSuZ3LL+qWpLvzQWPZosEmbPDNVlzcXLpwFfzlbO0objAw5xQoDKJVEgo1iSOdk&#10;dpgnlfIBlEQBFl6MEBzuIoMwzCZNXR1KZ7EXVki/vaID2KiicRfNvyz4gXEKpVD2BtbL+lJA5CiD&#10;LkcVXzu4Mjod0zGk77OOTqMUQvqWV4BPIthqjPg0huNb+70vmxFHx4Bnp4Aan/RdK1luJ+Duow50&#10;k1HDzTI/3+HmkzveGtgxNmE0RKe1Ga2obw/trCX6hmf5CS6cyExHKcWzXMeya7NDihMz+kb9yFRT&#10;b8EecrjlZgzwxS++lDPOTnPP8PigI7HTL3UgTnlSXuXXudzlVdc+EG++s4DgVyHCUc+OUt7tBG1D&#10;nVnjWwIVdaA8Yge9jPbg12kVw5/Q06YItrVyeTvJztyZjk4RuwLW+8b2qdkf0IZgyFmTPEjXTtJ1&#10;osdSHRU9/JGlCw4mHqefjmrOlLw149NWOqjUtTzte6iDdq+O0bQPMDg4SMs2VgXCSt9BySVkNkbB&#10;ow5sV/UTmxidnbK5N+Roqk7UpXZ0l3tO2nBmOpyikl87KiDgq3BoB9Y3X73IMy9XF2AwRmF6DhhA&#10;JSHuhpFxn/a3V5eopQoGZRgAjn+lGAwgBIVQqLRMGANZbmmptHA9GlWGxOFVBbp2Pc1N/nNsIKik&#10;2/yFaYTUkEDLUbDT5LlQrzpRogrGuBxBpKEhdQhNKrr763lZFfHy+ZdylE/HsEFsGPm1Z7Q38wBH&#10;GoMy75Ue589jkX4nR2P74isXs3Z8+5dvZXroq24MR2mcY9yDdOlwnR3Nj9m4UeF+ed6DGL6JQSfx&#10;5rvHIXVWe3bXk3YAHTRAZRXWoN41ag3PiXc6D3WA3ox7qsl7qRqns48TrEFtI2lrFCfonJye+fzw&#10;Ieg5RQZpcPsjbJwA3dgQ2oWd32rMGjaahF+repUnOCGF2dvW5uP08tN8o1gcrqbMjjTakLZQATjK&#10;tZWHbATJg+1nh+DJIjvoLIHgKcsOO22oy1P40KaQ78CDEtzCu8CJM9/OeZvlnIdBxJPbbSyP7nLQ&#10;JB0G+jt9lhNx2Jk71TmyiCweV3WW4gZj6EI/HdGiI+3PU2O1w6wNZ2miE8P3ED+dU3QhbtrC/Lr9&#10;ZbqWKuZbUB2ajlq2d1h5UI115EGZfXdabIF29htPB5cunKcdAESDOoChh2Utxt2ulEexFJImGqV1&#10;vTQwPxn1ejosIinHELhSHobFI04QOZpqgPasjkr2kF5tbNcGNnA4o4L/vL9mWl7dBfWGu7yKx3CY&#10;Uc9D2ze595YzxdARV0YyFOCoVp+6ZPrEaOOmRUY26mqs/KZRPUTx9b/19c2//7WvcevgWp5Bff31&#10;19NYPqyuIn/jN/7DfF3dJ3pO87aIG2yoaKhuevjGCNdcPvKnsPLrR6fkWSqOjHYQ2YyjjlNYjUNA&#10;H/o2rlx9VFHebED1rXMIqG7Up2xnegy85Zp0GhsajlRPXOCtF4w4jvC2b61lGe1s67S3Uy65AjMG&#10;/vyLz2Un9G02bGw1g/qLbugwfvVXv8p08cPNO9yykZ48zFfYSFvpUJaZ6nJlLjuwg7Rrh3ey7Iht&#10;J9u+YMvQ8w4wZBUPaooeAaStTJMhbf/JHsHbRc4k3Km14wp9wNSnOonyGem0I2u6z3GcNulgxxb+&#10;lEB9S5RqJT9x60BTfpVFvPW1BJdgjrYObHagysmf1cGjPRnskLRL9yns9pS19iwcRdUXtMCdkTb1&#10;anQtnej4jLQCyZSXtCaAIjXDqYw9nOIhfpj0amP7LqWqU8oTqSdpXFhX9y1CogCpVOfutSsJ80xL&#10;4DZrB5mo3pL38DCtzKEH7Kfm/7zflwcMnnvu6Ux1fHzOzYA49G2AIGUj37GRUJL50lOpGnytNe3V&#10;apSyZzZI771hrKaXUaSYTW97hWn3TUbfj3jY+hpnqd99n9tWTrWgl+kbO5k+ffPpp1c3v8bTIyDN&#10;fd13OJnjKRq18+3vfA+nSavRaCgcfOEPmjZkva2RquhSXYfPbFI4btWsBUhwsGaMATKC0yHF4OD/&#10;JJss0YH+Bj51aTQjrgYDr9KHA3bkmTHAV0yHjOgrfNTUUo/47d/+u2zQnMvbEF1DeoDfaa9/GtQF&#10;Dv4/xY7ru5wn94H6OIQCEbQTQ3V88lAOqxwarB2LbW4dOcqoZBvgQBseAIlzIGZ3HgoWOWgz85RB&#10;//EVLMZTlZizBvXnbOAE+vBNHNlv9IGJ7M7gRK4A+BfH4baaxwS9fXIUwNvwKeeuY9M44LczyH1/&#10;dJqOIfRKTttRG5AJRfd9YYBjE+hRM8tZx2onndg3rQggjJXusn52YNM+/Qi4be59Wv3HNknnm04J&#10;vpWbfB3dMuNZAFmgou1JSknBzojgCFbOVeR0NpCjoPRyMkPI9Mn7i4MpmbM8/9JQQimwjBdhhZUB&#10;GbSkGh+83KsSxh1H12RP0Gu6k6hB+8C0DeKTHLmfSF2fP8zMgIa/x+5xh2MQSD7IvQ8oT9Ix+PHm&#10;6s3NWzscjc5bFb5q5YN339988w/+BVOt23mp3Kd8ofzKR1c3f/8f/D1eXfIPmYYd8MzoTzf/5r/7&#10;vc3v/18/4dgbjcBbDo7du8q7lRilIOh68RaOH70OnZRHISP/lKFGUndneUyMaayjsyN/Rmdgwh88&#10;+1kNZfD0lsZNlOObbKREeUpVwXw7FIM8WEcntR89xHFTVJvOIiMO2G07O47nnn1m89t/7++ySfUM&#10;L557PfdQ7/6f/xx6vHOJ2zDXeGLL7/6e5PbdSXbUL/LAuLMIXzbvkcFnnuEF6zzW9u9+9hav9/GQ&#10;v7ME71/a+bfmZWT8ec8SXmoUIxMmMygomUxrjxGj9gxEoY3ETiwPopIxSyVy7nIi7ZR3JCznv7as&#10;/rIUgBeXWBZlxARXdeMilpwdR22I1kwAu8AeYv/iZqmkPgMrdWBNdgfl6CoOUGWkdTbl9FqH1A71&#10;MXXi6JkgIMHOhoLQLnuVY7OAxU4NWZpUDIcVnkqwll1UNyvq3metjzQq/VLhg4mKGlk2EqisY1JS&#10;SgrSAiuTEncKM2JEWOBVsD2GQuuMKsKpgXk1PeZlb5xrVbE+T3iMRjhz8VzWj5f5Xo2HEBxNxKci&#10;MlUAp+niE54gLJ/ykTzY0DhrHcimDr2bFWAhis85TRJf+fKX2Z07lSdXfHTQDZ/TrKfP8SpYn+75&#10;hLx/9r//H5ybPrR5i09NHhw+tXnlK7+xuXrzw81PX/uXHDI/wndWfz3v11V3TjPzqlhkVG7p+axj&#10;dDF4UoZneSzR9ZuHJvSue5dd18q/Djg6HOUFgSMe0TSkMxflinPSRr5zyLPdGWAxIqeGMTSti8y8&#10;9R/jgwN4QQ94zUWe8ZXmt7/97bzL+Bc//zlnqT/IjMLXoXpC6Ss8zvY7/+gfc7L8OOv3Vzb//T/9&#10;p+ygPsPDGUyv71/hiwjnOc12lLdFvgHf8t5T3pI1PEhTzh2gyDbPV8g4yjqHc0DskcQOVYdxk86p&#10;vY7t2q821lI5siF8RtRIx87qAbZc/6q9dSSXTn7IzSe2XALZ9tm9tj3cdUFn1lG3tnecj/QBx0U9&#10;Uxxnpn61Q6w9dWpWVI6sLDmkQlvopG4Q1UAGTtoRI1xks10NbiTZ9tlos9w24k8+IKCmclXmvhV0&#10;5A7IU0CZr9101y1OQH4jBos1c1GwDtW7VH6QSLAD0Z4WVVUyLAbchrA3qRG9GFUpTkvyMDstl2N7&#10;Y8rgjuv7vPVPfnwo3V3hI9yzC31w3mNK5UEMd2Xd1dQpxW0v51qvXvbNrQvy7BBaBhUknPf1PCnz&#10;kJ273MCGjkb/6quv8ojdZTageCiZe8wq03WwI6EG7vTsKC/tuv7JL5l2sS7hoYdbjArf+L3/KQ+6&#10;21HUekelqCeMQOciatqzwHcwMotu8DTT8y9cjDH5Jg6nstnwSzWNtZzSfNvIdDWqVwzeC32Whu0a&#10;2TSajYFrOBqR9R44yrAxYWeir/iqUV/IdoQZ0h//P38cfSi7DuP5aR+esFP4a6/+2uZH33stmzd3&#10;ORd748FZhvvns6a6xkm4v/nsF/iqwbc2Z3ii68an7qxqcPzz6vCukOPPEcw20AGyposzMjCg9ziH&#10;xsufr515lttSiBd8b735NvsTPprIrMB9i/gtdRiKpeU5AfFm9qCeqCctu4OwQNyNPf/s5KWhonKk&#10;Fe4Aj+1rh6V/8MG6nYo+4RtRkqEcikOhrm5UW6x7/w4QJYdtoc3KW4CgJe9ufhm0PUM9qy2WxlNx&#10;UKeetMUpviP+yHSIQ1QjrmlqVTId44BiGXopNoJIoHDyC4qgkUqHqhtjM4tK6UWISsN7WmSGEYsN&#10;teh+yL3PtxflleHbS9pCsKvRA2tDVOBoGdb6kDXJ4VtpnvCsgZZTch9ShgO/XlVEhXIGdfHmW28C&#10;5W0bemOmw97Te5MnRG7wPKNr5bfeeAOlM0XnoQPfVXXlw3c3n3zI2pZHsw6xzX+EHW6n1fbmOawB&#10;DW8BScuR0at8qnL5sQNQr+9zfvcq63VHEd960UcmbfDsEgqODKadLtnh2QEplxJFMVFP6Vw6Oqo6&#10;c5qtTNSmvjjQO7COvv77K69+KQ794x/9iOeEHXXYiT91lncpfTEbVtfYWDtz8hJ4fDiDrwvQOZ05&#10;z5rxFFNe/r3D8dRv/tH/vfkaz82eOs3L7z7403SW8iQuVa+8PeK41wF7gZGH43QOyuEUW+fJ+8Wo&#10;5z3V7EMwS3F54X1JOx5D9EJd5YrhU/8wxx0f8DywGkmnNYyzdt+r03JvRDPanKg2Vz8nePuIenGT&#10;q3gELwyLRz1rq05lzal2kwPilGmL2qzt5uCgsD5EDwf8kQRvypWReK9/lTe4+NGJSY5gfowD3JVl&#10;e2cpSfJIeoCUV5OGSuCcuuqcOogZsA/BCsBSJ0INSqbLKQQdcDKSJEyMmlYsZSKsvcZUXw76LHC2&#10;vknX+sTFuPRgZCBSSOmYJw57RH5QGtNF+LYppSV4GhBa9oKDs/RYYWnQFzAoGP3PsuFinfd4D6/r&#10;iCN0BhmdcVA/AvXii18Cls0Oj8Ld5gVlNI5vmTjK/TTfPexO7+bAJ4U8BaMR0tjwlMbTyRYunO5q&#10;ZPCGnm/dvhYDKZlAwchx3GkZ/8txGZEQwJNCGmmcHyGUsYNxd529xii4el9b2dSZLwTK6AFfY2bO&#10;If33apqtvlQQlX0FjDpMm1P5p2965hzH50Hwh+xt8MQ2z6D+bHOHx9fM01b+7Xe/n/PEdbvDTsJ+&#10;oQywliW2N3xRIO9uyvgYpvASDQwAtTnJGp3NvueOPMNtMl4Pi34d7Q2RW0SE6A6HtsXltUZzysiT&#10;gSxDBAQeFtl/gS97ixGO4UgPaC87glO8lqicBWzAqqfVPksXwjkVLrhSlvd+tbXj6MVRPg6IIqN/&#10;8p35gS4zKtvNWuWEVtMfyj/az2q5FvYjn846pmWbg/NP1MEJCYZQSzKu6kWk/KdS5K74KFfJlgln&#10;r2JEhgRfHMxCcwJYPY8qlpES3LoVqrcsRWcaZw+XXkMh7b3KQYWP01otlYuuStJ4DOJuhZuu+JCF&#10;dM0kwnJYE8Y69vpOpz0ldIpD9o6sH7ER9AnTZjsOj81F1mxbKIn3Tz06aMOIn0aAD29dZKqk3LI0&#10;+Mr6H5nseYVLoIGlq4zmCB7dkDDHf6ZFZftlJGjdUGaodi08dhD+czSNTgMh73Z65jsjKDo+YeNr&#10;X/NkDqOUudlxxpHc4LvMwZGv//rf2rzy0pd5Gz8PNPB2xX/+L/+QGUg55Tne3XXp6fM8f/pg88Zb&#10;b8tJqPnanBp9SpboRfmQVQcz0EK5Gsu0j5QzCjt19yE83OJjc85W7rJ80FkdhV1W+cI0YbUD9eIu&#10;uFdQlZ5Arb0EdlBxGuysJiM1wLVHoxxWpBWhO9uP7VG3oBzlx+hNXugAb7nw2UfBGXW22JkA/Lcs&#10;G0ukzRcu7UGZknvE0Q1Wn7pSNnXQepAfQ9u5+QcvvvTc0FgJLUAUq9e7JiKdRraAhAq2B1QRMbw4&#10;Xa8/nXa4IeXC3Xtr9KDeEkAIQxw4MRP8YdBO/dyZ9PE4X9Dty6orCEBQMARtBVWmuKq8r4VQWKx5&#10;hKI3xEvewBmpun4Bd4M1HR1ERfn8pk8j+WaG8JIfp0LyIF/g92Z1grRrp92hqnnrqyC1fhUV/0zU&#10;/9SWpkG6zbWYjWtotXal50fHaUSZHQ5fu95giK6qLTWmDmls4OfRSWeyvgc6xGcbnOXIn8FpuR/H&#10;8h3KzhR88P3kUT/fcRyj9NlWPitiB40AHrTPOp/RxUcvff9vZgkaGHhLT3a0JXdGPxIx7EIRIe1k&#10;YKRkAlb4esVOyezmo4CZeqoYwdFhd+IePTWsIy3ldlDgcRRX59pH6y70gRdEXclr5VFhhNanSR1f&#10;ngw9bTduvvr3tp1T7MzwGLXbATMqowsJpR3kg3qZHisECfO7bUIzMBTw3/x8/QKYI80QvFIgw7KA&#10;sTKlUHfiq16i1g4ScUqhUlTCIaZEMun2fkYVkN7jXUy+1EtnFb/MGA7RpXePFFvih6MGOdangwtX&#10;m052BtUT4f7A1I1w8UfZ4OqRqW5Ku0ljL2mvzfoInsXv6awKCqJgXg0VL0cyvjqXRZ2vxJ5v9Yki&#10;X99aZeAmcoov/vnWDYcp30fkRhjtRt2qrx79y1RYEiOYV2E4F4nmUgLKJ371JrJMSa0AXnXTQa3o&#10;FC1ZmBuFXTcdglVRS21+gVMe+Zd2pEw9uhMss/n8BEbn45Yf8nRNzltDwGm7I8PVuxz2Z0c3bRCc&#10;MsWohO59EKBEC/bky18ZqPRlxGygEEMehTdbUQ3K6pQ1ShSStFPHlAGUkUpg+HNkFIEvSLOtzfOL&#10;CnZsth8WGvzG/ed+SXRJNaewwb3MgIoH7dxQt3LKeame9vca/mOj6J4BTbvXWT0552Zm27a7/dJV&#10;Zw5WnqiSP3E444o7iI/OJr4B/3nEFHz58Jc82AkEHjzhXd/A5yKQlRWwdJGrzMdRm8FovGCEtsFl&#10;9gGLLxF56EHivh3Ah4k1dIOoqychAn7RaJCHvG/LDqtCf8yrQlwjujvnDXp7TP9Sgd+BhWsbrEaj&#10;mQtTATRKgHHqvJXX1zTUgIsDpYXlpXbpmDNUKfkxN9CqMOn6oLwP4Ye3B66PPYnCtMyTS1TPm+1V&#10;HMrP5xwccUdQ9rwLSMHNjp65Cm8iV6OjgHTFwAUPdmLuWmtAGm53WBm9hJ1oZQdz4FnIhKjolWqE&#10;hsEIggcYe3Dl1UHV1S3W7Y6qBUoZefWgADpD72rrIEfgEIE2twNX1+ls4MurxireUJY+8XQkQ3R5&#10;kr26KoujThVapJ6dpVgn/GOPtrFlTlE1+tiV9QaedA6k3ajSeZxSc0nwAINw1SGQj7zat5OcelOj&#10;zzLXTNAK6lba2rH5GSCCgNklsjg8RC/AehDDIC6n6B4/dUpv+7l/IA/y5jumfejA9qw2tBa6Is20&#10;Ibrvs/YOWHAQ2W0b5ZY8nWcpknS0EcWhGQGMS9TgVMKXjDmNUlH2HK6DfCWm925F6ouPbaB2Vut5&#10;07ob0rQhzspVlly3+fUvH5ZWyfqgTqzFKnRvOqWi001AKlRPryJRq+BLsH81ODIn7o7OFDL1It29&#10;t+mqU9OSBi2HUf669SIvspbXlVAjPT4vt9ZoHz7woWdAc9wF2jEQFQ4v8OgMQD1AKoZgQ1UF6pgJ&#10;Dtdkpf+6+hD8CZ5H9omL2LgnAABAAElEQVSWbGAhkfcU5dXlhqFHhe7dk5kfmUFZrusqtuQmMlLh&#10;eWRkSqZcVoOOBqJust7zZAOIbLMUkGhn8rW3eQ7ZMoKG6/Td+5LKrOPp0HHY8LQ2lu1XPFgXnAPH&#10;AW1vaH3E0ZKz/mj4kV8S2KbtILLcY1WfxJVJPSiLsDoZB5Wjc3WWvSl4dfMr7StgeELP4I1eM50G&#10;R3cAgGSwCjmdfnRG0Mmztcws69isaexDnCC7x5ssvSqzreI1/MCh73tykDoET9o/Ncq+jMGkKNQN&#10;eKtHVA3pUeRyGDxVQAsSED1gmuvJJ0+LePvBKcBtzuyqI1tImHy8qngTXYh4LaeiYfgn2Q7ZZBnT&#10;vNu8oFwHcCquMXpTv14oRn1plN67KrgRSkWNHN/eeIgjjzaSfNtQqUd8YaRhqSVcO644whk0XJfp&#10;35ZrqO5O5qhmGHBTCTpCc0PdgNRSIGIT2MkoofyDPzTQN/8OYVBlPMoD79CycVM1PxK3sbwHWutg&#10;ndxdb293aGNyaT3+K0H4F0cMDaaNoxKhQkP5fLti6Z06g146KHiz3TQEMWqMuU2k3MDlcAH0IxNl&#10;jBkhXE5Syxe5iD9QJ2/cBBdmyCIHme3cQB5Do42rA1AIGSxnCm1+1JOwXvkhLl3500TNKl0SXYK6&#10;tH2sYiiYimdXViUR7HSl419ggVevThPEfuCtGEPKoW0e/2xjaZs+wgvCTbhuNV812rlq1+YIF13T&#10;rtZ1VuQL/chN2zil9fCDByhcf8tLjaB1dXqvHpXbXWZQBsaOXL1oWdmoQwDuw1KOsxWEihnxIZ3P&#10;SDqdcIpznYd+JejxOOGc5mhcc4BGoVoyh0YhWsGephxKQfPhICsp+kDl6SB7NlQS5mMUxvlvsF6m&#10;SzU5i5FaprIUsEM57ajUmVxdR1Soa1FHeaFZfFo3m2WMDm6+SdQZhs6RKY06IyCJCC2MM3m1rs5R&#10;jaj71mixjOhDF97uF3FRLLncE4hjQc9dUadrBr+MZltpSoZsGFmxkonY2eg4roPkwX9roDLJHDIn&#10;Ug6mbDifhg+g+vMsd548gn7TapnNkVtnVjFseFpGXPKcKrb2XULIg7pSMqIEO9HST2Zepm24VIJb&#10;2q4695I5OoReAIDR+bq+V0Mbf88EPaV25izf9sGG3nv/MgOLsz/r4jCZWuIA4JG+eJUxrC02EbTk&#10;Q7f+b27Z6aHTuATFiRdYYBIdgh9wVtiQzmpoQ1zpsJA1eEVsQH/S9jyyujKIJqUDxDxFTYcGfB1N&#10;xLicugQZRilyjcv7fX5wKB/qxWp9/UeMU+FG41B1CeB7JEzFg30YonqcEWidfjforIZ5REjGAJVM&#10;jBeCwhivUAyo0M8VRqO3sopBOLP+MCxx5Zuj0Cp1lbG67o2+Qgj48CYji8oX/h/hZZZD8OafuJ1n&#10;Ro5qthio9cMj9dLZSA69zXIat1Gtq0FankYm33++1sU8P1IcWO/pEOyUHFkXXDoNOGr0Kpw6kfL1&#10;Hp4dkTOLDmlLylkZQonI0J3l4bsB5ysyc35isQmVYOe32IV4lqXM/vZs53VTTH5lsnXnqOZH2R5A&#10;pJ25nUbHrVByxXV1ZnVKgZrJp1KdgRDXHOEm+gyf6MN/htUGgNFu5IHOIB3agCg48dpBlCwNG5AY&#10;gBQMxVtoBrTzoQV+Tp3JpIxRaoOjbLf0XTM5qrq75k6sw/Wi/HhmCVNE6lciKjy9FuiS5scGnkN6&#10;zpE3O2XHZ1jjM/xu2ZzWQOfQvXDnLUZJRhuz1124GU92+cK+Pzatncy2PMn8nD9LXdplphO8NIi8&#10;zHya3zzmOrzGthC2cbRRNvwujs6fr8bFI2zD+3IAjd5bJJ0vnayrbF/1xV+3szhsb9OGyq+OwPry&#10;1fpd7CeQwIJXT+j6jWMUL5cuN2PG0Trw2nFhfLb1jTfeFHrkW29tt312VgOsnXGFettnpeTLNXi1&#10;euWVz6iH1Qmlh8iZwmr7Bh0zHR7xWgI6OKKTjPBlTwVT8a6jJqVYcOLRB328DvQ2kMfw/O6nN6g7&#10;yGi2odNjWF1Y11g6uZ4/N9LaaNZfnPcxxr3PCRdjbgb2XGdld9x6wYdyNKgYFcYwN+IeVI9kWc86&#10;HUzrsL7mJaaYKRVN9RiZut7u9bPg21F268x8zGUav04gb4a5vnHzbU+vc1nja+eZcTaseN1hNfj9&#10;WUPTcfScQ7X/nLMdn2lvlzyaakedbaLzZmh5bznM35f2zR9v8OkSO1eajl1VOKVN7Rt0HB2qnBM7&#10;iUjlGDOdjstDOovF+yxZHVSnrZzOswNd7ceyrJe5CtuO205oeY2069W8Dg1faTtN1tMf8fSJh739&#10;Epus5705gaDhFTCOWayVicAyAlBaeMa0pRUcAUfjVt2YesGO33awrQYC5z7DFub/a2jj/LzGM8NV&#10;I9OzZoax3Qj7+FllXXvKfXBLHijd2Ww67TRtkM278J1nXDj/LN+tY7pDy9J1G1/TE67jDWueI2vW&#10;7sS99sg9t6tw3d7GLVvlX51qpincbtBxevlj23f7z3bRdXSNWb7Gbft0WKfGvqGi+ShnLRhgu3NX&#10;/6Pj3WtjLh1i+1XTdTzcNinkX3Vtpuky1Z4Oh+PAG2vHnB3YWmqP0sD5085c8Gu5+eYdun79ataq&#10;7qzY3nqxjloPqNe91FKqjbKGVvAs1BxfIatB5/Tj4nsVtwPcdM2eFW68DVgDbEPdqb4k20j7aoHG&#10;OdcTX47BjUVy4V3Xbsrbf424eep0X/fpZqbVcF7bGee8jje/1i1+1sZuGMv6T1xt3E2vr+Y3nFfx&#10;eWzPuM5qWph2ipZ1nyxN27KmZ57xOd1wdV15n3Hv12Hxt12/2kw+l45l8Kzzas/6c+63Evelex3a&#10;1hyKmp7XJY4cw59TxQ5K9+lQ/Kb2sIEVdzmh6cqznj7Vzqo5mYdqkq8z5lZmOgQwZ8psmdTQ57A/&#10;43zpgHOb9jYWcZzKMbWEWRlQiO5RVY6hBXakrSlGwShIh67T8K2Mrjvnh4Yj9xhRG7Zx7aZ380OX&#10;9d2uMTac19lwGm633Py5zNmHjW8Pe8BBDxux1jdzzTW+yL9smKxlc0y4mZ/Wa+d1Wl7Ms/OYjdJ0&#10;l/VV/DPv+9IzD8Zn3OL0T3mlZVnj250Sz3i6nRfZB94ZpuUyb4mD/3HtKlzjE3/ZZ9nWzJdwhs5r&#10;fnUGN5mqDMv3lh9LuuDSnoetFe+rTTc/5pfDUHX23MZB+xVfRaPwhBw/qw8U5spveNlKfODVL2MP&#10;cVDtS3gHgzVujvnsFZLN1KyItLNaTDY7xc1IbhSP3bWaHhQMUAjvVKGoCd/KaIh2wr52vorYVkaV&#10;aDS7YRfnXK8bdrfOXzat0eo47TweLjeo527DyIvMc75l8tR/bja0HoWb+dXA+m+Wu/OC2DqjozS9&#10;C2deG6rxzxu6Tjun9RxZfci7napH18+Dc5Zxhm86c95uvPW4i6P13FPnuZ487jrqWm6bVLuY51hY&#10;Qdta7WvWpfHZRndtbiD4cy9Sajn6aqW53R+HZNbDvviRh4wc9gcpnEc3h91JYDeaFMCDFr5o3HSF&#10;tbcyPTtSwZdTdnxU2oLbzVO5wn+eMCthNoyOd4OKy7w2xDm/6XSdTgtjI9YI60EKtARbbUTC6YwG&#10;8x/HsvkznPCpBT9z6BF0zjM+82Vc550NreFnuM573LVhvbacwrrZ1GfA25Et33f7TZvZFxr3rOPO&#10;E978zwrdpuLvUa4HiRnnLo7GK62V3kqLGz1UcYgaNtlxRk1DyyP9jiefBtSuY5PMnHavws88z3Ub&#10;b+NsuL52+XxtWPN2A09w0kuRa6+w5Wy9bltqOAWDaf55GqlGVevU38CwQBuZ8W0VkNh1YMvbSa23&#10;KGi34kjPAs8gc6N1fC7vhrTMv043TDuDV8uU11AGwymVaMt7bdubEl1/97o2ns5Zfe8uTKebdqd3&#10;r/L7OKfehf2LpJWzaUvDneKmY5l5f16Y22OfXuf6M86ut+pphmw7YVDZUd1n0agyOwZxTbxv94+6&#10;LeVwwMVOtXlpDj7Lfhtm9yqOfbLs5s3p8oVtTDMvM2x2lWKSY3hYHcXpoApzjcrmQ6bDGDjTxG1n&#10;Y9o8eiBFDqE967d9ws8OKrsr7dV5Oz/XxyjDsv8/w5YxoJwYMOdJ7/MsaCvykRHTtt8bykpKvcP5&#10;ha1oarSz7Bs1G+XSgYzlQtfp8r/sVdo6kt/P9T58h6Y7mX0XLbpYMojE+EeG+D5vaL02fBupHWU7&#10;lNga56wr28uwdgQqtwYYbbJDy2AnrO01Ltum6TXsLj/J37Fr7XUvHMCx7Qm+4fbRGZO04LLcv8fB&#10;+z6D4gXFCFiOiZgs0tumIlymwDV1cFrsAFyEOGA3tcty/E4tE9opk9j52efEixKGsNYPffj780I2&#10;RgYv8ybJHA8OeD+MDK6L0tgYVt1vptEROtN9d+48VMjrQ87x4nIfxvbl1D5sXD6zaCcG5bncBI4y&#10;7gtDHfuK9k5vdwE1stgevah8e4wvaQDb4NKJ7Ce/iy5pJVw7njq55aNifmXdY01urvV4MfMvvc8K&#10;PkbJHucAaQvbrlEw5IUO8jg6QG0eEes+pHgw32FkLSuMQ2G4INU08KRGJzFKqLsdtHGhC91kuAOs&#10;HcVkwY6C6bLY6JTXUeuIY/YJy5b8yNjQj6fR8KmL0E2TLeKh/cF7r03b0Wan6jyRdP6cJ/nOb0K5&#10;jlHBuGGXRuUWTvHVznP1XruCt4F1Ha8twlyWvJZp12b0fXqcftKjcUUTwFrXqm6v/9bf+XUOlfAO&#10;I747+uJLL/Eh4V/kLQxVxxoatimNe+XFnH2hjaDMczC4A7h/9BxChBYVRjK8Jj5wEVdz8wi0g35J&#10;ZvdCfNRxFSYaP7WoTPZK7aTlCvt5XZA9EglTj+T+RTL63qV16taGHaspOILv1qU5nxVaDmHshGZn&#10;6LJlrTzYFv/svDN+6++jHUeFt8a/C+NgNvvHDD/j73jowIh1hDXN0zrF4e7IaP62Mxaax+U3kb7u&#10;q/u4subB8o63slqhKnAN8rxmrA275jVs1R+t0Jm52gsWngxW9PBON3wAQNN0Kva7v/tfbn73v/ov&#10;+Gzh25sf/tmPN//j//ANvkT3RD4kHOvewmei1LqbPfPecu3CzOn9zrbKZsNl9BtiiV9RcgVRRuMZ&#10;4WfE7RzqoAQjAx2Ub0iczxb7/ZgKf77DdlulB0gleR5MDiz7Lmv7Vakj65xXI+2jeNqI9+l05eVR&#10;itvw4l11W9BAjJlSt92u8wnX9PfFqz12dMassWk3vr4W3cJpvPPbHxpfnYxoaAHhsIE6u/M632s7&#10;ZOd1uuv8Za4t1H4cuw23m65a2w32aINkgQ7oOvjXqOQTJ/d5yMFXw5xnKvyN3/sGz6Se3nzvu3+W&#10;J5V8+/07b/8yU2lncX0UTcM31NvmE11+uvGXjCVindmom8/OXwCJdB53E5l21E34MohZ1p4KVgNX&#10;fRtfnc5wKYGcT1/5ahifkHLkOsUL6OgOsldxl8Pzhpo7JLr18wg+SqvzWEfAfXTbCUQ2JrIDb3E/&#10;O+soyGWWyYxK7zjFXOFzxUvnj9qc+pAG2gPE8nYi81uuHpnNM5SvtB7qWiWP4pjxNcx83aWpvPWa&#10;U6AcUUQgwSLKMLyvRWaMU3yG3XXefVO8ffC1E1tIm3Q3bqfLwIUphU4sPCZPiHaECZqse3irfmaT&#10;r6MavTvEfIPGH/GeXp8B9ktjvoDr61//Oi/b/h7OCnUqrnWMF+7ht0l03n5exSHYKkc+wbEkK9I4&#10;ukNo+LoZh/MOexWudNSy0twLrqwBisGdXzfUXnjhBZyWL4+fPE78OV4i7pv8n44evMVzmXdC8xzI&#10;gm/Fu4NsJLvN5iXKfsjH5SpUdz3SLUEar7Uex0PnN2ynrdN5xjvsy5vtxfLG0Qdm2tHmuubpYC7h&#10;Or5b3jT7Kryh8XXaPOPSbZrmGZYRtiuZqTPNlfsxp9kR2+E6r9PW79B56QCGgZfhdadQDDsFM8zr&#10;lFlRja9gOtVrrMUqKWhjbZjd6wyLnDGEctp2DGuYrQb8gt3JHPz3mBvfsjlxmrO2vChUMgW0kJwx&#10;z7h2OZjTM1xYGYWdv5UHUXmSYElZFLckHnx3fdEVjgG7BWwpH4Pi7PClS5d4dQmfQLlybfPGwzd4&#10;/+/JzUsvvcDrXF/kxXjv8K2ddzCeesGZmlnDIwiHkbWRN+wKNxtxOULZwIpzO7bPDlYHWmE7b81p&#10;Huacz47vw2GN5nn2kXbKXYx2Lr1c6Xri3XW8rjfj7DyvMy8dF9+yho1TUaKTGe+Nn9khu6yvIu74&#10;PjjL5/yp07TEjT7C3GA6oT2rvYtX09u7wzPz1hbG0MpJgp+GKwNbDabgIYxineTkVnqKddwxapJ2&#10;9PQlZn7Q+QZf2vZzjc8++xzvnn0t08Ws+YFvk2y6qUdmOw0gS7xhvO7m12i9YrN8gaso3K5yREsD&#10;ZpGdYuVu3Ou16jXOgXnBeo0vpv/wh6+FT7+z48u2fS2N79q6cJFv5hDWEb6qKd+cV+kqm1u0ctAT&#10;fCljj5akxFrFI978VmbNCtZ2nNu0ICxr2fs6w4u/1r+P1hXDNmzh7N/G1+n5Og9mZUXrbKDW3zP0&#10;yqP05vv3s7POOOfas4zmky716niGdrAkPudPnHZYaAT4LGnB6f2vGlWZQow266cRimQrYBQuDbvN&#10;kGT6b7tkYImd7hpGQ6ZwnHGpvDZCz6D6PLDflPEDUN7q8KHu2zzR5BsUoqNsX+PgzWJ4XBJNJNeW&#10;sTMrvQu7pssRTNdfp2e1juYKSuP9t01Dp1pyOsK1M+t8stNiT3MJG7n54JivpvEJLt9s0a0xIVii&#10;6qw6m8rqDktc81+VluMWT82DJZXf165XfG7DrXnmz2VFYdseqo2rxC5iW5JZnw2ze7VO/+2W7aZ3&#10;8e+Wm9Y/5rYz3T64D75l7PbNSafZSXsd6QjiPVmNJQ2CrLNTz3EJeatGPPPWtWnxmWfcOs1wGSFj&#10;RnTKJgd0ujecGS/hwLut+y2hG34XpvOrNze1NnDFHLNsxGlMiAEK6k6s5X5D9CjvJr65+cM//Beb&#10;H772GmvfumfZeKv2DoOSG6Fk7JTXwUdZLmnrmie1Ho1IJr8vaC7wTadl6bTwFcQx41Tr/q8NMeFH&#10;HXaAfTGBT+hUe/j0CxtaTDsk5bdW3UHeneUMMrmUCNKrUPZCR9oZuWIH4UkeyBDcP+Lb9ZF/sJZq&#10;ggX1ir/z++p7xHbrVFkRmp1jXVM3vmbGGtuE15nAuv6f7WvG29Pdzms40x2XQsf7us9RG4cKqtF6&#10;5ct6WcNmhBxYupfoXrOvEakpmZhCO6Jr3Tj5aBxBxNfleZdst9RUf45qsh00tMeQDMjnL9tuIBVR&#10;0/GmVFeNw8bvTsqvpvsd1Pu8GfIT1nff/s63kIVXqoluOiDR2MWy33gK//qrjNZaZV3jGm1j7Ktw&#10;XWeuN9dfsa+4Ki9QW4wV3gOeztrqYHFeN5cklUP/zCJ8p1fxKq6VdjmSeWso3ZFewUYhGUWy2hP8&#10;s2EW0KPOav6Cc8TN26W9mxZm1WHBl/iDCQESqnPs+MjMZVZXd2YuobZDCbotywxjJ9s11nzttvNn&#10;G+68rrF71Ze2dol7VBWwmFyVWFOdGm17NA3coNKOPpc1QXs28ZUjqMxiXkVXnrcBNAzS/JudtnHs&#10;Xrd78N3SNT0rx1xpOiLmzXxOa2VlKNXTl/WVAyI4zc9+8vrml2/9Mp/EdGfY7+ycOOnJrnoRmfUY&#10;j4Kgb+8syMidg3QnUiWjOgGojXI2EuumTlQVqNHjpsSfvWFX3hWocFS6OEmbsTw5ysaTH3z21Sqn&#10;couHD3LxEMBJXmjmu6DKFhpT4WmezS1stu/naTmNFVjtRiT+j+DMCxR4CoV3yiC6AxIUK4Q1DLOs&#10;K86uu8V7V6mKy6+wYYucvrb9CtS4pNXlEYZ0uYTyLOiAaZ663LJe089MrJUKj/ClCf1o2XTSWUXQ&#10;L6f2/TE2fr3iU6ZnpBMjo4vQ9q2/Tn0lzGEEbofoHJZ1aEFmlP3QbkZknzmkirdX7sPsPd5aV1Mq&#10;5/86tw5V2BAnihHXkTGNtaSnNI6mZcSliH4PrPSCohgfrJnDEyJUOHni5OblL73Kvdhzm5s85P/R&#10;xx9x6+MUp558gTiNxDuYddcN3w3tlimDK8ZWGcsQza03eNgAGneRlO9MfUiWQQi5ljeceVFxVRv1&#10;qwOtLBFqAAMA+DV/N08a/MG7r5a9zS2sL73yhXx399TJo5vzOO0Vvjx/8tQZvrb+YbVfNv+AZYrs&#10;upYHqSP3Yhcke1RTHv8hRQg3Ty6PjFsnyyeuprUOdSJXhmFSiXddE+pCfa1h6HbJK3qWt/MXf5Xf&#10;dVedFs7G1+Wm57jpfXUKponbZuW8xWfFrbuGblf5QQdjJtX1hGu+LSc1+FjrLbd1BO5QDqYSZxNR&#10;iGKunVJ4zUgn8+kdwWv66/3BepbUOs3QqrxiuOi1wE29rkPFEOUtgFIBeXABXmUr3DQ7XZBoNHOI&#10;U8xanwtHPEZDtcjD9eOPPsrjZqdOHtt88eUv5vWhfp7kKp+leP+DMuQV5TC4QXYrX17IcL1V3K+N&#10;Jek2ytaVsAb1PIcVZ+UW2m5U81bN7IMNREBWON8//APW5X7O0Q9Pn+MVoec5hnnjButX6PvuZ9no&#10;DvAVPkHpe5Muf/ghHaR4Cle1rWL6rR3Miqv/tCX5lI4acue9vqrQOLdlLFpyuj/Mcmnw3cxzfte0&#10;THwuYSxvWK8N33nW6Tzj+/PLcVpWLaVC6QAM4DCvryuebfr6RNETV/FTOMoGtusNIrkcHD1+LFR1&#10;NA2knNXNJp1VJM1MVROh097VUZtpDxc42m3fhrHWirsYLUwrU9XH1gjUZd7VyQjrXNSOgH9wF7rC&#10;NNUed2pk7tzGsn3V6NqR922kzK/i8IPBzzzzLIbGlBBqfkVNqvXZhIPN2++8y6ct+tgeeAepXhuv&#10;DV48Vc9pKyEnei4nbQOoyovBjEg77JI/aKy4QTeaZ84bYLnsK5/zbGY7W7+a/sS5szzgcJS/I6zd&#10;b+SF8b46SKPXHqThV/2yviXRNMVXcWUthmYac2tVXJie+ZRTdac1877GB84lo+nM16VwKyJfMy8d&#10;3wLak2jZuqjqFd/7ywpyLrNOp+e4kM1HOX/ZgfnCr7D6S8lumWEZYVfj0FHXkLXGSAqjs7qxxAC6&#10;BKc6ZBO2kTetFXcJvFR8JAKDbfkpQ5CB16dq4vi4hnP5crw6nSVoOW6tg03r3IbV0VfearTYIhTY&#10;MhqP/fFBqMPHeaxO/J4pqo7IB0F8LbgvpRa9Dr7r+N1AQZifolv5djjpf0ZxGb0O0Q4cuAVJydBT&#10;pxAdOLsTNLmAE2+dB2z6WY1ghReHHVBus7EBdf6JJzfPPH1x89H772+O00EdZf3qgw9utLkKMfjl&#10;h7Wdy6BatmgbAes8tpIW/y1f8baOitUO252XNGZ5TK9BfKXPyltprOmKZWBBvlVuea2y7d85s/jd&#10;Lm98Xqt8P56CW+ltyzHLNMO0Q+467sC26KJo+mbsEazQlTuvnAXCaHx23Bp9nWpgyHy+IMiiu7XX&#10;FYdMFqHGOF+1gFKAhp8YTunmjaN83Q4S31A0eayc2NUEkse3qlspHBmEyajtn5nGXzQuVqf3/IqU&#10;0A9yH2Xk8dUpTGwpgwW8tzqFh5vTfqKR6dknfEP2EE5eRlWybRuY8gwj8xpbcbo/RptQtF4Kkqqf&#10;xjVnVd5sCFPp3uhsKAI4srpzHxwUnmeEfeqpp/la27E8E/spnym5zZf5/DrDGrbjM/1u6wXnqKRj&#10;Fu0eVWccK+bCtU/+FaZtpnL26GUCFV/zVNn76a5VLC+c2/VWiGqbbTtv2KK3jaP1U/KveLqOOQWz&#10;zVuXd/26MovtpzFqytPKGgqOzZbh6rTpBfwyAI3s+42csnbPEFag4vSxQxPbJt4ClaM3fZ8SOeCT&#10;lXmoWEXrEHqOcToG6TgV8xRjf3axnaroMQIvE9PqTMy3MyhVtGzjGscRwlrmOfIpK50BctU7hJQn&#10;LOR+pHxkpAemp9bWc0dVWf1+yipr1xTC0PSNUyZg/U9dc2udbaz4MbYdGmcbjGlD457z17yCKVjJ&#10;ymvxudZPO9IGfuXhBIdFXNrUa2FWXua6jcOroTv7NV10qrT5qplE6w41J9QIvNLZll+guazqmNc8&#10;dM56XUfT5ifKXvS0Qu7HPZeXjc/6arrztWrIU/M6OsKBqrMLD1QBK33WQNnlW/40sdH12DeosWoq&#10;W5RfRTChRglW0pidBqaByChElDefMyLizUhnF/yqBMvtgbODiJPWbRVoxWGLN51Y1+kHznUa+ZhD&#10;nIkNKnHFuR0GQZ5/xg0IdBAHdnS0uPJbA+Lw1k1GVcrcJDp77vzmC19kB5VbHP/qX/1r8BdvXpdV&#10;wZA9HBFXN+pulX2b1xqdmV46HR1FfZXNwS0I2sDrahnY+RsEl6v5PXoZNxTicgbT1tnmYzWu4tlN&#10;p+zC0zE69a31Orv8IakxFu2+ig9RE1ZZTTas8abZPNeMwpLmaftppqJR5Y2fvFRfcZhRnUTnVY3t&#10;3y5rHvoq1G5ZpwuD8rRsdV356vS6wbRSbT0I0/GiNdNeaRhruKpTdHY7wOZnmRJbsYA0NozeETWW&#10;U4JoZDW1seft8urJZoKLlCOzhBN7MdawNqQGA7UqHABtRNl1prKjlg4UZ8WI5NF0w7Uy1jTGTXkL&#10;vCInRt2iKS+lGMtrNC1Ij+llFAX2Iz5qfIx7lO+yweQBeTeiPGPbnz4EJKFGfDw0GTjOuEXmQr86&#10;m1V26Vf5bLigGewszirmgV+97w+dvxrb9mgljRVRo+lr605d2Xn5RUJfD+MxTHUi3F02o44w86mw&#10;0pG5tS2bO8sl6F/FxTG3Ted7XXkVfl+YHV+s5cDS9W+Vo+tKs8Nn4ey6j4OxvMqKf3GWPIV9ptP5&#10;da1qVb7WfZTOQA86y8ouS0/KWPCt30pWHlPiMpEeadsZm7Ga/jp99a8aKVW1hIFxJU6tpiIbZS2F&#10;yl/KhF1AIpfjVPFg0ulSGPZK2l7eb/xk+kteqaLE9LcNC9CB247GXe5SgvkhOAhHKWEYmlyl4bOg&#10;8pRDH9Klc5LQp59e2/zkp9cY9Y9snnn2Uqbkfmn9Jkf2DJ4zNqjCVnYqmkemOOVPniWZP3F3iNgp&#10;TTVxTKUNRcUBs0hv2sBVpBLiWvOGKhH1kh60BTNYJYGI0fAOv85ybOdz589wS+vj6H3dVGuaVKhK&#10;K6JBPzhVxsLTBJvCaunma+5MRjGXiQ6pZfosAHhLhm0Yiz5fsAPYhXwkA4BWkPAdr3ot2jaWfTiq&#10;WYSzzuOCdrrasK2/j8e19t4psQ1nUKEiDMGmSoMUgeG8wDyqhJXJbFgNhguF+BCw/lM3VptePc3p&#10;XNIwkOY2EfUdZaSrLhdnjJ4w1KVjsHwYISiEyxR5wqdxDnbMrQ7CCLBOA/P5zEE7a0oczFseV65c&#10;icN6vlYEgmTkk4eBEI0Ej+gyYR75oQn+OcQQlzn1KKF662Mbdhju4EteE0x3XlegzOK8Vmm3DBjp&#10;Ludvuzx17JC5bcB95ls3/YD0HfRdU/bowULg0xH0daLZ0YW3kWH7V+eR1k2H1OlSnLKoxDmYZ+gd&#10;5JGKrZR8srMbJnFgdRdnNU3Xq2IHh8Y9Y+u6fe2y1Zm0YXFoY8V/Xxu2ro2/ZO2yFW/hiGrBVfkr&#10;zsqfeV2mxBpKNhpQ6eqoMBE+QNSYKyOUw4w/wajwAo86zVsaw3zBBkNLWXKHEZTwq8FaR7ru2vIH&#10;7tTmp7DZYdD0OPiD++XkIe8Rxzi9ZiHOmhlUHKeHh+AavIgTCHCXI/umfyoJnuBGlyk7C59kUcZs&#10;ZMmPOEQAgDBG/U3nMsqEL71QMmgKm7+mY77xIEEWr/VjpXRI4u69hJR2XfMH3uan+Sg5lCsIQTmP&#10;4CWv7pQlPrrUQV1XP2Ad3991ldboQsNSOgIzDc13x73OvJsmWL9aI8kV39BY5fpbnC78E4lzD/YL&#10;TkdZ5dkqWhFF9MKzZg41VcaouOQ1okcyBO9OpzoLQQqsnNby+mskSEK0m0jYdsYiPv8WjoK1fuFa&#10;2BigjWs5mui9RsPqrKbkzCuX4KlpnpUboaZuejVK8HgbwN7iwHt4qJwjcIuSufkiqpqC2xwakU5Q&#10;jpMrm1rVVGIHn/TCXzX7EufjxxXEKE8ACsfVzkcDls/0hhPTfglbCiWDnYGyWzecjaty6ZQkyfcj&#10;YU7PvbVT9xlX2KIhTRnlEMJEC28TQXjx2nrayquEv8UBqOE8dWoUL+cSraGuYcxU/odPCgrE+6ts&#10;wOUgi7RTbdAWb82S8oFqNOEbGGvqK+DDnC0+htO6nr93l6/Y8TmX7kjRVtqrpKKVGjk1bcf8kmd2&#10;eBElfNEaRLZ5STk/3eEEALiSohDYQQiX2kZSiZQZGGs6MRUiQY1X2gIlb5s/S7wVaVj47k5s4Lgv&#10;fgcCgjZqncT9GXIlY/y0I5Z+HBwEKz9RFxVMd3yu3XHpQcvBJnWKvnHxGRRPn+Ck0xHs1Q/F1mA7&#10;G6kgk7qoXLWrcpX2bxhPMa4Qh5VJbrKTd6Bj4UTVMDJTDN5/UC/mtjkNpZq+JeNNFowuJf0zuE/S&#10;ksLTpXMakxx1hxIB6trKken1qFhylZGZVUrva9G4cOHJjEBXOJbYofEp14JjFC7r91HWMK3DxuF1&#10;yYOws4kOdVulU3Vtmqasp+GZ13Hz1xFecyveXDbYbkk3POeIm7ZGdoLD/76Bwrj7BjeZGst3tdto&#10;nyGPdDqESjeemanT+muox1/la9b5CqlkIq7rTKKzo+eobBuuu64Vl2y1vMpUJdI1dDr2uqTXtgjQ&#10;np92fI/iltPOQG29jafTM0yXsV+D3rtDmSHmOEuWo1FWN5yFpbwhyQK9m66CRWCdB2MLns7kWlEV&#10;BbNopaaTOCUGdOjQseh90RZKBDLNY0V77AesH7ebq/gQbynZhxTUvj0/NMZRqby3VxZJV+/GVexh&#10;qHvCkqENslINX6nq8TSZNgEbWyUP5cuOvPDPsDRa2mG7gWRzdoBV5xSAQwrhRZyEA0b0XEfaeFFJ&#10;dmQJPpLiKjm4otvgSgX5rSkdEQGTdjLSuERvfb8PbKZP6NQm3zZMqAJXm3Jdm7pEM7kRj0C5WS7v&#10;zZOZ2yF8DxRj0Fv31gQdZYPlYr2wV6H8CxMVGQnlXCs2EIx82B6h8yvZ+NfyhvNq+1UbzLlzPDOg&#10;tgWhQdh54gyPSwVxzTbRuIuObbZdbsUZxgdcJk5n5D1C1LoJVCHewpb0qTrq6ywP03IDBhBdrkOP&#10;HEeO8LA02QrVtMvQBiTVm49QYRPEELYpWA2TTKcZ4On6/RJ04R9unXFsoYvvcip3RDVmoVmnZgqd&#10;mvwwPpNfvR11AYrRm8l/5bKaf21Yrdia6qeKpbKH8QdyBt7KjwoBKailyyI9cnKpeJAuiMlTJIUI&#10;kko2PeWMboDhvfAC5i96L8HNLJjEOPzBrSvp1uZamVDrV5BokI5ZTIlzNd4h8WWW0B1k0Qhd+YT2&#10;btt3u1Z+t0tAA+typ+sUxdHxtOwQbj4D170A5YJ0WfM51NVJystGuv3WcqeqgrUNtU2v6SFScNXS&#10;ossW9HsiK0zPBsvRtb1y+h69rVyvTJrOEps5E143OFp5s8KE3g02hM5VzehvmZ7rKRigqEZzpY8G&#10;1GJ6624Ir/LgWjEKtpFYAzJgMFCSZ7m1x5VokRvo7NlTT6CEiqSOaeiphG48/aggWA6QX6E6iHrO&#10;tZVaxuFrVGxYG3XB+UhDrqiUxeC1DKIau9Jr2YjVhd/ib1Rectd08MJuWA7bEihApENn8EiyHdd4&#10;RsCGsWIzt+Nc0rbeffKV0yqp3wQG80E1cFg+B3XcbZp84ILD/AZs+vJiaLydrtwFT4EPWMGdRRQT&#10;0ZfpbtdRtS5UND+UGzd5JRMg4DA7dyNSQ6TNZQgUnmnwqQzbUvvQVjs+QHPp/Dlv19mrTCo5Vqu+&#10;7Tjgz3TPWoRqTrRUks2gRbsB4Uoza4Haa+FHbjYwnMcjQClDFcmAzspoBtz9+0xviURdZhA8eeT0&#10;q5RqDsrFYKqXBAPObqU+uBEEwVm42zCyydJTQWS2iUq2YlU4Hb16MenQaw0ZcvJoxGNslD3g6329&#10;hnw41nre8ugv1Iu/HEIHJ1Vsbl2lUWjb8b2ORuGqLroDEEe1g4oRnzogGs15NQhjHdsksaSFKVxR&#10;lQCFLfgBKeDAFj9El0jXMav0HnBImZZ86yQcTraQ8sGBNMJSUBef0bk4JlpLnSlPFD0Da3SfdQ2O&#10;paMpyAXvnoq2efFe1wYJvwvT5qq3yij2Kl7qK5nMr3SLZXtm+jLQ2sbCahfd7qMoaZ2W/ZlxKs84&#10;X20qgAkPHjE4KR6sZQe6TIk1vmJEgIiXazmEvdTA2QwLPDKD0t4B/tLTyRhwdY4XxoEtE9IQYTEk&#10;Uos0W0sZUWehZQ9YeHLjyUrtPHYCvnfoBK8fdRdTNooVcfsnr3YAxW/wjLgm1dk1iviuKTsMOhXv&#10;t7KzarBuj6IxOhj23UZFbz1p9eBwKVUYjTp1wSVNQww9PDn9Tlb9sOtqqI4pTQHNqldGXmCBSX6N&#10;dlPuJF+glrTg1WYNXXqsVDNR/AGZ7NDGWBxlcjILZtW8xtTdfHFXo0ZjsbL5SSunGYS5PSpn/S3+&#10;qBfgohGbWewPqrSFPG3LYZ2i4HWhFXozRyutxIQdyu86OxAjWaUrzWrbtc6gMV9yN4PqD6p9B3sT&#10;etu2wtquhdGz+BlNayxtMK4SwB5H25SGLUYOCHDSyYRKXpFXThV0uXkd19Cy62jDaqDQiBNyfcDO&#10;bzZ+cBwfUXOdaW9R9IuZB5QJLz51WfqskUdYOSlaNqgOL/Wqa2/mXkyNTF4d6TRoRxlHYvH5uUS/&#10;mm4evdJYB/uF+R4HxGzddlJnEb6/SF4iE+U6qZ3O/Xt+gtFGEf/QE3ClVGnEtBenlVv5VUbfuFhy&#10;kpA6F+kavK7xZI1yZfDPOg0nxx23XsEUqioLQBq25LbMhyvUQdEpGeTjkRCCO7myOUZUuzL3KZrS&#10;bC1xiJmhEm8LWcldPG8VkGh9lyzaUHW4NbNTEQKV7Aue2NTogKkYVifEWywMxBlpR7zLe8ZlOjh2&#10;yieU1R7S8s8CmIkmY/yPyjZrObirVqFULHxjkJvIqGFH5w6m1TZXgKcpcaEstgVucp0/GIJJFRyG&#10;hRLMPBzpIc56mPcwnn/yCYz9webaVY/wNZ6hkDhg9d9D2nTiGWnDGFWGAvJCZpJr6AaqtzAqbDmq&#10;69xRFmAKKMysqacZ9GicSIakmtLxyvly1aD5x4Cdcp20Hu+rEdfNLMv92PET3N45dfLkwP8AJ/cL&#10;dxyWx7nvcu+yp0e1BlQv1FRfXsfI3w0ezcgOPKcDBEZ5olviaqzkE488Ams+MEsIXqfXlSfvhoZ4&#10;8LA6qaJvSfFRHbRQYi1jSClJZxzCZ2UVct6rLbKaUo0MPaWXlvBNU5zl3jtsin7UTZQfDbF4CP/K&#10;HtqWi3NIISuDz14v5gpRaXSH0SOp0GEokfWnNLOmjfXMqOFnHCELTHEoys5ZcRRrQ/5ht43r0XYC&#10;l8jCdOGa212sJZ8gtrkw1bbJpy4Oa2/c9yULSZBaO0EKQMmMCkoiWfWzEH+4OXPm5ObipXMo8B7G&#10;fZeG520Nh05E1VSWUuJexVPU1khyKShjojQMO92spu3e3h7IumWENgN4GQl69DP/nutlnXJMW5rN&#10;VoTT8J7+3fOQAbApA7P1XW93ICewoZdewBId/jCvCLWeX3xTtnJsZROXEvYGmk6dWyXkL+u1yId5&#10;Z0Sp0d5v3Zi9yCae/MdhQ1u8XV4zHWcsFEo0TztZV9pOcfN00uiQdAZ17H6DoXiEn+EYdno1gRDv&#10;mNmEF1mQRqoRGyMA6WBKvoBV7kW2h3iVufzOY3PxYVGxbM3U5rqWFS7123X76khc85zU8ieByOi4&#10;Ki28nZKprrvLY7kzGqgq4zdtseTsLk0omIU0LrMjVDuQMI+/qahBWmWgWZhPWaerjaxeeDPC7tBZ&#10;kM0RG7tDpliQ6jyRH+HTb6dPn9lc511ANvqdOwo31mpU9F0+zXF4W+WqfMp9zMoXlbVB25M/wNgS&#10;WmiMxahONFpA5EnpELX+WUgRwSHAc9iGjdAxvQCEj9RU7+AIbZktkjpx1vbhzZefH2FE9Y0LgFAW&#10;BxiKrNETl4VWdRzIAj+utyXhDnMFHUTn8n8RkkaiXJqPglXGCmgi9Nrx7Qh82bdr+1qHD4ODH/WQ&#10;qT7VRR16jWrI1gYg9tIZzpwOzj0CRlTwZN+Aa9oD/UWQwbNiL7waTydQ7WAnadkilERGMNu6FZop&#10;U/vj6qhwVY3wPUB9G8hSjzaaMWRkSql62XbGgludvTDXb3S1ZJTtOWtqfUWsLtdeaMsaYNQHBQOg&#10;7SOg5C0yd2RcVcXCt5GRYedv51EaVWeltGFFEg5qfrrhZVagArS0aVVDmWMALUbpfs07718LjEf3&#10;ZCOPZVE950+5tuJjqINe7t2G5cqoF5XJRR0jCzdhA6F1ejEDmj/iKeJaU0EEpKD+QSUnrnytBmsv&#10;jDj3XSktOcJQ8JghPpVi/+C1ZcxU246Ekz8abvgLffn1r+SyvpXz6JxMgz4dGzz7ZkI/gl1h1Ele&#10;yRF+kj2MLhlAk2fDGzlkp8GHuQ4fBjnEdKZuxO6oSkZwoH8dNn/wPBuhctXTTzWN9+x00/dZ2Brt&#10;oQFZZRdH6PR97ahtaFge0gKw2P5MtDsREauztPuQSTGVyGC+2eruYR5JrPzcEx92WI4nDmM1sgcf&#10;oOJpXF4730zp1FS5nC68kBdE4WXMEoCUdulS2FickIB2vnF51V3EPKHRqSor+f5EJtpgrp+OPwW2&#10;m/UHHWcyo75OalxHTWjhyFPjHiJaNp2KUZEN4NSQya6FwmggjaIYlIoGPsqBs4ENeQ3oysWq1ZRu&#10;/3SDD56XwpmLiq98KGxGpQEtP+GTq/wl4GS+KHt52+KoruC0ZJQmXOoOXtPgQ4a18ct5W4jbPABw&#10;GnjLqxHFteqgaKurMTpTpEpLZ/IZiPzoWM1PFchbjdKNM4Oxdcxv47c2cSWt0ZykPSbISwbawOeI&#10;x2ab4NYH+2LgdaumHLvb3M7G0dXz0j6wbzwPskenMDFwFLqJH/KTN/Cn0yJLtpUjo00AaBOvg0/b&#10;PjZjpjMFywzBV8uewLejpmjgCCA/KnTQTzT5Gn4p3byEILfN5MuEBQvFgtn5rTbQ+lyTW1d/mIFs&#10;+xXXYCMAq7OW9YqjRmOLKy9tlcFt2CwlOiuaDY5mL+nBas/TFiQFuf7OTLQzlI6qIYTM1DiCbEmz&#10;IImgsOK/hAbboy/5Tx9QRAIew4QReTE7I9dkvBk5KRS/Bqyi6Vbqn5Wk4xFF/g4wwkxbvc/afBRX&#10;wV9EVlqpGsDEtp1mqVdlJou+DgTXg4AsdIiuTFg2FaQx1Q/5/a/roOASYcDLdlNMo5NvOlNXrpkV&#10;mJ7gSSbdrFgmr6gj+XGsTGXZISCzHHYyLOo7UzD0dM99AqfmYFhpwVx1pnYGdqy+vYLRvmWQeWUE&#10;lewNFsliZcxfOqXoADCJGUgLWA5kdPAx8mPzgvFniVPlxLuAPHNLRiBSTzxGhXS0VQ7/1lB0dFbh&#10;HEkdrKRgHUPldYcXVOSWs9YIPlgl1zr+WUcYdTvoiTKBvPBWZZlQTmXW5j7sgB2XJvBoftVspS3l&#10;VAiNbTSVGrh7KltapEhUM90R39bv0s8El6KV+RSwI4RTb19oXQoooxZYHhW2XzcTBx0Eu7HNa8dI&#10;fRt0YmqWz3KV6zrUNWnjMNewpIFLnKv460B4Khfg/AtSYRJmXZARPqLU7brbqYGsmCvOlTt4lWUN&#10;XS96obz5renuCmesdy0BSoFLgZpFzRirjvo4erTyG6clNZLQWtLiX5ywqpStgFp4d9aV1XLjOnjW&#10;zbZFHCSApBifnEEAF/uTN2V15Oe6cDbiSzovJrB2hbZdNSxfSzq4hnUtlYM6snR9uCa64iuHU5+1&#10;QdmOm7Yfm51dt05SCWvOaPcuHJZtctWj+iuAIS4J9lEqS8CKwfsUTFjgyKUxVFEQOAyOjGbUUhXh&#10;NFQ1Gq//5Qwy00pKOd3sQFmIx6/OqLsWXulUQY+kptJY6fFUNAAw7sgifunIGpMQyqqRzRfvodHI&#10;ji4ZiQZuccaJgdPb5UAe1YAGJW0/w8idndAIPvKbVhSd6ZGYapSShzZer4bCaMTJTxlJClIo79CS&#10;KpXlRxywynVldJGROuab7tBlxfOab3mPwKEdpD1idO1yDOvmeVifNQN3SPNTz8iSlSUFXHLtTkee&#10;w6/6JfSaXf7UdbV081Nt4gm44zy2aGh9z/GmJw6fRZ51oD26Fo8jU8kZTdG37dGVrPtDKNrJAkY9&#10;VttuUY2oNUOzvn+ly8ZR9cVnztIaY5TpJhC9m6derV9TZmt1HrGMruY9GhY7cR01QvuX+FjDFkNd&#10;KCGRW8hPss1KWqLkteKCCBDrpJr1+AdU6vkTpkeeZbvlJVnB2awVaPxhzGF7YdGIME61fIkZay4N&#10;L8Ge3Ii7tFDRyMlw3+noIW+wrlNgeVIGwbthrFkySkHllg7KaSrtV8qdLvo2Bk89la6sOQKsRXbZ&#10;FHnrTycMQ+WEoTMqtz5Cb+jHjZ/IQP1CMXghP7yDWviafq/tIRfNt1f/DC3vshlEvk5pn2sQrOB7&#10;d7nqdWGnQg8eUyftUPWSQXbkoj3kuWnHWeVFeKuGtrw7BWZPJLqhveHHOuIoGSuuQ4rDV6860ucl&#10;caOO8OmYBk/VVk279GN975U7grsciY0pUHgBFufS2UtHNBu4DeEY/EsY0eavRIFHeNriOzzVnYyt&#10;pYniW8ng0iz2IK8jTjacLNrN4aMA++MAaPn97Smx/BXSVpoIq1YUbpSMmiKJgMJRrgb8l7DkDZiR&#10;vZSLhn9JUybNrYe+C0t+vc1j6N3jJPhRUKdr95mi+q3Z2lk0vyBU7BAGNbCqscDOaVhpNVABq/Bd&#10;pYulndWB097+woULfDPV16d4j7nqVgOudDUudZKGLxDYgK40lLkUnPrJFphQfBOXxcFj0wjCARdg&#10;fpr/xif/i/CjE2uYlq3r9nXFX6oqHqSGvrJ7OXiGqSHKYtDBLeSopCMZUqMRmZ7ilmuohzjSKa90&#10;p4zSVU+9xflQSskisLqYliBUu98HYcRNG0R+mRNWd6SxnLvIh+EoI7if0zQ0/iRkgX+OuOb3X/Pb&#10;uhNWp6/yFVaCNUMDEbQN7ey+I6yDtgOTC0yV1PrWer3eFj6frVyrLm0cXCGDrbc+hx2lbPmR2J5Q&#10;iqJgp1IraXFMiYtj4KlbOCvCKAeJ5GHZjBnF1YwIkfQqRZGkx4lRW5H/+eMnmlOprR8brzYgHLVQ&#10;PU2JsvSpIXgczJogtlEMli0NZlwHoMiGc4Q9dMirBibvNrbw4IVNccSIBs4gFKf/Bs3O87rQGfF2&#10;IuVs9e5WazzOIOaTOakAcJfPdFom84KPn/iYarNOdFdTeZ0qOQJQVoY4t8GjceGVvUYMLADmZ5oL&#10;b8C1YFkS2Hb+swOMzIXbuv51ByiM/xvGssGyIqUsMIkqDVPmtFe1nSDq1qZMXdJ2MjqXvNquHUxn&#10;5JQnQvMivUy9kbPtRhoAZHruBlvBksWoHf7AJR3z4/TyPQJFVo1YdtI1jnYpV/kYyfadR9awVd5g&#10;a2URS2AJg1oJb8HKSNQFA9ls6qK5biNJXgOs9bvYq73YHJqPyuV3uxhQG6B5VVEqBY6E489GXdRA&#10;fpV1r95NvlKsaWQp22mwDavio2Bk9KkedwWDB8zSm3XRmEpPlRKmeCzmNZCtOvI15NjFFzwrgkav&#10;kC10xRtjIUhxS6dhObJ4fzpTM2BjbBo0HZHBaeQx5FVWQ1hUgYRZFtPtnCV8lEymJRUiHex1Z1RO&#10;Q5rOzn43Z2q1n8AUvdSf0stIG7CCbXmW9oTcHLdTNd1wCz8IowzJh5xQPTqmLdRZ/NAOSPmoydU/&#10;l2A6oO0vDvHnSwc1iEcX0klZKY2O3kMudzMt7zLrS0ud2AnIiwOCNBZ+Jb4TFocduBeCDZeRbFRc&#10;el5R0pB2QIVcxG2sCshAjyE7ko0hMuh6FO0pdSlXZyrm68CFoODrBh8827Ar/zaCaagns3CUI01O&#10;CpQ0hFGpaQzrwXjLm40YLcgw+AheDZW05fZ98uQX2EKD/DLkYrKMvhp9wRu+5S9oxggyhArfYCQp&#10;fIkA4GCjM+U+IQDFn8Amm06XN47OzwYbhQ270CHPY4eRCIexgeRfPTlF1TGEdc2Xt4K43LAsBEIt&#10;OqkYvwBXG1ROO1ZsBfzqOqoIYyWPZMUXlNA2pJ24ht/kiHqdJmvYoohjqaqUOWJqC9XOVhvUwpMw&#10;NbMqhDqb5Y1rkFnyKq1OaqZRcMVz2Cdf/pR39GOhrx/IR5yvC4DVrBqHT5dtNr5+p+TexSfndYsM&#10;MEL5hO3gdNxDLjUoLA4rojboqkIllSGHYpeQ/+SO4MX0HAAXLHe1LLUR/F/1uQ6DXPIBLsPnOqFK&#10;lB+rboUJnfkxBirmuflUCrFBzoz6k6fIJ0/IErwWTQRadrMN8qMpBMUw6o95sfgNPrVYuKxc0DaW&#10;3hcD6zXWqFqKFxOGIPhC0zrwnrzKTNyfuTWlIgyhs5MgcwYdTSQU+aX7rufVtkr+kL/klW7lW0/+&#10;z/E9XB3aT3aYV+0jxeKx9WROAsgHe9Qf9kLBWk8KXVtZqg2cOWWpMepvwRRmJQlO8Wq0xWPRkGr0&#10;PmB1TMAKPjW1qTVPugavcfIpPVAM/iulo3Uo+vKy8m9Zy7Lm66QOGDVaPsQwWyeTHwdtO3LVlW/W&#10;p+M7VbLWstkWwjQ/i8OWSlUGMR1VCvJc7RQi5vUmUE1nWANAqAC9WDmgFU99pTQJPij7bzFe4GXG&#10;6f5ucCPJED6mQmoEXxb8KFVBZNWZXPXIhVNeJM99HK7Vs1ajhSkZoh4NioJ9kN2ypMGfY7FFRmrU&#10;r39uPGXkcdTRSS0bdKidXj/DJnkKls4NvopuwEWWzmBUT1lohIfGUfxItWlkaSDeEaZocnoEVL9T&#10;I4Tz0rp695/6sO9UJ4aSMFd4vv7pjc2169ezKyvf6jRBJRuUq2JEqSsMael7TSC/+YljktnpGDBp&#10;cQ/MCx7xJh/lBPVwmtafV/5XmfXhrR/ckG47R+tN29DwvQYvJmW82O7ZBPKIlOC1cFTZyE4dy2Mf&#10;EbLwVd7qpI3HfEOt51vKyhsqS5mt0DS6bqV1+NamPIlDHvP1umI2yi+c47crCFuKssDGV/kqy51b&#10;DTcIhaFRm6Cwa7xoVN7U8GSLK/+IxygFIohfIbqmbaep+bCY/1vxTiM8X8vtfZy2eqOBQX0Q5Bh4&#10;1wfE0ruCyemRD9yFR35yK0Wa/PPcrmGlTk3gXYf0rKMbN3DySZ24gh3TCMs9uJSXMWgti5xDuOAC&#10;f6gOWFEU51wp8G9fADyh+SmdtdbWGosssgcyIYQtBZhX08A8pD/KvE/qukrSIT8xkboNZ6dHvOxi&#10;m9GGMzdtDU1HIYPpdrJk8GM6+UOExpZ8jWAKNYKWQ1a2zldy2c5t08V2bUJ13pAodlQ8tmPAV5x6&#10;m5YwLX7L1KysOIu2cOVk8lAqXuuURJZbr5264eq6diLy2TIJfyRrAiiXyotJnyxDXoLKK7aWBq8k&#10;JUW4R5Gl4Ue5dSVO61BUSCQoo522ld3hzwjrbrH/SFvP9WLTbFpHKSjmgzYCS07s4lXRhkwnir2U&#10;NU7L5EE4301svEauMlaRS0t4QzuWzmxn4EZMr4sOwBG/LuI1mmbHuyqHvIIYwredGWX8l0YVTQbL&#10;VFr2s4akyqKjql44hnzqpXUieoOyGEpnrbmiZWrBJxx8zGnr1oyKT2eePpWvHHRepnh2S4wa8AAA&#10;QABJREFUxNKQf2Bn2eJ84qM8sBNu4cw3SE+cdpTtqObXqFW8Wz7XaR4kuy/Yjmnr4miRKfWoI03r&#10;mu5QcotwdXSdJut6jN4BoOXoeouuqLPGxaste/fAXrBxlh6KXtHvMq8lS8E2T/PV8qZRcjjzWx9C&#10;QF5HS6usI4PTpsqxIUiBpQglu8rIuBcDoowG1ahbGWVXEuKPHtppi3864R0e8r5Lj2A6a1B5H0Ea&#10;Ookjt3RtPv8ZT8hlrWBM3qTTTSIOzSsjZtenvGppmMQBUhkaS1RN5fBKfurTgHZkLbdGZnC0eeLJ&#10;JxNfp8RgEJ9K5L+UgteRlvysvURKKHMsGHlofVkmSGSgXuUPODFSFr4XKcAU4BmmdJ2lhwgDW3Qr&#10;XkRqFiSxRjD4UB8QuskavWYjQZIfsYRfr8N519JBKUwO2WPAC9WALvoWjiC+2Vk7TfNYqNRFs8AX&#10;dquuv4pQMkyipE6V1q8w5dQr/ND0ANPpa/ml4wk/11GfpVP5aczS1SaGDolZpgPr7NbPDnUYs5Jw&#10;JQ8RQtUr3OZja+g1JRRZf6Wb7NQxj8+yyizEw43MQpSCBPIqtnCabPlw7eqBbte0bYgWRtgYiykc&#10;R0GawSU/7C/rYSEN4q1RrXAiyv/L2Hs2y5ZcZ3p1vW9vgCbQBGE4HGCGiphQKCYU+nH8c1Loo2IU&#10;E+SIIEwThOtG29vXm3me9821965zLyDmOVU7c+XyuVZmblNV7Vjve3sGWx3c7784+SNVV/iOZe+r&#10;+dlXg88l0MHqjEmTaHjBx9xmBvX4iAC9/83903vvvxcputJV1IRN4gAwmV1hn/Drbm+99WZ+uFle&#10;TVIQMjDy39WNePT32GkBNAcTQIO/Nqqn/tE2bRd/ysDtS91OFaRsfQ40dPrdDzZ4iylIi1G+7jU8&#10;F6G96ku/svWBdXW6ygMGPh8c30WIExxBvOrDYdpD125WJ3HVA5+LI5/4kLpyxu/6buyQNjjqGMZ7&#10;X/SAR/RdeOEPnscGeYO7xCOvE6y8NdVSPeRlQhXW9660ldFYMmb2JwD17RF/UQE0gY5l2url44dN&#10;uk4IyucfXhpqkb76oF3qayjau4QOj6HjezvtH0M1TCXKXAdqukOWwR0m9M+gOjRgi/qasg+cpG11&#10;IEX2wX3HTnqL/cN3YJ375L4bytocfDNEo+e7YF96KyJ8cJZHyOok6nhD0/zYmedpJqE/ZfnNN98k&#10;6b/5+muSvVf1ZG5wmaR+RE1aZeaCm0+xJB6qKxp0rkVYnrJBsA8zzHY6Sbj0zfmgplASQNGvATm2&#10;2x3d8UV9sFp0xH/LoAYAfRp5KK4WfiNfCza7ahgJFnDDQ94Gy9JLnw+/fO5XGxYsZJLymrFJcKvH&#10;ocwKoV8v4yN75ZGy+Fl/JVnB968Js/eTVzIIuTscd2QAAio4Eg4rkxpiXdxRe2bLGlvpkM4xcJyr&#10;2+DVH8IygVX74Ixe9UD1Ka15ojBhXRT6raDqECWAN448KnvAI7vwNcm5SDj5plSf4VOdatv2pNOR&#10;oTRlzqxpx9aOy9LWyVMMgoZEHVB4jYk5S/+hmWA2WclZShN3+J0fd+OFmzjydBW04gQTM6mrM2cg&#10;G/lSnVUN/LVN8/Od/g4qZ4zhoe7+fZ6f4JDai2ny6oqQBwlg7J+JcPXqDVbY/pJdEpoEcZfiy9VT&#10;JxtgLw1aDDTInbHFVXP/lME2JnraHl/nqNL5p4ejckXw9CMDWOTwARIegqbudja6o78BpF7dBsMJ&#10;xF6zQAf6XUXsO5buuPbktC8Bs2yzvQeWLdUr77awea20bdPfQUZeDIp96Yveal47tFv94j/tlQ71&#10;mqxSiAfSocQnaReeCQM6fSDu6Grb+myPJVGfoZeurtXv5RV1CzzwWrrqcdWDTiXHBx4r84hnQk+7&#10;/trljR49VrRjog3FrZ6AKP25STr87t2WBop1l2H/LGG0LecBbW/F2RVqx043CTq8Mg5LXOzdOO0V&#10;B3HnO7ppxrHMwKCfSUAZTOkHV1gSJ84XyurKo4S6ZfwoDmnFe4tOcjb2Vs5s+z0vuXXzVs7xvn3w&#10;LbQ+gHBhi7UUmFXNCcVgcTX3O40duLm3puztwhViTYx88By+0ZI3j5pmIib50CsBVYU3Gx1dx+gS&#10;E8NTPpzQwUY3HExobavsfH2L/pD3+CWBC0w5fgPD5XxPVf1pwkQPdaEoxzIB1ZZwdWsrUqNT9Z0k&#10;TvLDLEGtvvyJ67+lAW8D/eKcgNNubTQpX/Eb0D0O9jCcxBXelUo9O0lJa/++q5R3FRk72t5ljH4Z&#10;A7ArX+7axKmTs/3ylv6xHOWJYwzYJ485fxZvYNaVe5xLRx4r7O6sAYo+iWS3CRdmOnEpEyeHrY4D&#10;n2Q2ZcaB0pdOTBqHYgLkw8qA08tR/sPbQB75Mt8TSw9MoLFFyo3pMs6KEcy2jzLlu00aDJb8LR6r&#10;S29RydsysjMrAprbV+pyn3uUJmO34WIj6Zh1yEoSLG9b5/JcAtSV3faU6mQbDVFGG1zRDSx1vuTN&#10;ZelDw8rD+aV9bumvUbeEP/0Nvn6ly2f8GLOfbnmbb3hc3MGsR+pB7YYf0IyXvcpgEJwwLNId4yED&#10;FD2CplrrJWZhcwxa+pU5/XX6JK72tXePKemzAyCW1KtJ3bq6mFyNr54KFaf81di2r/BZ/sddW6ns&#10;NidR+1jphrJVFpskYb3RrvHJcgXynAh8XLVXcrviiot1hwlnVtjyncnFYyePTXD8VRuWRA7aVX83&#10;YdMj0hhv8JAoqzkBvi3C5ZSgmgExxKpkO0sz/AqbQTIBpggzLlXqGMzTv5uz04hLGsWI8kRyuscR&#10;xZh3tfBhiIgBUTnah5X5uFKD9ZCoB/08R82zojhDuidPHieQGgcK9VU7G0wzUQEFLK278XF4H5Gc&#10;KNppYRL+L3kE7Rlb795KKl4GNaiPk9gGmwGgBdFde2gLt7j99ruUvUimf9S7uyWDqzji+wzrTBDS&#10;9QP63OmWP+1cvkKudsAkpk6SjIvSR/ccdcfEhLJVu0V966cJeuHWs/Wlq9t1/ec5ZreZi3izbWjr&#10;69o9SRJeEbhLVWTlKtuXftJvJn3HpbYcaJbQ2qTvlp+P1sTXcAZpniXfz421azSvzKPe1aMIxRv+&#10;pRnfrtYwynH75v9h6Lgwljsu7UlcmWu8DI9DkZVCGnHjlJIXv06JYkmSrmpn9HN+5wUS/pQXOTpo&#10;6dLEpWMBOkHU9KAgYO+tfse29iUAVQ0C+Tlo3XzuNtot1/hhycpXaRLBPhH11ZdfAzWc0ZRDLqKE&#10;Rn7y6bZogxN8nEa2OPD5U76TottydxthJzPYwpfXrWs3ofNxNX6XFpycS2sQ/P087lM+4ifMLay/&#10;XdSg5bK/ehnw+PrLr76JXBPBCcqifzt+isKLDHZ4Y/B1nnf1o2hPOM/31pvl2jV+YRC1/FbMTAgT&#10;DGtcpE/QAk/ihaqwSxqGWP3SMoHp0YRUh4UjIqXn1tYXLlUnmfIwyYw//b8xzWRVfG+PAMfWxA+8&#10;ncil5cAbNsDLlVY847ZxryLiNYZmNxYZ4gxt0IjP+ECor3CuHUqtoopKaVO4gPZnBxXZUSk04pev&#10;9qqX5DNZtM9VfF10Si8IBtGhLg2MaoYNHTozdtsGQAxEQpKg4CVwx8mVH+l5NVhrkYrKv7cPClss&#10;cnDy0D+jgxhdMXasXePl3K1rqDTDvrars0i1ZUOnojxLjztnNXD77JeJnxdxtKqlqzF1DMt5rN3U&#10;pW0VfyHX32G9dsMPxPP1sHfvnO7du8OAsa3iYlR8EQWaTPEXk5p+div7gqvhnqsaHFf4ojkD0F8t&#10;+JrJ5BHn1prw8MEDcLlqDk227zgxK4Uy6G/McVvObdMTgxcgZlxhS2z10aPHGcOHD/kyeIJt+wYJ&#10;rNB/QYLUq+iuLNsVdbq002DwB8zUzQCcX2Lo90J1JNRrPsSeREUp/8JfFqHVTuuew6Ogfkyy40Vl&#10;jV+ljGDeTA467TNWLJOETl7CpdWGoVlowZ03KYMnQLY6razDQ5q53WLdhBs+XZULsz587O/9Xmmr&#10;o7CMJfa13nbEAtAP/nqFv1yxniVWe6i2IgcaMuRvHKhQ22P8hg5MQ3ykr0m74xRfTJMjLNcFUgWo&#10;WEjT35S3rT57GR08WtTjIs5gH+HHuv2zFVePlgaq7drUjulv0orpOujW/RK3gVhhVYDid/GmHj9V&#10;J2Vm5Q0GVzihdKHR4bd4iujNd97K17+6/XznXX5F4PYt+Dw7ffKrXxP8JvMVEpnbTusK735q4jnS&#10;8ivfo5TPcSZZDb7L/BrBtdO7b91J3SD96qsvswo/+Pbh6Ys/fY4FBiqWZHVayi1+uTcc3xIw6P9M&#10;RIq29QEUba0XhIs15dkTHoLhz+Jkoi4mlCXJyP7A73PO+Tf8DL5QI8OVJuftwPOgAZMQ1SR4vIm/&#10;HfO5kj3JaeJql7g3/BSMdsEvuwV3LeqhEBDCb9mcCYD6i8NXtio/OkkPsjKcXI2HsMibcapnkENw&#10;ZPKIrozXCpJZdbs6FleC6VcPbZoivygOzL7YBqjwYg1Ndxj4gf7tS9hslFCmMmsxAC3qNYHcnv29&#10;AV96SYdmMIYuzs/spyF+a/51HqbvtzfM9/cMTezB6xfPm6d/+Wma0e2o4/SP7A0x9jjzFiLe4O44&#10;e80kv+J9W7aeFj/m5GrSpGVQ6a+HShMblwwD6C4/63H77t3Th3/1YcbrGjYr+innwl9/9SnB/A6P&#10;A97ix72ukhz+4Ja+4TyWLe/z508ygE9JChM8Awd15JPU3m5VunKusWIbSCd+V8gLgO+8xwUnBJEf&#10;p/e/88Hp008/PX39+VfRvzbwbDSTwjVoMyS85eLJuv2lfQZhJrIVHDkNycDUVuXORyJnjwEIffh6&#10;VPy10pYn3J7zhJuPdTohkSBu8uGj7uHpu37Ukby5kjX5nOQ7UElouv39WuPTHYQ08UW2zOjqt1es&#10;22WdOKDt/5b08zRTEtVJDFkxr56sveoA0D59uY01zKoX46+hFJM9OtOnpoIhi+9gGT7idQKhP43F&#10;H7zYzHFLSohzH3vxsD++WjqxwlZwCGVGUUHw06UAZxyuYYS5TtaJXZFEqpIShIZ2VU9XnVERBfAu&#10;D29z3LnHLwXwwMKjJ4/CW8dZjroIm3YGGF7+NIVO+XNl+TLd1tW/RUXUva1zHk1i+6Y/WBHegZKN&#10;q2C2dw85MaVvVowOKhTQW79z797pjTfvnd7/7vvR34lJvzx58pBzxetc5SXovnpw+uMftP0ST1w9&#10;yo8oizdFey0G1xSTq7O2NnFVl0T2s5ZXzXTKrXtv8MTSTfzj7RlXs8un66y+P/7bH8P/CfL+ePrq&#10;i6/w+zena55cY1SCBVzPix+B4y+rPVvfBBimvo0Lkak/dQsfhCo8avrmasWB6JSH6nflsdp+CS/7&#10;eUhWuaA2hBOUHabyduts/xT9rE0PiRVvpnEJPSp9xYMvbq3DnZXXSUd7bE/Rv+pryYMwWWX3OLDf&#10;pMgE5eBTt22xb4PLFXB6CJ7YRn+uQUSidPTTJ93Qe0zSibNkbQlKn6jGhnw9758nxiJu6WFf+m/f&#10;ue0xgjwKrgFUKzPJITudXrb79jKDB1w7RZeZiTB40kwCCNe43qMs8w6E2FEDavlUzhwvwoK03qQT&#10;b8rF9sDVYRK3W2MDj4tODF4cthwT6Ts7lc2MZ9Lo9Htv3DtdZzX74vMvo3OeDFr4zrq37t48fe/j&#10;7+fbGjKtQmOCXeOzjsrzHufXX3/Flu4Bq2i/HOw5HyqQt6uIauh/ddIl8nTrnSQF2OAZq8StzxOk&#10;1C9zkcpfufcC0ps8Rulqd+MGv28E4wcPHkKoLtdPn3/x+en3n/yBc15Wqsjg0UTkv/veu6cvuS1k&#10;8vaJKcelQmasR3on7X2ic3yFjV/FywpJAjvlmIBztA/D4v9Ul5iYverF4V2gRfv1Z1sC8p9xhaaX&#10;FZXhROS9ZPFFNjnLxISeZGpXpw27hXs+ri89WvrgiTsXEJgtZ2VNH34LLweNclzIMlUume5opBM3&#10;iZtjVF9vsGZCMi/stwxuAsI2fZZ1DitC2ryVqUf/mkpNCmRSmEUXU1vi7EeFSeNlko1hEsV26esU&#10;FdMQnenfsRzbQ3cMlmOgXDwvLb6y90CSdyeLfahVT9yuQTYCkGzXRjYJs17gqRNP/OjX3TxPLAe3&#10;YNriRaTv/81fn9569w2usnK/lS2gCcDD2tjdh+pd1TwHdhDcsuUCTD582xXh2bMG1pk3gPVPFWMd&#10;X1gHHs5sQMKLeoKF8+SnboUI1idP7p++5RlpJ5g7vPx88ae//z2TzfUk5Xvvv8P5893T73/zu9NX&#10;Jijb8cvQX2XL6f3fjIHLOQVVEzf6ugkQcGSKp1ZTTFbLxEj63REFypjsqGFsBMSO5fWpz0gd8b1K&#10;L1xeucKvD3FWWPJ2Zf2WU/27Em6NX6l4jwF6+FxPACmXGbc/X7yA1kdbHfN5Kkx5tk0qdfEc212Y&#10;O3TASf7g0xvd5zzPhKDfU5ncEjoIlo9aGpfH5N0uOhmvNUYck1ZhvAFPmIgQFmEjq7PSCw1BxnHi&#10;NohEmlXMelYqji77Bolbp+OAi2NxoP2zuAWuDmny1mRs38DkvdeVf3bFO317Eh8D70i11WsKbByE&#10;ho8666PMwiSAjr7K78a+/50PT9/56CNOG55wFZmLUihy+ya3ZTh+zfbT55Qf3n8Al05aPsHjOd0z&#10;vkYn550Ila8fjtfk2D1uzhjoSydBOYxiagoSvlYHL+r4szv6M7+8B5r5Fvk8dnmDJ7TeevsNVk4e&#10;y+RnQb0WfPPW9dOP/u5Hp88/+/z0q5//i6wy8TzP7+TSMODQa25JbL45VNRHfR0jj9HvQr/j8pf8&#10;PckdL2svpekUFRrk2G9yG0tTNpzEmzIWrasrmuRUYuGbI06SU4rq1h3lNHSTOBivO/pMM+PGS1uz&#10;7YeRk76lC4lyOlkstWjrG+C8PIpnDLk9V0fjJTs1+izC5tsh84EODM1kzYSwEnYGpQQX33X4FB0/&#10;A3QGB6HuqPJVrVSjuC0T+/mTXpC4xuoz/GbgS7G/Cz+TM+x3lPQ3IMYl03lsl7BOPdaLmxVKRZet&#10;W+AxICaqz7c64F608HOx2nfz9s3TD370N7mq+/DhA2ifn25yMcjV9hmr7Ce//LeclybNTCR2FF68&#10;8haMCeoNlpwS1AmZIB0YR1Ufr0qPqsnKauJGyeA5q59Oj5973su5J0Hgds5XH4X06qzSuc3DFtxH&#10;Ld8kaf3qT3ngflaBF6cPvvMej1xeP/3m17/BVs59kbOXemIgMxaqPPXoE4I6r2NRDuJMIu08X63t&#10;qXTeN0m5JRt2u9J6tftIMzLmCrX6Sjs4Qz/9SklijWEbpj1/pmBLpGqmdDHXe9w6cqfpZECcp+Ku&#10;yZ3AWCIeNjg5P1k0oWUsk+hMzCvhHcPLuVAA+zKd+7AqL4Erq8m7abNrgUYzEMdt6DZoroIY4EzW&#10;YDuQGlXhW8E+CGAYdNBj9UIe2E4rzsgdWXMsfXGTiLAqrk4avp5TxSNZ8ZRrcwZyJImfPj2f/9LY&#10;bwJonBwzn1LxHPFnf/9TVsonPK7IhQ+2QdevXz3dImH/9NmfuJXyxcmVyqh5TIK/YGtrwmb1w1de&#10;Xa2fYLZ01SuWNF0el8QA4z90stOX/Ytu8isXagwE4J6DGqT+WoFXVr1V9OTxs9OfPv0ix3fycUL8&#10;xJbe+7VvvHXv9MNrPzx99umfMvPnghWDqe3RMz7EB4pe/jwfFzr0Dio2SaN1x8Ouf2eZsJ7xcYut&#10;HdOexBx2rk7dBRRPeEfKWFiRJv3yFemF/q6JDrIXvnbew/MvHd2id7ejHONiaaZf4CZM/urcyYGY&#10;FrbwdIUU2jmTB9NsROrWLhxUwHj8mIl9+br6byts8P/s2wyMRtYZvbAgQX5MmCMq8Y66MUi1HLgO&#10;sDO/s7uriapF6aJEoQau8AJHXpisN3FGlqDBmQA5xx3Dy6/yWh9ZS1T4xF3t3tnQVh+tMiA8J9F5&#10;d/kN3Ju3bp6uP7ieK7sPHz0kGbx3ytVatpi//cUnXFS6byywmuL0h2xBOa/MYADL76jKO77RJiRk&#10;UPRV/Zo1EZgq1edUEnD1cfAX3XZbKcgGojqDR2Qxr6Pj4zyieO2pF6L4vOvLa2zRvw3emx/w49ts&#10;y11xTcI333yDJ7m+yFVnH2r0s8K13/BSwFKV40yaAebtPFkTB4HnLHVHu1BrqF4ArmakTkIsWMcK&#10;XeKz7ZCt8uCLM+fSkjUx9EZLVtuVtGvzKtbq/cuH8uo4TMINRcYK1fZknZ5676Kt20RksKyS1Zp6&#10;V1kmzNTbqbw+1kLblXHO+TJPZHxc8XZDDOAmZBN3Bi3JQ0ANZuFgU/GmuYLcSiaQDDwQLyaavP9S&#10;sb/Bu/A4qJuTguaOLrmaGv5LG/C6KVzcR0mPvPJkUmRHOzltk2bdXMSnbBXd2jx2Wwuh5zFeQLp1&#10;hyTg0vcd7q/+6p9/fXrwDd82yG2Lp9weefx4fk0d3TFYTsv8yPbcUGsOLs5txGyLg1g/124Qjz6S&#10;0GCGeEtafURbrpJHIAd9/Ygf2n6CTjc4t/aX6R5+9ZBdwSUe3njn9Aw9vTX0gi29506X2Ua7gLsq&#10;yKYOUfv6XL6d8QsLnLeOQcdEmMHmt9mLFT7CHK9t3FyTXl8GPkGeMR4uEVuOiaMNXh87RVgM/ujQ&#10;ZmGr7pZ6S9bjABxwWx3Na7vT4EDG+rZ9B7KAmRSEHJJRfrNjsG6xXT2OmjrB75bn0dgIOaywOlvj&#10;z8s5YHB0y3FbXJquDtp+nQsgwWE75arq6moxkJQh1zGyT/LMRBC0175Vtu5qmYEf5AmCcdj0696Z&#10;dBpkUCg8EbFrUu2G2z75BDlbYgKAQPbh/09+9UnO/3I1kD6vBP/L//g5K5Krqb8+77O+PU91vEyM&#10;FJwTickmIcCBrd6gNIVTPXuTrqUJOa0cdbo6Ll5J+JEFQpIYmaI94taOW3Mfh3zx5QtuP1093bh1&#10;A91fcEWZlZY/b3288fabJPinO62aLyUmMY86NC0PbqWzeLtF8p7xr968H41fDCd0DfY5V93TZCEd&#10;cK2e8aU9CbPQkhjBc5I7Fp3ymqIP967B2ZXtSJbQ3umxbm44qVuOehhytrVr4Csigru/HXXc64YN&#10;X8JWtDp3JznCrTdh9v5Xa2XUn39k6+sVDUq+fBvLhVvkdRxCW03adJ+9jU5HXcQ3ckzCOJVWHLS8&#10;29s/xu8+F86qe2Sec59wKkeYbd3jRHHyhy1OOu998D4D/yxfKeO5n453e/kNV2EfPeA3d1ipnj11&#10;drQPvvLc/S0gMuqpJU7Y0j2Qi22AGdwyDK78dcOcu5Zptc77kZ/0vEITXjx6yMMZ6nztab9S56Pv&#10;fZet+0O29LeyI7pFAn/3o++dPv/DZ1HNrX0KjJI4i//ERZUpijsJx2cf48Idy+MpTaHRLNVx05IU&#10;mHYLF+YnYri2GvjxrXyVuHu19pbT8VFMrzDPVlneI2tkl6/Uymur74UdIcf6RVt1geRruIM6K+0k&#10;qsAkbkbH1miz9EaBPBCCaHXxJb/tPuxcmBnhOuIvlRmsHY/tLw0Ze4vBgXuSbxmUy6vMdjpNOy86&#10;f/TI+Kd7tlI7/kWuSeJhtaOF13blE6LhPahnnl2ydE7wOOrYe2/cPf3X/+N/5+GDr0//9I//yPlp&#10;E9fvkvIJomesqN5HrWO9Oc+kgvJJlIMuMzDy1sqKW0ca1s7QUSSwGX2PCrlQAhl4lQjebJdn1ZU2&#10;Y0fsP+b89suXX+aDB3ex7/5X93MV2/uJ/vDXGzx44cWz+Gd4V5mLWm7aqF53NRsIe5QpIX0cpj7m&#10;HxNmElRc/X5MOGEXS2xZPJUz5Zjswo6JYnvkVLa6De0cxbJU79Zf/36UK4btGa5JVOGjg8cj3L5/&#10;b8nioxMNi4bG60l1zCjmilbH63zxd6NucGPeGdlvR5wt6OAO5+Fju/TtEW90mb6BFaPvMxfJf7a+&#10;qpE2BCN3aI7yxsYjLHgEZFbGcfZ4nE55/+zv/57j89P9B9+wXbx3+quP/+r0s//8n7gYdY3zVVZW&#10;ElZE13WPTljxKHykt+xeasv28SX0rCwdhj596Nkb9FAedEwf7QTFEa5ddm72SebECh+SyPPaT//4&#10;Jybb6zx99S23nHjCifHzq3Tc8pNq2FLbxpCybwxctKoJEG22t/H5BpgKOkziDMjjRR62j/dfj7hT&#10;n7i5KOvIa84f9dHEUOnPPLxYzsg42fQ1sv7cMePdUd9QJkkFTJIedZr+OW2b48Qwoim7tpdNGF8J&#10;dnQ8JsgxmST7S8XL/z7M39+f4XJ6BOXtLCkNH/tUYVejnAdWHSYgqp9ZINwAORo8WZBz6vQHpQzX&#10;+0VHbtvDo3ONwkRimRwH3k/a+NDB559/dnr46FtW2X7Ezuduv+Yzp+4YL/GUTa7smQzIrV9rv2pY&#10;a6v8Vxpt8MHMcdNFykOpUwsQ59geNGGvgcs3q6x49BsYRbvEPdqHuc/sk2c+GeVHCH/961+fvs8j&#10;lj7NE7qqPUZE2ll8HGQe4RNPczzvk2kZH2Nh6gZzAhdbBxbBh7fGxMRIOybYh8Z4MVnCb9Ha9jU4&#10;B5ZUz40dGYldRmzGbmgmvqb9Sj92XCzqMslqX3UuXpN2aM415BH0CZWd5ThVRY/1GqIxGf6VQMx+&#10;3rB3NgbsgwFDU/zyH14xbumSHtjlkhRHOVtse51GPqP2kReWbkHn9quDClFFyeKsaOMxARWUtnws&#10;Bi/1uacnaAtuUPxI3DUeoP+WVfT2nZs8lHDl9N5775/+8Ns/nJ5ybzMrlkT41p1f7GdA4luCQnlT&#10;cmWYtr5S3agwegwSR1fo+dRGGEoweMf6gSbVwTnCxado41aA+ZyxSnhh0A+tf80TWSduSXk7x2+r&#10;ePvjt7kWwHkff/orpxXgb+LLNiwNKx9oiI4LvseBYjoGczz26aBJijA78K2+Oqy143tp5lRp+R2E&#10;ueBj7KjXJKu0cw5r/dWif9BzjU/GNXJdLPzYIX54TfJlnBcz/ZTFAz7Ktih/inXje/iMbuO6uXY9&#10;+M0A6Z1gDveMdaCvOZc9c+BOTa2e0ygDPI9YkbDeaM/Xp9CtATPLSdr6hUEBrnuOr8EVNnUxRpdt&#10;kKNr3eRslBmpauEIFVsMrNq+ULw9Y5Ekr0GBV+2if9Eq5U0eKvCc9Np1HyfrToJIPn3yr78BjhPX&#10;h8i9TY8bDgXuYRhmradXgUso/erYlyh7fQbxaEOo5GnxOK9ChiuGbQ4pjv3at/CsjO+uX+fTPlx3&#10;uH37Th648EGL6zxo8WB9hG1IclwMZD9jrAo5bxUhcPvOqF5pTJCLV1wJSjR8PTYmd6cO/k5z2Hkt&#10;mepikWqSZZ/405W3xGlqldOe0mqTpceByfnVv2Kq/SLyCKEyffXRXGjXJK7c0SswfJaHPJLYTc5+&#10;8GI4z5H7sJ0NCtgSIk2FjzOGYI6eA6EMXtMgn4GdZ2LHyd7fnM9KZhQhHWfHkbSVkMGxYoGnRb5e&#10;sEk9WJUTd4mrM9ZT4TO4QaZvAmF8Z3t3ZLDQHWhkKkPeS4E5As05nvaBeImPgj17+piV1ds6fNqF&#10;YLZ4VVhdPOfr6szVce79jfO3rbeGr7LJUq8dnN4OnoOJXqsz1XEMWMpJUxuG6WuOIye2KkuHDE/5&#10;rLbsPCf2moNP8OQ7m5mA79/nfJZPEzGDg23YceTfJJ/gV4b6RUeAfoGBIvJwiFTUz8sO8MJTZC8e&#10;xVOW5TzuXj1/Hbxia82xqKPrm/70ZTHmUlvtAPMWT6Qvuscex6Y8tW1KMXe7Jl+Ea8u01T+LyBAe&#10;jvNghAk7q6uiLq6sl+dD9mgen6/HFc9u61ToGF9NR4lRqEcd2kCd7cfo5JbjKgHgb9c4GfQ2i+d1&#10;GqFh8jeANHzJWk6pYsBoh3+8ZefCW0IMwlwtW23xLTquwb7qW8e4Oqx5WwQl6zu6DJbdquag+coP&#10;RLHC+jtAcvDCmji5hcHRQPc2T7UMUnhm0M9Vryzez/ukWbovndNPPapGj410q7yWtbgQRYsQK6tB&#10;exE/yUzfDZ7c8pbOXT6ffIPP0j569IgxvJaP/4WPhFWxx1iaHngDajV64YpDOXQcoNrah3Sa8Isp&#10;GPqbOYKg2+MMKA13cPb/+VJZE6djcy1vwm5JC5OtXgdvvGvP6PXnpI1DXt+fnDmomuTEgcbX6DWU&#10;7bO1Jha23WmpyGvK2LO6OlPYOG6NdYLleDS59llEhD05dfis3B5Nvh4N7n0Qh8cclRG5S95gOmBj&#10;aMh9s3MQJITGMJ0rqKkLpOxOAQ1dghOHyHcJQ+ewoynMczfx5OqK+ZQV9jEPRAi/xde63L555/Tu&#10;+x/Gniuc00prXoSLPKhX7yjA26GMTOxoVR2gXL4pjHZGvnThhR+EiWd7yrgix7Unn97os/gO/jbZ&#10;RenT6S2+DlVbTQqvEt/jEcWPf/ADPshwc5Eglz+81Q9BIFvVjvoqInqP4FDujZqiL0cLjxdjiOvw&#10;IHSyngl9krX40pyXytj5Nt4msE3MSU7jYNpTD681HpnAxo50KGvkoVdg52+HYVgUeuoc19jtPdWe&#10;gzYfuvp392DgmKju0Kp/c0JYaWeLnLETCXdHoF4PkGNYjL7pnwGQadH3geiADtzeJoOIDAzvcRwI&#10;UYq2W9y+rPeVW+MwlcoP3qmPfFicg9BEANs2xSDakm501YYgggRMHKLLao7WAx1llWGC2p9Cv/gG&#10;P30KvnrtFh8H5FfYgWU3fuPS6f2P3scmcao94ZwLM5GTm/wmgfTwxwB3Oa5+uTSvDlVrBT79kdWk&#10;jBpph7pNCLxq6/jEBKD6NJZVTC4PKT+/qUNvWWqbV3v74EF2RWwXlOc1iA++8+7pm28/4/tX+Eqa&#10;K3yW9/SUSYnbPI8e5FTnCoqj3ZKjIEoOq24b+7Q1fwewXcbIuHqOZdBYWMzAtC3Fjq91e/9UjSf9&#10;5zFOxSdSUbatJIwMmvVyd6cPbMcb+sI+fFD/wUvZ8Jy2Nq7hU0r6ujNAquMoviV6VB8vlh4vmI5a&#10;WyKCLq1yG3FMfsK4y0C68nKMjCOOGS/71ZFTLY7sXr2auReVjdNXRDSZB+Piceh2Rws5bncMGFmF&#10;3RgYsrMGkLbP8JdhI1Uy6xsllTj32DE0HLsS1S1HHqLrsCi1jjoxq9jiLpsqzqrPw/v3+GXy+3zW&#10;NRKZqZ/xkbZbfLzOZ3M91+uFrPqOyFVCSthb2xTX+au9Kl2JgUcofRI5CgRCyoLHVuo2i+Kgi1p8&#10;+68oO0IXD/vZrquTV4n7/DJUZhEo73/4/sknm+5/+5IvcrtF/TZBcZMPAXx5esCXpntL6wW3e8Iy&#10;suEPaeKC418qUQshDdpBVq+LZfoGft6ubPuEQw9AnkkaIQH1FC39wC6WLblWh+bvpQuK7Rm58Ked&#10;lZgJWYyczgPLqhgzdjppp8hD9sMr8DWGg3M8LqvGupiQxQpbk9wgO7lqA35PetJlgPgiwO2k1wtH&#10;E0wVoJbRNM0ysKpIlEepERAEYHPhyS1x+HGcYrXNgTUY7U+f8q1o7MHgBG5wTMbSZgtrHfzhNlvf&#10;cUh42a/ix7JgUm5/suLPr23xe5Duc7vjBp92iY+gf0HCvsu3Nnz8w49FzOwny/iEN/1n3T5N8JiV&#10;OCs/erskpAM4pdsxNRUs8m5yZMLg6AZ1s+Q9ZPpoiTBUXD0S1hwl5MF+V5/cynEWv3SDrfBbpx/z&#10;AfZvv72fj+H5awF+KPtdflLz0z982mfAIc2tEH2kNNopsl+sF2Q7HIZqDZtEi2DDmsownParx40f&#10;Okx86aItqcg+49YEWa4Lk4yFeIpe8k3USVbh8tM+efmyzHbZY7ezxq47FHOj49aFbKeRbuitzynh&#10;RbjtlM0oNYuCOVbXDQl37/5Rb6WjRAlEm1pgKndgnH4QEkBuIaE7vjTCV2HlZpJuZZe9gY4V6VoW&#10;Im0Vnj8Nm78jnfVQLNkjRm6zagW2bMmBtzg/R/V2Fu1feKsL/+I+4RG+z/mM643rt1htfRLoea4U&#10;P+ObG/7j3/8nvsfpdu5D88ZiVr+okNyySsrL0XSlU6nwFi+SBEzltcesjPqRlxPTBIvIsU8lDVqP&#10;fjrGT3okOZUnb2R5z1UWPozK8fadN04//unfcoX/4enR44dZSf1QwC3OW7/95lvuMf+e7bA7id6D&#10;jSMUKDtfFtjnsMTs9rRDdURqgizkUMybsGF4PE7/q0fdaAlvBE57YqdwMYafdcu5/PrQ+Hq1GBdb&#10;soZ0X4iUl0mjxr1KfAES/ZZjnFDka3GSuHjBVvhMJh59Ge8OvbFk4V431YPwrS0yr+mawbAdHLht&#10;dSrWxZnVqzwLjDP1HyXwhVv6RRf/oh7aZfURGRkBq7aThwUhnRBmqAAFyy5XodKIVx3s70vYlM6U&#10;5SdsHDL9+kf6vDiR+cU//4KLMP12widcRfUigcN9/ea109+RtJfYOpqw3KiFBa8MurY4M6shfx6X&#10;DqPKcQez9yMc3oO72QGRC2cGnqM2uJLLa14iGMaer2bytD8PtYh7nVWTr4FhK/93//knTDqn04PH&#10;D7gKjr7Yep3Pxb771tunf/p//zHfUOE3OTbAtJSCkPmz+brimIJYfYw0tVG5lNqlbX0t8L/3UObR&#10;VX1TNsPbNJnGb+ds1YFTBnQ66tNzzj2WrNl/vJWU5GK8B0ufOAZNul1KU3FvT+24ik8cy3/XQ82W&#10;PRCZqLou7gsT9akP81MdGzKIXoUc/65z8pG7jjLugBQwg3GONk7zwk0v6DjomLTrtRMo0AGIs5db&#10;gPWBffr6T3uXtdXEi0a8SS9XYMf+8Ba2AUFd9RwUjW4603bx9oF3gHwE8Q+/++PpnQ/fyjdMsPyw&#10;Xb7Ko5iPTz/8yd8Q4I9O//JP/8xyjJx8rYe3tbx67JNQ8q+W8UvsVF9XdY++WbDF0UKP6LxgmTnt&#10;s+0MDcPWdx3VOzO/lXR2x6BNNpXrI8FvvP3W6Sf/8UestI9O33Cv9QYPSXhLSl3fuPfm6ef/3y/4&#10;BYH7BIt0yEHXxMFiqx0H7wJ9fYFsNH4FYQJSjIPxF/Dat+PSHUfK2D4KQo5JYgJ09Wv3/r7wd4DE&#10;bR14nXXTmASduEg/+E6I9v25DyaUTiwKovsEWKGhC6Nl/VJjgc4O2j65ad1yhW/J+wcrDmgHwzps&#10;tVGvr5IBiN0XAn+hjN2iH8hCHVZwz+zHtBE29AzNJLcA/0ZJKkEKXvpsQn18RQJvS6iTg0G24S3F&#10;Jdn0UoG5oMNxdgWZ8WwvnvLwlYchiHa/+uWjj76Tb5bwYRGfBpKnt0K+81ffg+oyX8HCt+yTVNrg&#10;45pGVM6vs/I5iLV/109zXBFXEio9CkRJFc2EF17wlDoXChEcPzlWlA5DNfeLu6TzCrDJn6Sl690P&#10;3jn9L//rz5hrHjLRPOJ+Mt/5hL+usk++wc+G/Osvf3P6zSe/4yKaaVB9lOekq6xqVBnKnKJvpxzr&#10;whzzNYy0inixXVokhbg4rUNxZGjXWVtfqGF9Ej7IK4rIxtyQlG9l+R5mbR67hv8cxaQelAUbdI/1&#10;e5N74OdMByOhsOE3RvSxr45r6eAFo5moZhVWtK8rfAH1P0ShpYzQqKejl6zp2tUDA+Jjv/Udb0TL&#10;AERLBPq2NVuxawjnCLMJ4tCJOX0craa5FFgsA5x6eB4V3KS1Es2CXIqZnWdw2q+sBq4J4/ckPWSb&#10;+PEPPmZr6e/bcJndFYrVye9v+uDDD3iM8W1+hOoL7tnyBeGb3tQ2WXWU/LPVtQsZmU0BGoCWkS9d&#10;LmB5zWDB00ndbW/stE6/QtyszTb7crbn3pK6dvrRT398+tuf/oDnhf/EeetjPrh+PZOHCXuPLx//&#10;5c9/ffrNv5KsPL3lU2axm7xVj3lPXMTxAQ44jSN4aQ8PNep4LQoO9enenlrtbmto5rhw5HdEAzzt&#10;TIo0/DWDLDjIqaxFm/bUPQ6jWrj1DMMNIOrC9Tgxtfor5Yh8oS4Nr+NOQAz964iOdLe8U18kjYng&#10;lqcxcoUvE/uHTQmVEZtSvTpwtstkd/ZCK7qNkSbyWSm/gKyu5kCHzyY3wVKDhmZwbScYNRS8EZn+&#10;jdESMe05HmyLssB1WgN+tzsw5GSVjkBXqiaDEh9y/uo3SrzHV6vkOWoSzCuIT/1Vdy5Ifff7H/D9&#10;xN/na03v5/G+nGKsZApvE5KXOu/yTcqustWnfZO86nuEZ2xcOT0Bc9jXKkuFGVgYmsqPFfajv/7o&#10;9MO//fh0943rfGidLz9n9b9Bspqo2nX3zp3TL/lqm9/92x/zEcGXz/Et7sjKyPF4qqA7LOP56F/Q&#10;9l53q4M2+H5c5WxPKU5HqzpPj7ChbT89ATji4DY4EwurupH6rY+9xTY8ulqN/zbEjEDZLWF7l7Uq&#10;UNjU53iOeY670aJnzFJnvXBejKgmMWMGX5PRMiuq9aFR7PRfuXbj+j/YuSlIb86jCoxTUn3tmywb&#10;fK/ttneMVHlfq2xV5cFm2kEfGnGpT5/11wV2trRjnSS80oTxLn/jEozQhP2GveEGc8lVlVx4ma0n&#10;20OfevLB+Dfeupt7l26JH/KRtHfee4N7s+hLUvjtFO++90Ee0fRrTf1OK5TPebgD5YqtnLyUpSDb&#10;q74dxWB0028fSTh987MUJpcPVOT5a9Bvc9X6nQ/eO/2EWzYffvQOn8ThEzg8BOHXwVzl87uee/sj&#10;XH6X08//xy9OX/6J39zhG/r8tgx5+rWujskkax8giXrbW0fl4PR4XDvUta9BbntspJNiAEoduwIR&#10;Xhzxld9S/DhqybgoYOSFl4QCSsCFoTJaG5dznmIt9lNxbALaOg5II0gux/qFdnkMYzvLU8iY5TGq&#10;xuYdvvvjCDvU+Q0Yolpi5k0GStYJgCgs213w2DA+uXiuuHxzUKsDCCBsShdhAQVMInj7YHhbUekG&#10;yRrkwEoyW+VsYQ2ssu49Q/AyQ3Ecnrl4om38wS1M0lINoya8nTQmuT06/9klPtgce7O8Fxuu3fT5&#10;22s8e3v79B9+9pPT2++9x0r1Bt9TfO306We/Pf33/+ef+M6kt04ffvg9zg3fzO+0fs1XyfyGz5j+&#10;6TNWMs5/L3kFyAcSXAkjrWOgPso8LyQkeH7AwoRKsPOWcQJu8Wci3Y5/7+O/5uEHfmTs9IjE42Ny&#10;/JaPuvuzlCZsrnTzyZw//v6z028/+SQPffh1mo8f8aA/92f9PVp3EP3QOrYvv1z0X4QaLpSo3GqC&#10;sPpvVomxeqmROfI8mii9oItl+G46eMHNQsdFGnc7+ii/YeSw8hc5pTi877oEOLdCRljZV59RaoQd&#10;cA4Mq8uKpRAGfzBU5iBzeNKtNY6+pF1ZdycUVh7WLU46l27fvUM8OoXDgFXAILAeBN4m4wMGPkf7&#10;z+tyLeHoZ78ptW/tpAK2NBCubFcwKTcOK2HEzbUhGM6KlMEzSCHoSsAVTgYrW+RMOFLBazGMLrx5&#10;P9RBTB+S+m32acbGsXPTHR3nApbCMolgkDpf4/uHLXf5TdfrXLj57kcfnH76s/+Qb/P/v/7P/5tV&#10;1fPZ90/vffheVjNXxWvc3/SWinn623/77emLT78+Pbn/4vTg4bd8VcujPDml71+uT/5od89L9Qp1&#10;FMvjdZy3XmaVZNxYzW8wcVzmaaU3T+99500e7vji9JIvp354/xG466dC2CKbJDf5wAK/o3T6gm/5&#10;/9df/5YdwkOeYGIrz1Na3r7xd2L9mKBy/P6qJCxym6iTriQBf/rRY8o2aEFesB0Yf9IMNu5PfIGl&#10;H40DA1acYyxdBOS0wqFrMBwEoStj7pTlDsOPBfo53tkRZEyX7Nl9mBgjb4RubfgExmFNDUmkTIz2&#10;WY7Iqz67tTwHXSwR12sAPTXA7JQ9CR1X/ABc2PhVH1sGPnSXbt+7G1/auW2FO2lL3Zedh6KeljMn&#10;F7TgZZkgF6IyS8MteUGJQ+nelCRRZR2xSWLV5o8EHVwRhEnjKjq3Z1Rmw1k8OGxldK6PoWZEmhBF&#10;SdKHB/LRVR36I7r9WUzVf5YfrepuwO90uuqqxtfF+GD2PVZbH6L3d2we8yCCP4lxj28e9APvuD1b&#10;M3fF7Gm57+mv13FPlItYj/kWxm/ZXj/ha2Ys9/MjWU+TkP4Wzy1+YsPPqnpV0YtHc37mL//dIQHf&#10;Rv4NfqryIV9d89//239LpHmO6off8xlXHjv044D+PONvP/nt6XO2vxrneDx9/JJk5QebDXlgWZFw&#10;UH+SEbADTPErXXMqsvwuzDGw6KkZD3nMGDSW9jEJb6NOliV9JWHll3HqINncYyw0Q4zUgyzx1M/x&#10;eoJPo5WoIHmv1B3GPvmK/RfKsrmKVJ/Ji0nMQRn/hNvoHAOAKP+sLKPPYNOon+Q7yWuPMTcJa9v6&#10;JbfEBn7LkjJCAY4YmY1OC5mD+BtG6kO6GaUQgEmBI/rOZKtNEAwgiapcV9Qp8IpE3xDiX7RPPcBg&#10;jh42RpcjTL3Vq1vncFwzc+GztS5Nz53lVek+cunvxPIl3Kyw9/hZyad8GZtx7/c9fYff2nnzrTf4&#10;mUcSk0/yPONZ5OwGYJaf62AkKpcdDXUvHhn2XgTyfLf3QDEcxd31+Mt3j105tJEA9KtcrJtYd+/e&#10;O/3grz+G5srp5//8y9O//fpfTh9w+8ZPFGmf59pf8cvsf/jdp/n1Aa8syzNfHMeXxvlrAQ3I+kAL&#10;LW6/m8C21GX6bant8tmqC7MIlV/GLPoWnuCh8+LEPTsohIX++DagjoHMxYmEheZYIS9yTFr8aN1I&#10;p6N9qS664ko8fYvRflhCu3U/x+tkNHpWVgihMQazU2Ry8OGMfuhjcMU61zt0y2fpRSFFHxO2OE3c&#10;qWeFnRmkhAhejtUB8REdy46hE7LqKnI0THidJdyT/ga/rdcXsF/t0OGB8q53KTpsnNYjWrglItC1&#10;wU9WJMgGN1T7m5rZL20uJAWvk0EH3T7xfVPv9s3g6YTOsiQXyWrSiu9K6wcBoh+3Pk3Gu3dv8SXd&#10;b/G88dunt1l5c1FIJ+Jc6dyKNlk8aUB3EtFgVi/b2ZaKryZsUfWhX4ymaj65pKyv+EqX+/zG7H/5&#10;3/7L6Z233s3q+Yff/QpfPM3PYfojV48e8B3+nPde4fOtBsNzLiz5XVRODAkwGGa+RpQ6avl8j3Rk&#10;o0+A2XgKQR9gGR102PxYpCKIw99ZoSlvi2bptxQrCyDP2D/9g7T8IIOOu34qjxnvDWWxEyHjtiWv&#10;AiGq0NSHZgG3w4jdAKsifhLK9lFvZSqHYuIm3g8TXOBLWPoEnJXRa09OV9Mpi3Wal26t34dFgwLW&#10;LNVMn6TZfHrmqDqvfRKPDVMXkHMMpY9OirG+FJqBj4PHUxwnsdzqjGOTECFfzOhQT8m28/Cd9Yjo&#10;bL+EOgnlwg1RalAl0U164F5wUcYeBCZOf7tV/hf7sk3UNHRw++mHA8iNnLd2zuWLulmBr9H3Fttj&#10;V987fOt+EpxfXfe82g/69yci60d/aEub3KJP4uSXxRk15Y1RL/nlv5f8QvtlP1VPAj3kqaXP+dnI&#10;L7/4lm0uX7uaVdhVp1eVnz3x1wr8Gp9nSVrchBy3946A4+Rje906PueimGVLRn2yBGf40G/KjNO0&#10;YRjM8aFtBzB4IM01iw2fyrATdSuLLu10VKb6QhGawR/6oR3Zw+J4HJw5HmmHn32vgxsrx8k7tg0j&#10;jpFjdqVSPQ/dq3o0cqFGWOHNu6EqD1lOIWHvHJoL7MKyoGEzlsB4HK6MrjaLBsAGs2KBbpzXNiD+&#10;wAz/OB+cMSG4MZbnWvnkyE22dTpJuFtJEYefQeU38VtykcHj4p3ZThFRCP5OGJall9p190Cf8hOo&#10;l7iK6i2PJorJ4dVSV8sE7krY8Flv+yrY7aw8fS7Xra1HF2jrJq+55u0fzTO573Lr5SZXmu2/yUfa&#10;bvGtD9avYrcXteSlm3wQ4CXbVrexD/mycl9+YdqcT3/5xZf5fmGvjpqM17ggFb+uDyFo61N858pq&#10;wmpPt7ejV32Ti04qxyurXKIEatvQZNzH+M2Pcu+YDt02mvICL2MtDqhrOEIj/gCSCBHt5OyKTuNQ&#10;5NkJUGBlKtUybNLIm/HyCoute6me9jH5JZpk3HgO8gA4WrWMjKAcGvsKWzzfdeWE4Oh90Y5ij222&#10;xgc7TD5bwo4ioooyK6yNY5/9ZwCU7WDiKDhuuFSSOCM3ZDSEOyi2/bOdOm2sksatmedg/ghxxw86&#10;Kq7WuSUCTRJh8Rl/EY8pJiooyGGY87JDRZQknNaya6DqkS0pMtxid/VsAF3xqjD49ptIs0J7gUO8&#10;Xgyyn4QgOeR1hfNSE+82K2kmBxLWpPJilTqBjEZrhct5BzRMQOrd8z90Vif+9IkXTpJ4mbjcjmsT&#10;+jGPYS2rsReH5seS4A/MRPPTNp7rBl3bNcTu5Y9JKPudrNQ9K3ucBOo2Via4DPJurbw4Ov7C43dn&#10;Jott/hzjrYQn7eOxqLE7b/ZN0RmUxMjSY9oeMyGn31bZepTsyEZYy857+peIpZKxWZwjj9SN7ZV1&#10;iWsZDvGqCndULIwk79UfbVZ9jmJMGVjlDvScVqi82MmNzIsGuNfWUeKpyFHZoRmvzKAHnQHT6N0o&#10;WchHgS3bIAIbNXNEjgngamOyZjWA1sDLVVyCz22c0ectDvszmEYbvAyctBGjDEX6FAk3QpaqDcgG&#10;FkjquQ2QCUOwru1g7nmyvVV1lbzGyuctA2XYZ5LakauSeYjfQG2I5twXuZ4rep56gx+ausTWtX7k&#10;fJIJ4XSVc0julsrbFc/J4PnTTghdBYHzUH4mEfT3qu8lfmTLUyO30trlH/tYdPb8lnu7yHoOa5NZ&#10;HvpNjRrr1S3m8uYkEtEw1E9p6Q/E5i1yqALIhJwO+iJXeJMx/BEgzvH8TMnREPzyXAxkuEp5w9JE&#10;sDF9KjT1HGlTEo+pyaMXAjuhtB+i9PomC3HOC7qEH7ppB90jJrf9NvSp7PxELimwI61A+xg/jwzT&#10;wlOy9PJClv6ebN7g4vy5stPudnHatitcQWmvSTKI1aNc6USnIo4cAUtpB21KExwltznnNXSDfDia&#10;GG4ZLfJTnCuSv62iPhlbZOrwrHZicDnftj5LwTOp46ClWl2keuCI9oIrt5b8crlbUZ7+cWXxPM5J&#10;wy9EJ+pJkCaTW9KZtKSzLW/xk1Tc96z9JpkXdFypuMDz/PHpESuxAeHKPdtdz0H9BW7pybDo1MkF&#10;W7qurl1AfeC2GMQaRL+8n3keixkvuNr2zIRHoUskby5mUZ8JLU7sG3rAJr6SX4uJxZyQYgJcYqIQ&#10;ttEvvFcO8AmtjrhQAl8wRR4/adWpA6AdhyKb6HeACeg0AkfrIFXcyAz3ULxCe+AzCdqxKi+7HZfy&#10;G2XmWF3atxjZQIi8jKIcEvObRQtxDsMLulE3XaUv1uDM8QxxGHEUTsLunFSE1uBzLMqioaOzU/EC&#10;VXn+qm4FZuaNJfLqwC8O+2H1R5g8bINrsvoDxAZKt6ResXT2XhIIqjxYACdpspJBZ+Jaog1J4W+e&#10;RtcFlxq0ODsVaZgU8qXnyHLF816jzwRbRPVCkTKsI4A3nMXR39IR7vloJxGlirI8QSNXj1cGzAfH&#10;nQyy8nF0y6+Uy9xWsZS7XLzw40TQrWxWYqDhvGYjbdE/Bp5TTgOQOqzibzMYVngnE0TsDcBg7ySj&#10;u/MCnsmwVi46OqsWB3QkIPWd2lnsSrcMKJlwOOo/4R0Te85LsONH4OhvybinlgYyFFS+kbmE1sOO&#10;YSQPStozSaphdg2gDN7OGg7wKnnrWrHYLT3Ku9YNjgqYmKNIj8NfcLuKN/zCeC026uDkvfXR3nWx&#10;92JZss7A5S+oSxmVYRhm9iycDZ6AtGMv2QYQbTrNwZUkxkHkX5iEIQOkI/mrg8sj7aCRDFykucEH&#10;xGMN3SPXMS7PHkM/nWEDl+Xr9LESxWQIsyWkU/p5qc92GcwAAEAASURBVJPbypAA14ZuVVeSy1Od&#10;c+jR+DKYSBNizXNUlHIl8g+/POfrYsqwOpoEfq/VZT/UvorP77IG5urtJRg6IS0OrIwGOojQ5Sox&#10;/errOaklKx0JKAr5vpJ0JUcmM63RD7U1db+MTPKY0D5aMQ005NHBvwkW/y76GCKNOPEhleUPj/kK&#10;1U1OJOmF8JFvgnnrN1BHJ6WDEIXQJ7XaZE/K0il1xz24h75Q2aZHXdDzuCV28ppx3uTWzMVkDvpD&#10;szTUMm3rhbXf9qtFv0yJvcsaF5bolu7hrZyFLdNVRnZBRx9pE0jSrErtlJBz2GyzuJlepgszEWpQ&#10;LmF0+peLJQC9KJJklccq0qtEZvEBisurahrEdrj9m4Gs4T6h4rfOi2kgGaBDpVz11jHOVD4Tq2Kz&#10;MvggwHavNwZOoJkODcgOqk4xgUwGzvvg5cUjkVwFlSu5dmRVAdMirTbI66VXpj3KY/nA+5kSbqcA&#10;4WEgagfJzZ+2RAf7+HPA/cC4O9zZHbiNTSAgQJwoA34L/AySKAjPbFnt6QWuGYtsz7N1hoMKm8zx&#10;STgCKMP0De8EmUkrP/XpJJMxMAEyUcuvY+WXCnQCKQHrOH3U6Q4NfH26SH9GKl3abz1JZE386NVY&#10;aL2y4wO7iQETEPRRm+o+qcoj/Ut+eIcv+NJEKgd5NPAOvNShGNExOtUh0U3a5bfFLDoXBgTixlT5&#10;FEehVbaPvWKzMspWhRarAgbeuR8YyIOfo5O2vodHJiKHH1uuXiIB8s14NHR4+I6BNOpk7R4FqsUM&#10;ZAgW3hg0sDkqVG3bP8oZ1DrtxK9/c/smNfUWj6M6UHF7ua8CHVSd7GqXZMJiv9dBTj2v5KiuBLgJ&#10;Y9EqA8hnfKXpb7tCpSCK/MZhtjMx0WeYzXiLqW5JVHh4n3OKW10/BF5rVNvzyRiNrLaXecsuglpd&#10;HBR4JoGZtDyPdgzUdYpaXMNGeXo7R/n2itMEMdGLH17A5dsT4CaZsqWfV3lLU/t7xd3+Bke29/CJ&#10;nwHmqrk60d/vDe55fi4AqounIW7vw85JFblVqbBVj58jVav07nTI2/jzR7CdkHSa/+Dgx+3o5BJU&#10;cVc/gNglrnX++i9tLdWulFUZnOG1enPQzE5Oxpd1+RtB8LMz8mxXbkChhOvIsVdUcHqObId1uCQu&#10;OmbFh+8h36SyxAccOykFFNjV6zwU7kWex498prQSVczZrBlu4JMeKC1UL9QIFTTgGKxFV7avvtfw&#10;3WCVz2BD6+0bA1YeziDPubgUw8wUyjFZbeu7fHVMPKIT+nLQ+uNRlaNeCW5U9is6NLyXxJUjjyaj&#10;Ns3ks9lRTyouiWEYHItXrGXiLRN1r74wjU7bAZLKdezkPbqO/+Y4vHM7ZXD1NUX75WvLK+fqqp+k&#10;jd9QTd6T6FmFDHinqShm7+hhIsw4yJeeZav+mUQNHWPuRTG370oAOROZE4X8CitvH8NDQl5quuYq&#10;cKCKLqlub+ERFiMf62Kub8JWrClHG9DNMdc2i7bnSLdyS7x0iX2LHT1CtXlKxjs6ym9sqZjB8Tgk&#10;9U/lCVsuja/krqTx4dBXP/tG7tiFRKpN2uG1bOkhNJVTmmXqsO45bB5CiGO7SiRJkvUGhfdC6wyD&#10;YnTIrAM3cVVYx6V/Y11jSkA/zQZYjZDOi0z+DEYv0iyNl0dGUZ06pcHr+O16pM9ZGAH2Z5MFcduu&#10;vQ1EzbFuSUCBYzDK/xhAMwH5mKPwEixKm8AM7qzCNL23Gr1ErKfXAZr4zQszSlm8RANu0R+TpNNv&#10;gPtJmdG1sz3I6lsjIju3dYQtnYZeuupd2xUblAT70kEidJ20kInJ6pNelozHSrR8EyOwTAjgZMY3&#10;0f2Dh6y84GSZRKJray9RBax3dXUe0l3JNw51XQnLRx1j9jYBGHPKDT2Mlxb1AbiJychw/K2UnzV5&#10;qm8nKSEU7GjRluUbI2jASEocYfcOa6f+qP22h3axW3Ijjq7GffFpoUt5TL/HqWehCTt1kh/W0p7+&#10;q/6miv3BWT2wLAaDZmx5pdZfplOwhhtkDHG0ixOkBz4zdILepAKrzjew/cRHJflUzXaRCU0SYNAn&#10;kKvlUrZJ48AYKN1eqFov2kQHHa3sfNfuOMIkXRMJ/OiOgfutmQz5JjeGrLfIig6uKNoge3jIz3li&#10;ye7Co+7AxeHlcba5hThY6iddAw2UlXhgo9gEknJTZlIMmXo2WezLFXN9GigAOj33tSgnq6S9ytSG&#10;2K4dg9Mxy8SqbPuxSz3E6MQpT7em9bG8Z4ytzxjK0o2Gvk0Sb15okGuPOEu0pC0A9GpibGAc5TOl&#10;8qqzRtp3kU/4IyO+GNTFYPMl7SPfnY8Ek4QXiEeJHOEf2YNT22bMhp8unFKbpRNYH+Ch1V0jL9rS&#10;zuokjbq1eJTHtNllbavIQlFDg33uM0qvYsJk5JdNe85mAjdJdT2GOOuyMvTWxSg4iVaeikhQwcsr&#10;wvI9Bobn0tKrk8FpCd+xAfzI5GcN0ofl2mIQ6QSD7xLBNttdcXScMiOHc62hixORkwEPUFnphuGq&#10;wDOzNnijU4IdtDztlFswemXZAV7OnzkadKPX1MM9PE0UqKK0vumFHn2NRUGLZvKhpV1zPj79ktop&#10;PLpkQtPe8k2/KFTCC3l2OQHHT0Dze6dKA0c8bfP0aGwU1qKO1GAwE6E2NyZI3EXbxO14iNvEL4/4&#10;IixgBEjeTtCdALSjMOXVBOmUom6r6mEbJHv1T+2ja9DDP23eakNtL6z8usrJv2M1i8GM2ciddq4L&#10;KGvFWqRDXl17lH/bw7MSz9/rD/Es2rbTWC9te31fiAvgx5tRYxHhNQPOSdt50BWlV1C5yEDgyzgJ&#10;hdLep1SY5zlZZfzianbY3pZ4yp8JLxdpfK52C0plQd97kcplAKsxg+aKpcIF2Zcu+CjDFaAORFb6&#10;1L2TQgYewtiSQVgJH4PVIxEXD2VVWQ7woLx9YrChkn2haaq5j7qegnJzkcSQmNIAhwgZE8QJyENw&#10;iacN+ks743fO17XXiz7y63k94u23zXjIp3X1qh2xWaUp2uK5uxNc6bSzttcQTemgy0t5MIwOc04s&#10;nxf5pkSOi+/4oAGPjxGXT/NAW25SrQIsfevqtZoNTnYntDORwTT+QYYJWrs7xq7W2tCJCRlh4ASh&#10;bfpr1+2ogXV94MQaXy3JsRVaNakNuq8+q18qQ5D+9SW8KPUzEjeaxkzHInLA3/nJOwpH7+oOu1Uq&#10;o42pl3aXK80ue+rDIUNGgwzLNs/RcZwFQYmaGVCDPAnkaFF0+loL0jaBrl3qeY9bM5+fzSN0nNLo&#10;aAdFfnlGlfaeZJBXuz3AVVg9NsOrkI7iEQYGbV3gcQDANZi3wYfXTAhIiW6yd2Kw5XAntZMImj04&#10;WNqqku04K+JlJcQjs50W1iex1MnHAnk6imhzABLs6oLN6t0gqA9ir/zpoyslt3YSVAZrb9GoSGbx&#10;ahQe8jHwe4VWHxlYDR59mkRFL20BNT5EmwpZ7/oWErEYagM8Fq9nkVtXTleSEsl3ytRiU4QgxgG2&#10;SLf4tVlH5n2NAbkMjnbUN9umAh7y7mQjq0k+OflEl/5qUnvq56QWHbAkk/dmV2U6FuJ7bQGuvJQp&#10;r5bIT7vA8ooGQRBXPXd7St+2cNEODMt2vevjnW9p6vehKf8jkf0zloWPrNFbmb6MAbbEICHEYFOX&#10;GsBRJ/EXYnASuIxPt71BzFVLV1yLdOERg9qvQF/C/bFfB6Azw+pQJgOgk2UjrorlNoEDqZKyIsBX&#10;+mZg7XBiAHsNCb3KdzssUeA4QcfLNAUajLX3BY/0GRgFr9De0cJD2yNcCnj02eGei4duwXwgwosu&#10;CQQDXAF9K5/Ilwf/KznlF+8C04JaQT26izqyFU2LsdC2rI7abnvhhhr27ZOhCkSJqNk3J9NePByg&#10;qsjXknNj5OR55AVLBzhTNCOvXVu6qos6Opnk9AHdVWH0zsCC6QqsfTOZDV/DQljs8VnpNdGYwOL7&#10;iv3GAz64ym7EyVlZiSsZqecaz/JnkeD57k6CRVAnS/iB79FiTPAefuqsTTmEafFmohHfIm3jVfyL&#10;pXxHnspllxGZxa2cobNfntPnsXpULq306wvOYTU6AeJALCqPXb2GaQd1nO0jfE+e8rWeOPD6dR3o&#10;wMOtlu5E1Nz+ORNf4Wrw8B8ExdEr89Dadps058+u2NnqkMwOklez5QFaLPTYmbmfSNHM+pmEQJe0&#10;hVEa4NoIivpydPoYnYK9OcZZ3IdJAPjPS34+d+zFs+iQZ5udAKIN/T7A0b55Fno/F/R0Ya0UylQh&#10;KdUB/2RX4mRCfWQGSX38wz/6UL3lI46rzcgOu3KEp7oXIn8Iw6qQXV/55HqDkadPeemja+jhcIQ3&#10;9OJZ5Dl806vuCuC1pj769WttLQ3UMwGoczhpszjwW33yEZYtOtcnogsGKs/73bP78I5CgMpFlrrq&#10;v5E1dnjUR46XcsTIOAPPkfZuS0yQRcr0G9Nd7aXp4iGs/l3xDoV8VMeizKm3HTCwgYuIH8Cr3rVR&#10;mtmtuMDIc1GGtvUCcyIq0mJF4JEwhnKU6ADragPW7y7KE2/U5xy0hhVvxOSIFrMqH+ExCkCCE7vl&#10;jT+WkmrewcuE6dNASw9XmGwVs/V29uygS6iTfa43uisX/pXTvjrJAZC9adrS9rQ4Rpa04tZBvmcQ&#10;q9Dq66TiN/87cfEIf/zhZOMWWZ8YgNWrq4pSUE1rI8c4c3bPTkGQnRYExifgebSYWAZ3BjW8ZcGf&#10;cPXkVd6t26svxPFTTZbIA0/dprxE16yqyNEvTsTe2umkFLbhoUahD2F9qr7GhCoqx6OS+kNcAmvP&#10;sip9I9dj4MgsC/DRS1vc8hobFlftjLt6+1q6m+CRRX92TeIveZkE7Ac3+i14fIS/ZhKNAN9UIAkV&#10;jgA6UUuWiWXJzTWC8GJUpKkFiK2utV6GyE6/9WMRr+OUh0OCU18Kn8mrFMXd6zVPkquGr0N4iS1E&#10;ZzoThjYzXFc4B90VsIqZQ63jWGG8erGkTlVZHevMSDyy6vg5VmdtefiPNIwUbwYmBmo4MIOT3VMS&#10;kghKO4Q4tQHOFWLp3cYs5zQJ1R/deK2D4lQ2eA6K/PMw/nJy1AcjA8sxKoAPWoofNNAIJyd9029x&#10;0JYmozsBv0HfJPWe8lN3HWuVLYeIjD5qJV9lGYjWM9goK+/RQbokgEfgzsQZYAN6BaF6zoobpZew&#10;+IE+8Xoupc3tjL+p5lwc4crzu6Ym4PSd94v1f2gRopz4DB7q8Zynmfg9rQXnCI/FfmlAC9kI4eD2&#10;Ft2daDWWIrsplStcf5tcnqPj7whVnuevvT6QCRB4km3xigOhVq9j/Ax/OSvDvo2EeJrEELZEBU/l&#10;sqJGI/t6qiYP9SaNE9fyU4/4aDHpKUUl19b6Tv7GbNHqAzinXVg90rFsvzTlUf3lWhvKM/dHVEnF&#10;VETnyMziw+cmbgS7Vc33AMFAJUyARdNzUFN/CYOBPLrs92g9Wz9wMJfB9xYC20gTmSKPvVSBfMuE&#10;wDTRT2Pcri1HdNBtGxQcnQyoGIziWGKbgaBdCxa4vComCRMC6VYAGHcOmkHqib6BrvN9pMHzVpMo&#10;gxkfPD894IvEN1vUBbgDET0Q7Oor71prf3XDU9HzLGmjWyeGLVkXXvhBMRfZMlkqK1yEozglcI7q&#10;oQTh0go3APz4YG2oH/RFces/R7MwKqsE/8V+qiB+zk1jJ3KUra8pc093gs/Ysi5NFJm6yMqOBTGc&#10;7vJwC5zkoM/tsiv/kVa78gq9b+MFO+rZjIF1XhYPo8Lg23OgLG1WJjuwSwK218GHgVvtzQ55Lp9T&#10;TVEmUHTHP/SNTKXUPWfSoKcnwT162t+6cnzJwxex6MpkYIHEy7ZeiIMlAyt9CAsb+2bW3PoWXtQl&#10;OODxEgfHWT4yBKUD6Dx1uoIxMOrzy50gZsWKoaC7CuqEUqoOOqxsUx8V9yhGApO26gtLUK3ZvY6r&#10;UvKw1MzKNTCEOrN6GjArvgpmK0lnVr7F24th3rKa81iDVVs7w5a/Aur8MFZzBQRP/Wya+OLNdnUm&#10;GHXLxCAeJfpRj/0Qak94rP4g8aav0pfAkRZGMpNW3MjqwEvjeDaQGkzC4l5pVhkRizzQQ3f4RhI6&#10;SRXfZ/Kt7kuLyNqIh9kwh6F0Rlbjr4ku/ti5T0C1R1vEDf+hV4GBh1/b8ukFzN0uYZVV2Mip1vZS&#10;Fq82eIdn7Fv+j/qQy0F4YkSyZmMT2j7ak09BBuZz7OZWS6Uijo7qFd1Wrwf57zBv68RZ7cC6JgAM&#10;RAwygexxVsvwQo50U88sGKkF+e75kL/v4lYiMyY8TFpCJUgGvauEV2y9SOPnS7PKwjbn0GKtpDXA&#10;la/EUd6WztBZfoLH+78W1WigE8SBYEsC2W121zfbbvMnUbKKaa9Ok8p/Bwe5ysikAMwV3y9l0zZ5&#10;+L1TfgtFhEJvSeCrq02VCZyjffMGXIh2ac+gucqiRdp53I+2q3lWdng6DluRaAp1W9GZo1jlpfjS&#10;xG/yX219feNGVy0n4Ct8Dvk2T7094plyuTmJpShnTZa2I1V5xFzmnWKhI6dBjKWGj1126ePoQn9k&#10;c7TUbictxlEZ/I/OSdKx1SP9WST0l9aJP/CMUyd3YeqnxdtRv6moMIAhtQFurok4VgDVLSynjZ7x&#10;mbgU5XeCNhY7SYUgREpzPGtbFjv5BarG1OKs4jWugC1a83eL8ewupDSxF768xKVkSzwOLn2R7MxM&#10;4AMRDF4MAqbBKm5xZcmjcTzxM8oGntU0KNub4mYmEig/E8tkNZFMgBwDry15dI5gQUzl2wetjrzG&#10;xZFMBACEXeX7f/3mBVI4SjbolCECL2jz8boJPkAGyPKqKqXo3KzmkuGwF9jmSuif/qgTOb8BW321&#10;W1km/WLQo87mX/7a7oC/JNE9Lei3R7SvyKqHhJD4lrCMTxwby7aCqrMF/NjVVnx7DLAZ4LF9ocUG&#10;PxXU1YBxlT+qa6uTpg+5PHmyEmDJ0XYLVuYobyc8IiN6J0DpyeQm3tIxMlYQC0t76R3XaLO8jFi4&#10;25UtdlwwuyC6xENP2YrDu0LAdWfRhAtOuNgfjBy38cnpXe1I//Jr6EY3dG3igAFs86H8HGdg9cDi&#10;jzKx9TW4oRUeLRY/ZTqTGwv0ZcGgSztGnjFqXydM461+kF9o5JfVK06SLq6M86uwiHWoxnlrxeDM&#10;qoQ6CVR0qNP3Y/l0pXVFytZAYfJ3gPS8/KhnQliDXxSTxCQwFc6LOkmqTq6qrtTKzvkN2HnQXtZS&#10;kgEdaA1n9ucEOHDtAccCtxzVd/4EONDSqoM4yvCi0jhOeX7CqUnb7b+2yU1c+UnnMbxQWl85yYmk&#10;rF7g2evaJQ8NrJ2dsYsHnL74VZwDXhyi0qvQGz1q2UB7zIqHHuJ0MgBLecvWXCykbuIIC+8oZnXn&#10;WP329n5aVTmxfyVrIAd9Df5Qwk+8TEbUtzgBlkTD97V5Fg18i//0uUWWFvlZIlMd5SsgR8bBBWfh&#10;JB7ETaKHSMzgtrK/J6EYS4t0sX8JVZaTcPuctOGZVt/sn7LpQuUVOEhzIbAyOi6aIUdl9omwHq8a&#10;XDongRlbJ0icBRpcEo0zRo0kYJ6lhWiAygiP5TCaDuQZvYZUG1DFW3/ooVNHn3wYG6dOW9ZTl8W+&#10;BS5O+tfMZb/B2BWbwYrxqGkAWOe1PzRfJ6qjMHGjr0ZRd9BMmKyQgsJMndEduEOmHHmHBzj8R4zL&#10;8Fycy4UqfUHf5ksU9TRB/1smEMVREaUgQoLKBZa+1W9r/Cv+8Lbboh6RlVZ1zyqYCVfGi58Oo9y8&#10;eZNfGPB3bTcpsk1J8q6e8DSZKdZ7zHv0trZPUh3/YRR8aELFcS7mqW2gdiyhgdAuL2VRZzVyJ9KJ&#10;p8kU/6BPwhW1Ms5RBw7gvvRepDJtLH9S24qWLDOD3zGGhL8kOnQTOhvd8ndw5TtF3Wlv/BZ8/CQ8&#10;4y1PBtd6hn/RDRtZdmcbdpkw9BWPJhKMYJWhgaPwEccKiYNMZhkrwJKrt7lotpyw0BM80ipcXI+r&#10;aFhmrMXbs4Cs0sCz/HNUlwwOOBO8oYk/6hT1HOM9jnOTUGyHDTYd3Sdv1Fs1XN3O5XUyMhnLt06u&#10;vsNfOgcsVwm9eLZkz0xoIvs9T0lq7YSXHKSLbqlDJql/yyfxMDjzfUjSWzwLt56turbRzm0ojtFS&#10;+lXsk2fK0kuZyuCADltX6rFD3iYrCNfYFjO4tN156Ht85RYTWvvVw7FIG5721cfVUf+d+Qn8XHxT&#10;LLKjC8Rjs4zUtnov3ZS5Vi6TzUhUHqwoTrS+qEorPNS0ydj+tW/GV9SsVmvMOslAjpyMh8x4KVN+&#10;lujZauRYjXjwMgmDC3mL9PEvY4MMS+jjn54mFhF4O6eZY3TwdBJ8dQ4HFNFO9bao8+gb3yBn64OG&#10;b5yQTBU1ahGp2CoGuoIsOmxmdFejwZ8+IPmLY+ERBekcegNkSgJTx/qHuAzIsQ3cEmfROcGtPhYN&#10;1ivS5VXzI1+AMsVM8AW/NIFz/hXdDnbKU0Xkn+BWL3nzp44+tK+9M2kp096cElilNDH1E51jk2aI&#10;y9GgdyKaz50qaxI0gS2TVSSLjbbRy0lDNiaR9lnGr+rkK/jiQix96DxS5O/3GjsBZ/KFWz+c3kl5&#10;scyKX4JaHlnKhl4cT4k8sfAefYLLvkWsXEvawBJb0UeFeMEjOklTVJrycWKY2Fsd8gxtzZVCkP6y&#10;pNvjagfm24EmY7n6xzeipBx0GNBS/7x/KRo9RZCfL+l5qU/iBZCJtfui8S+zyOYoq23Ssy69tgen&#10;NlGNX4099We4UmbyYJpVizJVmAPvTezcWiHzfXY4DtXZlPSbWJDNKmjyGkcqpmOzHQU9/ODZAYkG&#10;4eG2zMFmRx1+YEicoNCIOEdDkBljFRbZGTawbbOKrnMIDfbTQxq4rdrqKJE28ZJ/V3J4aKMKv6bE&#10;+aVMrzycpLyi7UvZrqydpZW39F06Ks/SiydrUPOIZfG8OtvEp62NcQsDvXQa/8ojg89YCBPRQcso&#10;jD3gpE952qMO4sbWWL9Z4m22S2wNXQV93eS7kiFiEDn/51rA3AfXvpjCm7wnANUn7Bnr8Ye4U454&#10;MUod6NQb9hnYSS7qjlvGYvU7EsWjQlGOIx0+zIKNCTqg1f4krTHqyqQv5O9KiH8yLhxTgK9aJvz4&#10;SuaUrL7g2R9IhNJa/eLAMipYT8W+A17jPb35AnlrjR/QrS9c7U+9qLsuS/eABxedJuYdnuaAwwqc&#10;P7bE3SIZRA6aBseYhsYuCIbiNGg6o8vE0t+f4RZOghEnCF5B5m+jejHhuBL53Up+GGAGTUfqNBUd&#10;ZVXOoJ8BUZZ/wi0JJo7eUDcAvAiks1LUVfmUaghvlQp/cOKJtmdEIgf8Bk+pnA9MhNmWll/74ovF&#10;IrqtQemqE1Gg6zP9YSC5u9CC6j4TxuiZ5FXAKkOntROMxCcsOqD6aSYsV24nwUwEiSmplreojm1G&#10;oOfUjsVTPs1iApusdenLXESbcZJXvVd7x0a5ziqXcdOn/ulzUH05bqnAwWLfjGPtEscxghsvt8KO&#10;jQminPCKp0q/vStr7NEPLj8KBCgfrQ49x2gtT5hGBnjCJg4kOysDmKOdCju05TNFWWnZLx5FvS2Z&#10;0KnHDo+BYvPqly6JDW1tBeMoB99Llb7Fv8nLAyQ+0OHTQ7kqCJ0/JcGGp86Ec89dWFFwsAIjEya5&#10;2hnBDRwDz+V+ksaB0Xk+fKzCUXIpJR6e9B89GwAToOJN0ojuQCu37qaTMnXh9ks7zho5SYA1EZSq&#10;svJUlIJjSGHSRgZ8Rl76wxucZZvf4ZQinErsWjpu8u2gZDZfTo/GawIR3tVw8V3w+A2+yg2t+vFS&#10;tolqAm0y4B+4escW/dRtfpTC57KKXA8U2QlzHGVosusLj060Hh/y49ItTerIg2asnfZC2vTJxbq4&#10;tPER/Zctg5sjSrht9NtG5KXOEy+2o3KkOabV2fGI7itZTMu06a+PK0FaeTgmiYvN3+UqPDLgN8kt&#10;I+FbWUJ3/qXNmAE0FyZpjTlLjtFRv/KiPpOx/fIP5jDl6Nilb+IQBP0wHggVfPwLmXys0L46V1ud&#10;eT1PlHl0ASHIYaaQOjFAGayZi6qtzcGytSRZWw3PVGG4JVcUqCJj/AzAC/TQ6cpKIhm0MAgesOAd&#10;+sZBgcfQIEduzVTDQ9FA+VO0V+XrkA72NgjxR+3OQx/iib9KaKcuz1WCQ1KoT7eaTgQkqrDwgOf6&#10;5YGh2QYRwMhvX30mrAFZDcJH/ZSr6KXYBOXw3VasXb0ElA85dDUa/lCgk750bD3KWzkW2UdWWguw&#10;6rPS2e8rvlz+rc5VcSYZyayHNW+RCUxZkWEsruSYnczEhoE9p1RgI0s9SQDUXCIbH/DLTtG4VaBF&#10;3VrbkKUZPcTLtYJUNszEYP26iJeeSbIRKkybQMmCI9PpW8fNN4vN5lNQIzLw5QPqmx8PNlzNlkgh&#10;OMirv856V/lIgAwym1Dxo3G1Khw70CqhZqvMILv1y7fAo3D09LhwMhjUc8tGA6mrlIPhMUGycCXe&#10;glhGtnVC+A7HZdSiCRS8OrdylRHdpT/gTfDMxBC+BIMljuI48jltqy/S28DKRLLa4UHdgBu4ugyf&#10;bFeRbtIaiBZ1GSsuDqT9Q6vJIovToFUGSaVP7BKBeuRSP/K6WNe/42tPU3J9YvggxH7LbMFLX12a&#10;+Oo8Wl/QcekSvdDjOJb6xdjK6ZbkS2efUw+eeiuYMvTiZ1EomPj03B88YuXFsje6CNM/4g0T6+AM&#10;fNfYDop9K+aMktgJOOO9fCBxVYUp+Ppt/FPe7R+c8IDWhB8fR5ZvKrLKxJTJXjwnHHy+lJTPFGsB&#10;R9+O7VW/W8lAkjhPHc3PXGC9g+p+vA9L6NxyrePXSrdxZ1DA1RiLB2V3oLsFEGhgOYAOjAplGy3y&#10;akuUQYSX/VOX6yRGnCMNJRceOCe7WHSIvAZ3AmHw5B0FOdgnH1nqB2ns76B2BretxByXbJqvFvuk&#10;X76QnxNbZXQyEVZfFlcm0Y/jDFj0NgAUitRL3FYSp4tJtI8ce5Wnh0NrV/POnvhPedJGl0CRl1XU&#10;pKWP+qW15YzfwIkP4BX5HMf3mxOAja7LKZGhLiGCMKvV4qXY2ChDcOTnqE0A2z9FfaLrhA0dowfc&#10;Izer8SKIi6zr94GpB2XrS6Mt9c72FpTNhmCvN2kRKIfgKpxXJhD9tHgfSVJfdMGNwo0n28ax0jd5&#10;4Ib3Yaw234KvXzbZdJQdF536qJyAGpOrodRNYgn8ZIJlbsiYvBb7fI1LNAZA+GQmYkacp2bESh+H&#10;jMGSJThBKJ/wElLewl1JUsS/QCN+VjQ4GmQxUFoMtUQHjnESx814+IgzAVgbpKhzu8XqBCBfz+0c&#10;I/VRhe38B3x5H4s85Sd8G9yBcdS3o18uTGQgdt+HViEUA9YPrtO7J+Du7tqDfioV25UrLf9Hm9S/&#10;CQXTRR8bkrDyZlLO6qcPRXCF4Mi/9mjHdr1C9mxXLaZGdLO+ZNsjBwCZiK0Lc1LOhajV5yEJNwgC&#10;KOLOWMp769bGNICqU7D3t8YebZDiC6qTIPGPxLxCJ/3wAy8+C/PyS59wXoqcOLK3fqmf/ZpZ+2cy&#10;lC5jBiz1I09gM0byq+1rvAaf8Y4u8KmxdBxK+7jI6iDJJIrFMPGbjCKplKUObEvFZ5WNcrTDx/OO&#10;URTake1x42VCFbDjVkTl0BcnoJPXRwyMlKWTrWzngKuzjtC5liQhE0Uct/SIoXbSNpVzlTDN8s2K&#10;Iq5yOV7ilMAirzjWxIn1Bz8uHcWLXdBFNu0J3rB0Elva6b9cwNMeRASf6uYvmVngHZs4bkU8V9hM&#10;ivovaOiH7aoOPF/mTb19tm2YGE5OnfiKV7j9DsUU2/F1u1u3k7aqqH/oNYxi2xI7QbC1SHO0Hd84&#10;Pu5eVn+ppEMar/QooIxiO6iRb5zlzgX96pbdlHRBoM34pwpedUuzY4fcGRNlGhMaEvnyg4/1ofPI&#10;CAUeXeC9xYps1ZEi3ZaYAoAnXq1btGOKclZ9dDnTgz75qUjsawVYNIt+dhu5Oa3SpvAPtKwTBCjv&#10;x98skva3SBtknn8aeFNiOEiBwadtA2aPBoMhszT9KuxrZm2TbpJqgl8e0nuLwWMmE4y3P3WFU9c5&#10;45DRJ0m3cMNnOiRZ9aGZ2VywFy6OugjTyX4ms7+mfm7z6DE89Zs6xRZ1S2nbprKEGnSWsTmNw9vR&#10;b4ITDNCoSwJ0WNMXMbSTbPjCcuRrEI6e6Xzlbfk5frTOy3pecS9vJQIauC1lqJd4Ing8ym3yS1/i&#10;bD/LJuyCT3vgts9ewTrXPUlfBy4/6tv6YKkYCeohL+N0EtoO/TDyQGgsxIEh22ityCMJJi/ajcXG&#10;bWQBj72LPmOz6h2jPVFVWX2MS4t0wiwbj9En0qbv/KjOcricpKDm1smXTHS4l+otUXYJkyIKSawQ&#10;hYtf1OKvPjpW24Hdk7dAlV2GMPCWBNaiKc8mt3KePPGHkbvyqU+u2EoH/hgvD3GPykQ/O1YZNaUZ&#10;3EmIrQ0P6SzC3MZWCpfUSd6b/tg0k5kozv75mleDwaQySOzY9KjErBJzsWmteJEXKf9/b/pXW6NQ&#10;WTMQJqMlNro6LJ0RHr3Tud4y1HGNNYPHXYO6DQ9r1DcedGmDh+Ct/gI2uL5b3Y0fttbaldUKXsaR&#10;PKMjVEpL3T7qSWxxlqzjMROXvEpEl3EU0Rx3+4XNtRVPM+oPJsUQFt96xgYNxM32XB0gln58WRzV&#10;6SeXvLdvTtjeivV5AawHAY2owzF9yMkRGnHOXkc+xM6Uc9VLn90e+D4RnOw3ME0Epk4M6IMOBpof&#10;CUtSH7jMR+JiCEx0whjlbONA5haRib8uCM3VUU2M6iz72VajqIMz9B6TvEv7I3wmFAdA+Asc2iTx&#10;ilufiU2ftPQfywT0QKdd1M6e8soExTEPe7A9zgMZJiZ+yDcgEDh3793bPqmjj7yqrv/E1TcNZL9S&#10;xh9t9hZFr3AaUF19DEQHyIDRRw3Mo06j+/jIQfeawJWr6lg68ctPrzYxEugSQ5DJaMEnUo7+tO6f&#10;tLMCSKrrBj5utO0ewaP/M3Gb+uqmLuqa06XI1i637MC499q+Ts4qZ9uS5E5NfeGuQJ9ism/Z5yNx&#10;2pkvgVgK6b/sisBJMCPLAnXoJt6Czpt/sRM+V/gQuWOtfsarfZ7He65S+eon/+ojTxq+h3cq661Q&#10;u+EJL4vv+/ek0VYW/e0NSt5mvKWdvsaCY1memqVo2+Ln0UQHwsQKA3rnnqNf0pXlnn7WD76vCIOW&#10;vCSmdZjEMB3KICg4OMBdfa7yLXgJ4I1uOFSBBc5hAtdGjFDL1DuLymfgOsFeYcO/2KWVTnvs87hL&#10;TQcDQhLxZzLpkQyQXfDtYGKr3rIsj/nDYd4GMxFNXo83eMTvaX5h/VI+0D6BoHIvHz6Mf/wibG+h&#10;KM/Ac/DyMcB1AWeCt8LO32cwkyAGFPT+6WnryvE81iJuijBtnjbAbNntXk4KLfKXaaXjPSQHuunI&#10;eC94hwUtmLyMjARkfNVEjI706Yvgqou6Lv7ezlGRrGzwtEtdY+vCTV8FiRmbwyD9+5iP8fp0zvPU&#10;x8lNH+xJFKegUx0Q1tD4nWPGncXxjlzr6rP+oqsIEC330XNelGXJOC1b0h64fdTHRvvinMihzrFj&#10;zBFWNLdi2z71y/dAsskEIpHzpcnR89c8zAwkatLvtwMaYya06FFgBXWY8paZ5ChRRWwvfI86ds75&#10;bOd2kJVIP8etgRqwWxAY2JOMIZV64Yxjpq1Olmnbn+1ToJ0MomPQPN9e31uMKjl3ym7F7+3lh6+S&#10;6P14X1aEzIAEy/pmCD3tJOCHwS0JWuhZZGKe1nlNQIcbEPKYIAJYn57ZCpB2TgmWC9R1bE+Q0q9t&#10;tU9/I9CkcLDANVnqc2ERHdnVQlAZq1ZEU1k5pUqhyaQogk2RcpuJOAGWvkQEfSv46bCr/Dbd3G0Y&#10;tI6d+vY0J0zzZp8TbGUkgeSvTPt945VDFBV40Mmn6mh2IrCvMdIa73Tan3jzmWhjV5hdTDyZP+Uv&#10;bxNbG0Pmu6g92h84SRRj6Bte4nUcrL1aV/ehCTd4Gl7yrkn6ZbWxVL6xJ0e+VD/JpyJBMsD6mNrM&#10;jgpwQHVkOdaICFY4RcH5Bj2FLieEjvpltohRTBw0SYBRz4woLcFVZQ1cVQ8wsKErqIEhjlvj6hLs&#10;4LoV9dHByJeFM5JZouOR61/kcJwEVrE4yYhIgJefMjZHAcrWNn5xm+RKyu8CueNY59VNVtt9iD63&#10;vuDtOa+rr0EqrqcJKAEPtHEAqOt6y8zyohxLknn51TzUDv9DixaTIOWlj8CAf/1aTrE7hi5hDo7D&#10;6R/wrEKra5OtYgPzmAQVVOCRv+E7dtirKGVukxF13Wt7LjZGevAqsbjSdZJTrymNPeiBBbq6lGEJ&#10;jTJcCPBrfCJweCw8fR4eA5dWHfjrRCGNZLwZEyn2OigKLZ7g+BR+Uz8eAzy8GYvzvMGs+FF6cNBv&#10;FpCq7cK52yaaOuWL1HN+AdY42FNOiTJjqPjq03iZZrbmAor4styD3+BxNujSnWeTPXcDNttPBTtb&#10;yENaHewQxHj4e5wytekLnP4EmA6QL/zFE5bnfIcHeNnCrQs94REXEERrBjdAtGBEZpDCizd4xy5m&#10;4a0feldN1tkGRdAWHvUnjx8nQfWTNr54yg+G8X1PJtzO20FvGVv3o/4o7sDEDK1+XX2wj07qvsK3&#10;Y/I/6zrXLgeO24hKivLFUZwcx///V1rPY9mpewvFmZWPe5ecfgCFAhrdMxxyuZz5GXwVdNx4cizm&#10;M+48wDU/K8P+wHApnx8MLtFms3GfZrnjO3Fdcn/1A1+SP0chkF84dWPqYsXe5hUMHqpx0hA9drIB&#10;fsGnP+D0LfnZeGXDRi63W2DL0RxXtBGZYdB+IoNU5+boY6ycGEodzhbqKZ58rm7HjYOPBG8ZvW1O&#10;xvmC18YzIKc79p9hHQtuNrHAaHJDh29J6K4kXBVfhknqGcWAfz4VfUvaK339VKJ+aioDnRDe3ull&#10;0XA4frAiB9meARJA7J0zBuQMqDtjOTpR4YGeLAJJ+Os4tXTkRgZ61rGTHzeB848E6q7PWTWjJCI4&#10;TDa24JIfXsv++ssvnoX5Cpnx6t33bHL5fC6L4z2B81U+Z08uVy98Y0v/yup0zRc4cSlHm8JYzzS0&#10;uWpJx6tUDGw23fq84eomTuZA/Zs/btTxHV8o4zAerCX6GrchsvfBg4WaGJbiM2iteE5r2sVLpQac&#10;lwYc4fMlQPvigS70zATySORInoBDbtVufJF75i6+KYu8NrB5G4EEwQLpTbZz0ZNT+iOw0WMEiH30&#10;68PWAZzE/SNi5b5YihzcFoO3Dere4Bx5ko9CmyDQkgLsz2DBssjuQ+JNaAyoqqP0obJdzsYRQUrR&#10;tD9kEM4DeztCWFDGVsBgVlMcv/4P3ssGC8+7vFwuxBcDYIKC18nxwxen0wDl9VU2LIjsNahxkFvP&#10;zGxgLFAu67Dx3//z529++OEHz7wkB/Hx5l1ATNTj7A0nEuY4vw/ldvLh5k0w/H5N+PzlyA/Rsi9i&#10;1J3DC6j1GFjo1p7N9p9OGvyryOHjAwvUKx/sQzi4u4riyD+1egoxg0T4ZN6JCUpdtLRZMI80tdnC&#10;BraqAwdUMfiUca8MyPDuOEfGzUE/YRN72mqMdmcaaeRQwzZ1jvI4vjVeXAQdf5ofnYIIVK7gHPY2&#10;tjfWTjT0sVEE6FCL8QkNvMjt8UKOR9oc1aKe8r1BeQGhuBtC3Uw5o9RYA9TJAYjXZhSdt7b6GWPh&#10;n6EFQY3oMgk6iW2Iop86x+HhsHwii15f/z4LdxOpU+C8Cq8nPx+Hy9B2YtbwdlR9DzJHHnKMLW7x&#10;s3A8qwbTM2Tk+GZGvtr0xx9/krsy4c6RhVy8fjkc9v6Z9yFIHPixGPrvHfNaN1cv6ZStvF688Qmc&#10;bXzFBKLym3hjZ7AO6aVjEnfy3FywsYSYKXz1CiR6ixx+7KOo2omwfG6uiAt6cOGnc4V9+ogrMeSq&#10;aVbGmwXSvvmLPEUsdNt8nlUAtwsbf7cpLD8Q1rccEV9/sdkwbt4ZR3hGqYKHL4y8+hHTZ+0JIDg8&#10;kWfMvERHn5u75jk+zZHIUkWHWGormKloD1HnlHGwI2M7dcYoxiY6HHkJoO20HIQEQaGToqFgr40h&#10;jWYMFQOIoHoxQlLYLB5t7zJDMIVnkzdHdJfsIwopHTv7BlSd1x3pJMPcGa9aC43I8jCY1IOHDA94&#10;Ky+X8pkGcrAj0ahjdwt9kyoGUuCdP/gtftqbDP7Ok35ugHFjCj8lFRl4UR5/bR3Hi5FYkZkN5A9f&#10;G8GINTdUY9tWnr8WkngYWyDYfRd8W8yNwfEjvvg13xljrhYbqIkddz7Y6WNDMsbRFy/GdpzOOLW/&#10;ce9bPA1TgB+KsctipYwTvkNTLq186usn5ozzqabxU+mNnTrWkaObOuVzBIx2jo+cjnvj0JcFKKKr&#10;KMzy87YRffOD3Quc8NockAtRbftsYI8+8/f6aEOQxap8mn6yH6G+zmRy7tQcIl7WzY3IWDgGZM6M&#10;ZJ1Pf5KFYuDuaAKkzvuyEoj+Ehd9HiY3iiliXoKJuz7t6sbH+YuYC0lO4TdHbRMo9Vm81aU/Vmon&#10;/nkJKA+SuvzhgFgTgN2YBZ0kUJfNp5fA+2MIX5unL+Ys+OrdZW98NaZFXlyLPf+xuwSNaQtHzHmm&#10;DwT8FyvnyxNA/XufVVH+6OrH26cuZu5Yw9mFmzr3LBq/Js0A0HQ+QqQLAAeDAZdceT2c4K/lyFOf&#10;P5VBt3EvtzyfieaSNqJuHgi0ICgJcMowhknXzbdVApYKPlMhFwkEBcw8XCzpq70bq0TFECVnkHn1&#10;Ux3/DSDBB0P4sY7NlGkqb1eRttCdu8Mzj2IPWaQ4IaAyW90En3b+VUeNQRDBfvA4xyRDlRaktDNO&#10;4e8RDUSOvsBPnwEAI8YZY0GOQIDUA48k5psGGfNMFllINYCKfcjSGi7H/F7SVO79/HYQ2W0Ac5gg&#10;fS7hk2wED53aTVuO5UnfFk8YhB/X0T2L8NUqK5xVuBR2QcHNlwjwZFckqVjUW+zBZhOKnc/OH6Dx&#10;3hFs9POrnFw+myB8g7eNJ/2d/MeXN8541p9Hhn4ShcI87aoBuV75wIGrmRZiyRg3erb5wm8Ff3gn&#10;YPPYsyYLG/84072E7aUNn/p47kQuOu85+TCI+Aw6T4rd0zMmauQas9qvJY2KwZZsCQ5v6fCOjdDo&#10;hQ/xwwScPvV7Lf5t5hcVFY5HtISz7+YpCP4wRg2Rjxx6sUVcwMdnc5T+PPJs2ZywPpHDJwq3gTsJ&#10;DJAAmcAGLr6kb4oqpE1xPMcB7ejgPU2eMbTAAduESJvxnZ1c5Ol742zh6xBkSfYLDrrIUrSTI225&#10;c/n26s+AwZp8JBlt0hci7fTG9+lhblxccCzYFC/7fsnnmsMFmZ/zSaa+dnXY70r+/NFE7O497X2y&#10;h5Bj48EugXHTr0ygPGKDsxduLt4d7+Tx39vhcaTjUTeCxcYzGgstCxO5Lpxn4tk4BSem+stG0HTu&#10;d3R18WojnPnkEPO1Kw0498Ec8Oj8wLeF+cbjjj/99b8ytzCQOQEPpVQRgzHpO0aITcuTxemZ2OBM&#10;NKSsdzKtG3dj1rlGFPisndWo+OknkJqXTEDkwfPBSE4IaLAZ52eFcYMRTsSf5oYfiyqqpzzNm3Pm&#10;Q3ejyNH2+UeT9vecCRZ8JkxDTDCTrVTkclydLhafiUHjBWhAvMny4V0nI/YmtyRQnbHYAx/9Tzkb&#10;yGorY1/GT9A+9IxOOk+P4a/yXdCEhCDLJ0bZQCjEAd/xh0/gDM7PVXPTjbWRmDDAAiLhf8s3///t&#10;u7+J1feok9Ru29/kC7l/vYUSvYsgfHh0Ab18Td9nc/zCvz64aZH8G8NdIpaji5lTQ8r8XQIsbtXv&#10;zSDrzDkJlZ+9R/77b3//5k//9Sdff/N+M3PMH118/lY2baziS/3AnlZzZGx1aEaOZHYRV27cJtfj&#10;+URc0oFN/pAebrgHDv/WRDvBY9/kKoYfN6QMaDlybBeNQpF5Lr2n1zlnANyziX6tpy/9zAPjxCkH&#10;hH3dypjvfISbP5JyGKH6S3y6+vWlALU/vr6EQO7mzL8guo1NILG+ci7Hjn7/XV5rQYzJS6R47mTS&#10;iVN5bIGi0skiYM8Nqs9kIG9mJ5Au/spsXKz0U7ajcpnFWwMGCHzGYntJvSBzHA71fWgCrG0A9O0s&#10;scVF2/rhikewz+fZoZ0lGx4IkjzdyH7n44hMgmuVKIU/ulxSBue3X37WPrnJ2N/5H6okHHLxxm/8&#10;9wydPp1DjcuhyBPjK5y9V/QvRPCXei97I4v+FcaaVIkLnFNItr1+pI0uck/csJ222Plq2PxvW4qX&#10;7rlh9pf/+2t0/vHNjz/95EL1sjk2jUWMw3axhEzZN9GZeSIQi9poXEGHR4nXX+KTeUIb/7c4I9dN&#10;RBWHsMVXFm3x8K5bbRDp4EjoghIsm9ovNNI9CzI5nQ/60inbPjFTcHEkZ9fi0GwXC5WxtNSrf/YQ&#10;X0COwqF20acTXIbwO7/qg4M/yJq3Dpytqzu3l8vO4WFgM/+9LoHXZgHqINjXvsSBLFbXrzPpq/Fc&#10;RnCJRUHOw/Da7mQ5pD2xJF6ydQrHaqN2qJcLmsOYTWXOSZHf9ZNHBnkTiPBBJ330W4afI4nLfsLl&#10;FptU1LT5nZN94pEjqVmUdP+DtzqAzAN+nmn51LWLls8c89HEW1HK9ImYgwMPdCkuhvmQ/s/mEwHG&#10;9D9hxp/5hPGmWI4504G3OHHkoQ3snCG4o++Np2wUfISTzY5NgysH3meH2/4P6vS5CqFob6ThLTZ2&#10;HaYnfZ/G2e1cIgP2eH2CN9U7YoPI6E/6bN9Gxz8f/9bPAneOiA10XADoJ7iLgTygcrsacox1fm9T&#10;REciVi7WqetjnqLfMyfk+X24GdM8GRvBuwH0TF0MYm0QYhcqMX6bBK3jGt3H14hkLuBIKWxt+iVs&#10;vQUe8gHemXEB1fHNdJSZVIDjtSSWVBJynCSsceXSwKA3mHKk0OYJ+v4ZXrAkO4IFyEmtCYI4PHT8&#10;6vRZTudpBhW8yQeLifRMe7hwv02/lyZHqH6FGouNM/Nxb5RnDvzW/XodwgCe9nj9nHqGufR5Xwah&#10;9B9JGrm5gCOVz+dS5JfmF3/ZOa54k+nWvNzS7zzEmmelEZr8td0ADke7+H8F3+AIjp/vzWJEhraX&#10;52CfvIs7b1X9/m3/PlQHcTJwkxlujwxeLVVkwPBKITZoI9FIWcGabfr4/ipKuVzMGE9I9N8FGQ3O&#10;uI8pDD1J/nG1lvwgTWzjI7w/uRQAF9d0Ky5HbMnLjbUTwGZDAQauHJ/t+HxiQdIZzMrGJ3UAL2V5&#10;oGybfI1/bnKRTD8jahOr2CRH4JnvdOouAzhfP8GFGYME1cCmvsmekxoBlAdygN/xn3dmQQZMFoq0&#10;GM+YOibzJqLEJMhOdPY+C+ywgRsv6pThBrTtHMdb7vTfGAJv/XUTpO+yY4sW8V5+pmnciqvfUwAo&#10;5dOkcr53VupPZeBzspHbJuFYYrBSztG7DfPRdcr0qc4mOXazKcZA8LXQQTETLL753vsTtb/Nw/iH&#10;iwv+7t6yk+8qgPeQS5pD5wvZz3ux+Pp6gLe4Tt5Y4jj8PCAj27S52nGo/kb/HWux02GuXIywQb+Z&#10;pK95Qo+A5tdqIWl+auhkRjMef2OUlnmVOLspBV8ZsMm7PLhcR01M7Cc/rLNoWcBuujChP/r5gRLt&#10;vS4tQPsgw/g2dcbgIRf5IXGy8Ufbdhw3R5l3Nj3+XBWAPAx8JkbZPJk8EGIRXdkp2iZeoHtjCypn&#10;TObD1z8GgAlKT+Q/r2VwL30LFmPIszDsO8y1SRjKe8wOOPybAh8KOjze7Q40kNQZG/8/ygHTSa6n&#10;zzj9xIcYZCw2vBymOlooZzy/jmsXe3dpWbWHG3ZWvvp68xN7m46v49XqoqjP7SkRFivFpLQLf+HZ&#10;O8gb58jf7jL44BO/ovG8TXtxWN87xvTV5TyjbBy4euvCBWNnqm3ixkKtqISH9pN66HgPAczxSOU5&#10;G736NdzN16sSJiI63thhLI1e6cV/WrFDzPzGSERZjOYm9RrrpXDf+gKOPYJ1YL6Mb/o8Q0bXXAg2&#10;+BTt3LE61xd8LLg2coRLnI08Tk8bxdY5eMUBCHcCncwbZzWbPBnjD7ZNWEAZT1L5GFD6PguSevrV&#10;RR4cjmSZAahx8CnDY8ykgXP0wXs/wFkA0XsnDfKUbSxvOfqHxxEZOckxepksH+jfAx0KHMsyMq2I&#10;9bF3nUw438PsZnbc0RdvGFDMY0nK+B8xy7OJwPDaq3N8FhZJ+a9l3JzLcJk8/Rujj/jx9tPkQCLB&#10;f/n5V3mOW8fZRHqpuTlBnuTpOK2WmPnMDT2zSZ14sHD4QEnCkkdfhytDfBgnT4xT+TqGLMkMwBXn&#10;kLo43cxs5urD+c+q6nvi6QUvh/nKfQpwfaSfePgjKVBaInFy8d95xE5xPjJ3qboTmRkDz+MKF6r1&#10;8TbB9JEz8kE0bWwBDr5rJ30UeFPK7+p//sv/5v8k9fIUIL++MfKoEEDPbgdQlefZ4DAWS9YzhEEc&#10;WBtpFxNsUnQuW5WUjpETkjF3RWQ40ygQDplYKc8JsMMLOzp7uBEyMPTBe5NC/7iASx0/nSgweQTD&#10;oL5kv7Qjgz36TKqEEooUsFaOss35VPn6BFXbck7jrRCtcr4kkic2254NjrMJdQo+8ah+Yz+uHJFH&#10;FttN3AfTdsaZFzap/8xHKnkflsSmoG/85ubhOJgnx65RXpFPfMaHIWIBnC+/0gaqet3sluiLFcf5&#10;sqxFR70L2s/8OWNulO2uwXROKPjlvpODeRcA+h2DAz/hRt7RRzF36U9bnfSBsTr4cN+dc3RYcGKw&#10;sVwpZo2RO/ONlyye8S8XMcQ4ZVysQ4DHpxDX5DbCTJqTqmSeyJIrO3OtTSBXrF970IziUCekQfPy&#10;+Ppzjusl42CmeKA475kwk1bbfxCI3Bz86lDtbqLfPIGmPU4785xJA6NNgjd/XsHCHuMLehRURZSa&#10;eDb4c7u8VXK6BNgPzCchDvaJbTai+od48Rq3Y5W+9Y8Tc9R6g/ce7xx2gXeB1pf6XRuts6HVXhdY&#10;k3Hu/vZb/6s8srV1/KLSs+MW/TMOY7DA3dzoC3OIH4sX/BEmGD4ebORmb0dFuxwOIUixwcNv8gwn&#10;EIdPiyvK3aEWE5AUeeB2HuOE7nuxQgksY/HiLcCe3jbBS0FHzwIANuXJldrDb/xa7OVmDHoSUA37&#10;FzNJZNzci642ckb3s8TcnMBgO2ewlz0objIgQsHwiFlPH+9fgQIGpEyGTJC7BsRWgKeZ4zAYInA6&#10;zQBXRmlTwKO8bap3gXEwTyY/HMB52ztd+j678PWpe7JfuKRv7Y/d9K3OkZszvP3B+4QU5N2Jc6l4&#10;L52++TZfmOYOH/nt0noZ1xIi49DYCvGJM/hpFJMLjCu4/PD6GpPJzEfk9tqfKPpeqzFrPKl2Izre&#10;sVnsJ+6djyL3tdyscHwv/J4hQlkMZFuvHHUT9WyCy2s+coMrqJ2tdnRRhiCbEJwWd26OUMfHZ7PD&#10;Ruem1sKfX24SkTvYzAB1/aNL56vjGDeaQInOp2QAOTHUT9tJY2pwFHkNyWULFHlweK1LERd7K/gT&#10;fX1IHSzknTfWC+PMhfJ51gb2yj+eFwniBLIATfxnwtu/1y0SPgIuTMC2M6Sfmy8myDmoaAxDdEli&#10;UFlcW2DhYXBIUMjABrL0H1lJxw794LzL2ru8d1JAASPF9nDWduSeMibuya+O3oI7THylj7/O+bxd&#10;FTlLDlzyULi5ZDzjyyZblxBNZZM1W/P5KMjH+EZcHrkEpHx4zCZ9x2n+IgfHjFB9+WCzffcOQecu&#10;XRHFtvav3gRkkVzIH7djAAAAg0lEQVRyXdxn2g0yc0jxo4s50ud4nsDCd3mlQb28qqNinp7+cI1e&#10;Waef+hqJo/EAE368b87iyM8U3OjTJLFRc/PElE6hEwxOUGnvZlZJ1giiuLM4EhsK/ZSHWRrBOFh5&#10;gs0a6R3pyyfEEjM37pA2/zmmn/kHX85iI4yNZ97S89jIyP8D96ab36YVSs8AAAAASUVORK5CYIJQ&#10;SwMECgAAAAAAAAAhAMGinba5dQAAuXUAABQAAABkcnMvbWVkaWEvaW1hZ2UyLnBuZ4lQTkcNChoK&#10;AAAADUlIRFIAAAEwAAABBQgGAAAAZEy77QAABA1pQ0NQSUNDIFByb2ZpbGUAADiNjVVdaBxVFD67&#10;c2cjJM5TbDSFdKg/DSUNk1Y0obS6f93dNm6WSTbaIuhk9u7OmMnOODO7/aFPRVB8MeqbFMS/t4Ag&#10;KPUP2z60L5UKJdrUICg+tPiDUOiLpuuZOzOZabqx3mXufPOd75577rln7wXouapYlpEUARaari0X&#10;MuJzh4+IPSuQhIegFwahV1EdK12pTAI2Twt3tVvfQ8J7X9nV3f6frbdGHRUgcR9is+aoC4iPAfCn&#10;Vct2AXr6kR8/6loe9mLotzFAxC96uOFj18NzPn6NaWbkLOLTiAVVU2qIlxCPzMX4Rgz7MbDWX6BN&#10;auuq6OWiYpt13aCxcO9h/p9twWiF823Dp8+Znz6E72Fc+ys1JefhUcRLqpKfRvwI4mttfbYc4NuW&#10;m5ERPwaQ3N6ar6YR70RcrNsHqr6fpK21iiF+54Q28yziLYjPN+fKU8HYq6qTxZzBdsS3NVry8jsE&#10;wIm6W5rxx3L7bVOe8ufl6jWay3t5RPz6vHlI9n1ynznt6Xzo84SWLQf8pZeUgxXEg4h/oUZB9ufi&#10;/rHcShADGWoa5Ul/LpKjDlsv411tpujPSwwXN9QfSxbr+oFSoP9Es4tygK9ZBqtRjI1P2i256uv5&#10;UcXOF3yffIU2q4F/vg2zCQUomDCHvQpNWAMRZChABt8W2Gipgw4GMhStFBmKX6FmFxvnwDzyOrSZ&#10;zcG+wpT+yMhfg/m4zrQqZIc+ghayGvyOrBbTZfGrhVxjEz9+LDcCPyYZIBLZg89eMkn2kXEyASJ5&#10;ijxN9pMcshNk7/rYSmxFXjw31v28jDNSpptF3Tm0u6Bg/zMqTFxT16wsDraGI8sp+wVdvfzGX7Fc&#10;6Sw3UbbiGZ26V875X/nr/DL2K/xqpOB/5Ffxt3LHWsy7skzD7GxYc3dVGm0G4xbw0ZnFicUd83Hx&#10;5FcPRn6WyZnnr/RdPFlvLg5GrJcF+mr5VhlOjUSs9IP0h7QsvSd9KP3Gvc19yn3Nfc59wV0CkTvL&#10;neO+4S5wH3NfxvZq8xpa33sWeRi3Z+mWa6xKISNsFR4WcsI24VFhMvInDAhjQlHYgZat6/sWny+e&#10;PR0OYx/mp/tcvi5WAYn7sQL0Tf5VVVTpcJQpHVZvTTi+QROMJENkjJQ2VPe4V/OhIpVP5VJpEFM7&#10;UxOpsdRBD4ezpnagbQL7/B3VqW6yUurSY959AlnTOm7rDc0Vd0vSk2IarzYqlprq6IioGIbITI5o&#10;U4fabVobBe/e9I/0mzK7DxNbLkec+wzAvj/x7Psu4o60AJYcgIHHI24Yz8oH3gU484TastvBHZFI&#10;fAvg1Pfs9r/6Mnh+/dTp3MRzrOctgLU3O52/3+901j5A/6sAZ41/AaCffFVQYP5vAAAACXBIWXMA&#10;ABcSAAAXEgFnn9JSAABAAElEQVR4AeydB2DV1fXHT/ZOSCAJe29QEMWBCxVciNaJ2rpr3favVmtr&#10;rVTrqLbaOuvWWvceKAgooigOEGQJsncCIXuP3/98Lr3xvfACSUhI3uNefbyX936/O8699/v7nnPP&#10;PTfM0yQuOQk4CTgJBKEEwoOwzq7KTgJOAk4CRgIOwNxAcBJwEghaCTgAC9qucxV3EnAScADmxoCT&#10;gJNA0ErAAVjQdp2ruJOAk0DERE17qxhKSkpk8eLFkpCQINHR0RIWFuYnioKCAlm9erVkZ2ebV2Fh&#10;oSQnJ0t4eLhs3rxZFi1aJJWVlbXf+d28m3+sXLlSvvvuO8nIyJCYmJgdctuyZYtwTXp6+g71thev&#10;XbtWFixYICw0p6Sk1F63fPlyWbp0qcTGxkp8fHzt9/Y++/7999/L/PnzJSkpyciornzsdW3hvbq6&#10;2rSTvqmb6L/333/f9BNy2FWi3z/55BPTz2lpaebyH3/8Ub799lvTH8htTyT6bf369fLll1/KsmXL&#10;zGvDhg2SmJho+o12ffXVV+ZvvqsvIRv6ri33X3113+X3uFHsbamqqsrLz8/3/vCHP3jdu3f3Pvvs&#10;M0+BaAcxPPzww17v3r29Tp06eR07dvQOPfRQb9OmTd60adO8ESNGeDq4va5du3pPPPGEV1xcvMP9&#10;u/PF73//e09B1fv66689HYC1WZWXl5s6jBs3ztt333293Nzc2t98P7z++utev379PJ2wpu4vvvii&#10;V1FR4T300EOmzampqd6gQYM8nRx++ds8dHJ4gwcP9nTQe1dffbVXWlpqf2pz7/TnhAkTvN/85jcB&#10;6/bxxx977dq185599tmAv9f9cubMmbgWeddff33tTxdffLH5ToGt9ruW/kBf33fffaZc+iEuLs6M&#10;iQMOOMDTB4v3yiuvmO/++9//BqxKTU2Npw8q75hjjvFeffXVgNcE+5eRu0S4ELzgiy++kOuuu05+&#10;+OEH0UEh9ulNU3niacdLly5dDHuB4ejEME9vmBps5O9//7sUFRXJ448/Lv/85z/l/vvvl2OPPVZ6&#10;9OhRKy2Y2aeffmqemnx/1FFHmSelTg7zZI+KipKFCxfKyJEjZejQoea7bdu2yaRJk0ydFDDMe92n&#10;5r/+9S9REDL17Nu3b215OollzZo1pp7k/ec//1l69uwpjz32mLl+9uzZcvjhh4tOCBkyZIhp01VX&#10;XWX+1glgnui1mekHZMTTHsY5ffp0UcA3jI1rYKXUE7ZDngp0MmvWLKH+J510kkRERJi204Zhw4YZ&#10;5qJgauQJ4zvhhBPkww8/lJycHPnFL34hsBxYhk5YI1+Y3+jRow1rfOedd6RXr14yduxYUz1YM9/B&#10;Prhm+PDhhoUga/KmTyl/1apV0r9/f1myZIlQ9u9+9zvRiW/ygEm/9dZbouAvo0aNkgMPPNB8b/+h&#10;XZGRkbXt5XvLusibBLOlTMbHiSeeaOrKOII160NH9IFnZKPAKQqgpo3ISh8i8tFHHxkmd9BBB5kx&#10;MGPGDL98TAH/+4fyKJv+pBx9MJnxR59xP+ycaxizsDT6inF62GGHiT6cZcqUKcKYoz4HH3ywdO7c&#10;WfSBbeSEfI4//nhzP+PnvffekxUrVsg+++wjRx55pBl/vnVpk5+DHYGbUv+srCxPB4139tlnex06&#10;dPB4qsJOSDytdEAblqOT0VPgMU/iBx980IOVbNy40Rs4cKD361//2tMJ6919992eqnk7sLibbrrJ&#10;MB8YXvv27b0zzzzTsDSddOZ7y450AngffPCByYuyVBUwjI/v+fzNN9/4MSSdkJ4OSk8nrqcDsJaB&#10;qbrodevWzbv00ksNQ1Sg9agD9eMJDeNU0PF0cHsvvPCCaa+Ch2FpCiQ7iBHZkN+1117rkZeChmGp&#10;qkoZ5qeg7PGChb700kvejTfe6MHqVKXxVAUzvymom7ZRJkwWOfD5kEMO8RRcPQUKb/z48R4MClnz&#10;u4KVYRV9+vQx/UCeCkzeM888Y+qMjGBTMGKuh2nCVrmGet55553eDTfcYK7Rh5Cnk9G0n3LJQx88&#10;pnwFZlNf3l9++WW/9it4mzooYBhZIT/KVVDz9EHgTZ482cvMzDT9Th0YM8jw6aefri2X+u2///6G&#10;KSnQePrQMNco6Jlyqeebb75p8mD82Hy2bt1aWxcYmD4cTdu4FjnZ++lnWBXyQQaq3noKTqZeaAX6&#10;cDP1pA8U4IxcX3vtNTMeYOVoFYyxK664wrBrfaCbuTBgwADz/amnnupRfltPOxoM2iTMNm+lsCvx&#10;hNFJZZ4+vrnDpHRSmaeeqoUyb948effdd0XVCTnvvPOM7QimYG1hMDLtZMMIeAKTeNcJIwpyojRf&#10;VFUzTz1YGU863lWdMcwNJoe9RUHMPLm5h/JgDVxbNyl4GranA9eUa3/HBgKbOfroo2XdunXmXp2w&#10;osArqv7IvffeKwrc5h7qDrOj7rQFdkUbbMK+B6NCRqo+GubI05l6Iw9saJSjqrNccsklhl3AvGg3&#10;7cCuSB6+coQRwB6wNWJjwiZ1xBFHGHYAI4JBkP8jjzwiMEOYgIKG6MQ1dYWxTZ061bCeyy+/XN5+&#10;+23DEDDh/va3vzWMGUbxxz/+0eSVl5dnGNqTTz5Z206YFfdhN7rjjjsE5kPf6EPCr/3IAQampgKh&#10;rMsuu8zIg7rDoP72t7+ZdqhaLldeeaVhj/Qz+euDShRYjOywMyogGZYDO8ZmCvsiH9gY7B12pQ8A&#10;Uw4sVEHGdkPtO2X+6U9/Mnmee+65ps+QJ3Wk35Ad/ahAKtRJwc0w9J9++sm0E7sfY4AykS+slXLo&#10;Q32YmfbD1BgPaBO33nqrqIkk4PirrVQb+bBXApiVPR3vO3H5XlmLGSx0+l/+8hfRp61RF84//3yj&#10;HjCxmPyAC/fyzt9QeavuQelR71DbAD0GEsmWp09IUfuVUWkYNGVlZYKRmIF9+umniz65zeRGFawv&#10;1a03gAZYKXOqBWVUXyYNKhKTygIVQEGi7kw6yrF153uAgomHmvaf//zHABOTGaBRO6AogxJUmNNO&#10;O83UW1msURV5IKCuWDWYutA28kZ9AZCQqz7ljdqsLMvIBOCjPaiSTELyJwFw1B3VkLqitpEAwgsu&#10;uMCACTIFrJjMvEjkRZsAX9QsvrftQ20nP1Qn+oA++sc//lH7u8lA/6HeF110kXlgAUT0C0CC2smD&#10;gDKvueYaAz70IQsmtB+1m7GCCm7HB3IAqOxDCqBFLVZ7qsmPeioLNA8K8gmU6DNkgHr317/+VQAy&#10;6miTMkJTPwBXmaDpV8qnrbQdUwn9yQOTscaDElXX1h2Qpk08dDA7oBozHtt62ittYDvrFNgFHU+H&#10;Y7vARsVAh1ExELCNwXYAMgYV7wAW9gY7gbC/AH491QYFm7r55pvNYAEsSFxPXhZI+AwAMSBZWWTS&#10;Yc9gwDY0kRcDk3wACMpQNcHUGzsMkwXAoI7kDWjACviNl018DzviOsCPCU9i8DMBqRssQ9U0maEM&#10;BnscIAJAAgoMfhgg7A1gIz8SbeGFbHmR7G+0n8T3MAnbbt75m++5BuZMuu2222T06NHy+eefm4lK&#10;O7nW5kN9mHzIwDchf9qKnAFogAQQon9hLb6JMpEl/U0CeMmXcUHeANAbb7xhHgpz5swxgIxMWB2G&#10;NT7//PMC++MeVcVlv/32M2BHXlxHfuQD6JEPwEg+PCDqJsAYVsTD0LbRjh2u5TNsjoctZSN/mCFt&#10;4EVCFjwg6Fe0DECQsc4L2yDMGnaGvHkQ8iDHPghgtuW0VwMYT1TURDuR6CgGMkwDKo4axYREbUMt&#10;Asyg1gyA5557zjAQJjmTiYFuAYpBw4BhQUBtHYaiY3wmXwYIE4hrGNx8z3d28qstSZ566ikDHlzH&#10;NYGSbz78jsp23HHHGWO3rp6aOqEmoZ7gCvHLX/7SfAcTgnGgkuEWABj4Mj3ayUSgnUxCgJvrAC3U&#10;JICCBRAM96i53Kv2G9N2mAaLDBj577rrLlNtZEtbkTWJNlF3Eu8Y+vmd761cLIDZe7mOftKVV/Og&#10;uOWWW0z5MAjKPOOMMwyTwIBPf3Gfb7+SH5OcfFB1WYQ555xzDMsANGAsvgmZcw/1sYnPfI88uBcA&#10;uPDCCw2A2QUdZAHLRQ2DidIu+hygUpuSYbaME5gr36Hy8wCA6bEAwliAifkmKwvKtuBlf6edyJVr&#10;GHvUkT6DqXI9qjoPW9K///1v018wXBgyDzQeZIA/qiXjlDHE7+QHwALWbT3t1X5gdDgdxQoXbIEB&#10;ggpgV70AJmg1T0eejGoQN0AFC2FCwEpQdyaqHYaBaQcYT24GBk9j7E1MMP7mSQewsQrIoOF6Bj+q&#10;Ei/sMdzDkxLAoR6s2FFHm7cdUNQLBoEdg4nDgOXJC0ChglJ38mJCAY6AGeyDultVgonI6pzvQEWF&#10;YaID5NhKmAC0jUHNSha2FBgF15E39WOFjDajdrBCSEJWqCdMMiYmwAFLhfnwZKeOfI/c+Y2+6KmM&#10;dcyYMaatABvqDKyLe5A/KijyhjkCDKeccorcfvvtpv7kQx66sGAYFTID8HinDuQHwFMuciMP2Ahg&#10;jNrlm7ieyc/1PLxI3A94UVdeABBMm35VdxwjY/KlXxgbgBt1ZxUWoKd+fE+baCN9RpuQvc0H+x0A&#10;4psAKMCJPqQfbGI8kB91JU/uQyYAIWBJXag744G6ch0PJVRFVn9RgxmH99xzj3kYMC4AMF2kEkwc&#10;jOm6q7O27Lb0HqZPiZ+tty1UMzofEGBi2uXoFirKZdtKEoDxwGRgdEwgFhBcchJoaQmEt3QB5P+c&#10;qluoFDAEl0JTArAxViphbYCYS04Ce0ICLW4DYzUGYyvMq64atCca6MrYMxLAQZKVSpecBPakBFoU&#10;wNCpMWZi+8GO4ZKTgJOAk0BzSqDFAAwDI06DGAoxZMPCfBNGVLY0WOdK39+C8TOGVozCtHsPmBX3&#10;iIhYcOAVKm1yfbRHhs1uFcJ4YzGHbVO+i0v1ZdpiAIZ/CZ7FVIjVIexfONXhgMhqFXvUWPJl0lPR&#10;YJ70djWRlTlWcFh9C/ZEm3i4sGLFihb9FMx9BHjRFlxb8JPD8TiY20P/UH/awyIZjtO0MVjbRHtY&#10;SWflHHxgVb5VAYzlbBw4Me7ih8R2DRwG7eRmWRf/IRz0cLBE+MGaEP7cuXNl4sSJxgGQ5WeWyYM5&#10;0R9sVscwj2+VdTMJ1jbRHjQCfLTwVcOlI9gTLhZszseZmr4K5jHHHGIlG79FNqQ3NLUYA4NtoT6S&#10;8J/Bj4gnn68bBZXmSch3wQxgtJE20GaeGrxgLMGeaIdvm4K9PYxD2kNf+Y7DYG0X88eON9qFthPM&#10;CYxoLAjvkVmGMx+vQAnaGAoJxsm2FKh8sA8k2x+j1RkWdmy9ue33wfrOdh62yMD8QyEx2U8++WSj&#10;5QQ7AbD90VgVeI8AmK1cKL/zdIdh2kgPodBWbBG0C0/uUEjsRCD2Gqw/FBIMDPcV1Pu9NQWv4amN&#10;9RhPDihwqDBKxEtb7B7GNibuJlWH9oTKiqoVAG1i3O2tyQHY3trzrt1OAiEgAQdgIdCJrglOAnur&#10;BByA7a0979rtJBACEnAAFgKd6JrgJLC3SsAB2N7a867dTgIhIAEHYCHQia4JTgJ7qwQcgO2tPe/a&#10;7SQQAhJwABYCneia4CSwt0rAAdje2vOu3U4CISABB2Ah0ImuCU4Ce6sEHIDtrT3v2u0kEAIScAAW&#10;Ap3omuAksLdKwAHY3trzrt1OAiEgAQdgIdCJrglOAnurBByA7a0979rtJBACEtjtgIYcD0+AuEBR&#10;SIm9RLwiXoRY5kUQNpecBJwEnASaQwJNBjDA6fXXXzfnPlKRcePGCSGI7aEdeXl58uijj8qiRYtM&#10;ELlRo0bJOeecI5mZmc1Rb5eHk4CTgJOANBnAvv/+e5k1a5acfvrpJib3O++8Y0564eQhWBbHPRHN&#10;89JLLzVhb4mrnpaW5kTuJOAk4CTQbBJosg2MeOmAEwclZGRkGJBClbQqYm5urgl1O2/ePFm2bJk5&#10;PaWxJ440WytdRk4CTgIhKYEmM7BevXoZgXCO2xNPPCGHHXaYOdDCSonDNletWmXY2cyZM+Wrr76S&#10;K664whz8aq8B7LCdWdCz37v3tiWBUOmfUDm5J9Do2Fv7qMkAtm3bNgM+HAHeU48CB8Q4jRtmBtPC&#10;Hsbpupxow8G22MM2b95smBoDCeCCpd1+++0G+I4//njZf//9zfeNPVopUIfuye8YPOXl5eZUYRYs&#10;OKOPFGzt8JUZfUT/FBYWmsWXQIs0vte39c+0h7ZwOjfjMxS0Acbd1q1bjaYTzESAhUBMUEuWLJF1&#10;69Y16szOJgPYhx9+KNnZ2TJhwgRzdiBAhc2rqKjIqIuTJ0824IXxHoM/K5AMGt8nhT3Jh985qZu/&#10;7autT4i69atb/2AGL9oGENs2BGuf+PZRqLWHttl+se++7Q2mz/QN88d6LTSm7k0GsJEjR8oDDzwg&#10;9957r7DiyJl7vXv3lldffdUwEA4PBeQ+//xzw7yGDx8unTp1qgUwKpyammoYGIfB+gJbYxrQVq4t&#10;Kyszp4vDQC0Dayt1a2o9sGly8jNnD4aC+gUDox2Mw1BgYAAX7WDs+c6tpvZ3a9534403SnFxsbz4&#10;4ovy0UcfNbgqTQYwDnG98847JSsrywyKrl27mhOczzrrLANGHPB60EEHGZYGO+P3QMe5W+YS7ADW&#10;YIm7C50EnATqlQBsrDGpyQBGIbCsuse0+7pKcGLw3nxqcGM6wl3rJOAk0HgJNNmNovFFuTucBJwE&#10;nASaVwIOwJpXni43JwEngT0oAQdge1DYrignASeB5pWAA7DmlafLzUnASWAPSsAB2B4UtivKScBJ&#10;oHkl4ACseeXpcnMScBLYgxLYLTeKPVhPV5STgJNAAyRQVZgnhbPek+riAgmPjZeUo86QiPjkBtwZ&#10;nJc4AAvOfnO1dhLwk0CYeFKybJ5kPXuX5M2aITUVVRIRGyNp382QtJMvlsT9RvtdHyp/OAALlZ50&#10;7WhTEvBKi6WqOFekWqMRp6ZLWHRcy9RPN3TrVhipytsqWf/9h+R99bmknXiqJA07VPJmvCNbp04W&#10;SUiSuAEjQpKJOQBrmWHlct1bJVBTLUULvpQtL94vhUt+0B3XYdLhxNMlZfQZkjD4AJVK00Oqe1WV&#10;IvqqqaqQ6sJcqcjJkuqE9hKR0E6KFs6W/C+mScohR0qPm58w0k898jRZfd+Vsu3jSdLuqFMlef8x&#10;IdcrDsBCrktdg1pNAl6NlC5fIGvuvlqqtuVKXJ8+UlNcIptfeUYK538jfe5+WSLTOu5Yvaoq0XAt&#10;O35fXSm5M96W/M8/EK+sSCq2bpHKrVlSpeFnpNrT68Mk9Q8PSfSIoyQqLUMiUlIlts+gn/OJipa4&#10;Lr2lKO4bVSdD0w4WQGo/t999chJwEmi4BGrKy2TT03dIlcbo6nL1n6TD+N9IVeFW2fjU7ZL78Qey&#10;4ZGbJbbHAKks3KbXZEtNQZ6yqGyJap8uPW55Ygdw8xTY8r54X7ZN+UAiNSR7WLwenhMTJzHt2pu/&#10;I1M7iJTmCdcZTVKDJuR/9pGkHXO6xPYcKhXZ6yT/q2kiEZHi1ShIhmByABaCneqatKckoPHrKiuU&#10;ZRVI2bqlEhYZJeHRsRKVkSntjp6gwBEhkSkZknnmtbJt2iTZOuldtVepCqloE04kYnViCouKlYp8&#10;DRw5Z7qkjv2lX8XDlEF1Ovd6SR9/kUQkq6qYlLr9FZ9kriOcTo4GFi3T6MdxfYdJh3HnyIbH75Nl&#10;vz1VEvsOktJ1a6RiyxbpfOFVqr4e5Jd3qPzhACxUetK1YwcJeBVlUrz4a2M3Co9NFOmlB84oG2lq&#10;wjWheMEsqcrZLOUbVkrZqsVSsWmDlOoBNgBZuMZPi+neXaqLiqUya41EJushNmoTK/5pnmjQLkkY&#10;OlTSTz5fIpOSJSKts/7eTqI6dFOgC9d7t0fx9atbeITE9tvP76sd/lAQI4VF6YrjCecpYKZJ1quP&#10;SdGShWobi5cuV94s7Y8/T9sdscOtofBF03szFFrv2hCyEihbuUiyXrlfDdgfGJeCmPQ0STj2TKk5&#10;8ASR7goaAZJXUSpVuVsMc4rq0GWHKwq//Vh+uvFikcpqBQyNMJycqIwoQeJ69JKYLt30fYBEq81p&#10;7b/+JKtuvUQyztRrlWZlvfyoRGqgy86X/VmSR47dId/m+AIYi0rvIu1PvlSSDz1RAVUN/mEREt2x&#10;e3Nk32bzcADWZrvGVaypEqguzle700TJn/mpqnJjFVgGyrbp70rOC49KUmS0VPdTQ3dVuYJVthrd&#10;5xvDe+WWzVKRtUHKNqxTF4T9pdedr+1QfFz//VSlu1CBorPEKlBFZnSX6A6dJSrzZ5CoKciRdPXH&#10;2jZziqz+2y0muGdcr56S/osLJHnE0Tvk2exfqHoa1aFrs2fbVjN0ANZWe8bVq8kSyJ32iq7eTZe0&#10;o8dIr9tfNvmknfArWX7TBKmc+rpsrSySrW+9KJ6GNa9RNoURnBSVmiJR7VIktltv83fdf2I695Gu&#10;1z1Y92u/v8PVVtX5qnsl6bATpfTH+Wo8r5CkkWMkfgAuFC41twRaHMA4NYWY3cSKJ8a6S04CLSWB&#10;qnw9oScvW6q2bJTI2FhJPujY2qKiFXzie/WXgkXzJOXwU6T4h28UsDqoq8MQie7UQ2L77qO2KTWU&#10;J6uhPCGl9r4mfVB7U9KIY8yrSfe7mxosgRYFsKlTp8rrr79ujrMitPTll18ugwYNCokDIhosYXdh&#10;i0mgWr3dy1ctlPxZH6gauEjK1uuqW7b6SeUVqI0qSnKnvSlpx5+vn6PV8L5RjemL1H5VoSwrXQY8&#10;MbPF6uUy3nMSaDEAg3VNnz5dTjjhBHM+5N133y1z5syRLl26mBOM9lwTXUmhKoFNj/9BNr/0nBqr&#10;w/T/CLVNqaF+0BCJ6zVASpYukLwvZ8ny/xsnicMPloLZn+hq4QZJnPBriVA25lJoSKDFAIzjqy6+&#10;+GJJSkqStWvXmnMhAS9fNZKTiPg7FE4kog20ORTaYoe2bc/utqlqW7a6FmwztqaYbnqEnvo+7SpV&#10;5W2R8vUrpHTFfInr1k8SAhjAozv2kA7HjJX4ISMlYZ9REtO5l672YcAOk7Ll30vulJcl+52XVF2c&#10;p+4FSZJ+7mVSfaSemhXI631XFWqjv4fSuKMtjT1A2Q/AOJQWmxXvVWrY5Mw5znvMyMho9Dl6HKXW&#10;v39/WbBggTz88MMGxMaNG2eAjLHA5KAczoHDPnbAAQeYcyX5Hge9YEuczM35mBzgy2c6Ixjb4Sv3&#10;goIC06aEhIRGDywVgIRpN1bOmSJbXnpIKtetUpeoGml/6q8k4fCTJbz3MN0OU729uNJCCVN/qZpV&#10;86V8+Q9S9P2XqgpuUl+rjVKZkyfpv71Z0gaOEvy6fFPM+Csk9pRrVM41UsWrRgvMLzR/h2X2l7gJ&#10;N0r6fkerS4FGZtDT0qu7DpK8LTmSq2N8Z+dChhkPU3U4xXdK2wEgbv8cbjZn62ZE41sm1fqun80e&#10;RXViFV3h3FOJ8cURZIw5DpTmyELmTjAm5ss333wjq1atknnz5jVq3hgA40TcmTNnyvz582WLeu4y&#10;8RAGIAYQcWjmmDFjzAncTNCGJMBp8+bN5p7HH39c7rnnHpk9e7ZwiK09hBM1k8NvYWGUx0G3IHAw&#10;TnwGEROeidHWACwiTCeXzkEmuv6rc3K7U6Pn6Qoc/9XzwKA99COTpLFPRomIkor5n0nJg7+XcD0c&#10;N3bEweJt3iB5Lz0p+Ut/kPgr/yHhGiWBupRNflaKXnhYQUEBTYEsXMdYdKeOEn/AwRKhBnYZdpTk&#10;5uQoeKhvUyMSQBTWa4RxFPV0whfkqce7eq0XlJZJpIKaSbbtgN//5FNdUmS86ytyNhl3C6+8VIFx&#10;i9QUFahDapF4JQqSeo1XoKyyuEikqFDiT71IYo5Q7/s9tGXHAhh9xNizc6gR4mkzl3Lg8JQpUwx4&#10;leg+z+7qDEz7GpIiGZxfffWVGaAcSgu4+A5WwG3ZsmWycOFCA2j9+vUzoLarzHN0wMG8zjjjDBkx&#10;YoQ5Otx3otiTuQG2PrrpldOsAcvGHmy5q3rsqd8BLerPYgVPw/o6wMqW9u+JVKMgNXvV61JclidZ&#10;hStlWdZcOWrAObK1aL2MGXSppMZ31moEHiyMDSYIqr+t987qzPYYm6rLSmXle49Lfkm5dLnwJuk0&#10;/ECpzOwrH916tQxYOEPS50+R9AnXmbIL9zlQNuqgjR80TOL7DtHVu6NUFewi4e0yTM0UWozLg827&#10;vvcww0Cwh22/grcqwtro6iQgFJ27XiI2b5Tk/OW6h7BA1doC3Ry9Ufcr5unm6y36ni/V2uYajfiA&#10;I2hNSen28agPck9BQsp1z2FUhITrQyo8JlKBWZlpbLSExSVKh9Q0Se3WRTGwcQez1teWhnzPfIId&#10;M/YsKWjIfW3tGtpx7733mgfla6+9Jp999lm9D9W6dTd06uCDDxZO0g40SGEUQ4YMEYALxtRQmspJ&#10;3MOHD5enn35aHnvsMTO5r7jiCqMu2kqQF+WiptoJH6gO9vq2/E5baAPvO2Opr/9hkhTnlcmEe8dJ&#10;XNKubUG722bdpCJLNs+SH1Z/pjiltqHqUnln7nZfpj6Z+0ta4jjdnvcz8PiWR1tse3jfVapWRlKq&#10;22bKVuuK4KofpXTZjxKl22QKX/yXxD6xTT4adrrcUzBK3vA+VWCq0XK3I03y8CMk5YVvTf0ClWGu&#10;8gHHQNfY77zKMnVIXS9ly+ZK4fefS8mP30ulRoYAUKvzC6RG2ZcqrIaVhem+RNheWKTuS0Sz+N97&#10;ZLwCU1p7ZYFdFax0A3Viisb06qCbrdPV9aKjAla8bqrWa9TlIlzBK1zD2UTqNQY5G1hPW9/deWfi&#10;0y+MO+aNnUO7k2dr3cucoT1xytYbkyIBD9/0ww8/GDo3bNgw2XfffY0LROfOnQ3SwzAamhDohRde&#10;KGeeeaZhbjwpAk1sGBcVD2bhIxMLXooXO02Lv1gueRvzFMBO2ul1zfFjTtFaZVprJSWug9YvXMoV&#10;vCI8VdkqS6RjSjeJCscvbzuIBCovDJtOjD+brC7RUMUanI+Ny3XTmrsvU4/3KRKt22y0S6VGx0Ci&#10;GsIWlIXLnMQDZNbaZOkdvkgilM3UqGpqU5iGPm5y0oLK1y9XN4p5uk9xtpT8tFCKF86X6nJlTDq2&#10;wnXMxiq7i87MFE/BpjIuWZIzOuo2oHZqF0tUr/XOEp7YTqLTMjUcTZpEtss0QBSmwMtWHJf2rATA&#10;gsYkP4MW6gJGd4z22D5Ad77DNoWK1xSQAbjaSqryKqW4YousmJIrb90xWU689ijpc1KqpLfrpmzA&#10;TxSNrjIG6lJlVtVJaleK8QfkkjxVp75ZJyX5pVJZprYXndiLpiyVmIRo6Task7TrxNO70UVKfulm&#10;iYlMlNgo3agcID35+W9ldc4SBa5yifKUaRjjtBavbV29dZl8s/pdGdz5SImO8H/qYZRmFbBCDe8V&#10;K5fIlmrdnLxmiZSt0LzWr5X+f/i7RB58imbkL7P4PoN161+4/Hl5giyuTJdor0weznlZYsNqZH5M&#10;P+no5cn1Wz+SlCGDdIvPmQFqvOuvPGVSFVmrpXTpHCleMkeK5s2WMt1QXZVXKDVlFbr3r4PE9+sv&#10;Md36SLvDx6mD6jATETU8Ol6KKiolp6BEunRK39VzZtcVcVe0CQn4jUAAC9UPtQ51ERaFHQQGFgrp&#10;s+VPypfrXpXE7/aVrcsS5atF78qHsTPlsH5nyaE9z5bwmli1E6u9Qw26yelqYI70R5WK4gqZ9eJc&#10;2bYuT8oKy9SMUq423TKpVNtIhcYgz8/Kk/E3jpUDfrGPRMX9zFDWzd8kD532H6nR6JyRSQpu+nB/&#10;/ILXpELtQ5c8NUEOPV/D/UYFpm6VNWVqdN4i+WVZsiFvqeQUrpWs/NVSWJYjOcXZEh0eJVeMflwy&#10;2/VRDPStryed0vpLvLK9/I1rZGNXtYHrz1xRJdUyoPMIOXLALyUy3J9VV+tevjX3XSPl6kcVWZAr&#10;Xm6BZOldRUrxiyJipMQLl0cnrZG03NVy49jekhTzc707/vovZph8/adZUq5APbB9uTw5N1uO3PqN&#10;PJr1stpBa2RqQncpOfJy6d57SIOGFFEeKjSyA2pp0dyZUjT/aynftFFf2aq+xag8E3U/Yrp0OGmC&#10;howZqfG2BmpQv30D560AVqMrntWV7YwdK/BF7ttgkoAfgGF8zs7OljfffNMYBlEZBwwYIEM1DEhT&#10;2FebEkRZvqx+ea1sWKcTdm2W2i1SZPm0zVL1bUeZHLZQ5kW9JGUFlQpKCtwKJjdNulyZkX8Uy+qq&#10;Gvnkuc9l6ypdfWLeqr2WMCUxatA10Qk0/Iku6u2QkrrESOppObKtRKFgQS+RimgJH/OTxOsDI6F/&#10;tdqlCqS8okhSE7ooVAAxP6dlWbPlwSmXqYuAqkTmN9YNReKi4iQtpZPEx+hk1DrsmMLkVwN/L6s/&#10;ulpeCV9tmJGanaUiolqS8kS2hK/RsMSbRTpobj5FRiSlSdKQ/WXjvLnymddNNqWnyvqI9rIirIts&#10;ju4mZZHpUrNK27t2gZw8NF1G9EgxIa5s+TWqAkz73f7SOSVGJi3eJr9cXCqrNZTy6DGJsiYrV+7+&#10;ooP02zxIjq70JCbKp2CbgS5uVGxZryrh91Lyw2z1nl+gIZrnqcFdo5CqzDGgx/cfIKlHHitxA0dI&#10;8oHHbo+40BB1bw8a2G1z3HvLSsAPwChq//11J36vXsadAiaGHQxDPraqhhhyW7a6jc8d1rRgynLJ&#10;/mGhrHhNfWU2H67GWkWeKF1R2pApUes6Srki0WpZrxN5+4SKSYyTBZOXSXJHjYKpbCxcjbuRClKl&#10;+vSu6b9W2vWrltjkGIlLjJGU9ASJVjeQ6phSKWu3SVJGlugBDv4oltQ9VvpeWyPfrfpBZE0n8fLU&#10;1238QrW7RMhbuTdK8dsF0j19oFw9+hmJjvS3ByXGpMrAHgdKSkKGdEztL5lJvSRDX/FetESVVikI&#10;aITOxE4qmB3BYN29V0nhZ9Nkv4wIGbhSjdfJGtqlQ7jss7hCcmPK5YtNP8qPx2+T8QpEUQTaI6kM&#10;OmhIlpldx8k/H1sklQnJkpAYKx07xMoBSeHSJyNO9lPQ2kdlM7Rrsh94cTuG+e7tti9OHNu/nfz+&#10;3H3kiMFjpVOPeFHrkty5/1YZmKl1/h94oa5WbFqlJ+rMMQb3ovmqEq5dI1UF6sqgBnejEvbtJzHd&#10;+0k73SAd12+4GtIzZbfsZlTUpZCQgB+AFRcXy08//WSWZI844ghjuP/ggw/kiy++ML4ZuERgHwum&#10;VFpYLlMf/0xWzF2vK2I6SWOYqD6T3XzUR3uYghCPeFXzSgpr5KnLX1EHRfyk1NSjalIELEuvDYvT&#10;RQ/9sN3WqGwoUn2D1KwVNkD34J01WwZW7Cd9ZYTe9bNqtr5gmXz94wwJU8+JsCRlEnpzWGWE2hnV&#10;mB1XqIfGpElGSm/NFlrnn7rG9pLLki6RqnU/SdXCLCnZ+J0u+W+S3JJiZSrZkjb6RMm87A4FzR1X&#10;NMu2qh+TPnjabY2SJcXdZWN2O8lalSal1RtlfN4iuUhVsaqCJTK2f3uJiv2ZxYXpOYKHDIuX+6+K&#10;kaSIctmnd1fp1UFX23zE5l/LwH/FqcvBrSf0Nj+iCnol+XJJzxJ1UP1Btn6n9rS1P0nxojlqw0Il&#10;VFYco6CsHvPR6ZkKoudIonrYx6AS9myYuhm4Fu7bUJaAH4ChQuIJ+/zzz5stQLg9LFmyRM455xzB&#10;wQwv/ZSUFOM0FyxCiU+NlZOvP1JWPHaHLFJVanUvXSFbpn5Nnw+WmoOWa2yozdJjTbF0X1epJ2Cp&#10;E62Ss3BdeUu/4hoTxlchR6oqVK0pUbApL5Hc6WrL0omIYyT/VXiwU1VrKoslbXGC9N0nTiJ66kz/&#10;GQ8kdsYX0mtlpazuFiE1588yaqYWJV3XVMiY6k7SM32wdDr4Wl3FZ1XQPxUv/EqWX3+B2ufKjaoI&#10;cTHgqYsjYdgqE9Lkp22VkhwfLpnJ6pPkc3vPW/4t2XrUVtWU92WuAuH0xGMktXqLjM6eJ0UdO8tv&#10;jj9MUob310WAHYGzc1KknLlPmuQVFkhmBy3LN2OfMnb4qH5nBAUsW7VIAVYXLtTQXpWv3uLq2lCx&#10;eZO6NGzTEDaK+P9LEQpaifsOl4xf/NLYrhL3HSWR7UPD5mrb6N5bTgJ+AIbhHqdFAAubl/UoZyUx&#10;Pz9ftung69atW1ABWFRMlAw+brB0Wd9fPcO/lZIhYZLSubcsLVsjvbqskqL+6+WgUYfJCK+PRCjj&#10;qlZnRlAs9cLREq7MyC+VF8iqyqekYs1G3UWiNim1iVWqS4BXro6PpRUSMSdaUk9W3yllcb6pWplQ&#10;aaKyODVi1+B7pLKNLq+RssRIqf7oW8nZ8rkkZPSRtFMv2WE7SkJGT+ly2jmSryrk2piOsk4XGtZH&#10;pMvSbVWyaluNrPqmSso//1TuuWQ/ufCQrttZ5v8Kj+0+UNqNOUPjUv0gN639RM7b9pkkeFWSoipy&#10;6qlXyRFnn2EiNfjW1fdzmYJ5ebUPEvv8CEgRuqZ8/UqpztX2mX2Li5RVqW1NvdNr1OO9WuVSU1yq&#10;6l6UGtrVRUFPzUkc3lP9q7qra4MCZ/e+umI4omXPTfSps/sYehLwAzC2I+A28cgjjwge+OxPBLRW&#10;rlxpWs42oMY6mrW2yErK82XepimS37NSKhfESJ9viiQ65VuJGpkvGet0Mq/qIgOOu0Bqeg5WhhOj&#10;AICpW+1dsITyXGP3i9DvI1W989Te1O3WZ3U7idq5VD5hqp6FqRd0tZ5GU5qXoyuFFZJ42LF+6lyV&#10;AkZpZaR0XF0t7dUdJadHmGSXlkvcT5GSLsrkuqpKfs4YWZ9WJhs3f6ZqbJWUVBVLqXrOVyrrUgyR&#10;ihO6y4L1m2Te6h9l5vf7Skm2uj3EhUu0AkOcrsR1SouW7u3jA6p4yQceJzF/6y85bzws7Tat0cwq&#10;JXXClZK83zEKln7d799VyqRq1OerZusGKchZrirsUrVVrZXyNfq+basyqRxVP/OlUvcWsmobHhet&#10;XunxEpmg9q3Mjqr69ZWojt0kUVcGOdo+KkNZb4o6g+rLJSeB5pKA3whGhTzttNOEOF5ssMapbPz4&#10;8Uat7Nixo6Sl6VN0Z4O+uWrVjPkUV+bJtB+ekTXq9xQ2XBVCZRSep6xAVT+vd7Sqgtvk9S8ulaiv&#10;FLgUvGIiY9VPSmOJK1jBQqPUTSFafYii1d0AG1V0jDo/RqitRiMqRIXrSz21YzC8p2r8qbwsiZzz&#10;hYKOgpru2yurVq/wimLZFrFcajoqIKSrRS0tWT3x1SN+cIWUKhtbHa0blKMnS3WWJ1XrObRUG88u&#10;aKMM/rwmidd4WlSlnH/0YMlM2Ve6q1o3KDNB+nSIk4TowCzJijGmUy/pfM0/7J9+71V6vmBuSZWs&#10;zC2RVVtKZbm+1m3YJBcufUSSNy+TSv28Te1tRm/VVVNShHqiR3fpJElDh+mJz8Mlun1HidCtPzEZ&#10;XZVd9TIn5/gV4v5wEmghCfgBGGUAVOedd54p7pNPPpFFixbJKaecErS+YInRqXLCsMskr0QPBVUP&#10;9DKcMmtU5auu2M50ytUvSFlSpW5BwUGhQllPtUYZqFTnTyZthV5XrJtNqxSQPIWmClUd2QRdoX/X&#10;6KtCNx8DH2G4UOjvNcpGIhXgInSyR8Hc1KM7NkNBL7OrFG/KkdSlW2WA4lOpsryfvHTJlva6xS5S&#10;YvW8vw66tWhgp/YysmcXSYxJ0jyi1E0jUhIj2+nvutVLHVD7ZwxRVphq+qeh/2wprJCs4krZnF8u&#10;K7YWK2DVyLJNBbI2t1xWrSuQwqJyVYW1zaoSe+W6cKEyObh8mYyMLZDIXr2lnR5YEZ2ppoOufcxq&#10;YGzXvrqYkaS2QrWNBdkDraEyc9cFhwT8AIwNxmykfPfddyU3N9e4T7DV6Oijjw6O1gSoZVx0sozs&#10;cWqAXwJ/hb8VLiNVyp48ZUJVCmCVVWUarkWBC4DT71nZq1CAq1HPfoCtXEGxVKMUlBZXq29We921&#10;oHvnFMAwykfC4NTT/cFP1sl3374vI/PmS2plqaqMQyR+xBlyYK/+6laQIp2VwXVtFy890sJEPTQa&#10;nCqqPClQR9oifWUpUAFSCzcVq7NrmSzeUCg5+RUK3tVaP1VNi9SFtVgpXlWptqFAgbdMYuLjJDku&#10;TNXbWOnTLUNdaLrKwM5JcnTqoRKnnvRF0UmNig7Q4Iq7C50EmkECfgBWqoZXQlsQtwsD/uDBgw2Q&#10;tW/fvhmKCo4sjGe6akrRqko2JlWVe5Klbg2Z6WrnifFX6f41Y7088a6qYXFjZdT4y+SZGasUUKrl&#10;/sP2lXP311hruHfsJFWqmleszGhFTrGs3Fqm24PK5MeN+ZJbWiObcktlS16FhsFSh1jdHYA9Sv0/&#10;9F19NhR4I9VJNsnbIplegXQNz5MeUSWS3r+v9M1IlW49ukvPLu2lq6qDkV36QiP9apGnm59F7Vyh&#10;sFfVr2Huj5CRgB+A4bDKiwSQYcgH1FidxKk16L3xW7Dbqjw9pgublzKzSPF3Rq1WZ82UtCiZeNYQ&#10;OeuATnJo32S54/UlEhOuYPM/7MouqJBN6rOWq86py7OLdRN2taxSdW/1Vt1HualIV4FVzatUZqiM&#10;y1NA89S1A4NZlORIvLKpdgpQHWu2SIKywW4Vm6VbTKUM1QOcO6bES4qqgO16qyNo98MlQcPViEZR&#10;kFhOd97e1/WJxYCgsk2XnATaqgT8AAwDPcDFC9eJhx56SBITE+XKK6904NWAHsTGXevR7nP9VaO7&#10;yxHqLJqhflrz1hdIbHSkjFUg+3pVnjw7a51k6ybwPGVQRcrKKpVpVSp4mWifYSUSFVamMFOq7g9F&#10;klSTL92qNkpaVa70K9sgGbpA0T5CXT7io6W97grIbJckCQNUNd3vQonQKAsR7bvp4oL6vwc69dmn&#10;fu6jk0CwSsAPwNi8zVYiIk/gcY/xHtcKvndp5xLwwiOlQB2nNm3QSLR6BP1qNZAvVrDKUZtTlrKn&#10;bN1nmZurCwfKsjz1B1P9TtU8fVebW4Ru2E6qyZLO6mTaoSpH+lRukKTqEulUUygZNcXCZqf0GjX7&#10;q4oXoauR0bpCHDeklyQMPEEi1bAe3aW/RLOBWcPcuOQksDdJwA/A8AF79tln5bjjjjORRQEyDuQg&#10;yiif9+bEnr0aVioJjKchhdU13xxZX1OuoYVLi+SBHyrlye+jRe3ouoKpDIoDU3XDsjqJSaSXr0pl&#10;niR6JdLXy5Z21YXSvXKztK8qlAH6fefwSt1OlCCx8ZGSoAHdEuJVlU9KF0nsK6J+UxG6AhimHvdR&#10;HbsLB1eEx+sKpYZjdvGq9uYR6dqOBPwADD8wIk8sXrzYOLTCvL788ks5//zzTUTWYBQZe/Cq8raq&#10;uUhXDwEWdULFR4v45jWVupJYpOGEizSUcGGugpLamZQ9AVCe/l6lsc6Jjy4KXuyLrFGboKf3eOoM&#10;Wq2f1SBlQg+H64LH1tjBEtvuOEkKq5AuEXmSqXsI+6qPWZf4cqPmpcdFSLsOempzaqIa+dWfLnO4&#10;hKd10ldn8dQBNEKD6oXFJpgIn+xFdMlJwElg1xLwAzD2OxLQEPsXq5Ac6sEWop3FqecaUiAHV1av&#10;7L029O2uq9S8V5SuWSxr77xaNwuvMwBWpWFZiHeuzlTbC1KVzNjRWYFjw5++wvU789n8pp81wmik&#10;qtJhcRrNQplPRKaCUKxGqohWP63EZA1MmCTXpnSUK/TedLU5xaftr5uS9ZRnjeQQlqqe9hqG2LGl&#10;5u1Xl5uTABLwAzDsXRdccIFxZmXTNgk2xoEBgRIe+5MmTTIxxDjA9qSTTjLRW7kW4HvyySeNIyyr&#10;mQcddJBMmDBhj0eziNCwyBo3W7e56IqbhkGOTErR/X96KIOuwhFuGFUsLDFJohJTNSCFApQCU6QJ&#10;N6yhYgAhddg04ZMNqOmBDjisKjMNU5uXAUFAT1OFaovZW7ZKfPs0iSMcsUtOAk4CLS4BPwDDheLH&#10;H3+UBx54QEaNGiVHHXWUWZG0LMq3NsuXL5e3335bjjxSQxIrEHCaCMchcR/5bNige+jUpnbqqaca&#10;QCQstQVF33xa+nNMt/7S666XNaaXMiiN69VSTKhG90Ny1L1XrrbCvdxe2NJ96vJ3ErAS8AMwVEjc&#10;Ji655BLDoFAl8f8CwOo6M8KqALjDDz/cGPg//vhjA3b2QFw2gWNDIwQP4MUWJRjeHk+6FQcW5ZKT&#10;gJNA6EnAD8AAHHzAcF7FprV+/XqZO3euHHPMMWYjt2/zBw4cKIMGDTJAx9FpgFyvXr3MmYhcx6Eg&#10;qJ8wsffee0/2228/ufTSS/32VOIYC3sLBQdZ2tBadj7ffmnOz7Y9odA/yIX22DY1p5xaM69QGne0&#10;pbEuW34AhupHJpMnT5asrCxjzCcKKwyqbuK6OXPmyHPPPWcY2HXXXSf9+/evBSNUS9RJ3C8AQU7n&#10;3rRpU+0BnFQUOxkHWpI/bI6j3BhgwZaQBaAP24SpBlvIoUDypk0c6MIDjYdMYwdWoDxb8zvaw0OV&#10;PqI9dsdJa9apOcrmAGlO5oZw0MZgTGh+YM7SpUtlxYoVjWqHH4CR0ddffy1jx441bhM9e/Y0ABRI&#10;KOvWrTM+Y4AUxntUTRLCRJCffvqpAUBO5WbABJoEbB4H1JgkTBbuZaIAAsGUaC8qNeoz78E+2ZG9&#10;bRPtYUU60CpzsPUR48v2UbCNsfpkbccdfRSMD3/axVbFzZs3C5gCqal7Vm19bed7PwADZIj/hbF9&#10;y5YtBlyI0AqQ4SPmmzgAFydXwOfzzz83k/aiiy4yAJiUlGRCUr///vsyffp0o0aicmIHs08JwAvm&#10;9Ze//MUwt2AVvpWJPYaOOGqh4vQLk6QtROEN9v6hnxirADHHBIYCAwOEsSvbSMp2btkxGUzvt912&#10;m3AmxwsvvGAO1m5o3f0AjE7t16+fUYdYjXz11VeNyod62KNHD788DznkEHOGJKwN+xesA6DL1BOQ&#10;yYfgh0R0BVUBRgCMRYG6KRQmRt02ub+dBJwE9owE/AAMMLr77rsNsxoyZIhcc801ggoYiFEAULx2&#10;ljgkl9fOUiAXjZ1d735zEnAScBKwEvADMCgpTInVQgzyjh1ZMbl3JwEngbYoAT8Aw3aFJz52AsBr&#10;2rRpRgVkczd2A5ecBJwEnATakgT8AAzQ+u677+TNN980pxHxN3YrnFVdchJwEnASaGsS8AMwVgE4&#10;Qm3kyJHGlQGDPtuB9qaQ0m2tg1x9nAScBOqXgB+AsXqIqwPMKztbz8vRWPi4O+A7g30smJdp6xeB&#10;+8VJwEkgWCXgB2DYvmBgMDH2RLIiiS8Qq5H4N7nkJOAk4CTQliTgB2D4crGR27ItQkrjwBrIjaIt&#10;NcLVxUnASWDvlIAfgFkRWFXR2b6sRNy7k4CTQFuUQPDtnG6LUnR1chJwEmgVCezAwFAfMeCzxwrV&#10;EYM+qqVlZa1SS1eok4CTgJNAAAn4ARi79Yms+tlnn5lQOMQBY8M2cb+cOhlAeu4rJwEngVaVgB+A&#10;saudTdvXXnutiZvESiTABfuyhv1Wra0r3EnAScBJwEcCfjYw3CjWrFkj8+fP10NYc807cb0IQ+JU&#10;SB+puY9OAk4CbUICfgwMm9fw4cPlxRdflNWrV5u4YOeee64JkdMmausq4STgJOAk4CMBPwDD657I&#10;qtdff72JjEiURI5Uw5DvkpOAk4CTQFuTgB+AEdf9o48+MtuJPvzwQxk8eLD5DDOr72zIttYgVx8n&#10;ASeBvUcCfgCGu8S4ceNMKGkiq3JYLeyL7UTOiL/3DArXUieBYJGAn24IgBHfnmPS+vTpYw7amDlz&#10;pjnNpalGfKK8cnAH7y45CTgJOAk0pwT8GBix68866yxzmjafUSPZC9nUA2m///57ef75583KJra1&#10;K6+80oSoDoUDFZqzE1xeTgJOAk2TgB+AkQWnEeHIysnaHHXGMUcHHnhgo6NRoHK+8847MmDAALn6&#10;6qvlmWeekU8++cSccOOiuzats9xdTgJOAv4S8AMwDv6cNGmSOZGbFUmAhhcOrY1NxBDjzEgArHv3&#10;7uYINc6u8z3EA7UUdtdU9bSxdWrJ62kD9sJQaIuVk21PqLSJ9tg22TYG+3sojTvaghmrMckPwHBk&#10;JRorIaSxW+2zzz6GgTXFiI+aSCx9tidx1tu8efPk4osvrmVyDCTsYrA0gigOHTp0h6PbGtOQ1rwW&#10;wbOLgei1qN4cNhrsiTbRHh5qMPHGDqy21n7aQ1toE1pFKJgx0HJwMocY0CbaGIyJ+ttzZufOnWsW&#10;DBvaDj8AY5B+/PHHRiBMxKlTp5porL/5zW+MU2tDM7XXbdiwQR555BEjZHzL9t1339qBg7AJnPjy&#10;yy8bOxsOs7hrAKJ0TLAlOoHdCwAzgE/7grEdvnJnsvOCJYcKgDHR6Z9gBzDGF9oMY46xR3sYe8GY&#10;GGOcwwF4QQR66vmyDQVjPwBDCIAVDILPsCZSU6KxMnlZzeRQEPKEZfEdLyt8Tua+/fbbpVevXsaB&#10;tu7p38HUGQge0O/QoYMB5IZ2QFtuI8wL8wGnswc7gCFnGBhgTHuCHcBoD3MJMEbLwU8zWMccQHzH&#10;HXcYFgmQffnllw1++PsBGEJhEmLAx6kVXzAM72zw5si1xqStW7caNZSTuUFWbGJjxoyRs88+2wAi&#10;wodtZWRkBLXwrUxoC09AJnooTA7aRVtse4L16W77x7aHdtBXvII92TnE3KI9wQpg9ANBIyAwKSkp&#10;jeoWv16ERTz11FOybNkyg4AgIzr26NGjG5UpF3Nq9z333GPoLQsCCBs25guEfGd/C2bhN1o47gYn&#10;ASeBgBLwXeQLeEGdL/0ADF0aVe+0006rPciWyBRNcXvgyd1YNK1TN/enk4CTgJPATiVgAAwjWlZW&#10;llEbUR3xxscTH1UInzCAyIHRTuXofnQScBJoBQkYAAOwpk+fbuxUqHKoddaQxirH2LFjW6Fqrkgn&#10;AScBJ4GdS8AAGKGj7cbtupcT4LApq5B183F/Owk4CTgJNLcEDID5ui8QyJCAhsuXLzdL6BdccEGT&#10;bGDNXVGXn5OAk4CTQF0JGACzX7IK+cEHHxjGdfLJJ5tN2NjAYGC4UrjkJOAk4CTQliTgB2Bs7cEf&#10;44gjjjDOfmwl6t+/v7Rr1844t2IfY3XRuTy0pS50dXES2Hsl4AdgeF2jThIGh72QePguWLDArEji&#10;n0GEVjx+ATGXnAScBJwEWlsCfgCGCwWrj7hVsEUB0MLZlI2WsLDevXsH7X6r1ha0K99JwEmg+SXg&#10;B2BsRzjzzDNr1Ubf4nJycsx2BQDNqZC+knGfnQScBFpLAn4AxlYfghcGSu5k7kBScd85CTgJtKYE&#10;gjP+RmtKzJXtJOAk0GYksEsAIzIFxnyXnAScBJwE2poEjApJ6JtVq1aZyBG+FcSI/9VXXxm7GAZ8&#10;l5wEnAScBNqSBAyAffPNNzJjxgyzF9LXRYI9kYTTcQysLXWZq4uTgJOAlYABMGLXn3jiifY7v3f8&#10;wNyp3H4icX84CTgJtBEJGADDzrVixQoTTse3XrhMfPvtt0aFdOF0fCXjPjsJOAm0BQkYACP2PUCF&#10;+ugbOhgbGAdzELLWJScBJwEngbYmAQNgRx99tIlXH8hBFRWS2Pj1pZ9++snEvGf/pK+qiTc/x6kt&#10;XLjQ7KM84IAD5PTTT3eheeoTpPveScBJoNESMABmDfcY7ZcsWSLZ2dkmqCG5zZo1S375y1/uEJGV&#10;k4umTJkizz//vNk/ud9++/kB2MaNG80BuYcddpg5qYdQ1TjKuuQk4CTgJNBcEjAAZjPj2KlXXnnF&#10;qJLsfeRYLXviib3G950wO0OGDBG2GfmqnlzDdxzgATgCXv369TPnPvreD+MLI5LY8wAAMUZJREFU&#10;9tNUbHtoCzIIxGLtNcH2btsTKm2iPbZNwdYX9dU31MadJVP1tbfu934AxsGy1113nQEejlcjrV+/&#10;3mzkrrsHknj5Bx10kDmIctq0aTuc44b7BcepLV26VF566SU59NBDheCIgBkJwcPiUEF55zzF5OTk&#10;oAQA2sKBKLib8N7YTjACaWP/0CbaQ9+wyT/YjyGr20fYd0Mh2XFHLD/AORgTmh9aH4uJRMFpTPID&#10;MARABvYcRzp5y5YtQshpQu0ESgzwQINh1KhRMmzYMBNfDD+zZ599VlArsacxmCiLePt/+tOfzFmU&#10;5513nom9z0QBLIMp0RYGEA7BTHobySOY2lC3rrSJU6yxZdIf/B3MifqjYTBJGH9t4SFDnQLNHSvn&#10;QL/bfuA+2mFP5gYE+LspKVA5Nh9bHn/71tV+7/udvaex74yxRx991OAOgMyBQg1tiwEwTiSyncrJ&#10;uFQOwKJyI0aMEE7QbmiyTI1VTVRIe6IRJyL7Voq8+e3SSy+Vrl27moivsDDfaxpaZlu4zj4B2fQO&#10;kw2FRJ8RHw7W3BYm/O7KFBss7eAh2tqHD1MPy9brjnk7F2G+1JOHOqYcPvMd96Ih8bDkM7/RR3Xz&#10;aYi8uB8Swr2B7mc+W0LB72CDvYf8qdPueilgirr22mtl8+bNgjaH1mbL3FUbIhHIf/7zH2PLgjX9&#10;4he/kJ49e9Ya7XGj2Jn6ABAhAFvgM888YxgI97z++usGmIiz371791r2RaW4ngmCGtqrV6+AwttV&#10;5dvS73QszAvw4j0UklUhmfiBBnewtZGxavtoZ2O6pdsFW5o5c6bccsstxubM3PBNsMSbb75ZPv74&#10;Yxk6dKjcf//9Zk4++OCDwvzi0Oi//vWvcvjhh5uFMYCwKQ9N5uDKlSsF7efOO++Uo446qrYayGrx&#10;4sXGpIQ9G6DCW+HPf/6zvPHGG/L3v//dzF+A5+yzz669r6kfaCfbFdnSCIA1NGk/RhrwwmA/efJk&#10;Q+P23Xdfw7pA1q+//louvPBCEyMsUKYjR440lM+6UIwePdogNIfhDh8+3Ajo4IMPFlYpWRjwTQiQ&#10;ScJ7sE8Q2kCn8x4qybYnFPqHPqE9tk2t1UeEbb/sssvMXAN4YO4kZGxZ/D//+U9577335JJLLhE0&#10;oieffNLMQUDm+OOPN2dV3HDDDeYoROaNbVNj5hBlTZw40RzgA2Cixtlk6/Tjjz/KsmXL5KSTTjJM&#10;nIU4bOK33nqrARtA7Y477hCLAfb+pr4jA8C9MSmSSuDq8Omnn5rKolNzlBrvCMY2pr5MUS99VUz0&#10;V5uIp8/LJScBJ4HtEgBkeJgDGJzHCnNn4sJ2Lr74YrnqqqvMYdKQCHwr0Yo4m+Kdd94xIAIL4z4W&#10;xJin3bp1a5JoUQMHDhxo/D9hVBb8sOOee+655phFFtVge+ADhAQiArACMoAfaiwaGxGbfed9kyrU&#10;xJuMDYyKnnLKKSYLDLeoDJZi0yB+d8lJwElg9yWACovahc2KE79sAgwyMjKMPQlGBNO58sorjc0L&#10;lsM8tDY87KyACDajpp4WBnE5//zzBaAEHAFREoCKLZqyqAOO6KiNMEcAFk2LuqKyYuMmUY/WSuHY&#10;uDC4WwqJYd2CF5WiMVSYcyJ57YqRtVZDXLlOAsEiAcAC27NNsB/Us/fff19OPfVUY1MGWPgbwHj8&#10;8ccNYKERATDWaM68tMBj82rMO/cWFxf73QLjwu2JxTVYHrY6WNf+++9vbF+23twLiPKOLbu1UiRP&#10;AhAfQz7CQnCAGEJFYAAcB33wdMBoiNBcchJwEmheCUAgmGeYXCzLQW3DGwDSgMM4Zh38Jjk1DK2o&#10;py627Q6ABWoBdjnqAXH56KOPDNBefvnlZvGDuc/JZIAYhnbUUF4swrVWiqQC6Ni4MkBp2RoEKiMY&#10;QAxhjhkzxgiwNZG2tQTkynUSaAkJQA58XwACW/buvvtuufrqqwXQwI8S8Lr99tvNCmCXLl1k/Pjx&#10;hoFhe+JvTD67k5jnLKRZ4zlk5qKLLjK2rQEDBpjVTjCBevzud78T9jQDptjqcLHhb+rZWsnYwCgc&#10;QzxC4eWSk4CTQMtJABMNJ98DEBjhUQsxqL/11luGgaHtYNvCoRzGgxEdoPnggw/MYhur+WPHjjXs&#10;Z3cYGOQF8IFp4cZAwr6GColmRh2oF+AKaLGgQF0BtE8++cS4Vhx55JHG0N9y0tp5zrUAtvPL3K9O&#10;Ak4CzSUBNBucaX2jvGAQBwxsgtnwsol78BfDLmXT7oCXzQNzEaudNqEmAlQ24Rvm6x/G9wBsc/h+&#10;2TJ25z2494fsTsvdvU4CrSgBVDJW9nY3AWyYdnj3TexFtmqh7/d1P7MgYBfw6v7WkL93BqL8hjkK&#10;u1pLJQdgLSVZl6+TQD0SwGkcJoXvpU0YxnGv8GVY9rf63rGhLVq0yISD5/Adm7BpsfeYwAw7SwDo&#10;b3/7W3nsscd2dpnfb9xD3ieccIJ88cUXhq2xO8A3YUfDhoedjN0EOO7a1Uvf65rjswOw5pCiy8NJ&#10;oIESYNsdW+zmz59vttFxG2wJpsK2HlyVbIIZ1WVHAAEAYV0puI8YfhjzeZE/NjbUT9wwcIMIlGBn&#10;uE9hV2OLEImy6i4KAJKUZ+vBffh9UVfUzXHjxtU6q8O4aAsvfl+7dq3xamDV9LXXXgtUjd3+bqcA&#10;hnAQGBVhJ//O6OJu18Rl4CSwF0gAdQqXJbzxcYX497//bQzpo0ePrgUFrmG7Dt4B+F/93//9nwEQ&#10;GBthqdiiBwP67rvvDIhgWL/vvvtk0KBBBlDw0Oczm6TrY1ewtKeeesrY1TDgP/300yZwA3lj38KJ&#10;FeC6ULcR4qNGfe+55x7TQwAkCwBgw+zZs2XdunUGH9izyaIAW4+4H4BjwYHviM7cEJW2sUOgXgCD&#10;5r799tum0qA0PiguOQk4CTRdAhAA2Av7CzGcM8kJJ4Uf1VlnnWV+A4xgQTCnX//618KJYahogBUb&#10;qAEV3CrwDyNyAyABkGAHQx1k7/Jzzz1n/maVE0/6QHMXkISBAUywubvuususOrLBnLnPORn//e9/&#10;zZ7Nm266yax6Pvzww0btxX2ChB2PkPOEyYIF/u1vfzOrpgCYjXBDvQBi2gora+5U7yokKIsADjnk&#10;ELPqECoRCZpbgC4/J4GGSgB1jMkO+8FNATcJWMkf//hHs88QNoOmAzixaXvq1KkG1Ky/GK4TOJlO&#10;nDjRzEtcMQgEyLYeth2xVxFWBQABhLhEYLMCwHz3KwOkXIOGhec9c50VULYUwaZQC3FoBzhxrAXA&#10;ACjsWcT281095V7qB+ABbGw7wv0CIKVt1AOmyWdADTbXnKleAKNSoDcCYtmUoIY4u1Ihl5wEnAQa&#10;LwFWCpnMzCECheIDBpgBatiu2PWCyoWqeO+998o111xjQOgvf/mLASLCzQAQXPfiiy8aEMK5FBAB&#10;PHxX+wAp2Bq/1Q3vRD34jt8AMu6DEcLGYFT4eUFYmPcct4hNCxygrnaXjm/ryY/rYYIERAWcASuu&#10;BUe4n8Q1zZ3qBTB0XNASCktDeSrUXapt7sq4/JwEQlkCABe+XLAeyMGZZ55pVC6AChWOyY8/GLYr&#10;5h8sxgIM74S7ggWNVnsZiesAKgAINRCwAEQAQz5ju4YtAUR1E2ACUwKguJ8oF5SBzY35bnfgYEbC&#10;hgV4sbUJ29uHH35o7qEM7uUd2xz3sOGbbUgAHoBLvVZrPECAuyUiVkRSMXRhdGkESyVAZ8AKXZyV&#10;DBrGJtO+ffs6EKs7EtzfTgKNkABzC1LAyhxsi9U5PN9R8SAMqFpEQcZVgTA1mHBgaKwqch+H7gAI&#10;MLEJEyaYw3OIEwbIwHiIJdZT90gyZwERAAUwrJuY7xxziJGfz9SBujDnH3roIROdhogVr776qlFl&#10;qSu2LeoINgBOGPwfeOAB48WPdvbyyy8bNRTAhF1i/wLgiCvGbgJArNmTIrinerWnvhreH/7wB091&#10;XU+XTD1dyTCf1fjmKRX1FNW5tNmSLgx4arg0ZWinNVu+rZWRPvk8HVie2hVaqwrNXi79TptCoX8Q&#10;DuNaGYenD+1ml1VDM0SWai/ydOXPUzbV0NsCXqfMx9MwO2Z++l6goOEpCHkHHnigp0Dm+5PfZ7V3&#10;eQqMni4O+H3fXH+okd/TgIymDI13tsts1f7nKaB6up3RU/Dd5fVcEAlCQvN+//vfG9SEPkJBSTp4&#10;zQoCyO5sX83+7HAZ7oUSYB7htoCxnXm1u0nnsDHGw5CsiQfGRZRUjP47KwOVkBVL6+O1u3Wpez9t&#10;hbHB8nDraIkUyUoEQAXtBLxIUEd0dfRkVheggui1TU0AJMnm39R83H1OAqEgAQCGsyBaKjU0fwCG&#10;TdotlcARXChaMoVjnEdntUzMtzCWYUFpEoa6piSWhQnIxpIx9jaXnARaSwI8QHkxsUIl2TZZ9hUq&#10;7WpoOyIx4AFgRF0k1lBdQz1oblc4GqtGzpkzx3j4Al4460F3XXIS2NMS4FQdjNP4ROFawMOacR3s&#10;iflEu2gPmlRrgxjlgyesjvK+J5LRGfH/YA8WsbeJuopPCLoz/iZ4+5522ml+zmsNrRgB11gqZmk3&#10;0FPPNri1Bd/Q9uzsOtoAwIdCW2w7bXuCvU2slE2aNMn4SqFJ2HbZdgbzO+0ByFobkKkDLzQ2gjLi&#10;BN/YxDhrbDtq/cAAGjx62bP0yCOPGJURZsb2BICoKYMYhzaAcMqUKTvcT35sReCEFWuD4/pgTLQF&#10;kOYJz4uODPZEm2gL7cIM0NiB1VbaTzt4ELOsz9YcUkv1D2UhJzQWVDtr+22MLLgPVwpbR5iMr/mG&#10;PCED/M511lWBv7mWBTgAmpddjKuv/Lpl8bdNNn/aw4u8KBczEH/TVpK9jrrgLgHhwfOfue1bb5tv&#10;oHfahD8afnBss2pM+rnGehdbCPC4x3+ECmC4Z3UDYTQ10XAaVzeRJ6sf+JwgeA7XPPbYY01ZCCWY&#10;Em1BXpwcQ6fh69PQzmur7aRNqCf0EQN2d8ZAa7aRuqNi9dRFKrbetGSiz4lZzzjATwqfysYkwAEv&#10;ePyrWEVk3rAnks3fzMMbb7zReLmzrYd9kSQcS9lHCQgAHhyRxn3qElUbZTVQHSgLXzMcV/ExQ0bs&#10;ZcQ/DaDCF43DdQEVNmmjekNyCC+PvxeMlnmLyQkPBsY8hGfGjBnmWmTQUJs3Y4yVSspmHuHwagEy&#10;UN19v/MDMH5gS0Ldk4J9b2iuz3Q2zntsHsUjGCdae0xTc5WxJ/NB8HQ8+j8ybGgH7Mk6NrYsVqFZ&#10;5IGBAwTBmuiPQA/Ruu1ZmlUiL3y9QW4Y01NS46OkpLJa7p68Uk7fv6MM77z9CLG699i/AQBicrHw&#10;BZNhQuJs6stq7LV135kLhG1G1cXLnXdABVbC/OCAWyJMEC+MBTG2D7GKyQoiTqwQDcYdESmIXIEH&#10;P571TzzxRN2izIMVAKQMPPv/9a9/GRBjk/msWbNMJAq0JvKDfbONiXFNVFaADDnSTvZdsk+SOcvv&#10;JACL9gJkaFMNJSLkSTmAHo7zONY39N4dAGyHFjfDF4EmMxWk4YBXYxC3GarTIlkwCOk82sSTKRQS&#10;7aA9qCmB+jBY2thQ9vjKnI3ywEsLZM6qPHn0vKFyw2uLZcq0lbJkY19547L96m0ufY+3PLKC6cGa&#10;8Dq3oM9YrwugyNP+zmdkzQZqvO9JMCqAApDAm55N1pxXsWrVKrMrBo2FcvHM5539k9wPgJ544okG&#10;QAJVmLLoTzz32fdIon6AB8AF0wO88JyHfdEutCQeZmxjguWRB573XDtatzXxt1VX+Uy7GgLctn7I&#10;DbaKzBrrrtXiAEbDobNQzLoTG8HRUbzT8GBOtIFk34O5LbbuTAzaEwr9Y9vE++LNxfLdWk7z8R9z&#10;ybFRkpaZIDNnr5NjNxTIJn31GtBB/nhiH3P7mm2l8tlSDSsVoQs2+s3gTgkyoluyARDYEg9jYmax&#10;B/G2224zYxoZcuo28b1g6YxzvkNNtPG1+I6HOKcBcTIYvwN4qKMABb8zf2DD2CNhZByqQZQI5heL&#10;cHgRAGIsxrFRHHWZKBd1E3mh9gGKM1Tds31MvjAfWBTAxRYmTkkC/NlPSd1h4gAoDI7wODA0gAem&#10;R/2aI1GfxqQWBzDQ2DeUR2Mq5651EmgJCTz31Tp5+Jnv9RhqfwAL07/D4qMlRtXHjQpwMQlR8uSl&#10;IwxIUY8PF26V6++cKWGxEYLSNP6UgfLfi4cbgMeNAWBAbSRIIfG7+BsAANhQBX1ZWH37An0nsK/9&#10;GOAhL+YTZWGjIi7YP/7xD7OH0dqOdOuOWRjDLkVYZ0wz9SVbH/JEZcWuxSlEsEDAC5CFYJA3ifIB&#10;WsAZz3oW32CC06dPN/sk6yunJb9vcQBrycq7vJ0EmiKBU/frJAmX6dBXUPBNhWWV8t/pq6Qwt1SS&#10;2seZ99vfXSbPXTRMMpOj5Yj+aXLzVQcqA1Mg0VsP7N3OgBfqF2oQIAMoEGnCbp0BkGBk2KcsEAAY&#10;/I79qr7ENWw5YoM1DBgjOnnBlK644gpj2MegDvOCFfXs2bOWKcPUUOG4viHsGZCCjVF36oUah92Q&#10;lVu+I38+A1jYt/Dv5DquoSzKaK3kAKy1JO/KbTUJHNIzRXjVTXdPWSmFqib26Zcm/75ouNw1abmq&#10;ZStlYnqCPHbuYBnSMUGGnNzP7zYmOPYp1CoYF+CFqmWPIoO1oGb96le/qmVgAF19th4WA8gTACLI&#10;IHsmORQDkASwMJ5joD///PONnYuVOyJQwOguvfRSY+i30R9wi6JcmBj+nXUT6iJlkagnhnTAifux&#10;pxEiBxcoTEDY4gBgPAVYreQ63GwAMa5rreQArLUk78ptcxI4YZ90WXBMb7llfD8DVi9cMkxuU5vY&#10;2QfW7w4B+7Bgg+0JsCKaKozMJtQ4drnsKgEGf/3rXw0wAXKwHqKiotqxqoddCwM8oIa7BDYo1FXU&#10;P9gWtigM7YDVKaecYpgRO2BgWHWTLQuwpf6E6qEMbHC4UxE+i2sIeQ3Lw9WB1U+ux0XEHmzLggE2&#10;MmvEr1tOS//tAKylJezyDxoJ4Crx0qXDa+uLK8WDZ+08igKsBOACAHY3oTZid7IJEMPmhPuEbwJE&#10;cDD3TTAoVhZ52UTdANNAG6opCzuaTdzPYgAv3wSzg8X5Jrzsm+Jp75tHc312ANZcknT57JUSYBUw&#10;kHrWFoQBg8IdIpSTA7BQ7l3XtiZJoCp/i3iVGjlFbdNR6V12mgcsCVuTb2KVEGBrbIIxse0JPyy7&#10;SomKCsNDJWU1H3WQaKtWLaR8XBi4HnsWDq98rs/GZuuESkg+vk7rdcviWr5jaxC7MmB+uEKhrrJb&#10;Bxua7/027z357gBsT0rbldWmJeBV6KGxU1+R7Jcfkcr8PImIjpGOF10nyQedsEsgY6KzUohRHQDD&#10;KXT0/2LX76rRAALGf1wfABZAiRj5eNtzuAduCrCp66+/3qhu+HBh1Oc6bE/Y1/DAv+GGG8xKId8R&#10;Zx8Xh7oJkMPRFhcM7gfo2HyNvxl+adi2AETK4sBbTirCW5/7ACvu++ijj0yoaeqtUV9NXbHNtUZq&#10;+ibH1qitK9NJoAUlkPPe07LuH+qvVVwk8X36S3VFuay+6ybZ+uYjUJGdlox7A75f7C3EyM2WIMuS&#10;dnqj/sjKI97uPdUVArcJ7FDsdVy0aJExyhNcAdDC7YKtO5zXiGGdk4kGDx5s1ERABZaEHxiOrtzD&#10;KmHdBMvjfEdsduTD3ywU2I3Yjz76qFx44YUG1MiP4A5sgucaThdiOxFtYyWS7VK0GQfa1kqOgbWW&#10;5F25bUoC5RtXyOYXH5bojHTpfc9LEttziJT+NE/W3nOV5Ex+U5IPHScJ+wR2F4CJ4ErB1hq87mFh&#10;GNNZ3SMBJKvVh4rrbMJ/CsAi2VVMwA9GxKoeURlwVSAfQApGBxvDAx4XB9Q3QIWVQwz1rB6ySsj9&#10;rF5SVqCVQVRAFgVwWEVdBRD5zP5JgJOyqBsAiv8XG8VheIAsdYC1AWjY/fDYh3kBgq2VHIC1luRd&#10;ua0mgYLZH8q2Ka9ImDqk2lS5ZbOUZ2VLXI/uqi52NV/H9Rsu7Y87S9b/+2+GgZUunStZL94nYapa&#10;sg0p+eBjJXXMOUa94tRpfLTeffddA2I4m5IAErb3sJUIIAMA+A6wwLmVhH2LlT5Aic3aqG1sAyIQ&#10;KHYv7sHOBthgDyPx/tZbbxlPfACQKDIwPvsdwAPg1E2URbw/APK6664zTrYcigujw93DlgWIoQqf&#10;e+655oxH1EzUVmIG9lTghR3ikQ/Y4p/WWskBWGtJ3pXbahIAiLLffkMB7OcIG2wjioiJkvING8Ur&#10;U9UrYfvkL/5pvqqSFapBVkv5xpWS9cabEh6nm9u19hFxCQbAaAgTn43UABERYDlLAvcF3BNwArV2&#10;JNtoX8M/9jM2TeMwimEdECPSxPz5841djXuwQQFQABpsiJA2eMVbFwnUO3zIODmbMDj4cQVK+I6x&#10;xxKmhS8ZaimRKWB11JtEfQBZyiI/tkdxOMdzzz1nQA6woz04tWIrwz4XiO0FKr+5v3MA1twSdfm1&#10;eQm0P+kSSRxxlKLOzwxMaqokd/rrsvmV52XdfddI2vHnSNHCryR36oeSetAoie0xWMJ6R8nQV6ar&#10;2zrTpkaiOnQ1E52tQqhRgBjggkEeAzgJICBUDhuv+Y0EqAE8gACJezGgw9CI0QUgwMaICYbNCfsa&#10;nv6ofzimAhbYndivSOJvwEiPRzR2MVYxATRAkrqhVsLeSKwo4kM2ceJEs0gAIwMcMcbDCGFdsCtU&#10;Q6KrYk9jVwFqJwAKc6NO/I1jLW3Cp6y1kgOw1pK8K7fVJBDZvpPw2iFFxUhlrsbP/3y6bJsxTX9W&#10;NVHtUpnn3yiR7dLN5Qn7+m/JYfLDXAAKQAV2AzPBO54EWMF2CFQIsyHx7rtqZ0GPVUxC5pAAL9RO&#10;jPp4xpMPW4Kws6GuAnDW/wxgwV6GawMMkDqxgRw7FquRV199tbGTkS9gRhBE1EcAijJZ8cSplV0E&#10;lAUQcw9gRpQN8tVzXA1QsRJJ7DDA125hApxby9/MARi96pKTgEogYdCB0v2PT0r+p69KdUGufhMm&#10;qcefJ5Ep9R8pCFjAsrA5oZ7hoW5P8rJCheVgbK8vYavC7gWQkR8JgEOFw1BP3C4+9/yf0Z93bF2W&#10;VeH2wKogNinAjIRdDAbG2ZDcaxMsDmM/QInayoZxQI2EikhZqMIAFXkR8p16AboAG/fzGQAlAayB&#10;bG3mxz3wjwOwPSBkV0TwSCAiNl7STriowRVmkqPC4eTZ1AQw1AcCAFHd7T2obBa8bJk4ztZ1nqVe&#10;sC0AzzcBOtjlePmmumXxty/4+V5b9zNltUbyMQK0RvGuTCeB4JYALMeqcrYllgXZvxv7jk3Mqpvc&#10;C9upmyd/4/QaKHE9TA7mB0jBmuomAIfr7LX2d+xwvmVbtmWv5W9e1BHG2drJAVhr94ArP2QkgLEd&#10;fyrCLmPIb2wCdPC6v1AdSQEnQAZH0tNPP9141RNokGu++OILY6uCXREtAjAhASwsGJx99tnG6B+o&#10;fNRd6oitC/8xDPGsKqImooJiv8OOxqIBIImzK2ooZRExlpVRvsMRFv8wDhxpzbRbKiSNxLiHAFm2&#10;xSEO2kmiM19//XWzogF6YyQ86aSTavXt1my0K9tJIJAE1mybL7NXviVdUvvLe3MfkqMH/0qKy3Nl&#10;WLdjpW/6QYFuqf0O5kIMe9wNYDx4yeMzZedD7YU7+YCf1cSJE43x3IIR3u4AC4sDbDV66aWXjLsE&#10;scJYHWQLEQ6wzD/mHC4P+I8x5wIlQAmDP86uGPgBNHy58OQnFA/+XrQDPzSAihVJwA5gQ9Xletw8&#10;WMnkb1YkCT9dV00NVHZLfNdkAGNl4sknnzQVR9gYG3HeowNJePnilUyQNxzkEBjLwy45CbRVCazc&#10;MkemL3pREqKTJb9km0ya94SUlhdLRVXpTgGMSc14x/mTzzzYMYJb8IJJwaiYJyQmPr/52r0gAYAB&#10;7hV49cO08MHCyA54EAEVFws88ZlPlMX9rEqyeRvAgg3xmXu4P1CydaV8mBzOtxjt2RIEEAGMuGrA&#10;ylihZIUVQKYu1AP7GfY3yqcM7vVdUQ1UZkt+12QAY7UCoyEBzRAaTw62FoDE6N40Hkc74hmxjMxn&#10;vvdNdCQGSd5dchLYUxKAaS3N+krXGP0tKFXVZZKakCFbCzZLVGS0lFUWS1xMnKTEZ5iqZReukrnr&#10;PtRw0oSP9qRH6jDpl3mwAS1cG9BAABk+w4RIFtBgNLA0EuOduF/EsyfBithfyJzBvQG3BOYK+cCO&#10;uB5bG/OMa0aPHm3YGIDH6iY+XKiOABKOqeRhwdMU4PMPIIobBOqoDYhIebA43C5gYfwGIONGsVq3&#10;QAGakBEYGQwNMsJGcbvKyaqrBWefopr0EYBsTGoygNFA0J8lXBoCmOFFzJMA4fN59uzZhs5CbUFv&#10;dHOc7Eh0Ck8mlnJBePIin2AFMwYhTyRetCtY2+E7eHzb05rOir51asrnupNr/rqp8uKse/RMD38H&#10;zHD1xo+PSZDIiO3Tgt9LlIFNW/AfOXHo/8mKLd/KE9NukRj1FyOdOOwCA2Dkz7iHdeFNz0Zq7Ez2&#10;UA8M6Xi7I0+bGOs2oc0ADDAgVERAA8dU8mRc2UQ5zCt8w9h0DQjidf/0008bBsW1b7/9tvHd4nxF&#10;yAOg55uYrwAfrIkxivsFXv24ccAc2W8J2cAdhDlJWaxEot6icuLtz32YjhjnRKfgNCPr90Yd7bip&#10;K3ffevh+BuTZOA4482pMajKAIVxeFE6DQE5fNsVTAXUSdAbIoLc4u+FzYq+nMzhtGMDDcGgpakMb&#10;3piGtuS1tB0VgE7GGMogQS7BnGgTgwqPbtrS2CdjW2k7TASmQZ/YdFCvX0hmSm/lX/7MP680WybP&#10;f0rVxxwdy5FSVV0lSbEpMn7EVebWgZ0OkxvHPymRYZEaKixMOqb0McyDhzBjmheTFwZD9AgSssN7&#10;HWO7XbXjOrbuwHhIgBmMBiDjBTAgezZyw3rIA8JAQn2jT2BMMCEIAQwJGxjbl/gMkOFxT13Ih/yt&#10;9oMqC2gx3wA45hqmHTQq8oKBccAtAMm1gBthekjUm7IBOACL8c6cp24WwKg7bUAbAx8akigHWx/1&#10;R0ZE86CshqQmAxjxg6CtFEijqLivPsxTBPRnAAFiMDQ6AoFROd7Ro3Gow4cG+o1ggjVZZz9kwIBo&#10;aAe05fbSd7BjHjrBysAAXtrg+1DMTO6rpwz13UH0UxY/YmxfyXHtZFvxFklP7iwFpRrMryTLXJsa&#10;11kO6XWm332ARFZWlpkLjGNYDDYo61pB+UzIiRMn+jEwX2YE02FrDnXE8x1AJOIDc4tVSDQX5hhz&#10;BZbGXAEgsYthZIfdYctitRK1D9WTlUzaDTBeddVVZrM3Fec75irlAZDYtmCN9DXe9dSf+zkgBM98&#10;wuyw+si4Bmi4luuIuc/8hcmNGjWqViaME9rD9b7ssfaCAB+w5bEtCvsb26EAYd/+CnBL7VdNBjCe&#10;AFOnTpXn1HsXoTHI6UAosN3LhU6OsBEIvwNQ9kkOmPFUZGWyp9rNgn3CMzAYcDwhfZ/2tZIOwg/0&#10;ES8GWDD3D5OzIemgHqdqe6ulQ2JXmbLwKV2FPF9v86RvxsH13s5EY0wzjmHhOJ1OmDDBT15MdN/4&#10;8/VlhoxRQ2E/jCHGEquZzCPYEeDFNRzkQeBBIlKgQsKkbOI+4n1ZTQdm5GtkZ26y7xJ3CFY2WXhD&#10;1aWf8RpghRJwBIRJLNShIsLkACrqQZ4z9Bg25Dpa7XGAFaBIAsBgfI2dA0TIwEYIlli2aTLcxT8N&#10;69kAmdAQjIUs2dJ4ngAYHOlAGgYosaMe+txLVzUQPkL1TXS+ZS7BPEFoE21BDg19cvjKoa1+tu2h&#10;TcHePw2RcbuEznLC0O0HaIzseVpDbjFqEqYQq0I16KadXMSDEBCzCXCA7fgmwAHXhkAJMEW1JDG3&#10;8NeCqfkmQAZA9QVV7uO6utcCvvaIOJsH8xyQri81dQ5wH4y2ManJAEYhqJG8fJNFbr7DyOh7yorv&#10;de6zk0AoSAC2AQtpiwnmhaYUyqlxa5ahLAnXNieBJkrAV0WFtdq4Wo3NDsaEEykmF5swhOOjhaZj&#10;E2Vgq2KxoG6CDeImsbME08HXDNUQs4dN5MsOAiKx2oQdCy0K2xQLAzbBlLDVYa9qzbRbDKw1K+7K&#10;dhJoKQms+HKNvDHxQxl71REy4pQhDSoGUMB2g1EdW5i1izVU9QZ0cFPAWA8ATpw40Ri1CWvDghi2&#10;IU7Axs2BFbtXX33VLJJhJ8NmhnmG8nFzYNHM+qHVrTyAhAsE7g+oh9ilsZlh58Sehm0MNRY7GIsC&#10;2LjxbWMVk4U4QujgXQBwYejHs6C+suqW3RJ/OwbWElJ1eQa1BApzSuT7qYtk27q8BrcDdoKzJ/Yi&#10;jOLEqG+oPQfAA0RYBANccHqF3eDaAFDgFY8bEvskCW8zefJkefDBB42vGH5TGNRZCWVbEWF2yK++&#10;BBACgKxOUhYqMH5ruDDAvrgf1yYOGQFIuYa4ZBYwX3nlFQOyGPeJgdZQgK6vPrv7vWNguytBd3/I&#10;SGDl1+skb2OBrP5+ncQlxMqGJVky991FEpsYI4OP6VtvO1G97KEeTHjUO1wCrGoJuHHQh12pIyMY&#10;k7VPcT/uCgQhJD49DAcGxH34j8GUrE8VTAm3Cb6jLN4xvGPsJ6IqzGpnRnTqwGqfXZ3ExQPWCHhi&#10;r8ZpFcdbroP5UR9WCGGGsDdWMVFpAS82g++srHoF1ow/OABrRmG6rIJDAnPeWSifPfu1RpT2d5Zc&#10;PX+tFOYUm0bEp8bJzP/Olo8f/Uwy+3WQ+5fdKsu+WC3v3jVFIjV2PszjgPFD5bCLRhqmxYGy+H6h&#10;xuHgiRpHApxw6oSxwIyY8NzLYpcFMGxfMC1YFz5XsB3+xt+qp67m41WP0+tpp51mgAdmB+vCo557&#10;ARVUPLYVoebtDFQAPDwFAEaAibxZ9QSQUEepG6yMfMibAzuwgbFFiXxRY2GDbOaeNGmSaWNr/uMA&#10;rDWl78puFQnkrMmVH7/6qdYn0VYiIjJCktMTZcDBfWXOh/Nl/3H7St+RPQQwIxVkFciSWcslOo49&#10;vWHSdVCm+R6Qwm6EAyd7g1HFUCcBKGxhgNAtt+h5kwo8FsAAC5u4BtcIXBMAMNgZdi1YD8CBbxaA&#10;w04Vu4+Rz4DYZZddZuxU2L5IOwOv/2/vfl6kuII4gE8OhhxyyiUQCMhKMFGIilFRjIIgqKAegooH&#10;NRAQclS8SILgRRG8ehBEIhgPIuhBBBEhEEH2kIskEA+SS/6QzOfJS5rOzO7MOt3Tr7cKdme3p2f6&#10;Vb1+366qVz+8D+xUyWAKAkyga7fS2GlcCD+0LYAIpGh8QjnOnDmTSmMrnc10pbnRCIVQ1UMt0he1&#10;8CsArAUhxyW6JYE93+0YfPXNl7VEordjlA/5129/D379eXHw+dcLg33f/xdlvunQF4Prv/841FKG&#10;5w5/Pvjw/bTY7Rra/aO9iFanseSuQMBAWzUOcjt+AEYclqoTHOII+ImVtNMIGOz4MQntMipzA8yA&#10;oN1B73PwC18CdLQ98ZaZXM8PAph2Gpmkvg8ZAx+b0A9+MKaqCH9gRRujQUr9kyngM3xhQPnYsWPJ&#10;J0YjkwZlHAJfAW81dCpdpMVfAWAtCjsu1Q0JAB4/42jNH2sGn6z/+H/nrBlqXh99+rbdWv4skOAY&#10;ByRPnz5NIEOTyouadgWsdMyuErDLRCtSEULOoc8CBdHyNC9glLU3WhtTEqAAHucJKqW1Id8JiBxH&#10;wIoGpxlIDnzll+P/4i8T5W+cwMm5AlulLTEf1R7LkfF6XQI33wv05FHSDpm5TFfmctW/ly7e0q8A&#10;sJYEHZcpRwIb9382uP7nDxMN2MK1+C1qPiMZJ9U8R18CWDKojPpS70u5s9tIA5KDCBgA37fDnEbm&#10;XCbHOe2FMLju2qFmlgkQKn6YiaYnEj9H5jvu876TSQigciA63xiN0G4mAMsmLm3Q9bPpm4HX+3Y9&#10;500BYPOegbh+KxKwmJsggMAPxIf0rmSM1TSiDBauUSXHaV7LEUDTWVsBxCr5vGOjjtPg6pR3U+vH&#10;6/9Xcy7r7zX1fwBYU5KN7+2UBJhjeSfNwJZzdk86eGDATGRmzYMyyI3ix3t+vDfq/VmO1/cLJVH7&#10;r00KAGtT2nGtuUiAb0dQJoc2c4jTPC/8uQxoRhcFGtm8rGtpM7rEVF9DpkI0Jm3FNtWXjzk5AGyM&#10;YOJwfyQg1ODs2bNJO1CCht+nCwv+XSUMwGwe8MPxm3UFlJsy10fJKwBslFTiWK8kkBcU0Mo/k/p1&#10;uiwIAEab9NoHQF6JrCMXciVSi88UKYEcI2XB94Xwgq8+8TTN3ASATSOtODckEBLolAQCwDo1HTGY&#10;kEBIYBoJtAJgORBumoHFuSGBkEBIYDkJNOrEt+MjXUFiq/QF+WFq6feR7ABxDIsJ6gvhhZO4L4Qf&#10;zu6u7NbNQq546sOGxEpl0dhq41TUEkpg28mTJ1NxNkXe5FD1kVQJyGVQ5Mf1gRS50xdQrl8fSBee&#10;O3fupA47feDHfaaHozzFnMDdB76m4aExAJOVr8Hlvn37UskO2fay6asA5knYl6BC2fmaguK5LztC&#10;CvOp/tkXQFazy2JfqmLpNItn3ueaFxkGvwzL6uRQkXmP6V2vPy0fjZmQzEcBdrm5LdNR0bRq1rpk&#10;VBNg0ZdsegFiFTUlxyoD7P9pJ+JdJ37Wn8eD+TJHi4uLrUZXz5oX34cfGlhukqEWVukPGmtJ8rWe&#10;jZKuSzclPVgoOdNok40BmJuG896gcvwN/0MGKlUf3UCaFJS+2PGKR9UIbt261Qt+LHiL3VNeTfQ8&#10;b3gtkfBjweNHTmTp/JgDPOUqr+fPny9xWv4dM16sIfOj2sak89MYgEltkJ3uSWdAyurSwgAX2rZt&#10;WyqJS2vpCwFiE9AXchO5sfrCU9/4cZ/1jSf3m1I9KnxMQu8NtaDGwpIfPHiQirwp60Ebk5OmxlEf&#10;NK5JhBvnhARCAs1KoFEAM3TldHVXkUCrB10GL05+x3VDKd12z1OkrLBNCcXrPElKJ9qzOVq3bl2q&#10;pV46P4oF8ulpe9YXon/wgXFfTFIjrKt844M1xndu7dAs4cVyNcYaB7BRAuPo/mnYMJNZaXGo7Jhr&#10;do86v+vHmFhuoitXrgwOHjyYdl1Lj59SAvn+/ftJc1ahU9MIlT1LBeZHjx6lbjoqj7IIrl69WvQ9&#10;l9cEReDcuXOpFZoy0KWSUJ179+6lXpfuN+DFr6fF21LUWBjFuIta7G4mfjF1uYGY+LCSt7YB8oUL&#10;F1IYRXaqjuO/hOOc3cx/JWju3r2bfGDqvVd3kEvgI4/RuMWzWejiwIS8CD0onfD18OHD1AWpdF64&#10;mNRs0xdAxySNfik3y1HrAGaQ0HbTpk2pAYESurq6lLo4CJhJcvny5bQxUaqGUr1R3ExqvOsByBzO&#10;juLqOSX9bU7spG7YsCGFG9DCdOopmezYCTTWMPfw4cPFh4RQbMTpaeOm7ZsA3exuWmqeWgcwPhVa&#10;ioVhgHYm+SVMSKlkQTCvlmrcUBJv+NDFhk9POzAAwDQuteYUH6vuO0oeX7t2Lfll6403SpofY6VF&#10;MvF1J+J+6cOD0/1lHYlgYJ29ePFi2WlpLIxi3JWzU44WBnW9AgBP+dKpwQ3d1kWjfbwWXnaN9SU0&#10;R6USP9GbN29SuWMmFzOFv0V/xBKJtfLs2bOBORJuoFS2e0/A8Y4dO0pkKQVK60QOiCk5Hjb42717&#10;95L8tI4aesh5wuvqKwLfjcVRV7rTm5RpkX0AMQGsNJX9+/en0BcasgdNqSQfV2drO+LmBz8l73wb&#10;+549e5JZrN6/HX7dhGguJZJ1oxmwB4tekxQbpbIn4ad1DQxQ6QTMmarrMNVea/KsmZU4AXnM2lQB&#10;59LVeeEGzPwnT56kXEiApq38kSNHilz4HppMYAvE/AAAPr5Syf0l/MgPbUw6kfmqtmQriTfWF7AC&#10;xHZSzc/aYb9Lc7YczSWMwqCEHUjsNvBJnHXLMdKF9z05Snd4kyMtBS95Y8X/Hjwlay34AszuOxp/&#10;6bzgJ1PW+kt/cNLE+PbEg00KxnMDsCz8eA0JhARCAiuVQOs+sJUOND4XEggJhATqEggAq0sk/m9F&#10;AtnsWepiTFgO90yTfCafG6+rQwKtO/FXh1iDy1ESsOOs6CP/0/bt21Mw86tXr9JmwebNmwcHDhxI&#10;HwNawgT4Q/hHFxYWEpDJ3uC4DgoJZAmEBpYlEa+NS8CGzfPnz9OOmewFu5sKQQKljRs3putL5r14&#10;8WI65/jx44NTp04NlOu+efNm8UUVGxfwKrxAaGCrcNLnxTKT0M/Ro0dTzJwcWIGKwhwQExF4bdmy&#10;ZQC8Mu3duzfFC+Zacvl4vIYEQgOLe6A1CaixD6RExl+6dGmwfv36f8HLIOTByYerx2hJlTl9+nRr&#10;44wLlSOBALBy5qr4kfJ3iVUCYK9fv07ZGFWmVIjQ/KVejVNyuUjzoJBAXQIBYHWJxP+NSeDly5ep&#10;N+iuXbsGJ06cSG33qhcDVPW6cDQ2OX7VblbVz8Tfq1sCAWCre/5b4150tQqvdh/RoUOHUr6bkjCZ&#10;+Lo47Dn3MykXowBhycnkmZd4nb0EAsBmL9P4xpoEVBa4ceNGAiJt9JDdRk7527dvpxQfx+Ra7ty5&#10;M53LnHz8+HFy+m/durX4/FL8Bc1eApFKNHuZxjfWJMAMlOcmpsvf/GD51anVv/2vEoEYMOEVygsH&#10;hQTGSSAAbJxk4nhIICTQeQmECdn5KYoBhgRCAuMkEAA2TjJxPCQQEui8BALAOj9FMcCQQEhgnAQC&#10;wMZJJo6HBEICnZfAP0Z6OmtvRi/wAAAAAElFTkSuQmCCUEsDBAoAAAAAAAAAIQBTBw+7apgAAGqY&#10;AAAUAAAAZHJzL21lZGlhL2ltYWdlMS5wbmeJUE5HDQoaCgAAAA1JSERSAAABewAAARYIBgAAAIdU&#10;N48AAAQNaUNDUElDQyBQcm9maWxlAAA4jY1VXWgcVRQ+u3NnIyTOU2w0hXSoPw0lDZNWNKG0un/d&#10;3TZulkk22iLoZPbuzpjJzjgzu/2hT0VQfDHqmxTEv7eAICj1D9s+tC+VCiXa1CAoPrT4g1Doi6br&#10;mTszmWm6sd5l7nzzne+ee+65Z+8F6LmqWJaRFAEWmq4tFzLic4ePiD0rkISHoBcGoVdRHStdqUwC&#10;Nk8Ld7Vb30PCe1/Z1d3+n623Rh0VIHEfYrPmqAuIjwHwp1XLdgF6+pEfP+paHvZi6LcxQMQverjh&#10;Y9fDcz5+jWlm5Czi04gFVVNqiJcQj8zF+EYM+zGw1l+gTWrrqujlomKbdd2gsXDvYf6fbcFohfNt&#10;w6fPmZ8+hO9hXPsrNSXn4VHES6qSn0b8COJrbX22HODblpuRET8GkNzemq+mEe9EXKzbB6q+n6St&#10;tYohfueENvMs4i2IzzfnylPB2Kuqk8WcwXbEtzVa8vI7BMCJulua8cdy+21TnvLn5eo1mst7eUT8&#10;+rx5SPZ9cp857el86POEli0H/KWXlIMVxIOIf6FGQfbn4v6x3EoQAxlqGuVJfy6Sow5bL+Ndbabo&#10;z0sMFzfUH0sW6/qBUqD/RLOLcoCvWQarUYyNT9otuerr+VHFzhd8n3yFNquBf74NswkFKJgwh70K&#10;TVgDEWQoQAbfFthoqYMOBjIUrRQZil+hZhcb58A88jq0mc3BvsKU/sjIX4P5uM60KmSHPoIWshr8&#10;jqwW02Xxq4VcYxM/fiw3Aj8mGSAS2YPPXjJJ9pFxMgEieYo8TfaTHLITZO/62EpsRV48N9b9vIwz&#10;UqabRd05tLugYP8zKkxcU9esLA62hiPLKfsFXb38xl+xXOksN1G24hmdulfO+V/56/wy9iv8aqTg&#10;f+RX8bdyx1rMu7JMw+xsWHN3VRptBuMW8NGZxYnFHfNx8eRXD0Z+lsmZ56/0XTxZby4ORqyXBfpq&#10;+VYZTo1ErPSD9Ie0LL0nfSj9xr3Nfcp9zX3OfcFdApE7y53jvuEucB9zX8b2avMaWt97FnkYt2fp&#10;lmusSiEjbBUeFnLCNuFRYTLyJwwIY0JR2IGWrev7Fp8vnj0dDmMf5qf7XL4uVgGJ+7EC9E3+VVVU&#10;6XCUKR1Wb004vkETjCRDZIyUNlT3uFfzoSKVT+VSaRBTO1MTqbHUQQ+Hs6Z2oG0C+/wd1aluslLq&#10;0mPefQJZ0zpu6w3NFXdL0pNiGq82Kpaa6uiIqBiGyEyOaFOH2m1aGwXv3vSP9Jsyuw8TWy5HnPsM&#10;wL4/8ez7LuKOtACWHICBxyNuGM/KB94FOPOE2rLbwR2RSHwL4NT37Pa/+jJ4fv3U6dzEc6znLYC1&#10;Nzudv9/vdNY+QP+rAGeNfwGgn3xVUGD+bwAAAAlwSFlzAAAXEgAAFxIBZ5/SUgAAQABJREFUeAHs&#10;nQWcVUX7x38LWyyxdMeS0t0l2NhioqiICvbf1tdE7I7XQkUxUDGwBRQQEWmkuxvpbrj/+Q7vLIfL&#10;XdiF3cvdu+fhc7l3z5kzZ+Y5c37zzFMTEzAkn3wO+BzwOeBzIKo5kCuqe+d3zueAzwGfAz4HLAd8&#10;sPcHgs8BnwM+B3IAB3ywzwEP2e+izwGfAz4HfLD3x4DPAZ8DPgdyAAd8sM8BD9nvYmRywPeNiMzn&#10;Eq2t8sE+C57sP//8o/PPP19Dhw5Ns/YRI0aoS5cuuvrqq3XVVVfZz/fff2/Lr1q1Snfffbfatm2r&#10;W2+9VQsWLEiznsw40a1bNzVu3Fhr1qwJWR2gdPPNN+u+++4Led4dnD59uq6//no1a9ZM9957rzZu&#10;3GhP7du3Tx9++KFOP/10nXfeefrll1/cJSG/6W+9evVUq1Yt/f777yHLRPLB7du3a8CAAfr777/T&#10;bOajjz6q8uXL23JpFgo6wbg4+eST1b59+0POXHrppapfv77mzJlzyPFw/rFixQqddtppql69uipW&#10;rKhKlSqpZcuWeuutt7R3714tWbLEjrHu3bsfsVmMlZEjRx51jByxEv9kaA7geulT5nBg3rx5gU8/&#10;/TTQpEkT3FkD77//fpoV33///YHY2NiAeTECVatWDVSuXDnw2muvBXbt2hUwgBjIkydPoFGjRoGk&#10;pKSAAc/Apk2b0qzreE+0adPG3m/x4sWHVLVt27bAzz//HDATjm1rixYtDjnv/cO8zIFq1aoFChcu&#10;HDBAbft/8cUX2yLmhbfXn3TSSQEDcIGCBQsGBg8e7L38kN89evSw18PDTp06HXIuO/wxf/78QNGi&#10;RQPNmzdPs7nwpF27dgEzIaRZJvjEokWLAsWKFQuUKFHikFO1a9cOxMfHB4yQccjxcP5Bn0uWLGnb&#10;wXjlHUhOTg4kJCTYd4KxxVimz0eiPXv2BIyQY8fIkcr55zLOAV+yDz0HHtPRb775Rvfcc4+mTJli&#10;r8+V6yB7161bZ6Xbv/76y56bPXu2DPjJgJ6GDx8uVgNI2JMnT9bAgQPVsWNHK+FceeWVGjdunP0d&#10;3CgkuRtuuEEGhNW1a1cNGjRIZgjISdi9e/e2K4SzzjpL7777rnbu3Gmr2Lx5sx566CG1atVKTz31&#10;lJCmzMSjmJiYQ26xfPlye/3HH39sy8TFxR1ynpVIv379rORG35HI33jjDY0ePVq9evVSw4YN7XVv&#10;v/22ihcvbqV0JPzdu3frzTffPKQu94d52fXjjz+qSJEi9hqk45UrV7rTWrp0qe0rkuw111yjX3/9&#10;1fb5pZdeErwygGjL8gwuu+wy0UbaduONN4p+sJoyE4jGjx9v237KKafYVYtb1Tz77LN2VQLvLrzw&#10;Qt12220yk7iQxCn7wgsv2P5yk9WrV+v//u//1LRpU7tCmzhxor03bdmxY4flB32nLddee60+//xz&#10;y3d4ZABbZcuWlQFAew2SL/fiWdLusWPH2uPe/3g+uXPnts/Ke9wAvXg27vkxps4991wrWffs2VNm&#10;0rbF+X766adlJne7wnrnnXfsmIBHrA5YjUCMD/hEWQhecd5MXnZ153hlT/7vP8Y696dfw4YN06hR&#10;o2QmbRnhxY5nvhljtB9av369HnvsMdtG+NynTx/x7BkXc+fOtfxjJWmEHMtnVrjwGT7yjkCM9e++&#10;+86udFhFPPLIIzKTij3n/xeCAxmfH/wr0uKAeUkCBtStJMxYNICRWtSAvJVWO3ToYI8htZulbsAA&#10;VOCSSy4JGNC0x7mGa5H8IPc3Ur+XkLqRoPPmzWslfyRJpOqZM2cGDAAGzIsXMIAZqFmzppWSqPPV&#10;V1+1VXTu3Nneo1y5cgEDwrYOpDCkcy8hZZkXO2Amo0D+/PkDZnLwnrZSeoECBQLm5bT9oC3mBQ8Y&#10;EA4888wzdjXy77//2nsg6UFmuW8l0wYNGgSoP5iMesu2x6jBAgagbT++/PJLW4zy5qUOFCpUKGBU&#10;BoHSpUvbsvCW+9HH5557zpY1QGH/NmqggAFR+5u+GoC1v0uVKmVXIkjJXGcmWnudARQrjVI35TkH&#10;n1iV0FcDqvaZ0BZWREirderUsTyuUKFCYNq0aQEDXnalxArGAFDAgKntB/dC0n3wwQcDZpKwdffv&#10;3z/AuDGTl139sDqiTu5vBIJD2IN0zHGe1QMPPGDrefjhh+2xfPny2WcPL+APbefZGxAOGFWhrcfx&#10;gZUA92GMmMnNri7o5wUXXGDLmcnRtg0e0gbuSZ30kxWnUccFzGR2SNsWLlwYgKcpKSmpx82kZ+th&#10;vBnBxPLv1FNPtedZsXFP+s2qlpWJERAC9Id78bcReOzYat26teVJ3bp1bd9ZDTOOWBXBY54NqwHa&#10;xmrKCBOpbfB/HOQAs6NPmcwBVDQMZC/YL1u2LGCk/oCR7gL79++3LxuDkxcIIOW3kXoDr7/+ur0W&#10;dRDEJEBdvAReWrt2bcDo0QNGSgzwop155pm23E8//WRVJFwDMDL5fPDBB/bFRq0CoAPKvPAsvceM&#10;GWNVAwBZMNi7+zGBcJ76vPTiiy8GjOQYMCuA1PujZuCl5/5GQg3MmDHDvpC8sBDtAXCNbjdgdPre&#10;6uxv+sm1X3/9tW0bqq7LL7/cnkOVBahxvdH7B+jrk08+aUFu6tSplo/uPgADkykvvgO5xx9/3PKK&#10;ewO6TCJmFWLBBX5AqKp4FkZiDPz5558WXLgfvPrvf/9r22ZWU4EhQ4ak9hEgc+02KwB7DyZfJg6I&#10;ttIngJDrzIogcMstt9hjP/zwg50MOA8owx9AEjCmDV4C7MuUKWOfJe3nQ1sBdJ7PpEmTAgArPGMs&#10;wXtUKpRhEnrllVcCd911lwVwJn7uaVYA9hbGPmLHAWOTdjBGAFOzArTlmBToJ+W5zqwCvE2zfYZP&#10;3AteMtHwm7Z89NFHAcY/bWSShngWTFioPhEQqJO2QzxDQJy2fPHFF6nnECrcu8XYY3Lguosuuihg&#10;pP2AWUXZPqIK9elwDsQaZvmUyRwwbD6sRvOSiuU9xHkD6nZJi9Hyq6++0hVXXGG/jXRly6DqgIwE&#10;ab/dct/+Yf4zL45q1Kihzz77zC63zYthT7lv/kDVYaR9W868eFb9gOqH5TwqHIxofDCqGaCw14f6&#10;z1un9zxGWMi1FXUC/cI4jXEZtQCqFlQMqIogvqmPJT3lvYSaiWU5KgEzwdgluQE0a+jGOGl0wtaQ&#10;zZL/nHPOsWoeAxBW5WMmAasWo38YxhcuXJh6b9d+jL4GcGUmJGFQNKsNy0cDbKmqGdoHr8zKQ0aC&#10;VmJiolVNwKcqVapYVQVlDHjapqOy4BnynOiTmRTsb1QafLyEqgFVEOTGCN+zZs2yxzjH80IVyCcU&#10;cW8jtVvjL/VzT7NatAbQLVu2WDUWBtEeRoUCbd26NZWf9PePP/6wbaAM11IfhNrQTJxW7YVK0axS&#10;7PhBbQVhaHVqH54b/Uc9GIrgN88Qo//ZZ59tVS+oZiDXb/iLapFx4trgzjm+8W0mLHsdhnrUna7d&#10;HDfAb434jBk+ZrVs1UzB48pW4P8nH+zDNAgY0HhpAHzoegEFI/3Yu+O9wAAFMPDQgJwHjtNBuuP2&#10;pPkPQLvzzjvVrl07q+PmRQQEHfGicC/I+zIBihDg6QiduHvB3LH0fNMfXlDA0iz1LXjwEvM34Ahg&#10;m1WL/RsdLQQgMdlwHlD1El4Y8AUQQtcMoeNFR4xeGbsEH8AV8DBSn4y0agHSSNY644wz7GQDaNF3&#10;QBByIOL44MCfb3jO+eD+cxxgCXU9x5hsIewE6LPhBc/VSOS2PuoE8LxkpFXvn6m/HR+c9xI6frOy&#10;kVnRyEjJqeXcD3hiVB/uTzEhcj/6TF3w36xCZFYXMitAq5dnrDEJowM3K047CcBLxxtAGX054G5U&#10;b5bPCBhOyICn9G3Dhg1Wp4/HVTDBX2wtgDLtcNdSzvGcZ8vYwz7FmP/kk0/ss8Tby7WFb/c8mHAh&#10;dPUIQowdxgNtgZ8IUIwtswqzPMOGxSTj5Y+twP9Ph45GnyGZwgHvoHUVAnwY38zy1R4CzHC75MXD&#10;KIgByyxfrfEM4ATIzPLXvgxGh2kHsKuLbyRXXiBAk8E+zEiYXqIN7gXjOH/zMiLdMnFQ3iyF7YTh&#10;jJre64N/c73rlzvHagRABaQwCAKQRh8tY1+wLx+rGaRZDGuAuNGr23sCOABzMDFZwQejarDGXKQ5&#10;+MWLD/ghtSP9AvCsRrgnBKBB8BMAoW8AHYZIyLXb8SO4L96/vb/dte569zeTAJMsQASwMSGzOsNd&#10;1qgrLNgCyKweMDC76939XT180zd4BDC+9957Mh5cFmiNmiV1kqaco+D2cZx6Oc4EhGsmgIjhmnYZ&#10;G4ZefvllOxkB1AAkk4FRgVleO1DFmG68wqxxnZVaF2OghXDzZNLCXZb6MC5jWHV9soX+9x/toD7a&#10;4QV6V8Zdw3hl0mcVAwW74jIhMA6MPcO68VIfKxLuz3vBqgfAZ0JjhYcBGZdeJkb6Tj99CsEB8wB8&#10;ymQOoI9E52hULKk1oxtHN48eG0KPjuHLSED2YySXVPfKvn37WgObeWGsPhn9qnmRUuviBwYqp9s0&#10;gB/AoMk9KYtbI78xBELGM8LW5+6Nrhv9qgHGgFEF2XpoC7r3UOSMdNgFvIRuFh2ymXisbvyOO+6w&#10;ul50ybhY/vbbb7Y4eln01/SHD4ZA80J6qwpgg8DgjJET3bAj+omOPcXou2kHOnHz8lte8o1BzmvI&#10;xHhohnnA+HO7KqytBH5gKIWM+sHy3kxAAQzI1I9uGzKTiW0D52gTxkMDoPYc/cF4eNNNN9m/0UVj&#10;dOUZ0i/3DM2kF8A+gn0BfTIGc+6PzcYRvzmGzt5MHtaQS3+MdG6PY5CnHi+h98ZNF4OklzAU0w50&#10;9Ng1MPq7cYU7JHpv7nH77bfb9lPWTLbW7RejuwFIWx1GbtqEEwHlIbNiscZk+kKd9J+2ufO2kPnP&#10;ALG1M6CrDzbeUoZnyhjDeI0dBSM+9+IY92Mc8Q2Z1YV9xtgt6PNHhs8YnB2fsZnQZsYd7ec4dfHB&#10;JhHMN1up/18gBh6EmAP8Q8fBAfMiWBUAy2rnagabkVb4m+OQMcZZnaQxaFp9sPeWSMuoKpDcWRqH&#10;IupkxWBeXlsGnTdSGPdAykZC4hPq3tSPpMRy2KmQUAc4Sc97P3c9dVPWERIg0pz3Otw1+SB5I5E5&#10;YlVBWymLBBlM3IP203bvPShHX+ApxzmPxIw7JJI1gVf0EaI9qCZwtUTNhcQMBT8Pb7s5z3NxffOe&#10;gxeOp9ybPtAW7zOEj2ayEc/Qq2qjLNInZZFgvc8jVJs4Rr9YZcEf7ArB5J4Dx7ElOApuM8eph/vj&#10;3ut9Djwb2oJOHr7QTvf8XP3ecevuwXWsWrBbhBqP7lrHR3ed+3bnvbzD3RSCb64Prl+8G/AeOw3X&#10;sBrgfTCTg4x3lKvWth+bB33lXfE+g9RC/g/LgWwB9vgN8/Ly4LuY5aV38PrP0ecAHAAMiERGd4sq&#10;w0jMh00aPqd8DuRkDkS8zh5dKDpCpBB0uFjgmfF98jng5QDSPasUAB+9cvDqwFvW/+1zICdyIOIl&#10;e6z2GCiff/55u4y77rrrbOQjxj+ffA74HPA54HMgfRyIeMneRNxZXe+3335r/Xzx7AilM0xfd/1S&#10;Pgd8DvgcyJkciHg/e4wxGHIIwMCARfAHBiVHuN0ZLwmbSwMjUDQThioIo1q0U07pK0Zg+sozjfbx&#10;m9P6iitoqHiEE/XuRjTY4zWAvzGJoYjWxBpP8AWJvlywCf7bBHzwwjhL/oliZlbfF88P+kmgUrQT&#10;ybgAPxdUE639xf6EbzhOB85LK1r7iscN/vWM32i3qeBNRII3H+zTOZp5EQiQMD7WdnAY33BrqHVB&#10;NFSDRMTAIWNgOxPoEq3SES+KySVi7RcYrKOZcOckIpZvArGclB9tfUbSJaWEibmwEcNEuUbr+KWv&#10;BKARcGfiMazHVLT2lXeVjJ249EYSRbRkjwQAgJOXg1B0/GnxKXdSvWMkA4mJIJT/tiuT3b/dpEa6&#10;A7xOop1MoIwFe/L/RDO5tMiE90fz+OUZsgqHcK6I5r4yiZkgO9vXSPovosEeRqG+Id8K+nrSDRAu&#10;Tyh8MEW7Hhspl8RmJkowuOtR+bfJBmqlXF4cJvNoJWJHWOpHIjhkNs9xrKCv0e5ggUQfiauWiAd7&#10;9PDkv8jphB95FxNQFu16XfecSTAGRTPQ0z9yFRF9S2RotBNR1agimeB8Cj8HIh7sw8+SyL0joeh8&#10;cgJFq54++NkxmeWUvjJ26WtOGcPBz/pE/50zkONEc9m/v8+BI3AgEpf8R2jucZ3KSX09LkZlwcU+&#10;2GcBU/0qfQ74HPA5EGkc8ME+0p6I3x6fAz4HfA5kAQd8sM8CpvpV+hzwOeBzINI44IN9pD0Rvz0+&#10;B3wO+BzIAg74YJ8FTPWr9Dngc8DnQKRxwAf7SHsifnt8Dvgc8DmQBRzwwT4LmOpX6XPA54DPgUjj&#10;gA/2kfZE/Pb4HPA54HMgCzjgg30WMNWv0ueAzwGfA5HGAR/sI+2J+O3xOeBzwOdAFnDAB/ssYKpf&#10;pc8BnwM+ByKNAz7YR9oT8dvjc8DngM+BLOCAD/ZZwFS/Sp8DPgd8DkQaB3ywj7Qn4rfH54DPAZ8D&#10;WcABH+yzgKl+lT4HfA74HIg0DvhgH2lPxG+PzwGfAz4HsoADEb1TFfvKzpw5Uxs3bkzd3YZdbipV&#10;qqTixYtnATv8Kn0O+BzwORCdHIhoyX779u1666239Mgjj+jxxx9Xjx49dMMNN2jo0KHR+TT8Xvkc&#10;iDAO/P333zr99NO1atWqkC3btGmT7rnnHjVq1Ei33Xab1q5da8tR/tZbb1XLli31zDPPaMeOHZmy&#10;nzD3O/vsszVkyJCQ7Rk+fLiuuuoqXXzxxerYsaNuueUWe+89e/bohRdeUKtWrdStWzctWbIk5PXR&#10;fDCiJfv8+fPr7bfftvxnr86RI0fq/fff1ymnnHLCn8mWdduVO1eMkgrlOeFt8RvgcyCzObBmzRr9&#10;/PPPeuONNzRp0iRt3bo15C0efPBB9e3bV9WqVdM777yjDRs22L/vuOMODRo0yK7Cn3jiCe3du1f/&#10;+c9/QtaRnoOA9U8//aRPP/1UAwYMsGAe6jru+f3336tcuXL2NO2JjY21/XjsscfEpudfffWVnby+&#10;+eYbxcfHh6omKo9FtGQPxwF5Ptu2bbNS/rXXXhtShcMDDRf98910PXfm2/rpufCtMOABKqycslmz&#10;e+7heqYn6j6un5H2XCdPnmzBee7cuUpISLCA6XjUv39/ffbZZ2JC+OKLL3TzzTfrzz//VK9evXTy&#10;ySdr6dKlGjhwoHhXEdDq1KmjPn36WMB3/XV1pfd78+bNdoXvVvXeTdr/+ecfC+a7d+/WggULVLNm&#10;Tf3+++8aNmyYfv31V/vO0M7y5cvb9nTv3l2//fZblkn3iYmJEfmehg8h0/tU0yj34Ycf2kHXrl27&#10;w0qwifG8efOsBMLArFChgh2c+/fvP6zs8R7gpcxTJEEbV23SqG/Hq3XXRipWsbCy4l7ettLHnTt3&#10;CjsG39FOu3btsl2M5r4ylugnH9fPrB5H6R03qDsWLVqknj176tlnn7XtQ7pGQkelisRM+2nv9OnT&#10;ddlll9n37oEHHtC0adPs8SpVqihPnjwqW7as5s+fbycB7o9KB+EsI33NmzevAPXBgwfrvPPOk2sL&#10;9bGyeOWVV+yK/99//7VSe+fOnZWcnCzaU7FiRa1bt86uMpKSklSvXj3L89mzZ9s2804dL8ELVFjc&#10;n7Zt2bJFJUqUON5qM/X6bAH2zOos3e67777DOs8Mz8uCugcVD0Dfo0cPFSxYUFm1k32seYbl65XS&#10;vNFL9Huv4Wp/TzPt3bn3sLZl5gH6wkCivwymaCf6Sp8z40WMVF4h5QIKABGEoJJVY/ZYeICKw6lv&#10;0MED3Iy9Rx991AL9woUL7bs3ceJE1apVS++++65mzZqlSy65xN6OawF2niGTBAIZqlkmtnz58mW4&#10;r3Fxcam8YrJhZUH955xzjlXPMHkg3UMlS5a00j0TBNjAcfgNlqAlgJiAVq5cmSnvE5PX559/ri+/&#10;/NLeB6eSGjVq2PtEyn/ZAuzHjRtnJYHGjRsfxjdeDgYBsz0zdoECBSzgM1Cz6sWJjYtV+64tNX/c&#10;Ui2dtEoJ+/KocPE8WXY/Ok1feGEYVMWKFTuMD9F2wIF8NPcV8GHJD9HPSAN73iskYaho0aL2w3PB&#10;+InQgWoEgL399tutBI0tDan+yiuvtIBHf5ggIMYtghjjuEiRIscE9tSBtA4xaRQqVEhI/KwcuDcg&#10;jp0BvnKcSem5556zx2kH7w/4QD0Q7aFfHD9egh8YjllFwCNUWplR7/G2y3t9tgB79H8NGza0D9jb&#10;eH4z2GA0usIzzzwz+HSW/V339OpKqV1Wi6Ys1erp61W3Q/Usu5erGEmJF5ABG+3kpK+c0FckXfoZ&#10;icZCNxkhiQOgEHpwPOXwtAFEWZkgafPMGJ+nnXaaBVTcppG+Fy9ebFUalStX1ooVKyxgu0kko+OY&#10;dkDcl7bxYYJBIET1dNNNNwn1EZ43rA4B9mbNmtn70w7aM378eNuX+vXrp05mGW1HqPIIm3yg7777&#10;LkNqqlD1ZfaxiDfQ0uEyZcro1FNPPWLfw63aSCyQqLqn1zAPNKBx/ado397AEdt3vCeRiJjY+OQE&#10;or98op1cPyP1uTrbiVtp0V68anCzLFWqlHWFfv31160RFqPujTfeqJSUFOv+iFoDl0yMpkj/CGWu&#10;v8f6XJ207L6p55NPPlHXrl2tygkpH3Vu3bp19dFHH1kjMXE5tAudOkLjBx98oCuuuEKlS5c+1mYc&#10;8Tom70h8ntlCsr/zzjuPyNwTdbJl50Ya2mekJv42TW3HNlPVlhVOVFP8+/ocyBIOAKJNmjRJBUZU&#10;JG+++abVuyPFI0G3bt1aM2bMUIMGDVJX1xhM27RpY4G+adOmVlhjNXC8RFu+/fZbK627ugDy5s2b&#10;66STTrLqE9Qp2A5wszz//PNtsS5duli1zZgxY6xXzgUXXGBXIa6OnPCdLcA+Uh9E4XLJqtGyisb8&#10;8I8mfD/VB/tIfVB+u46ZA1WrVhUfLwHijlCTELzEx0uopC6//HLvoUxZqaHvD75XcBuR2kNR+/bt&#10;xSenUrZQ40Tyw2l3YwvlKZBH0/6YpbULD3hVRHJ7/bb5HDiRHECV43T/J7IdOfHePtgf51OvUL+0&#10;yp1USstmrtLMYQuOszb/cp8DkcMB9PTo41HReAkdPPpwDJ4ZIVRAGHJxhSRYy0u4Rr733nvW2Oo9&#10;Hvwb10YiZDNK2AoIBBs9erSWL1+ul19+WXPmzDmsGtIo0DdiDH744QcbBXxYoWx6wAf743xw8Ulx&#10;anxhXSXkjdPIL8drx5boD3g6Tpb5l2cTDvTr10/PP//8YcZGomXR5Q8zEaoZIVQ+TBDkzMFF0ktI&#10;/KNGjbLeNN7j3t/46RNrg298RgmDLpG+2BuYvB5++GF7v+B6iPilb+TewfuNPDrHcr/geiPhbx/s&#10;M+EptLiqoYqWKaQFk5Zo6oDZmVCjX4XPgRPLAYypSL/kvKldu7bVt//xxx/W7RJvE1QxGGgh3CmR&#10;gnHJJFWCI46TfwZgR5qmPJGmjkhpwDkCnQB7grGIxiV3TTAhmRO0xQrgmmuusadHjBhhA5mQ1r3e&#10;Oaw8iAGgntWrV6dWhd8/9yF9A33DsOyIBGq//PKLdR/Fh592nnvuudYQTdloIN9AmwlPMY9xw2za&#10;saF+fOk3TR4wQ00vO+BrmwlV+1X4HDghHMBrBVULGSuhe++917o08hsjKa6FGGEBd7JiLlu2zP5N&#10;igBcLnHLxCuG8wAnANq7d28bOMbfADc+70wqBESS4Kxdu3Y22Orjjz+26Re4lyOyXbLSwIefieap&#10;p57Sa6+9Zv3oAXqAuY/Jv0M6BbxzUMcA7Bhvuc5FszLhINnjPkqAFr7/BF+hrmJCcUFW/OY8Hkao&#10;jrifizlwbcpu3wen2ezW8ghrb/MrGqhI2UKaOWqBlk0JnQ42wprsN8fnQJocwGeeVA4EKqE+AZyR&#10;8HF7xJfdpSwmjULhwoVtENH9999vXR5Jizx16lRRB/71+L1zrQtyYqIASAmWJAgJlQmTAiDOJMH9&#10;XAoJ10BSMzCh4MYJMTkQWIUETxpjArpoE5ktsQtQN20mJQLHAH5HrA7oG5MEqw8yezIpsArBJ596&#10;AHuIyYDUB8F2C1dXdvr2wT6TnlZxkwytQu0yWrdknSb8OC2TavWr8TlwYjiA2gUC2JHykcDJFokU&#10;f/3111ugJZARsCZCleRopAiACMRCIiZ1wIsvvmjz3QOiRLm7IC3cJwFugq4AfwAYIm0EunIkeS85&#10;YzCrCojVABMCqh+k+S7Gj56gKQyrRMbSzquvvtqCNRMPAO5USBiKIVYmRNNyP/T0ROCjo2cScWDv&#10;7sdEld3JB/tMeoIxuWN08vUtlL9YPo3+ZoLWLVqfSTX71fgcCD8HXJoKQM6lNkDtAqEiAegxuBI8&#10;RR57gpQAfPTiSMyAK3nsyZoJ0LMJEWU5D6XlfolUDggHq0xIbAitX7/e6tFJfkZ9+NQj8QPsgD31&#10;UwdEG5DgAW/qdABuT5r/+JtzTDZuJcEKw6v/py7KpdVeV1d2+PbBPhOfUo32lVS2WimtXbJeY7/1&#10;pftMZK1fVZg5gGEWCXjChAk2EAkJHymdQClcJwFEXDMBSoCfsqQtQHLnGKocvF9Qf7Rt29YeQ9Xi&#10;gNR9cy0fCFAFuJHugxPgoU4hLw75drgvm6PgKcTqgVw4GI1RJ5FWhehZImf5UB/SP2ocVg/ci/ZB&#10;XMOqhLpR5dC3V1991ZZxEwMrCvT8wYFltoJs9p8P9pn4wHLH5la765orxuxgNWPYHO3dffzZ9DKx&#10;eX5VPgfSzQFAEP05CcaQqvGBJ5cMScc6depks0zy93XXXWd/ozvnGoysgCOSNznucWXkHMBL2hNW&#10;CaQ8SDH5cyBSI5PqgHuwYmCyYHKgDi+Rshi1D5OPM9AyIWAPQNonbQNZLJH22ZaQXPXYEzAsP/TQ&#10;Q3aSadGihbUdcB1tJecWKxjqoD2oey699FI7YbDTFRMSkj7eO/Ai25OZwbI1GQkiYPSGAbNlWUT0&#10;Y8vqrYEerV4LdC/xUGDqoNmZ1iYjjQTMyxAwPr+ZVmckV2R0xgE+0U5GNx0wBsmAUTlEXFcNkAdM&#10;vpmAUd+kto1xGIoMMIY6HDC6/gB9hPhtDKYhy3HQAHbAgGrAGGNDljGTRsBI7wHjj5963qhfAqHu&#10;zb2MJJ9aLj0/gusx8QQBMwkFTBBXei5PLcOzvOiiiwJmZZN6LBJ++JJ9Jk/X+YrlVUq9stq1ZZfG&#10;fWuyYe6L/syNmcxCv7oI4cCTTz5p3SzxqnHkjJvub/ft9XZxx/hGJ+70/6hPDOhZzxlvGX5jAGaj&#10;kbvvvjtV6g8ug5qFvPX4wztCdRPq3tw3eHXgrknrO7geti5E0nfJ1NK6Lrsc9/3ss+BJndq9pSb9&#10;NkPTh8/W4gnLVKnpgc2Ps+BWfpU+B7KMA6g58HQJB2FYxdDrDLGh7slEg0qIiSEcRLQudoK0Jrhw&#10;tCEz7+FL9pnJzf/VVbZuKVVvXUWb1mzW2G8OSkVZcCu/Sp8DWcoBJGQ+WU1I1UcCend/PIDcSsEd&#10;y6pvYgGCpf2sulc46vXBPou43OqKRiZfToJmjpinLasP7HmZRbfyq83GHAC83CcbdyNdTQc46Ws0&#10;AWi6Oh4hhXw1ThY9iCotU1S+RhkTUTvXpFCYqdbXHr5/bhbd2q82m3CAnDD4seNNAjkf9GzS/Aw3&#10;E9dLfOHxcolUv3VsCkxG7G+bUZ1/hhkS5gt8sM8ihifmj1etdlU1Z+wCjf5qohp3rCuO+eRzwHGA&#10;QCP2KoWQeKOdAFJ85AHTSNaDoyYi+RluodFE2WaEuXBpfGmzC7W9vpn+7jdeS2Ys0+JJy3RSm0rZ&#10;pel+O8PAAcY04Gfc9MKu2gBwnXfMsXaVOkhB4IKiqIe/WaEgvXuPM5kRxcox73FAn/Jcl969W7kG&#10;qdulWOC+1O3SIdAv7sHk4uqnDD78TnL3Su2U5TlwPUFbpIdgFRJtlC3AHhcwgjlY8hKWTXKl7CAJ&#10;5TdumE0vaqCfX/ldf3823gf7aHt7jrM/ABGpBMitzu9wEsnGyFBJNspjJeoghXDLli1TqyCQic1F&#10;iGwl14wjctAQVUtgFEFTjgDsr7/+2mbAvPLKK0Uw09EI9ReATP4bRyQ+I6kZfCRwi4yb9I0JhPYw&#10;ARBJy6RAu//66y9bFvBnE3Jy/EA//vijJk2a5KqNqu+IB3uWuUTNseRFEvrvf/9rB0Z2iWirf24t&#10;I92P05zRC7R+2SYVLpscVQPI78zxcQAQQuIMzgUTqtYVm3arWL44xZk8TI4Wr9+pCoUT3Z9H/cY+&#10;QF56QJUdmYiAJd1ARgiAJmc80amkBHZgz85P5KqhbhKpTZw4UQ8++KDNJknmSdIMf/jhh3aCA+CR&#10;qPFjh8hNQyph8ttTZyhC+ib9AQnXyD/frt2BaF0ib0lZjACIxI7vPQDOyoMoXielk9WS3arIhmmC&#10;MFW8eHEr0RNx68Cee0Qrhd0bB2biJ8vDZeB5l3ShmMyMfcYZZ1gJglmZsGiXic5b3i3hvMci4XeF&#10;eqWUUqesVs1bq9FfToyEJvltyIYc+GPuep389F+67csZ2r33QKDe68OWqF3PP/Xmn0vS1SPeu2Fm&#10;dylywiNh8/6xYs4okULhpptuEjtWeVckPXr0sKkF2MiEXDMffPCBlbaZVJCqSY/M7ylTpth7k2ce&#10;PADgkbQJmMKAmxYhud9zzz02dQNqIndvUhowwdAu0jNQH7lsuB/J2wYNGmQ3ViGFAlI+/aZ93JPy&#10;7JyVmRSpNomwSfYkRGLpBYMBeGZhpBoeNnp4lnzkyADQHXGOXNLsaEM0GxnskCLIrucllmIs7XiI&#10;MBpLvxsI3nIn4neMmU4bnFdb0/6crYm/TFOb65sqqcCBzH8ZaQ99hF+OZxm5NjuW5dlD7js79uFo&#10;beaZppdizUDaZXItffHrHCXE5VKjlGT1/Gyydm7eqanLtqSrGrbXYwXBChmA5B3x7tbEZLDIpAgO&#10;blf58uUPUfeQQriP2SgEqd09H8DXpDnQXXfdZduCeoqxCrCjhgWMyS0PuHIO6ZvI3OrVq+vZZ5+1&#10;7zkSNn+nRaidMJyy2mcXKtdOVElkp7ztttvspTfccINNc4xGgHw4DlMIEqM9qIOZCJhsSLvMfYPV&#10;wrTdvXNptSf4OCs0Mm2y8jmaEBt8bTj+znKwZzAQ3swgIrscCZWCGYsODTAnWx07zpBgCYJ55LVG&#10;kmdwsTRkWcbE4AYp4A5zyciHioeBySDEdYoHdsLJrLhLNC+okicV0/LZqzTy6zGq0aGy9u/LWNvo&#10;C4Pa9feE9yuLG8ALCTkwyeLbhb16gBZw9Qolm3bs1TMD5mvF+h3G0nlQVUPjcpm/C5kd0dav2a6P&#10;fp6jzwzg79m1VxeffZJevewAQP67Zbfu/Xpmal9ijbqne7sKal7hgOoQvflZZ51lJV0kfN4V7yqZ&#10;949kZQAV7XJgym5V7du3T60XYYqP04lzArBFMHPvLh4tBEkhWXNPVCmAMUCN6obxzISDNM47D0gi&#10;/bO1YVpqJUAbwRD1i5fIR89EBi6wuxZ2PVYXqHzIl++Ia9EocF8Sq4FHrEaYdEigBrl+M/6wP4BB&#10;6SHeSyYQVEXUwSoEu0UkUZaDPXo8HjpGVe/AdkxgQPFw+fCgADRmcJiHlZ5BxW456OJSUlJs6lNA&#10;3xHXo8KpWbOmHbwMBIAeI40brK7sifrOZV7MemfW0i9Thmji9zPU+NK62r83Y2BPX1jZMFHCk2gn&#10;+gggRGtfGbM8S+8Y3WLAu8/gBdqy0Pjdxx7cWck965jEWCUkG0+XPUbPv22Pyhjp/r+X11RS3IGy&#10;q7fu0bf9DdgzT5hFQ0x8LjWtXCgV7AFxomERmMj6iEoEkHX56tlNqm/fvrZNDvS4d3C6Ydceb9vp&#10;D9ewuoaYpPnw/ABYolEBVIyw//d//6exY8faSYVVAvY4CNUSKpe0wN4WMv8FC3HYCTDIuokLfT0C&#10;JvjBBOQIYy3SPTtjuT7RbrZBfO6551JXAJRnBQRfggVTV1fwN/WYpHF2pUD7EF6D2xl8Tbj/znKw&#10;xyjj9n+kc8zASOFINTx8jCvMzI0bNz4sZzSATzrUAQMGWOmAFKQAHrvgOIKhTAQMog4dOrjDEffd&#10;4pIGGtNvolbMWqNNc7cfU74cXlb66gZqxHUyExuEWgCK5r4CRl4qlBSnxy6vpTWbjTRpgNNLAOkP&#10;41dozpy1yhWbS3mMKnDV0s26rd909bqytpLic6usmQjuv+lg8F5uI9m3rVLYVoOUCngxfiCkfMip&#10;OPiN2yGGzuDVFHu0upU05UIRYI6ghaRO4jCENp4hx3g32cgENS2CGCsCQBhJG/UrxD2ZiEIJhKHu&#10;xzFXFrCuaKRoctlDTDDwFqMrdgVHTqIn7z4THUS7HU/4mwmMemkn5zJC4A8f+oKQG8zHjNSVFWWz&#10;HOyDG81mxOjJ0N0D8njV4B0AgAPuwcT+kiyJWF7CPDZECLWRQKQxNrgfJaoWVeXGFfTX52ONofYf&#10;VWxUVuxulV5iEDKxRZq0kN72Z7ScV2rM6LXZtXxeA9i3nlw+ZPMHzlint42+3gwDXXpqJZ1Xv6Ru&#10;7jVe/c2xsoUS9ewFJ6lQUqx6nFsl5PWLjBoVuxmgjYRLgjM8cbySKxMreeiDx5hTzQRXTD1OzUE9&#10;F198sZXSEe4whLJ6QIgDxEkqBsDiBcNqAvUK0jPvM1I1k5FT+WDbQxBkleFtn7s/Qg/3dmOEiYXN&#10;x3v06GG1A6hgAF1Am1z1bHLCpEJbmYjQ6SM0spLAiIz6xzvpufsc6zftc2071jqy4rqwgz0GGAYU&#10;RiKWPsyeDAYGWCiwR/eH5TwaqNH5dUw2zOma/uccbfx3qwqVPnYf52jgh9+H9HMAl8uSRZJUs0Ep&#10;vXFFTTExbL22vp7/fqbqpsOdl3eNd8/kgrdSNXu4ovrwEqCeEc8UQBJgc4SqFgEO98qUlBRrmAXQ&#10;X3/9dbs9IQCOSvfNN9+0Qh6C3gMPPGCNrUjXrPgx3gLESOHBk467D5Gt6PfpE+Q2Rendu7c99tJL&#10;L6VGvz799NO2PbSD+pnscN3EdojfPzwgziEnUNjBntmbmRx1DjM4HwCfgRPtVP8co9L6vIomD52p&#10;yT9NV7vuzaO9y37/MokDjcoX0JAHWip/golQ/Z8+v3PTUupQu6iKGPXPkQipFsn5wgsvTFV9hBKs&#10;jlRHqHPs+xpMqIH4eAl1DUAcipCy+XgJdRN2hbTaiETOxxHlAXw+wUQ9fLzUrl078clpdGBqDGOv&#10;u3TpYnVkLLX6GA8blk8YbHICobZpeG5ta5z9+4vx2r39oFSUE/rv9/H4OFA0b1wq0Luajgb0rhxO&#10;D6hEANC0QNSVPdHf7HeL506kt/NE8ymj9w+7ZM/mA+jhUd04wrsGww4eNWx0HM1U6/SqKluzlJbM&#10;XKHRX0xUW+N375PPgazkAKpQ9OfZhbzYkF3anB3aGVawx2iB7gx/VIwluEzxN0FSSB7Tp0/X/fff&#10;f4h1PDswMSNtLFAiv2q0rqpFE5dpbP+JanFVQ8UZlzqffA6khwO7Vi7UrsWzrGtl7vwFlbeWUQUa&#10;Q2RGCZ04aQmOFVgR0ND/o4NHJeIMqaiM0IWj/8cbBscJ/Njxw8dgygfCvZJAKyJmCbRCiidnztFy&#10;9aD+RTDkWq9XHrYD2oMeH1dtdx/8+3EGwSiMvt55d7EFIhG16P/r1q2bUfZly/JhRRkeAIZZHgoR&#10;dAw4jDo8KAwp5NIYOnRo1OvvW3VurH9+mWqk+5Vau2CdStUskS0Hj9/o8HEgsG+vNg79Smu+fldb&#10;pk23MVfxJjCo2MVdldzmPCWUS9+KGPDDE8cFKl577bU2PiUjPQGcMeTinsg7jEslKllUs+jHnX87&#10;KRVQ2xIhC+A7F0e8Z3r27GmDqdhXluPY8gh0ImeO85cPbhNBX9dcc43dKpBgS9wt8e4DV3DvZAJi&#10;csHPngBL+spxfP+d1xBBT3gEYUMAg/BSQsBE2xDtFHadPf717DXJ58Ybb7QDxPkbc84bBBGtzC9b&#10;u4TqnlZD2zfu0PCPD/g7R2tf/X5lDge2jBmkpa88pO0LF6hAg/rK36yF9hjAW/L6k1o/8FPjqH4g&#10;LuFIdyPS3Lk5I+UCus7f/kjXBZ979dVXrdROcBIpBwggYlWOwAZQM5mQIoHUBhiGSXCG2yepCkhC&#10;RvAWaZ0BavZ4JZqXlCikW6CutAj/eFYMCISog5HwqZdMlSRmIx6HyYL7jx492tbLBECgFn/j3YMX&#10;Dt5CTz31lD3fqVMn6y4Kb6KdwirZw0yCLB566KFUt0uWXCyxyJvBbI2UkBOo/tk1NfyL0Zo0cJpO&#10;vbmFiqYcCH7JCX33+5gxDuzbsU0rP3pO+4wwVPaWh1S0402KiU3Qpj/7a9l/H9H63/orb+3mKtDi&#10;nCNWjAoEyRdJGJDnvfPq8llhE+0a7COOBI+61RETBTmqqAfpGBUO6hjAHGme46hYkKYJLkLlAiHM&#10;AbLkokGKRzK/++67bXnUQaiUaFNaRFoFJHsEQkCcaFjuz6oCVRJefXxQCePlB5bg34/NAuIbjKEO&#10;l/4BPIInabl5ptWW7Hg87GB//fXXW/0dD4scFkgEBFaQzZJgjGDf3+zI1PS0uXLzcqrd9iRNHjxT&#10;oz6fqPMeOjU9l/llopgDgd07tGnEz9q7cbUJuDv4au5Zu1LbjX45Ji5WiZVrme8DwJvc7mJtnTJC&#10;q7/pa65ZIyaFjYOMlG/A1kZfGT14vkanKaF0Rcs19NRt2rTRp59+aiV8skwCmI6IUMczzmWUBPT5&#10;oIZx4EhZ5z2HNI27I+8tOnjUJeTbgQBWgJcJxhHxMgArGAA5l0iuI10yk4Q3R727zn27VMpMEEjo&#10;ZMPFVx9Bkb44YnIhEBNBkg9SOysNcuUQfIWaB2IFwEoDn33vZObqibbvgyMqTD3jgTLbQszibBSA&#10;vu7tt9/OUa5WifkT1cykUJg61GTDHDhDp9zUQnkLJ4XpKfi3iUQO7NuyQctee0jbZi82eW08RtcY&#10;4y6ZFK/923Zo+7zJyt/49NTm711/ICVwrvhE7d+8TvMfuSMV7GPi41X56TdTwR7jKSBMZsqOHTva&#10;gCakbfzUIYKuUK8GS7kpKSn2vPc/UhUTvMTKAEENvTtATlCVIyYKVzeBUqhYCKICAxyRjpjIVwAa&#10;dYxbBbjz7pu6iJoFlLEXAPzgCCoajLvo5x1R1oE3Kxj6S/tQOQH04A7HMNwycXXv3t1dGtXfYQd7&#10;uEkuC6zzSBA8JJepLqo5HaJzdc48ybhhltbKuau0dMpKVW9XOUQp/1BO4UBMYl4VOvMi5a27xEj2&#10;uQ9226RI2LNhrbZOnKAdsyZr14r5ii9eTpv++l6bJoxSfIniypW/sHIlFVDxjmYzELCURGhGvZJQ&#10;4UBGTFQfSNrOdx1dN0DvjKbcDGkYwyWg7SWCnrweK+i8SUFAJKyTxFEBoVJBlUOqAu6HGqeiUdVA&#10;qFUAea8EPmLECKvGIUtt165dvbc87Df1s4pgNUAOHDJWIqXjUYO7Nv1xhNYAlQ+rCgzQeP2R38cR&#10;tkIETPbKSGtycWWj6TvsYI/kAKPR5bHEYmARIp0TKU9yoppeUE/fPL1Mv789wgf7nDgIPH3OnTdZ&#10;ZW59wXPk4M9tU//Wwkeu04bff9XWyeOU2+i4dy1eooARmEpc0V0Fmp5hC6f07HvwIs8vQJFEZ4At&#10;wEkqYTxVvGCP7h3Xx2Cw95bhHO8wUbEYVF0qE/TwpGBgJyiiW5GiMcS6JIh4wSBVu12okL6ZWFhp&#10;sJKgHr6J8kUQJKcNHjVucqINOHI88sgjVmrHow/PPuwHtAk9PIZgVDVMYkw4pEXgN/d09aP2wRiM&#10;KomVBLzgvPMK8rAs6n6GHexJA4qOvo8xqjD7wmjcspDyna9u1HH5CB2qdWoVDXgrSfP/WaQ5Ixap&#10;WuuUI5T2T+VUDuSt3VIVHnlL6wb0NXr9IdZYi0Rf4oqbVfiMK4/KFqRq9Ol40CB1k4wQXbWXUNfg&#10;EnkkYiVOJlqy1ZLszBH1kSaBupGi8ZpBzePUKYAsSdEc8b4j9SP49e/f3x5mAqAMHjqkQAbEHdjT&#10;frY2RHWDfp/jxOc4AzN6fFIlozZyu9lh9CVQE1dLiPpJwIbdAsxBhcwxpHuSuHknNXtBlP0XdrBn&#10;NianRrdu3ayrFgMOdzCkgJxIpeuUUnOzKflv7w3XhB+nqGqrCofoNHMiT/w+h+CAAbv8TU5XnmoN&#10;VPKq5RakciXmU0LZKiEKH3oIgMZbxu33igTtQPjQkkf/C0kc+1pahHoHAPXq5SkbvLscwAp4hyI2&#10;M8Km4IDelUEwxFaAwTU4SyV+8sG+8qGOubpy4neucHeaFKPMtnwAeHx2meGDH2y423Wi7kfO8YYX&#10;1lbeQkmaPGiGNphNyX3yOZAWB2KTixqPnHrKU6V+uoCeepCiUc8AkHyOFejTalPw8WCgDz5/tL9x&#10;nUQ/nxYmBAP90erzzx/gQNgle6zy6NkIvkBv5tywcvIDqdS4nKo1rqhpI2ZrwdhlKlyuYE5mh9/3&#10;TOYAhllUF17KLLUp9UBeFSzeLkwowaDPCgOgDqUuQWXDioNzR0qZ4Mq5vnBfdx/uS/3eSSKt8hxH&#10;n3+ke7l7RMt32CV7ckoPMxFzXvJa0r3Hc8rvuDxxamLcMPfvDeiP3n9rzw4/G2ZOefYnop8YaocP&#10;H24jTo8nchT9POoW1LAQ6hv09MTPdO7cWahjIPzo2biEwKfTTjvNbhloT/zvP9qAgRWD6pGI+yEc&#10;UgdeQES/kq4BIyvRuxificx17QHMyZ6J9w7l0cvj+UdaFuJ5iB3A7ZJAspxAYQd7PADQvTEQCIbA&#10;VQsXrpxOJ7WtqFJVi2vhlKWa+tucnM4Ov/9BHNi7f4/+mP2hVmyaqc/HPqRXf+ukeWvG6veZvbR5&#10;55qg0mn/id85rokkKSO9gHfbvrSvCn0Gl0kCk4hKhQBrUhrccccd9h3HEQMJmgmANAgYbjGoct4b&#10;bMV1bEROaoUjEd4/TFS4aQLSYAnRvXj+oMvH/56oWfJtYUAmHQRGWCYeInuZUDDa4nqJo0iPHj1s&#10;ErZge8KR2pCdz4VdjcODYXYlmRJEoITbcSY7M/J4217Y7DbU8vIm+uqJn/TPT1NV7+zqyv2/jaSP&#10;t27/+uzPgYlLftaXo59VuSJVtXrTMm3esVGbdqzT0nVzzZ61i3Rls2eP2kkkWN49JGIIF8djzXqJ&#10;Bw1ujnXq1Em9L0FT1I2XHcdR1xJly+SCCyb2Ojx+uBapGwIHcIHES+ZoOIAUz5akRM6i7kFohAjM&#10;wu0TUIeoH5DHI4jc+GyMRD9JjYCqhxUCvvcEZtFmjNc5gcIO9jx0EiR59XaEPh+JWB6iz4MYEE5H&#10;d6RrsuO5BufW1NAPRmjasNlas3CDSlY7MJizY1/8Nh8LBwLavZe9Vc1YD1pzVyhSX3XLt9WEBUOM&#10;ftz4nJuUCUvXzlVy3sKqXrq1vZlJbqDd+w6AKAdiAjGKzR1vMmQeeM3JGgkI45pIkBP+8MS6OGK1&#10;jW870rgj3j2kaG9QFcFXlCONAtIxxDWoa5x7JXYCXChR0RKtih87qhSyTGI/ILYG4CWNAZI2gO/e&#10;cVthiP+Q1FlJAOzY/phUwBLuw70h7AL8ZoLBL58oWdQ3RPaSQpkYAVYEBFvhGMLkR/qInEBhB3uW&#10;Ul999ZXVk7G0YjnHTJ0WsRxzGwYzGIiWw8+WHeSjjYpVKqKKDcrrnwFTNfHHaepwb7to66LfnyNw&#10;YOvOdXpjaFctWz9Psf8DaFc8V0wu7QvsU1xsvDtkQX/bri36efKbaljuHK3bukQ9fzjPnjcBtIrL&#10;FafOrXvacxwkkJHgJ3ze8YQjghR9t/NuQYjyGjdtReY/r8TNSpxEhujfUZmgb+c80bJI6y6DLXXi&#10;8079ZKdkMiAQi+tRxQDW+MUj6RMVCyYcjZDSaT++9uT5AbDRxzMZcRw9PJMTwE47cALB3RT/f1YY&#10;uHmToI0AM85xb3jC6oJVSLRT2MGeqDlAmwRo6PpYXmGwhfGhCJ0+EwK++QwYQrK9q4JQ12TXY7lj&#10;Y9S6cyNNNpuS/91vvJp3aqBCZZKza3f8dmeQA/uNZL5v/14zzvfKYPshtN8c2I/EH4IoDxmcs9fb&#10;3+Y/qkDah3h3kLYBdIAOlQY2M447IhNlly5d3J+p3y65GQdQpaDnBzBJNcx77PzlkbABVSRoJgGA&#10;HW8XVgDo0clDwzHUJ+jokeaZJE4xhlVWABMmTLD5eZw6JrUB//uBYfass86yfwHsrDawQXB/omdJ&#10;v0Af8NChj/Xr109daaDSoV1E+LoNVogZQKuAtO/y5wTfM5r+DjvYA+ro7txykYeDpMHgcBKGl8EM&#10;LvR5ROgxmEKV8ZbP7r+rtExRhTpltGjack0ZMEsn35B9tpPL7rw/0e3Pn1hU957xpQH1gwDs2rRh&#10;xwr1G/uEZi4dp1wGzGLMvz17d6tYcmld1uQhW6xovrJ64bK/3SVGjxNj9qw9sAIGnNHRO0EJoEal&#10;6tXZA7h4r3gnACRl1D5I0BDRpujE0XsjtJHYDOBFRYP+G/05EwbePkj2JFfjnqhLIFbqgC2TDTmy&#10;UAmxMkAdBCAD6NSNxE2krldlS5AUk4fLk0+AJoBPkBdCIRksUVUhHAL0pFbATkHqBdQ78ADJnlQL&#10;rC4wFqNW4h5e11Hb0Cj8L+xgjy6tb9++9oEy+H755Rf7cIL9gB2vGRwMTB4QUgGRty41qivDt3dQ&#10;eI9nt99JyXnU9trmWnj3N5rw0zQ1vcwE0BQ4kNI2u/XFb2/GOACA54k/kHs9+MpZq0do7srJKl6w&#10;nDHOrtP2nVtVuVQdLVg13XjljFOt0u3NO5BbeRMKBV9q/wZg2UmKvDC8d+i1AWovkbuG88HkMldy&#10;HP9573aAgDaePYAwEjYrcAQzABtvHVQ3pDJ4+OGHraqEe3M9ZajX7TkN0GN8RfjDS4igqmnTpqVO&#10;TtwbFTAqHCYe2s8KAeMrqwuSoiH1c1+8gLgvRlhWFLhYotqhfiYuJgHUPkxcTDZPPPFEpuKHV+1F&#10;uyOFwg72+MnigkVuCoxEGEmO5PpEdjsi6jDwkM6UJSGDhQcHwVj0gs59yy1FWQUglYSLUMGsnrVB&#10;m1ZsVfGTCit/6bwK7Mv4/XPH5laR2iYXeKkCmjtuoQm0mqWUZqW1Z9dem0cEnWo4+xUu/gXfB2Mc&#10;/YyWSTy4fzxHhJf0Ur0yZ+mKlutUOrmaRs3vr5UbjQ668YNatWmO6pfrcMRqCHxCWgfgWEEDrBg5&#10;vVI9FdAmVBsZIXabchG5rBRwsSSvDe+te0cRzlq0aGEFNiYHQDp4hY7+3knXTB5MBsHjHL06dgbU&#10;PdjsWPFzDUZhcv6g0sEW4e6LdE/CN8qzumClwH1R24A9CJIYqb2JGBlv3JcVAR/4lR6iHQilTJZc&#10;z0oGG0MkUdjBnsHB7MygYhB6pYZQjCG9qiMGDf60MNI9UM7BXGZuHiT1US9LzODB4urJiu+4xHj9&#10;8c5ojfxioi57voNad2+k3Vv3ZPhW+3fvV3LpfKreppLG9JtkP2UblrAvKy8sg5G+RTu5yMxo7Stj&#10;MyPjM9YYW9tV7WIfe7XiLVMff5ViTVN/p/UD2xg+7F7Pm7TKZvQ4futewqbm9Ore40jRfNIi7AmO&#10;AFiEwuAJgfOUQ8cfTGnVz4qjnTEme4lJjQmHT1rEuHOftMp4jzNeMVCzsuC58nekCSphB3vUMejJ&#10;AG5mZ5ZbaRGSD2CPjp/yBFVwzHsND7IwI08AAEAASURBVIRBQaDGOecc2JbNSQhp1ZuZx70PNLlw&#10;sjGKxahE6eJGl1rcjMwDd8rIS80V1Hlat7aa+PN0LRi9zOQv368KDcraQYSEwuolpxBSaDQSzxjJ&#10;Gq+UrCYAORQAZ/V9j7X+FGPX43MiiHeVZ4MPf7FixTI0IaNmYvWE0ZnfaBwiicIO9oAySdAIekCP&#10;iFEHMHe6Oy9zWB6y3CQqj+Ub+n6CNkKVBQT5hJtWzvhXP784VLnjc2vhpKVKKpKovz4dp1l/zccV&#10;Qpc+dY7yF8+4m2jZWmZT8lNqaMyPkzR1oFHlNCxjByEDkU+0k+uj+472/mZl/5Bkg12VHahlxX3T&#10;qjut41nRhuOt0407952e+uAzHygj16Wn7swoE+TglRlVHrkOpBmkc5ZqWPXxryWqNi1CV8/OOKh+&#10;0LVhuAkF6gykcBHubNNWDtXcDSO0fulWDekzQkPfG6lV81crPk+85k9crBFfjtPQ90dq28aDQS4Z&#10;aV+smTxaX9VEiWY7OrJhblmzzY+ozQgDo7jswvHLNeuP+dq5NX365GBW4MVCsBGuik5dFlzmaH/j&#10;OonfOisGdNUQ7zSeMmwcgoeOy1HD6gVvG4Q6hD1y03gJP3w2Ij8aISnjxYfHThfj8YMB1xHBVgRL&#10;4baJzcDRt99+azdEQfWDXcArbVMOSdwFZLlrjvc7UlWPYQd7rOYkKyK1MXp3LO/eLcNCMRqjDsYf&#10;ryElVLlwHZv571/qNfT/9MmfjyhXhQ26ude16tb7SlU1mStJYpY7dy6VOcn4LL95qQqWPqiLzGj7&#10;2JS8eIWiWjR1mWb+MU+5TDpkn3wOfHjrl3runLe1au6aDDMDF0VcLHn3WFUD+BklwB3wBuwxiOJp&#10;gwDHblB9zKZEAC6rbwAZQztJynDJZFWO/YBvdNus7MmLharWTRhHagu+9K+//rpNtIbunvoBatwt&#10;mUTwJqJfeOyhBcAJhIAqdPZgDu1AwIRckrTjmfCO1NZIPBcb7kYR2UbkrMtXgToHwyOAnl2oRL6K&#10;qlislqYuGaWBy1/SXd0+MU2P18J/lmn26AXGDzq3Nq7erP17zCYReQ9GPGa0f4nG5bLRuXW0fNZK&#10;jfhivDo2Ps1I+gkZrcYvH2UciEs0KsuEWOXJn7GxAMDipgjYQvx9LFIoK2wyW+LaiLSOBwqrbd5l&#10;XC8Be1IU/PDDD3YyYTeq+++/39rdMBLz7gP6eNJNnTrVvv+hjLHBj40gLLYtxJ2SVQReOEj3eNaQ&#10;2IzIeghpHj9/6qcM2gAIVfDff/9tPfvYkQvjLeqWY13d2Eqz0X9hB3tm3TJlylgGs5x0WfiO5H4Z&#10;afwskrecrmv1sl7fcZ0mzv9L78f9n25s+7ZxtTQbRezYqxYXNdQc4zb57bMDtGXtNnV88iwzqI6t&#10;F62uaay/+o7R4inLNGPwPON3X/fYKvKvytYcGPPlJE0bMseC/OZ/t1gbUf8eg2wMRoGi+dSx55lH&#10;7R+BSgQ5IR3z3vGbqFJHOE4gmTtPEqcaBbwpCyGYAd44QRCUxN+kL0ZXzTuMmzSEmzSAzGqcyYE6&#10;UcEgWeOGCQZQBy7TRLGyR+3RCPB2wMw30jmeeUj2LicPdRDxy6QGyLv4HfpGIBWOHsNMxD7nSfuA&#10;5B+J+vWj8eJYzocd7HlgLNsYMHgJMFi8SZaOpRMn4ppCecuoU7PH9O4fd2j0vIEqXfAVXdTjBnW4&#10;q63ZfCRZ036fq/dv/ly/9fpTCXnjdO5/Tj2mZhY26RKadWyon18drLl/LlKTi32wPyZGZoOLtqzb&#10;pg+7f6VVc1YrV9yhGtbN67Zq24bt2rdznxILJig2Llaj+k0wUbR7VKJSUQv26xdv0ssd3/tfTwOK&#10;jY/VJT1MBsozq9ljqG+QxnF7xkUSlY4DdAqQmAxQDAZ73JodoX/n3SU4Ch040jxSO2CLCgV1Dioe&#10;XKw5jq87xHuOXzv1ozcHqJ1PP5NCegj9OikXuDftwA8eoEZVhDrJEX2jLy4rJnZBbAIAP7p7cukQ&#10;AEZKBfofygbo6oqm77CDPTP+M888Yw2z6NxYRjLjZkc6qWRrXdXyCfX560H9OLGXCrcroxbVrrBd&#10;aXB+TV2y/Gx989Sv+tEANZ455z50DIBvVgRNLq6niQOmKV+RvNq760AelOzIL7/NR+ZAYN9+bVi5&#10;SWuWrFPuhNyHFAbUsAU1u7yBls5cYctc+J8zlFyygIi6hvbu2ae1S9abSMMDsSdxCXHate1A4Bag&#10;RqAhwhYBT4AljhEAuwM7AhyJJoUo7yRer4oVdQsfgJcgJwKbkM7Rj1M/yclQ1ZKDhoAlQJfAJtIp&#10;sHER+n1WBOjoUclkhFAZcQ8Mv/jVM7HgmktOeyYSR0wGLvUyOe5Hjx5tJyA2WmGCcgZh9P3kB0Kt&#10;jO0g2l2aww72GFrR1zETk7kOaz5gz+yeHr2de6CR8t24wnlatnGGfpn4nr4d86qK5DFbDBZvZZt3&#10;yk0ttHPbbuOKaXSKJ1c+5iYXr1JEd37dVdtizPLdz3F/zHyM9AvzFsmn2z/vYqOlQ6n9AmYns6IV&#10;C+n5s96x9qBWVzdWiaoH02AXqZCsniPvOdhNU0lyyfz2b9QdAK97x9Bpo+5w0a8UQtIn/4xTlbiK&#10;2HwEDxiIoEWAlrIQic/IO8N7TbpiABhJGn04x5Hi0Y8zuSDcsSqgfu99bUWe/7iO/DZMSm7C4TRO&#10;HawyuA8gjfoHrQC/ScHC6gEAZ/WAegbBks/3339v8YZ6ybDLBIEvPNfRHuJz3CrD04yo+xl2sIfJ&#10;LMWYYfHMQUcI88lfkV3pvDp3a+eerfp14kf6eMRDuuuMT1Q0nwkWMy/babe0VJvrmip/kaRj7l5i&#10;PrNJdL7C2rV8m/Yb6c+n6OQAm88XqXBoRGqonu7efWC/1l1BrpcIAl7w917LBh2AIFIxwpYDRC+Y&#10;onL56aefDlHtUAdqES+hAiHClXeWfDt4uqCbx1CKaoWJAeCFSE5GWQAafT2TDlK3N5qXVYTXUExW&#10;TYytrBbcqoO6EBDJfc9Eg7cN9YIdpDFG50+KBSYb1DVEx+KhQ1+ZZGgP90CFw4QGoYJiIgDsjxbJ&#10;by/I5v+FHeyR5Ml9wZIJVyjyVniNK9mRn7lNKPv5de/RkrUzNGPpWH0+5hF1MQbcAonFFW/85Pkc&#10;Lx14IWSW8sdbk399dufArZ9drT0796q42f8gPQTQob7BVZIVNMBGMrBgEEfqJwPt0Yj3FT97Jg7K&#10;o6LB2Ip0DbgizbtJBMMuahuu4V0HoNGbI/k7QiVE8KQj8AH1EGPeS9yHCQO1DG6W5NOHUDPhRkpe&#10;HuyA1A8Rm4N3EAKma483XTNt++KLLw7jg704Cv8LO9jDQzegeEgEYEQDJcUX1FXNntRb22/SxIV/&#10;Kk9cD3Vp+YrZbMLPWBkNzzer+gAIuajL9N4jvSDv6kOFgiTswNEdP55vJHk+XnIeO95j7veRctEw&#10;6XgnHtQ8SPBO5eTq4BuQ5xNMGGMJqvJSWvlyXBlUSVWqVHF/2m83KRxyMEr+OCFgHyW8O6wbZQoZ&#10;o2yTB/TRn//RuAW/qWyR99Sh1h2HlfMeIDNmjB8s5WVJjvqNFIxB0e3wlBWdBzyRlJG6swMhnSMI&#10;hru9AD1eQtFKPthn8pNle7gdLTbpkxE99MOEt1TKpKStX/bA7jreW21dt10/Pz9ULTs1VPkGpb2n&#10;/N85hAOoVnCHvO6666yaJVhtkVlsAMT4ePXimVV3RurxSs1H6qsrd6QyGblvesvyPLBtoPd3bUjv&#10;tdmh3AkHex5otDG2VeUrtXbLUv30Ty99NvIxFTiliCoVbXLIePj+iUEa3HuElkxdrqtevlBlah4I&#10;RjmkkP9HVHOASFJUCUiT6NEzqs7JbsxhhYFHEPmxwpmZNiN8AotIxYDhN9oo7GCPaxTbkfFNBBs7&#10;xbCUPZK+LzsyvUPtO7R43TSNX/CHvhz7pLq3fVNF8pVP7coZd7TVqgVrNXPEXPW9+zvd9PFVKlDi&#10;oNEqtaD/I2o5gN84niu4/7mI0qjtrOkYEjPeO0TZHsn1Mpp5cCL7ZsIvwktsPoLhBH9ZDEdEseFn&#10;H+4lW1b3Oj42j4mwfVLVStXV3BWT9MnoB7Vrz8Hc5fjOd+t9hVLqltOsv+ep901fm12uNmd1s/z6&#10;I4wDSLvuE2FNy/Tm4BVEX51bZqbfwK/wiBwIO9gjweMCRrQeOjKMMUTFMQiijYrlS9F1rV9U4XzF&#10;jYfOcH0/+SWzmfTBfiLJd//wSlWsX15Th85U71u+1s4t6QsdjzZe+f3xOeBzIGs5EHawZxlHRB5B&#10;HeS1xtee4AZv8ETWdjm8tZcpWEtXNH9YBZMKa8i0zzV45nuHNAAJ/7q3LlOJlKKaPmy2enf7Uts3&#10;7DikjP+HzwGfAz4HjpcDYQf7rl272jajqyd6Fvcql4L0eDsTqdc3SblIFzTCBTOg36Z9rHlrxhzS&#10;1LJ1S+qa1y5RkTIFNbb/ZP3w9G+HnPf/8Dngc8DnwPFyIOxg//zzz1sXMDLiocYhUx6bEkQ7ta3S&#10;Wa1PukhrN69U7+H3am4Q4NdoX1mdX+qomu2qqH23A7l1op0nfv98DvgcCB8Hwg72BHfcdddddqtB&#10;QqaR9El4FI06e+9jJJK2U7OeqpvSUivWL9Infz+kdVuXeouobofqemDQzSpZ7WByq0MK+H/4HPA5&#10;4HPgGDkQdrAnN8fChQtt+DabIrBbDulJ0+Nrj+sWbprZleJy5dHVzZ9XpZI1tHTNHH088j7jobMt&#10;u3bHb7fPAZ8D2YgDYQd7gkfYsYa8GiQ8YqswAP9oASXsV0m2OjLiZWcqZrJhXtPyOZUoVFazVozX&#10;oFnvpKs76ZkM01WRX8jngM+BHMmBsIN9u3btLNizCz1SOlK921HmSE+AjQ+Gme3EvLvmHKl8JJ+r&#10;WKShLm3yoBLjkvTzhHf1e5CHTqi2795uXDJ5WmF/YqFa4x/zOeBzILtxIOwRtDCIVKjkvXZBFqNG&#10;jbK+92kxb/DgwTbyjmx3aQVfnUjJd83WRcoVE6dNO1aaqNkpql3mFO3Zt1OFkkqb7JcFQnarcYUL&#10;tHX3en0y/AmTQ+d1lStcXdVLHNwP1HvRv3PXqs9t36jm+ZXV/PJ63lP+b58DPgcijAM4nkQihR3s&#10;2cxg1apVdhMD0p6SI8PtUxmKQYSS9+7d2+48w9ZhaZE3ChGVULjAf9225Xp76E2Kj03Qvv17NXXJ&#10;GLM14Rn6d9NiVS3ZSJ2bPWfOhd64pHXlzlq2bqb+mP6V3fSka5uXVbV4M7uFoWIO9nTmH/M1Z/QC&#10;rVr4r4qXLapiFxQ/cJJ0355yB6/wf/kciFwOnOiEbFnFGYRXhFE0FmkJpVl17/TUG3awr1atmt3z&#10;ER97NiwgXQI70gDWwcmRYNoLL7xg07Oy/RibEAQPFGZRjL7YAdjkmARG7EbDNmNZzfCYmFzavnuz&#10;8uUqppmrRxrp3kQE5y2sGcvGWt6XybtHK1essjntQ7WF61uVulHL1yzWrNWj9M2453Rp7aeVN66Q&#10;ibQ9sCMVk1bFM0qq2cT6GtNvsvo/Nsh46weU0rK09pkdi6KVCL7jWYfiW7T0mWeLLcptnE2+mGjt&#10;L31lW0A2BwcUSZUSTX1FwGQLRPbbpV+zZ8+22z5G0lgNO9gvXrzYbkp8ww032OjZyy67TEOGDDlk&#10;d3jHINKNsrsNWfLY8mzOnDnieoCcXWscMZDIB47xlxeGSYNJIKsHU66YWG3etUrrty9TrPkNCEO0&#10;J1dMbq3dsVi79m9XQkySAjGH7rpDOdqXFJ+si+r9R19MfECzV07QD4GndWWjl+3E4crEJ8br3Efb&#10;G3Dfq3FfT9NXD/6ii548QzVOq6Q9Ow6mX6B8tBA85AWK1CVxZvHZrULpJ33mE63k+heNfaVPbLYC&#10;BvFe83dW409Gx0nYwZ79HpcuXaqaNWtq1qxZNnUCuXIY9MFUrFgx64/vjLI9evSw+0uyzZkjpD9S&#10;Ldx8880699xz3eGwff9rVDcLN8xQ/sRkzz1N7nAjmS9eP13JRfKoRP6SnnOH/yyh4rq+wMt6ZeC1&#10;mmEk/DH/fqwL6z9wWMEz7m2tjau2aP7fi/Xrk8OUUrW8ytU7+jZyh1WUDQ64F8XtapYNmnxMTUSy&#10;BxjYpjPaM0Ei2QP49DVv3rzHxK9IvqhTp07ig4s4u2ZFWuxQ2C0J7EDDhsWob9h6jI2CyR8dipDQ&#10;U1JSrNTPZsOkRiUAK5J2gq9QuJ5OrX2Zbb5TvewPHFCvVDUZL/Oa7QrTQ2UL1lbnVk8oMT5RAyf3&#10;PsxDB/DLUyhRlzx/luqfUUur5htbxq1faeXMNemp3i/jc8DnQA7nQNgl+5UrV9od7NHZIdGwmQEp&#10;jtOzFy3umsF6/RP1/HbMnai4AkW1LzlWC/6dYiV5jLS79+5U/oRkbdu91WxAPltfje+py5s8kS7Q&#10;b2B2tDqzzix9P/5NDZr8gUoXrKpapdqndnHfnn0qXDZZnV6+QNu37NC0P+Zo+MdjddmzZ0f18j+V&#10;Af4PnwM+B46ZA2GX7D/88EMbRIVkX6hQIftJS7IP7pXTxwcfD/ffOxfP1Nx7LtOCh65U0vptamZy&#10;3rSveZnqlW9rl26n1blWp9TqpHyJBTVsxrd6a0hXrdg066jNjDF6/7Nq3WJWCleYVAqrbEqFf7fM&#10;P+S6PTv3qki5grrm9Ut0/j2n6dz72/tAfwiH/D98DvgcCMWBsEv2GFLvuOOOQ3aOHz58eKi2Reyx&#10;vetWKq5QYW2ZPlUL77pYJ9/aQ8lt79TewB51bv6s8a03O04ZT5tapduq39inNc1457w66Fpd3eop&#10;1S1z0LAcqoO4aXZq+qRWb1lsc+D3HfWIup/8tvImFDqkOPlzLnn67EOO+X/4HPA54HMgLQ6ERbLH&#10;MDNv3jz7Qff+9ttva9q0ada7hpz2P/zwQ1rti8jj+Rqeoqpv/KLkZi20zeTlX/TMnVr53qOKNf+S&#10;jI4+xnjiGL8K1S59qu447UM1qNDaSt+kSkgPEaDVuflzqlKijqYsHqG+Y/5j1EM7lNtI/j75HPA5&#10;4HPgWDgQFvT4+uuv1b9/f7srFXp69PXjx4+3AIjOPjtSbHJRpfT8VGu+ekMrPnpLKz58U/t37VDx&#10;Tncrrmjp1C6xW1W3du8Y6M9l3SxTTxzlBxPDhY3u0QfD7jH72A5RyeS31LjIVUe56sDpTXjsjFqi&#10;QkbdU7FxmXRd4xfyOeBzILo5EBawxyXy6quvDuleCXsHDBiQLbkM4Je64XHFFSupZf99Wqv6fqBt&#10;08arwqPvK6Fs1dQ+5Y0/VAWTeuIoP1D5XN78QfX561ENmPy+dlbar9OqdT/KVRIRt69d+YGaX9hQ&#10;d37X9ajl/QI+B3wORD8HwgL2wYnO8L4heyWRr40bN06XJ07EPgqjsil64S2KL1lRy954SJvNFovz&#10;7rlYFR54XfkaHvSkOdb2t6p8pdZuXabvx72pofN7a92e+To/4U6VSa4RssqF45frm56/KF+hJCXk&#10;TQhZxj/oc8DnQM7jQFh09l62jh49Wvfdd58NrCL9Adkso2GnqgLNO6jSs5+roMn3s2PBIs1/qIvW&#10;fv8uYbLe7h/2e/WWhfppysvWuHvYyf8dOKvmrerQ4HqTdiFeo+f9qhd/uUq/THtN2/dsTr2ErJgf&#10;df9G7173ibZu2KbY+FgtmbZcH3T9Uu9c1deqdVIL+z98DvgcyHEcCItk7+Xqzz//rOeeey41PQKJ&#10;zr799lubLyNUFK332kj/nVihhlIe6a2lr96p9UMHa9lbT2nXsnkqc+vzxjvn8Ajh/YG96vXnLVq2&#10;Zr7JmLlalzXqYZKm5Tmsmwlxec25x1QuqaGGze2jJRun69sxr2nykqE6q0531SlzqrEXxOqvz8co&#10;sD+g2MRYxeeJ07pl67Vs8grt0m7VO+MkVW5R/rC6/QM+B3wO5AwOhB3s8aknWZkjUiI0aNDA6vPZ&#10;xAQqWDB9Uaeujkj6ji1SShWf6qekj5/Sig9e16ovP9Lu5YtU+tbnjB6/ymFNbV75Qn234XWb+fLf&#10;jQt1RfMnQqpoAoEYVcjfRNc2aazNmqsvxj6puSsmacHqO9Qg5WRdUPs+de91tfbv3a+Fk5ZocO8R&#10;qtygvE6+rrk9Vq1tpcPu7R/wOeBzIOdwIOxgT06cZ555xgI8bF62bJkWGffFuXPnav369SIxWjRQ&#10;iWsfUULpSka6f0JrBw3UnvVrVf7+N5RYuW5q90ikdnqN7iqVXFlfjO6piYuGa/OO23VZ04eNj36w&#10;vj+gfcaPPz4mQdVLttXtp36g32f00rgFgzRmziATrTtLp7e4Si0rXqZCJQppwKvDVLhMIbW+tnHq&#10;/fwfPgd8DuRcDoRdZ//jjz/aDJXktOdDprjq1auLNAouhUK0PI6Cp19p9PifKrlFc2u4nXNnR20c&#10;8vlh3atd+jTd0v5dta5+npaunav3/vg/DZ/32WHlOBDQgdTHRY1rZqemz+i+s7/U6XU7adO2teo7&#10;5AU988vF+n3+W0ooYrIoBg5XHYWs1D/oc8DnQNRzIOyS/dlnny0yX4bKcUNK42ijpBpNVfHJz7T0&#10;2Zu0YeRfWtjzTpVetlAlOpuslrkPsr9MoZrq2up1E3twt4mcHapPRzyu1ZsX6JKGjx2RJaUKVDWb&#10;mL+kWmXaa8CUdzRv1RStjF2mGm+2VtO6RY94rX/S54DPgZzDgbBL9hdccEFIoIfluGgGu2lGw6OI&#10;K1zSAP7nKnPd7TIZ07Ss1yta/PT12rlgyiHdI1XC9a3fUKeWD9mNOzbtSH9Gy4blztFdp3+mq1s/&#10;rlLFymn69j/VZ9Ld+mjkncZ1c/Eh9/H/8DngcyDnceCgaJnz+h7WHsckJqnk9SalQsEiWv7eC1rz&#10;Y3/tXDRXKT16K6H8QZ/52FzxOrlqF1Uu1kQF85TIUBtJ1XDKSdeL7JnfTXpe4+b/piHTvtLcVRN0&#10;dt3uamL2vU0gb49PPgd8DuQ4DoRdss9xHPZ2mACsS25X5ac/Un6zzeKW6dNNANal2vj74Xr8sgVr&#10;KV/CsalhCuUto+tavqLbTn9bLat10JqNK/TJiB56ffC1+nv+4ffyNtH/7XPA50B0ciAiJHv24CTl&#10;cU6hfE1OUwXjornivce0zuxbuejFB1R69QoVu/Q2xZjNS45E5BZKD5EuuVapU3RSiTaamPKTvpvw&#10;msm+OU7zTO79qcuG6fLGj4tJwSefAz4HcgYH0occx8kLNg4neAoDbPCHPWXZlCSnUWKlWir/n14q&#10;ff0tCphIYlQ7S16+XYHdO9NkBUC/fecmkwXzQS3bOCPNct4Tsbni1CSlo+464xN1bHKLkhLya8zc&#10;QXph4OX6cfIL2rRztbe4/9vngM+BKOVAWCT7fv366YsvvlC+fPkOYyP7NeJ+mROJRGplbntBscmF&#10;tfLjN40e/1sTgLVY5R98O2QAVq5ALq3etshsW/ip0cP/oy5tXlBK4frpYl2x/ClmX9v/qGHKefr+&#10;nxc0dcnf+s7k2xm/YKDOaXCbGpU/T0wMPvkc8DkQnRwIC9ifcsopuvjii5Unz+GpANiUl/w4OZlK&#10;XP2g8tZsqsXP36lNJnfQgoeuUpluD6tA6/MPYQtZdnKZDZvrVmihaUvG6NWBXXRRkzvVzhh000vl&#10;zV63t7X/SGMW9tfgGR9p/qqp6j3sfo2v8ItOr3W9qhVvmd6q/HI+B3wOZCMOhAXs4cdvv/1mcoIF&#10;bA57L3/IZ798+XLvoUN+I/l/9tlnmjp1qqpUqaLLL79cbFoebZSv0Smq/NznWvxUN22ZOk0Ln75D&#10;5W5bp8LnXJfa1X0ml05Kkca6pdIH+njkvZq0+E/1G/WcNmxbqfPq3mMk8/StkHIZQ3GLSpeaKN12&#10;B0B/Wh+NNaodVgvNKp9r8u3crEJ5Dqa0SG2A/8PngM+BbMuBsID977//Lj6FCxe2gO/lFmB+pA1M&#10;PvjgA7uT1Xnnnae//vpL48aNU69evUKuErz1ZsffiZVqq9LzX2v56/dow/ChWvzigybNwr9mQ5R7&#10;ZYITbJf27ttpNi8vqevbvKGBhd40ee4/0E8TemnLjnU6s/bNKpG/crq7XiCxmE3XUKv0yfpizOOa&#10;tWy8fpvysWavHGM2TrlL9ct2SHddfkGfAz4HIpsDYQF78t1ce+21aXJi2LBhaZ6bbtwT77zzTht1&#10;yyYoN954ozZs2BCVYA8T4oqVUYVHPlLCZ89q1afvmtw6z2v7zAkqdcuzypVoNkHZt8fyKiF3kpHm&#10;71bRfGX1zdiXjD99P81aOVYtqlyg0snV1G/c06pXrp3KFK5uMmHuV5uqV6epky+dXN1sn/ixZq4c&#10;pkFT39fM5RP0zpD/00ml+uiKZj1MfQfjANJ8UP4JnwM+ByKaA2EBe6+uHs8cNi1xhFQ/dOhQtWvX&#10;zh1K/UbtQzpkDLiDBw+2O1q1NPniyZQZTCcyPXJg315tnzZK+8y2hPu3blTeuq3M1oTH7tYYk5jH&#10;7IDVUwklKmjZO09p/bCh2rv1NuW+6j9KqlwrteskUmNzk1LJVfTpqEe1dM1c/TrpPRUrUE5rNq3U&#10;2N0Dtd/kv4/NFatqJZubbJo1U68N/hGXK9Fshn6Wahp3zcGzeul3I+Fv2bVBSP8ngmKMbSInEP3k&#10;k16X2uzME9fXaH+2cXFxh6mrI+G5hQXsvR197LHHrP49KSnJHt68eXOaKY0ZFKRE3r59u/744w8L&#10;+EwKTAKOeEmYQPD4GTt2rPXXJyUD9XvLufKZ+m1AVGsWa8egT7Tu168V2LrdCN57VOj0s5XU4GTF&#10;tbnQ5L8xHi6e9mbk/jHtOik5X1Ft/PhZbRo1UrkXXK/9p56nted3U0yxsjb1QmDvbhXOVV0daz2m&#10;IXPe05IN07R8/XyTFz9BO3ZvNWnTAqpbqq32b08wu1ytM38d5F2otrBResvSXVUyvp4puU+7t+bS&#10;2i3hz1lE7AXEixOtxPgm+R99TUxMtAkCs3zMniBm0tdt27bZviKY4ZkXTX0Fh1AxjxplhL59+4RL&#10;uTeV+wli+yG3DTvYly9fXrfffrtKlDiQCoDUxmkZaFkBzJgxQ6RFfvrpp9W9e3d17NhREydOVLNm&#10;zWxHGET7jZpi8uTJmjNnjqi/TZs29lhWD6b9xpNo26cvavcfAxVXopgS6jbWvjUrtHHwIG35Z7Ty&#10;FymrXJXqKWb/vkOYnu4/tm6VqjRU/lue157v3tSO0X9pU78+2jLMSOunXKiEFucqoVxVafcOxe5P&#10;1pzV42wa5FgmGEMxMblE3st/lg5W1SKt1LBkR+3ct+1/L9mRQH+LCsdVtBPD5i0Hd8OylYbpP4CB&#10;57cVHkQpMXbpH33lG6Elq8fsiWKlA3vXV9oRTX1lAgOrcEShr6iaT6S2IdRzDjvY33zzzYe0g/TG&#10;DHSAPdjfHon+wQcf1P333y/cN2EixMzpiN9cx1aHZ5xxhl0OFyhQILWsK5cV32u/e0ebRg5VYplS&#10;qvxsX8WbXPX7t23Svx/21Jr+fRUzuK/KPtBGuZIOjy/ISHtiypXTvgYttHzo9wbs31Bg/hzt/uwd&#10;BYb/rKTTL1Cxi2/V3iKVVXhmaa3bsNTkWiMN8kE1SLH8ZTR1zQAF4rerdplTVDx/ReWJz2ub4OVl&#10;RtqU1WXdixJp0lFm9xvJPiEhQWXKlLHfmV1/JNUH0LNSQ9DLm/fA+Iuk9h1vW7p166bOnTtbLAPn&#10;vOrq4607M64PO9j/8MMPdrlDimPAG509O1Ox8XgwcRwp/amnntLIkSM1fvx41atXL3VLQ1eeeigb&#10;7oyZuY2SZP+e3UpufXrqpiRrvvmvcuXJrxgzqPdtWG0zfMaYWf94KSYuXnH12qlYlQZKmjvKBGD1&#10;0dYpU/Rvn7e1efAPKnlJN3WodKH6bn9P+3ZuMxJ9biM5ocSRapZtrsVrp6vfmBf0a9J7xvDaUDVL&#10;t1EN8yldoPrxNi1Lrndg776z5CYRUCnLf/eJ9r7SP/rKdzT2lQmMD7FDkah+DDvYDx8+XHXq1En1&#10;lQeomzRpkuZrh1Tfvn17sWVhq1at1LRp05BSAaqcsFOsAfE95r5WkpZ2zJuklX3e1L4dO5UrPk57&#10;1q3VprGDlL/hKcqd/zi3WjQqjf17dikuX0EVPOsaJZ98kdYP+VrrfvxY26Ybv/yXHtWuEklG5ZVH&#10;G5tU0pwd8w2Ql1NC7kTNWDFaLauer8L5Shlf+kkmX/5wjZ03RMULlFTJghXVzHjw1CrVToWSSpug&#10;reOfmML+HPwb+hyIIA4A9pGoospysKfTH330kUqVKqUOHTro7rvvtkvW9D4bZkg8cCKREspWV1K1&#10;Klr741fKV6Ox8piNSgp1uEgbBn5v8t3s1o4lSzT/4W7KV7WqCp99hfI3aKeEirXM3uPHwfbAARVW&#10;jFk9FDm3qwqe3FHrf/1Ia3/5Qrlmz1Xbv/dq44L5SqxhIm0vuVg1K51p7Bf7ROQsz2Lphqmablws&#10;py7902xlONt8jzauluPV4qSzdU2zF00K5OhbXkfi2PHb5HMg3BzI8kRo6N1Rv1SuXNn2beDAgdYg&#10;5e3oO++84/0z2/zO3/hUFWxxugJmJl/41N1a8OCV2jZ5rPWSiS9VUkXPuUgJRYto+5y5WvzS45p9&#10;y7n6//auAz6qKnt/k+mZ9N4TAiEEQoAAShMUEJBiwcIiKBZW3fVvWcva17KuW1w7q+IqCkhRWSwg&#10;RUFREEGQFjpppPeeSTKTZP7n3DCRkoSSwszLvb/fy0zevHLvd987995TvmPJSe3Q9vGKwX/GnxDz&#10;1hqEP/F3aKOj4JFbiUnfViL2/XXw+CUJEaYmVQ2voiJ8EnBVv/uJGG0JpTT8GLNGPYlwvxj0Dx0n&#10;BX2H9oy8mETAsRBoxxTz3BrCOiyOfl2wYIHwj2ef+uTk5GbXK9bZp6Wl4XTD7bld/eIf5X/TvTD2&#10;7k/qm1dgLSslF0ezcL30n34POCVhfRF552z5CmU/rhLsli7kQ98ZhUnV/K69B97jftc001+9FIU7&#10;fkbRrh3wvmwZ/K6/Gx6DxzenQmS/+kgiUeNtXOxcmv3Xt1qtnelf0EDghmj/IRS92051VKt3kT9I&#10;BCQCnYlApwt7rvykSZNExGtJSYnwPWUPHPaf58LCnr1xnLVofEPgRQLW2JdcQeutaKytgiE8FipD&#10;kzpE4xcihLDftN9TE8lc2ooKx0bn1iTvhZE8etgYe6HFPtP3nnQLqZMWo2DFByj54XtUbNsKr8uu&#10;gN90UisNGH1KPQSnThu8Oh9vfQ5VtRUIJY+fXoGDkBh5FaL9BsOo9bjQasrzJAISgS5GoNOFfU5O&#10;jghwuvxEhOyYMWPOSFTCBlgu7AbIvPfsmsUqB2cq+uAebVf3LB457MaZ9Z+X4DlsJPym3Q7X+EuJ&#10;+vjCo1d5ps/qHRb6fO2iL5egaP0alG/fAq+RJPSv/T1MA0non0MZE3cT9mdvQWbRURwvPILNRz5H&#10;CBl2EyLGoE/QKCJnGwBOiSiLREAi4LgIdLqwZxfL//3vf+jXrx94Rt9SRqqgoCCkp6dj48aNwgXT&#10;HnDluLB1fM2qD+4kw60LUSNsJBK0TTD2IN174gjyurkabv1GQGU0wUVz/tGkLPSDbnsG3hNupmCv&#10;5cj/5AMUrvkSZVs3wZOEfuDvHiQ11CCOwGq1UdcNehKT4iuQUbwXO9JXYXf6d8grS6esV/th0i9E&#10;XOhQPDh+SfP5HKV7NG8rCqvSYSI+n692v4FLekyBlymYVgPuGBA60ekG8+bGyS8SASdFoNOFPdMR&#10;z5o1C/PmzcPq1auFGoeDSHgQYO8QDjzgwBKOor3nnnvQu3dvJ4WyfdWOevpD1KYfQOmmlajc/j0q&#10;9yfBfCwZhV8sg2tMbwqcmgsE9IAmuv8F3Ugf0hOBtz4Fz0sno3AVqXa++RJFqylIa+sm8ui5En5X&#10;z4Upfnir12aVTWzQZWKbNrAA6cV7sPnoMqJmOIqc0pRTzqu1VmIlJUjJLD6GQK9wpOTuR0V1CawN&#10;dZQpyw1hk/oSgVvEKefIfyQCEoHORaDThT1Xn3k/HnnkERQUFAiaYntoOAdWuLvTTI8Cpez0B53b&#10;XAe+OmFhIH19MG1Bs/5MBt3PUfXrJkpmsolYLw/j0D+ewPqZb2O4thrDXb2g16holtyyT7yNAr3I&#10;JYhsCA1iRXByqw2xgxAeOw/eY69H6drFKP5+PQo//wxlP3wLrxFXIOBmmunH0Ey/jeJpCKDZ+QSx&#10;FVdnosScfcrReo2REp1fj88oiCuj8CiMehMqa0voGBUG95xAKp8me80pJ8l/JAISgU5FoEuEvb0F&#10;PMvnjFWytI2AyuBKapdZYgvMO47KzZ9jw5Zf8epPFIG4fQ+8fA4jyMeE+EgPXBrtTayXBsQFuyPS&#10;aIH24I/IWTaPeFbqUUuBaEG3PgR3Soyi9gk65aZuiVfAjfz+PcetRfGXC1Cxg9QuX9NM/+dN8Jl4&#10;DXyn3QFjr4GnnNPSP76mcPB2cimpzsGKbf9EfaMVv/H0NA1MPx35AkMjpxG75piTT5HfJQISgU5G&#10;oEuFfSe3RZGX1wVFwvdGmm0PqkHcx9twPK8K5aV1KCmswYGkPHxCqjCVQQefQE/46OrgT3ry3qRV&#10;6Vebjz51haiY9zw8Ixcj9tn3Ad/TaJdJT+8xbDLch1xJxG3fo2jlu6TW2YLcJR+iZMNq+FxxFQJm&#10;/xlqypGrNhC/Txt6/VPAp+PUxAhqPcG9f/JvvJ9D5mWRCEgEuhYBKey7Fu8LvtuUHsQ3f0dPIh3W&#10;oMhmQgoJ+x3pZfg1rQKFmcdRkJaEYl0IkjVx+JlcJMmpH1qbGe51WQgtMWPoquMYk6hBkJuevGcM&#10;xG1vaK6Ligy/HpdMID/8sajYvg4Fn/6HhP+vyPtkMYrWrISWMoyZ4geRW2g/GMlmoPENgo68jzSe&#10;vs3XOPmLlzEIEwfMpQxab8NKFMwupKJqpMhfpmIY2/dm9PBJPPlw+V0iIBHoAgSksO8CkDviFjwZ&#10;1tKM2ah1Qc8gT1wa6YmbhzSpZnJ+tWDHa+/gSHEVsl28cUgTijRjbxRqolBiiEEJ9Ni3rhAfrM+D&#10;3lULH29X9Ah1Q5C3AaNifDA4whN9/F0pcEoDjxFTxWbdtgqF65ejbPcOWIhvvfibNRQp/BVUVBGN&#10;tyd0/oHkMdQbhh59aGUwjuwN8XDRGsADR6ML0b0WbCdffhcEeUQhPf8Q+ehHk+Cvxf6szZQ+8Y9U&#10;I0nL0BHPhbyGROBcEZDC/lyRcoDjyOQqWCxPr0rI4JEYP/NmxL76NM28tTDXH0J58mpUUVDsAfcw&#10;7DGQwPVLRCX5xZebLSgpNSM3o5QCGxrxuUELNVFEu5rU6BnuiX5hHuhPnzEhY+F/xxiEu5TBr7EK&#10;dfu2oOLYPlQcSkJdYT7MycdQlXQQLnpSyxjegtrkCtdefWCiaGLXfsMx1WU0sqMHwi88HmuPfoQh&#10;kZMQSvlxdWojPPR+pzdB/i8RkAh0MgIXRdhzknH2yGEqBXvKQmaKY+8cZwum6uT+OcfLUxKMkiLU&#10;1JFB1OSBno+9Awu5cdamHULE/97HlVkb4RNdCf8nySOq1gVpJTVIyqqgnLVVOJhVhoO/7iU7gA92&#10;l1Rj9558uicZgg0amNy18PcyoE8EXTNoIgaN/x0unWWDX2UOVLnJQG4qLId30iBwGLXkOltF1Axl&#10;lFELqvegNRoQHhIGbUg4fk8eRuqqRriPioOLB+XRlUUiIBHocgQuirD/6aefRBrB2NhYhFNiDjbY&#10;sVsm++PbaRS6HAknv6HvtLmoObKHAqZWE2XD7cSIORt1FUUwl1VAExIM1989TDN4A4KJiSHYQ4cR&#10;UU3uj/WUHWnrtXOQX2XFQbdQHNBFIVUTjpIaX5TW+iG10B2pKZXkyZlGQV+NMHkZ4e5hRP+evTAw&#10;fBDip9yEUEM9vC0lCCtPgzplFyoP7ISZIqHNRcU0EBxD8dYfKCCMVgDznoUuKATu/QfDEN0XutBe&#10;0IdEQxcQRkbmpjSVTt4NsvoSAYdF4KIIe05IMm7cOJHGi1N52bMlOSIHtMP23GkV03j5iWhbtcqG&#10;IkpQXrHrITLl2qDrRcFUk2cI98vTThH/akhPHzt9JkJ++R79SDXzu6rDwj8/W6VHmtYTpTo3pKl9&#10;UT5kJtLc+yM5tQB5GSXITSvGN+THz77zrv4e8HDXI4SEdu+wePQYfxsG+tnQc8ciuGxbj8a8bGgo&#10;KbsL8f7XZ6Sj6NhRohGqJ/2+BvqgAOgCaTCKiYc2KBym/sNJFTS4qaoXEDHcUhvlPomARAAkDzq5&#10;sHqGWS6ZKsFe7OkHOZKW1TaDBw9GUVGRVOHYAbqAz18zK/D0oVjcM+k5jI0fQs44Znz4w2Fs8BmH&#10;V666Fb6tkqupEHjn8wiY9RgazFWki98Dc9JW6A/vQnRRPuoL8qDxVyHq6RmoczEit7wWRwrNOJBT&#10;iR2pZTiSVYWC1CMoLNbRIOCDXbsKSYiTIkinhmtDLNxtvogz7kT/QDfERQQibthw+GbuhGfuYVSn&#10;HhOxANX7yRZANNic3UvtqofW2xe2KDL+RvdD5SWjofHwgzY4kj5b9v65ALjkKRKBbodApwt7RnT/&#10;/v3461//Cs4Ne9ttt4loWR4EIiMjceTIEaxdu1aocwYOPHsQT7froXNs8NdJBfhxSxr2pXhg0QP3&#10;otRsxUs7d6Eqqxwf/5yJF6aSO2YbhdUoGtqECya5YXLhSNza9INorKsFdOStQ/uifI1im9iHBO9Y&#10;OobYOr+7/UkcIZVNjsEf6dogUgOFIq8uCEWaaFSqeyLHMxYbKi1QHWyET5kegb4TiEN/GoJDatBT&#10;V4l45CKukmb7xw+j5ugB1OQXwCU3D3VbvkP5krehcXeDITgE+sgYGgBi4UYEbiaij1ZpqUY0WZBF&#10;IiARODsCnS7smQOHE5fEx8djypQpiIqKErXaR/lTObEJs2BOnDhR7FNiXsqzd0HHHPHwePK4KarB&#10;J+uOYfYrP5Bfuw1VZXWYckUPPD+lbUHfWg2YatkY0/YAXLl1NULNBQhTlcNWkIE6Er51RiN9qpGr&#10;c0eufx8c8eiNtNgbkLr7FxSnZuBgRgAO1KmgIk8elauR3EFDEeAThSD3CZg42w339tehePt61JD3&#10;j8txGgSIO8mcmory3fS/UQeN63+gcXMj4R9NJHHk/0+CXx8UJfz/tUQpLYtEQCJwJgKdLuwrKiqw&#10;ZcsWPP7446eoaRITE5Geno5ly5Zh+vTp8KHAndYKrwyYEZO9d852bGvXUPp+k06D+bPicYyyVO3a&#10;nUfGVIpi1bkgq7gaty3ah1BvI8LIr35QuDsGh3lCS793xKTY47JrYYxNRF1WCiwk7GuO7kHxmhXQ&#10;19TB01KKPqk/YrJ/EmLefgkH7nwIya4GWOe+jgybF/YcL8OufSnIyilEZpk7MiwNsLqE4/FrBqLK&#10;k2byk3VEBeGK+rJC1B7bDXMKkcMd4s/DsGRlom7XTsrxu43aMZ9y/JrI9z9AuH8aouNg6ncpsXkm&#10;Nql+OqKhSn+AZPsUj0CnC3sreXtw0pKWXCp5ln/ddddh1apVmDNnTotg80Dx7LPPUiLtvmJw2LBh&#10;A+bPny+9dlpA6/O9BUjOKAeFqrLdFI31Nuzdm4+9v+aIfSoaELQ0ALhSFK2Ppw7fPT4K/iZtC1c6&#10;j10kSLWBkWLjsyoDNiLv08UwRkQg8sl5NDvfS4nXc2HJywLIBhBLBuTY3mSrCWY+nXAc/3In9r/4&#10;CPK9iOZa54vIwz7Iez0SFSotdFF9YY7pBzUZn92GThAbyNDLtgVrQRbqyPXTvG8rqsgLyZKZDktu&#10;LiVfP0wrhq9p9m8Ukb8aTy8S/DT7j0kQgxLX0RgdD5WuczKG8fVlkQg4IgKdLuzZlZJpi1ltk5CQ&#10;cAYGzG/P+1ml4+p6pvvd8uXLMXz4cLz44oti0OCsVzt27MD48ePPuFZ33rHolxw8/D7NeivqMG1c&#10;NPHIq0mlkyxm+AMHhiKSImSPZFeiglwsszPLMKyfH1wpGrelsjurEi98dZT06kZE+rqid5AJwyjK&#10;1s9dx2NIm8VIAtpv4jQUrvsKJV8tIG6dR0RWrOx3noS1ygzTmHFodAsgT/6mEhjTB9YhCYjOzcKl&#10;xeSZVW5D1sFNTfdpsKHMQAZbPx/ELdpGs3cvcS3+5I2jdj1HXS0uZCHCOGv+cZiP7IYlPwPVh/ag&#10;Jo1WG/n5NBiQh1HjUjL+EkUEDU6mPnE060+Aqe9QGgAGwRDBzgNna9mJCssPiYCTItDpwp519tHR&#10;0Xjvvffw/PPPt5i8hF0vmde+JWE/efJkxMTECHirq6spV2qjoEw+HW8teXIoufDKiOMRWiMRs9Q3&#10;EjbAhNE9sOjOAdDS7L6ehOUGmtU/c00sJsb5oorUJHU02y+kASHcx0D5ZO0i91Tk8irrsH7NMaJH&#10;Jp06rQY0tBrQG7Xw9tQj1M9EjJVu6E+Mm3MuDRNUyyefrfENhtew8bDu3Yayb1ZRMpb1YlXRWF0D&#10;Y2QEgmY80CS0T5xk6DscPd9YQ7l7K5tWALlpFC+wF6XHj6E+LxPqyjLS01PiFqJeaKmY929D5qsP&#10;wdCLVDd9EqGPioUpYQTlAZ5JBuY6FCx7XSSE0ZCaR+vtDWtpKSp+oUCwX3eR8F9O16YVgK8f8fx4&#10;0eYDA7l/uhDnj5qCv3jgUun0cHF1IyoI/vSgc9xp32+8Qi3V6Xz2cb/a+/Z8znPGY+1t5U8lF6Z0&#10;b+09vZjt7nRhz41jrvqkpCTMmDEDd9xxB2bOnNms1tlJLncLFy7E66+/3iIOLOy58HEvvPACRo4c&#10;KVw17QczqDxYsLqHBwPW6w8ZMkQMCDwwKKVwDAIneeFBzR51fHLbZvb3RMh9CYinWbi1htQc1PS/&#10;T43A3SP8MTBUh2o6l6ACKy8iPVzQaDWDZHqLpacHcO/NscgiN8vk3GqiWLCiqMRCevVaZBL52s81&#10;VkyZFI3fD/ZFZQ372v9W+B7lCVfhm+t9EL51ASJK0ijRsBluo8Yj8Mb74UL6dGtNNdEfkzu/vX/4&#10;JEpojuDeUIeQt82QKajIy4WLpRb+bgZi3DShqoEEBLXh5MI8PObiPFTu24+qg4dQ+OWKJsGp10Hr&#10;5Um0zr5orKqEirx5fO79C+XevRy1mUdQ/vl7qPllK2yNNjRYSC1EtiM2aFM2HVoBUMVos9HGPEAu&#10;RCXB9gC1nl5gN3eyAdB1TW4iEExNg5A2IFQMRmr/cKhogFD5hRHIBCATWwih1iTMud42uDTtongD&#10;7k+XE33K0eRs22JXZCUXfj/tbbXH1iilvSyHUlJScPQoORSQpyGnV+UMfI5UVPTQ0VPZNeXDDz/E&#10;f//732ahzCO8G3lVsIpm6NChLVaCHwo+Z8WKFSJx+f333w+7nz6fsH37dqHvZ7B5FcHunLyC8PLy&#10;Ei9Uixd1wp3cTfmkkmCPJX//lnPTcjITCwU60YReFLLB0vEutO/8Bj3KiwKDXk30Cw0or2uEhS7I&#10;33Oq64lqwYLdWbXoH2rA3ME+MPOoclLhc1NLG3DNvGPQ2Gjw1TVSVioVosL8EEzBVxHuKmK9JMMr&#10;UTFEkN3AXteTLiG+clu5BIaQdw0L4JYeU3p+bLVmWPeR2oeMuA1ZybBlp6KRhIrNzJuZ9Ps10I8e&#10;D9MfX0EjHc9kbQ2Zh1D94p3kTqqHbvZDqD+0kxpMwyC7mNbW0HNEQrmqHA0l+XT9Wlp10LXq6mCj&#10;6/LgYKNVqI0+Qce5kMeSCx9PAwydSIMWqbpYaPv40QqBhD9RQ6v8qQ20KlBRTmEXShMJGrxUtELQ&#10;0irIbFOjIDcbwQH+tEpSK+qZFR144g+/66yq5Uh5Pz+ywdB734Wi5+SqdMp3lj1Lly4Fq525raW0&#10;gmR7ZGuT2E6pxFku2iUze3sdbr/9dkybNk2kJywvLxez1KlTpyKCjHmtlQULFmDlypVCDcTqoNML&#10;DwY8I7rzzjsxatQo8T0qKkoIxdOPdeb/+cXgh4gfqq7K0cssNiE06Sb53aTRVpFQo+88iNTT7NRK&#10;k/rTmW54kv5reREiw0yUilCP4oJqlFYDR3MrSGiT8ZjOY8E98fJIfHbXQLrGqYMF95GWBigNDWrU&#10;XISysKfCNmeaiPN8mU5vZA63E4Xq1Duu6Tu5e/K1bUQTYSsrQPFX7yFv2UfwII6eIJoENIoMXipY&#10;LQFIo+tpSXUTGBaFtH8+QoRuJKwpa5qGPHpUASFE5dAD2vhLYAjtSaqdMIpBcENDaR4aaHBppIHA&#10;Quqm+lpaoRApXAP9X1eQKwYYCwUH1pNDAshYLApXWtS66V9eKcCN1FJuHmgIDoWaXEV9g6LJHjIG&#10;7uTVpFLTK3kCZ3GmWGmcunpqupLz/eWZPU/K+PnlFbiSCrfr1ltvxZVXXilU0s899xwlELI6VBO7&#10;VNhzy3lUv+22284JBF4OsacOz+Q//fRTASKrZmbPno1evXo1X4OFIBuB2Z1TyYV1gazG4c+LXfjB&#10;aY3NYGyfIIx+PJDsAw3Ir7AguchM1MZVSMospzSFZpQWVcNIhlc1zYLVLZhadmZW4u4FKfAnd9HE&#10;nlb4uukou5UnvJmembZADwMMJKxbLvSDD618aPMaMQVVWzdQovVV8B19DUyUnYu9eco2LIOtskrQ&#10;NJh8/eFBDgCWnCzYamrQkJFObJ5JFCzWSGRwNGsnOgn/a2cg7OF5dLt+Ld6ygewKTOfMCeFZ8Fvy&#10;M1FPA56VPsVAkJPaFJ185AB5JeXBVl6BRuIsqsk4TtcjF1mjHrkr56M0JBw6GpiMvfoL11EdxQ7o&#10;SE2k4lWHAord3sZqSEd4hjsa0tDQUPDGhQNIHW3l0uXC/nwAZrB4tMzMzBSzWn5AeCbPs9vTCw8M&#10;Si6MBb8szmCH8CLDblPRiiQpieEeuGnQb71TXluPqrrW++uBJftw+EAJDpMBefM2chvlKS7NnPRu&#10;WlLPGRFMxuURcf54+brY3y7awje3S8YhZ8BE+K5agNQn5sB9wGA0kh2gei9FFmuNqJl8L3pGJyDm&#10;tTUkjCtQX5QHa0mucOm0ZKfBUpgD88G9JMhbNmTzLQuWvIzyn9ZC4xdEK4AI4veJgCv59+tDelAW&#10;sKuaa2XJSUPWqw+SgbiEVgdkLOGliguRw/HyhVQaLrRVk9dQ5YEDsH2zDmpS6ai9yeMoMgr6sJ5k&#10;3CbDM3kPGWIGkM3AOXP48jNs35qBUeAXZvV1xPfU/lY6JOQ8i73hhhscsm6yUheOgCfRJ/PWWlly&#10;VyK2jPRDMq0CkstccLywGrkUHWyutaK8vAb56aUorrK0Kuy/2FeIXWRIHhrji3XG0cgILMZtlZsR&#10;/tOPMNBk4Rv3HtgUMA63hI/GsBOVULOnDVE56yN6Ex3DmKa9JJzqK4pJq9K6sK/a8xORzu0iptGm&#10;JbsLcftoSE3DOnx9QBC0/kFE7ZBIen9a0WzZDPdBCQiY8X+ApQ75y99G1dEjcL30CoTP+TNUhVmo&#10;OrCN3EZ/JXrqFLp3OSp370HZ5p9F5LDWgwzDpGbSePnAtU8CbYOF66jGRJ5EMnK4tcdJ7j+BQOtv&#10;nIRIInCREIjyMcIU44GJtPkHBYtasEoot9xCVMwWHMon3W8bdVu45TjWr6cYAxpQXEhdZHO/BoeM&#10;/eCpsUBfV4kyv3g8OXcSZgxu2dDdfGm2kbBBtY0S9vAb8LsuSejw63IyYC3MJv/+o7AWFZLgPkSL&#10;kgOU4vEXoebR+nsj4tH/CII3vqRpwGVIfmQ66r7/GnWDhsNz+NQmVdOJ+9VlHkVtxhHUJO+DNScd&#10;5qP7heqnOjWVBhgyKuNDqGlg0VGsijG2Lwy0mnCNI080mv3rQ3qeuIr8kAg0ISCFvXwSHBIBqzBs&#10;/lY19lSxk7BxSsa2yqQBQWQctiKnlFYDNfWorlEjzxyPPLYN0xN/15W9Mftsgr6tG5z0GyeE581e&#10;mDw/Zp6FAAAT60lEQVSugVYDIsqXZuqsvmmgGIKStctJbaMWaRztx2oDI0goh6P6WDKyXv8L8j56&#10;hQLIAul64SS4I4nzJ5EGhgGkFhpIK4RwQRvBgWO16eRNtG8bKvfvpCC0MtSR51J1coqwYGu9yMhM&#10;gYxMG60PjSTd/1C4EnWEnnIHqN1PN6fbayI/uwMCUth3h17uZm28e2QYeLNQAFk2xQrMeHcnDuwv&#10;hJ6oIaxkL/hiSyqu7O2FyfFtz9ovBDYmj+PAMg2RgurDKRiQjMK1qQeQ8+Fr5GmjRi0xexqimgy9&#10;1qIc+j+VbLvkUUSGYGtRCcUBZNNtd5+4Nfnik30q5P+eQCAln9F4+YvNGDsE3hNvEcewEbj64DbU&#10;EG9QHdsZaHVRm5ONyqR9Yita8yXFBrgh6qk3Kd/B9OYm1dO9qw/TioN9/8mw7D54HNWBPIVkUSwC&#10;Utgrtmtlw3Tk9P+Pdak4kJQPo7sRb9ydiJ3p5XhvxUHMmbcdSx4chglM1dzJRR8WjeA59yHzzb8h&#10;5bGbETjzDzSDD0LBZ/NRk50Dw+UTEXHnU9CpGsmFM4fUNntJfXOMhH8+6e6PwWfcTa3W0HxoO0rW&#10;LYUr0T54kceR2q1p1WMtzqaI5EJUJ22nmX8W6feHNl3D1oCy71ei6KsPUb5tG8t6YWMIuOE28kqa&#10;RMljRrZ6L/mDcyMghb1z95+s/VkQGEBG12+DPfDQtX0wa0gwbkwMQh5FAmeQ0ZfVQl1RmHTNlDAK&#10;HoMSUZOajPS/Pya8y9jn3kCZxLSX3wAdkbPpyTFHT95BHsMmNVeroaKU1C8ckdtyqc1OQRHlg1D/&#10;sEkcwPECajdXInuLpaAtf/rsg9AH/k1EdeHid9b/Z731DBl/K+AxeBA03n40IOxG9vtvwkKzfR4U&#10;5Ay/Zaydfa8U9s7eg7L+bSLwx8vCcXWCP8I8m2ITdOTyuGBOfxGg1Ro3UJsXvMAfTX0vRfTLK1G6&#10;bjHYg6eRfPpd+wyA7so5KLW5UIQuRe+2ED/BHD1tFZ9xM4QR2UIU09VH96Eug2wEFO1bfWAv6il6&#10;uLGSyOcSRkIfHEXRwNXImvcEMYYWwn/6zQi972Vx6eLVC5D38VvkQroJJf0XwovUPS5G4gDiQAp2&#10;De3EUkuZ0YpWfUDxD5SysrIUgbf8GcYe8WTQlqKpo2GXiHY0ovJ6DoeAXdDbK8a0EhejsHun3/R7&#10;xWa/fwVFlYICrS60aCnwynfqnc2nc+YwS1462JOnJu0QLBlHSWXUFIXMNm8V/eGEMb5X3yEMxsdf&#10;+j2Kvv6CuH9IX09xHLnvv4yiLxaKxPAaivIlFjz4X3c3rUAGNN+jo76UrF2EwhXzUbWfYgvERW0U&#10;kJYD94RhCJr7rKSh7iigT1xHCvsOBlReTiJwXgiQ339HFp6N68NixOYxfMopl+YALqaasFGydzQ2&#10;kMHYhVxFcyjBey/U5eSIFYG1rJxm2FWoOkxuo1Q3Xhm4xg5sWdjT78kPT0VDWSlcBO008f2QN5GG&#10;gr54gGH7gZZWFDxTF/TU9tqQQZqT0eQveVPcN2jO3RR/MBrlm75EwaoVFH1cSqylN5ELqbIj4u1w&#10;dNWnFPZdhbS8j0TgYiNA3jbuA4eTiicJma//GeEP/hu9Xvua4gA2IuOfD0FDM/uAm+4ibyFiJqV4&#10;gcYaiiouKxYZv1qrujnlGAnsfDFwNJEoEcsnH0wCnUtjjQWRjz6LgJsfFf/zHxVxGOUt+iclt0+B&#10;ISxE8A/pAqMQ/vh8aIhALufDd5C3+N+IemFp8znyS/sRkMK+/RjKK0gEnAIBJlnzmXI7Sn9YI9wy&#10;jz1wHQlXX1KdEF+PxYqAmXfS9tC5t4VcSWNe/UzEETSUl9CKgLaiXNQzPxDlIqgnziALMXqqTaca&#10;mFll49p7AMp+3ky/5yH5if9Dr3+9K4LNPIjPKG/pB+S6Gnju9ZBHnhMCUtifE0zyIImAMhDQBfdA&#10;5BPzULF1HQpWLiSBXCGSugTO/CO8J8w670YaY04iPTrHs3nuzzEBDVVEiEdspN4TB8JErqNcqvb8&#10;2KROKuB4A1k6EgEp7DsSTXktiYATIODadxi5ZCaQkL25qbY0Q+9KegWbrZ6MvveQG+phCuw6DO8r&#10;plC+ZEqQ8795xBf0HozBwfC5coYTIOlcVZTC3rn6S9ZWItAhCKgMrhTh27tDrnXeFyGCOUNPonEe&#10;cCnZBEqR89HbyFk8X7hfarw84DlyLDxGTjvvy8oT2kZACvu28ZG/SgQkAh2NAAl7ToYQctff4D32&#10;RvLKeYUEfQOplMoRMOtBeAy5UgZ2dTTmdD0p7DsBVHlJiYBE4OwIcKSua9wl6PHiJ2c/WB7RbgTa&#10;Yopt98XlBSQCEgGJgETAMRCQwt4x+kHWQiIgEZAIdCoCUth3Krzy4hIBiYBEwDEQcBphX1ZWhoyM&#10;DMdATdZCIiARkAg4GQIOL+w5QXENMQS+9dZbePPNN50MXlldiYBEQCLgGAg4vLA/TEEX9913HxYu&#10;XAgzJW2WRSIgEZAISATOHwGHd70MDAzEHXfcATVF+ana4Nbm35VcuO0uRC7FW3cobfW1ktrP7bT3&#10;rZLa1VJb7G1Vet9qtdo2ZVVL2HTFPocX9j4+PhgxYgQ2btyI3NzcFjFhVU8OUbSmpKSAgQ4ICBCD&#10;Q4sHO+lObmMdJaVoJGZCq9XqpK0492pbLBZxsNLbyu3kjftW6ULQ3lb+5PdUaaWCsn+VlpaK/mTV&#10;s6P1p8MLe/sD0UARdi0VntHzi/Laa6/h7bffRkREBP7yl7/A29ubgvJaPqel6zj6Phb2+fn50FAC&#10;an5ZlF4KCwvFwFZfT9zrCi0sDKqqqlBcXEw88zbo9XrxqcTmcltZDcv9yn3q6uqqqLby4LV8+XJ8&#10;+umnovu4T3v3vkh0FK08QE4j7Fupv3hgWACOGzcOcXFx8PLyQjARKRmNRkU9TDyjZyHPbfX17fwk&#10;2a3h3VX77QOaktvKApCFBE9KuJ1KF/YGSrvIKzWeiLm5uSnq/WT16qhRo+Du7i76c+nSpQ432XQa&#10;Yc8PSUtLehaCLACvuuoqTJr0W6LmrhJKXXkfXhqycOABTemF28pF6W1lIcHPNbdTRwnIlVz42a2t&#10;rRXCnmf2SiusbuaNy6ZNm6Swv9AO5iUR6+JbK0pe7nObeZnPAxtv3aFwe7tD4Xba+1bp7bW3Vel9&#10;ywOaI76nTjOznzNnjtLfBdk+iYBEQCLQaQh0Dz++ToNPXlgiIBGQCDgHAlLYO0c/yVpKBCQCEoF2&#10;ISCFfbvgkydLBCQCEgHnQEAKe+foJ1lLiYBEQCLQLgSksG8XfPJkiYBEQCLgHAhIYe8c/SRrKRGQ&#10;CEgE2oWAFPbtgk+eLBGQCEgEnAMBKeydo59kLSUCEgGJQLsQkMK+XfDJkyUCEgGJgHMgIIW9c/ST&#10;rKVEQCIgEWgXAlLYtws+ebJEQCIgEXAOBKSwd45+krWUCEgEJALtQkAK+3bBJ0+WCEgEJALOgYAU&#10;9s7RT7KWEgGJgESgXQhIYd8u+OTJEgGJgETAORCQwt45+knWUiIgEZAItAsBKezbBZ88WSIgEZAI&#10;OAcCUtg7Rz/JWkoEJAISgXYh4DTCvri4WCQrbldr5ckSAYmARKCbIuDwOWg5kfhbb72F7du3w93d&#10;HQ899BDi4uK6ZXdpNBrw1h1Kd2mnSqWCVquFi4vTzLsu+PGzt5U/Zel6BBz+CVu4cCE2btyIxx9/&#10;HAkJCXjmmWdQVlbW9Uhd5Ds2NDRg7dq1+O677y5yTbrm9t9++y2++eYb2Gy2rrnhRbpLamoqli5d&#10;iqKiootUg6677fHjx7FkyRLwpyxdj4DDC3sW9Ndeey0GDhyIG2+8EVlZWUhLSzsDKaXPFhobG7F6&#10;9epuI+zXrVsnBrczOlphOw4fPoxly5ahsLBQYS07szn83i5fvhw8wCm5OOoqzaF1AtXV1SgtLW1W&#10;25hMJqHKyczMxKBBg055XiwWi6J1+nV1dWKWy0K/trb2lLYr7R+ezdu3mpoaRas4WE3JExXuX6X3&#10;q9VqFY9qd3hX+T11tOLQwp4fft7UarXAjXWber0epwNpNpvx+uuviyXi6b85GuAXUh8WBqzGOXLk&#10;CFJSUjBr1izFqze4rVxmz559IZA5xTk8AywoKBBqSVZPsk1Kic8vdwa3lZ0sWAX75ptvKv5dPXDg&#10;AMLCwhzqOXRoYe/q6gqezaenp2PYsGHgGQEL9pCQkGYQQ0NDMX36dFRUVDTvU+qXiIgI0TSeDSq9&#10;2F8Upbc1KChIrFK5nUq3T3Bb2e7GExelDmr295Ll0ujRo+3/OsSnQwt7o9GIvn37Yv369bj++uux&#10;adMmeHp6olevXs3gRUZG4h//+Efz//KLREAiIBGQCJyJgIpmEw7t7pCXl4c//elPQqfJOj92vbzi&#10;iivObIncIxGQCEgEJAKtIuDwwp5rzss+NtbqdDoYDIZTGlNSUoKjR4+K2b6fn98pvyntH1Zh5ebm&#10;Ijo6Whj1lNY+e3vYTrNv3z7w4M5eWKzKU2ph3S4/29xOfr6VXlhdlZSUhD59+oBX7korLKvY24j7&#10;lAvbGHv27OkQfesUwr61B2LHjh14/vnnhTBgff7f/vY3ofZp7Xhn3c+LLxaAK1aswPfff48PPvhA&#10;scKebS+PPvqoGNTYE8fb2xtvvPEGgoODnbX7Wq03OxWwi6mXlxeqqqrwwgsvIDExsdXjlfAD+9lz&#10;kOQnn3wCVsEqrbCn4N133y3si+xYERgYiH/961+n2BkvVpsd3s++NWB4BH355ZcxZswYcODV8OHD&#10;BaitHe/M+/Pz80VQ2UsvvSQM0UqOKeCgsYyMDCxevBifffaZCDb6+uuvnbn7Wqw7+9Xz4M32pkWL&#10;FiEgIEA8xy0erJCdvAJfsGCB8Mzh91eJJTs7Wwj2NWvWgLf333/fYSYqTivsGdTy8nIRaMWqHfbW&#10;4aANVnUorXh4eOCWW27BnDlzhBuqg5tZ2gU/ux/OnTtXGOJ5xuvj44PKysp2XdMRT+YB+8knn0S/&#10;fv2EPcrNzQ12bytHrG9768QrU57hXn311WK2q1RvHLYxsqs4B8rxZIVVkY4yOXNaYW+PwuNlEhd/&#10;f38BMvvyKq2wC+qQIUMQGxurtKad0Z5x48YJzyue+fFyPycnBxMmTDjjOGffwfalyZMn45dffhHt&#10;/fHHHzFx4kRnb1ar9f/444+F3zlHwXPfOmqUaasNOMcfOAiUebx+/vlncJtvvfVWh6F3cVphzw8M&#10;G3s48pALj578ALFBRKnFHoGo1PbZ28UUArySYQE4b948Mfu1/6aUT35+eYXGM3sOqOrfv78IDFTi&#10;qm337t2CJmHs2LEiMJCNlxwcyHY2pZUpU6aItr777rtCFckqWKZ8cYTitMI+KipKBGZwwBUXjkRk&#10;Qe/r6yv+l3+cEwEmybr//vsxePBgsQxWqsGSDe3sUMCqqssuu0wEBrIAVGIQGXvMsSqSV2qvvvqq&#10;WK2xLltphGg8ULO9iYPHuLAs4uAqR1FDOnRQVVviit2ZWODPnz8fDzzwAD766CPhf2+nVmjrXGf9&#10;jWeDSpwNndwfX3zxhWgjq6w+//xzseQfMGAAYmJiTj7M6b+zQXbVqlUiopTbxsyXHCzIlCBKK6ya&#10;u/zyy0WzWMDfe++9wotOaX3KDeRnliegPJDv2rVLDGyXXHKJaPvF/qN+jsrFrsSF3p9nfz/88ANW&#10;rlwpfFkffvhhRb4sdnyYV4RVOTwTdBSjj71uHfXJ/vVs5Dp48CDYB33v3r3Cm4H9spVU2NbEthj2&#10;OuII8fDwcKHOYQO1EgurWHnjCQvbYUaNGgU2Siup8DvJE5Njx44JfT0/v3/4wx/E++oI7XRqP3s7&#10;gDzb7Q4BKfb2yk/lIMDCjz1VlBw4ppzeOveWcL86mpZBEcL+3LtAHikRkAhIBLonAk5roO2e3SVb&#10;LRGQCEgELgwBKewvDDd5lkRAIiARcCoEnNYbx6lQlpV1GAQ41ytHWrObHBsM2c+dCbnYqMY+0Wwg&#10;ZSObvbAr5M6dO7Fnzx7hJsl+1MzfwzYiDuSTRSLgLAjImb2z9JSsZ4cgwGH6HNn49NNPC7oNexAT&#10;e3QxRw37hNsLB3cxpQF/XnPNNSKK+Z133sGLL76oWG8oe9vlp/IQkDN75fWpbFEbCLB/O3tvsdsu&#10;+3+z18RPP/0kXAEfeeSRZg+K/fv346mnnsKDDz54Sv4EdgFl4a90Ou02IJQ/OSkCUtg7acfJal8Y&#10;AvZQfY7J4O8cp8H0yScnsGdXSKbO5n2nJ8oZOnRot0iBeWHoyrMcGQGpxnHk3pF163AEmC2V+ZRY&#10;N//YY4+JJCknC3q+4datW4Ve/6677jrj/hwKf8MNN5yxX+6QCDg6AlLYO3oPyfp1KAKcJYkNs5wY&#10;hWmxN2zYcAYt9qFDhwSvycmJ7e2V4PNOz5Zm/01+SgQcGQEp7B25d2TdOhwBVtuwrt5Opcw3WL58&#10;+Sn3YSMuJ7Y/vXCuhG3btimSrOz0tsr/lYeAFPbK61PZojYQYGbJESNGiCPY5XLq1Kkio9DJp7Dr&#10;JevzTyed27x5s2A01GikqetkvOR350DAqYnQnANiWUtHQIBT4rHbJM/MedbOCb7Z7ZL///LLLwXB&#10;HPvcs4omLCxM+Nx/9dVX4lgm7uLjmK42ISHBEZoj6yAROG8EJDfOeUMmT3BGBJhTnNk0uTBBFbNM&#10;su6eDbY8i+cgKU4LaKcYZpdMZuDMzc0VwVTR0dHNPOXO2H5ZZ4mAFPbyGZAISAQkAt0AAamz7wad&#10;LJsoEZAISASksJfPgERAIiAR6AYISGHfDTpZNlEiIBGQCPw/xjJJNKDP7u8AAAAASUVORK5CYIJQ&#10;SwMEFAAGAAgAAAAhAEAKHHziAAAACwEAAA8AAABkcnMvZG93bnJldi54bWxMj01Lw0AQhu+C/2EZ&#10;wVu7+SDRxmxKKeqpCLaCeJsm0yQ0Oxuy2yT9925PepthHt553nw9606MNNjWsIJwGYAgLk3Vcq3g&#10;6/C2eAZhHXKFnWFScCUL6+L+LsesMhN/0rh3tfAhbDNU0DjXZ1LasiGNdml6Yn87mUGj8+tQy2rA&#10;yYfrTkZBkEqNLfsPDfa0bag87y9awfuE0yYOX8fd+bS9/hySj+9dSEo9PsybFxCOZvcHw03fq0Ph&#10;nY7mwpUVnYJFHKUevQ2rGIQnVkGagDgqiNKnBGSRy/8dil8AAAD//wMAUEsBAi0AFAAGAAgAAAAh&#10;ALGCZ7YKAQAAEwIAABMAAAAAAAAAAAAAAAAAAAAAAFtDb250ZW50X1R5cGVzXS54bWxQSwECLQAU&#10;AAYACAAAACEAOP0h/9YAAACUAQAACwAAAAAAAAAAAAAAAAA7AQAAX3JlbHMvLnJlbHNQSwECLQAU&#10;AAYACAAAACEAGke03dUHAABrHAAADgAAAAAAAAAAAAAAAAA6AgAAZHJzL2Uyb0RvYy54bWxQSwEC&#10;LQAUAAYACAAAACEANydHYcwAAAApAgAAGQAAAAAAAAAAAAAAAAA7CgAAZHJzL19yZWxzL2Uyb0Rv&#10;Yy54bWwucmVsc1BLAQItAAoAAAAAAAAAIQDNDuB5PsUBAD7FAQAUAAAAAAAAAAAAAAAAAD4LAABk&#10;cnMvbWVkaWEvaW1hZ2UzLnBuZ1BLAQItAAoAAAAAAAAAIQDBop22uXUAALl1AAAUAAAAAAAAAAAA&#10;AAAAAK7QAQBkcnMvbWVkaWEvaW1hZ2UyLnBuZ1BLAQItAAoAAAAAAAAAIQBTBw+7apgAAGqYAAAU&#10;AAAAAAAAAAAAAAAAAJlGAgBkcnMvbWVkaWEvaW1hZ2UxLnBuZ1BLAQItABQABgAIAAAAIQBAChx8&#10;4gAAAAsBAAAPAAAAAAAAAAAAAAAAADXfAgBkcnMvZG93bnJldi54bWxQSwUGAAAAAAgACAAAAgAA&#10;ROACAAAA&#10;">
                <v:group id="Group 44" o:spid="_x0000_s1027" style="position:absolute;left:3636;top:1803;width:4095;height:2943" coordorigin="2066,2604" coordsize="3642,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2066;top:2604;width:3642;height: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8GYbFAAAA2wAAAA8AAABkcnMvZG93bnJldi54bWxEj91qwkAUhO8LvsNyhN41m9afSsxGSqml&#10;IoRUBW8P2dMkNHs2ZLca374rCF4OM/MNk64G04oT9a6xrOA5ikEQl1Y3XCk47NdPCxDOI2tsLZOC&#10;CzlYZaOHFBNtz/xNp52vRICwS1BB7X2XSOnKmgy6yHbEwfuxvUEfZF9J3eM5wE0rX+J4Lg02HBZq&#10;7Oi9pvJ392cUbI8HXBd5lRdm8zmj4iN/nbhcqcfx8LYE4Wnw9/Ct/aUVTKZw/RJ+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BmGxQAAANsAAAAPAAAAAAAAAAAAAAAA&#10;AJ8CAABkcnMvZG93bnJldi54bWxQSwUGAAAAAAQABAD3AAAAkQMAAAAA&#10;">
                    <v:imagedata r:id="rId39" o:title="" cropright="-72f"/>
                  </v:shape>
                  <v:shape id="Freeform 13" o:spid="_x0000_s1029" style="position:absolute;left:2867;top:2805;width:2484;height:1804;visibility:visible;mso-wrap-style:square;v-text-anchor:middle" coordsize="3198153,370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Q1sEA&#10;AADbAAAADwAAAGRycy9kb3ducmV2LnhtbESPW4vCMBSE34X9D+Es7JumKl6oRlkWlH31gr4emtOm&#10;2JyUJNbuv98Igo/DzHzDrLe9bURHPtSOFYxHGQjiwumaKwXn0264BBEissbGMSn4owDbzcdgjbl2&#10;Dz5Qd4yVSBAOOSowMba5lKEwZDGMXEucvNJ5izFJX0nt8ZHgtpGTLJtLizWnBYMt/Rgqbse7VVAu&#10;+OoPUzO7x315aYsLLvfNXKmvz/57BSJSH9/hV/tXK5jO4Pk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7ENbBAAAA2wAAAA8AAAAAAAAAAAAAAAAAmAIAAGRycy9kb3du&#10;cmV2LnhtbFBLBQYAAAAABAAEAPUAAACGAwAAAAA=&#10;" path="m3198153,3702478c2628147,3592831,2079508,3509965,1683238,3335290,1286968,3160615,1044962,2970616,820530,2654427,596098,2338237,473403,1880557,336648,1438153,199893,995749,,,,e" filled="f" strokecolor="black [3213]" strokeweight="1pt">
                    <v:stroke dashstyle="dash" joinstyle="miter"/>
                    <v:shadow color="black" opacity="49150f" offset=".74833mm,.74833mm"/>
                    <v:path arrowok="t" o:connecttype="custom" o:connectlocs="1182,616;622,555;303,442;124,239;0,0" o:connectangles="0,0,0,0,0"/>
                  </v:shape>
                </v:group>
                <v:shape id="Picture 8" o:spid="_x0000_s1030" type="#_x0000_t75" style="position:absolute;left:7469;top:1998;width:3037;height:2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VMtjDAAAA2wAAAA8AAABkcnMvZG93bnJldi54bWxEj81qwzAQhO+FvoPYQm+N7BhMcaIYJ5DQ&#10;q5P20NtibWwTa+VYin/evioUehxm5htmm8+mEyMNrrWsIF5FIIgrq1uuFXxejm/vIJxH1thZJgUL&#10;Och3z09bzLSduKTx7GsRIOwyVNB432dSuqohg25le+LgXe1g0Ac51FIPOAW46eQ6ilJpsOWw0GBP&#10;h4aq2/lhFBzib1na8sucLkl83y9FUj9sotTry1xsQHia/X/4r/2hFSQp/H4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Uy2MMAAADbAAAADwAAAAAAAAAAAAAAAACf&#10;AgAAZHJzL2Rvd25yZXYueG1sUEsFBgAAAAAEAAQA9wAAAI8DAAAAAA==&#10;">
                  <v:imagedata r:id="rId40" o:title="" cropbottom="-105f"/>
                </v:shape>
                <v:shape id="Picture 12314" o:spid="_x0000_s1031" type="#_x0000_t75" style="position:absolute;left:1115;top:1678;width:3020;height:3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cp3TDAAAA2wAAAA8AAABkcnMvZG93bnJldi54bWxEj0GLwjAUhO+C/yE8wZumKurSNYoIC55E&#10;rYfd22vzbKvNS2myWv+9EQSPw8x8wyxWranEjRpXWlYwGkYgiDOrS84VnJKfwRcI55E1VpZJwYMc&#10;rJbdzgJjbe98oNvR5yJA2MWooPC+jqV0WUEG3dDWxME728agD7LJpW7wHuCmkuMomkmDJYeFAmva&#10;FJRdj/9GwW58/Z2myfpwkWm5+9snc6psqlS/166/QXhq/Sf8bm+1gskcXl/C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yndMMAAADbAAAADwAAAAAAAAAAAAAAAACf&#10;AgAAZHJzL2Rvd25yZXYueG1sUEsFBgAAAAAEAAQA9wAAAI8DAAAAAA==&#10;">
                  <v:imagedata r:id="rId41" o:title="" cropleft="-10817f" cropright="-10990f"/>
                </v:shape>
                <w10:wrap type="tight"/>
              </v:group>
            </w:pict>
          </mc:Fallback>
        </mc:AlternateContent>
      </w:r>
      <w:r w:rsidR="00242046">
        <w:rPr>
          <w:noProof/>
        </w:rPr>
        <w:br/>
      </w:r>
      <w:r w:rsidR="00065134" w:rsidRPr="00402EE6">
        <w:rPr>
          <w:b/>
          <w:noProof/>
          <w:color w:val="000000" w:themeColor="text1"/>
        </w:rPr>
        <w:t>Figure 14</w:t>
      </w:r>
      <w:r w:rsidR="00612B73" w:rsidRPr="00402EE6">
        <w:rPr>
          <w:b/>
          <w:noProof/>
          <w:color w:val="000000" w:themeColor="text1"/>
        </w:rPr>
        <w:t>:</w:t>
      </w:r>
      <w:r w:rsidR="00612B73" w:rsidRPr="00402EE6">
        <w:rPr>
          <w:noProof/>
          <w:color w:val="000000" w:themeColor="text1"/>
        </w:rPr>
        <w:t xml:space="preserve"> (left) Heave plate laboratory, (middle) </w:t>
      </w:r>
      <w:r w:rsidR="00242046" w:rsidRPr="00402EE6">
        <w:rPr>
          <w:noProof/>
          <w:color w:val="000000" w:themeColor="text1"/>
        </w:rPr>
        <w:t xml:space="preserve">Drag coefficient, </w:t>
      </w:r>
      <w:r w:rsidR="00612B73" w:rsidRPr="00402EE6">
        <w:rPr>
          <w:noProof/>
          <w:color w:val="000000" w:themeColor="text1"/>
        </w:rPr>
        <w:t xml:space="preserve">(right) </w:t>
      </w:r>
      <w:r w:rsidR="00242046" w:rsidRPr="00402EE6">
        <w:rPr>
          <w:noProof/>
          <w:color w:val="000000" w:themeColor="text1"/>
        </w:rPr>
        <w:t>Added mass coefficient</w:t>
      </w:r>
      <w:r w:rsidR="00612B73" w:rsidRPr="00402EE6">
        <w:rPr>
          <w:noProof/>
          <w:color w:val="000000" w:themeColor="text1"/>
        </w:rPr>
        <w:t>.</w:t>
      </w:r>
    </w:p>
    <w:p w14:paraId="7C9888B4" w14:textId="77777777" w:rsidR="00F25D39" w:rsidRDefault="001A5408" w:rsidP="00663B9D">
      <w:r>
        <w:t xml:space="preserve">We have </w:t>
      </w:r>
      <w:r w:rsidR="00F25D39">
        <w:t xml:space="preserve">collected </w:t>
      </w:r>
      <w:r>
        <w:t>data demonstrating how changes in β</w:t>
      </w:r>
      <w:r w:rsidR="00663B9D">
        <w:t xml:space="preserve"> and KC</w:t>
      </w:r>
      <w:r>
        <w:t xml:space="preserve"> affe</w:t>
      </w:r>
      <w:r w:rsidR="00F25D39">
        <w:t xml:space="preserve">ct the </w:t>
      </w:r>
      <w:r w:rsidR="00663B9D">
        <w:t xml:space="preserve">added mass and the drag components </w:t>
      </w:r>
      <w:r w:rsidR="00F25D39">
        <w:t xml:space="preserve">output at up to 1:50 scale. </w:t>
      </w:r>
    </w:p>
    <w:p w14:paraId="02C16B6A" w14:textId="514CF31E" w:rsidR="00F25D39" w:rsidRDefault="00F25D39" w:rsidP="00F25D39">
      <w:r>
        <w:t xml:space="preserve">The right plot in Figure </w:t>
      </w:r>
      <w:proofErr w:type="gramStart"/>
      <w:r>
        <w:t>1,</w:t>
      </w:r>
      <w:proofErr w:type="gramEnd"/>
      <w:r>
        <w:t xml:space="preserve"> shows the added mass coefficient for a 1:50 and 1:60 scale heave plate over a range of </w:t>
      </w:r>
      <w:r w:rsidRPr="00757829">
        <w:rPr>
          <w:i/>
        </w:rPr>
        <w:t>KC</w:t>
      </w:r>
      <w:r>
        <w:t xml:space="preserve"> and β. Since add</w:t>
      </w:r>
      <w:r w:rsidR="005465D6">
        <w:t>ed mass is an inviscid phenomenon</w:t>
      </w:r>
      <w:r>
        <w:t xml:space="preserve">, it shows little dependence with β, as expected. The trend indicates a slight increase in added mass with </w:t>
      </w:r>
      <w:r w:rsidRPr="00052A45">
        <w:rPr>
          <w:i/>
        </w:rPr>
        <w:t>KC</w:t>
      </w:r>
      <w:r>
        <w:t xml:space="preserve">, which is consistent with the literature, but since </w:t>
      </w:r>
      <w:r w:rsidRPr="00B7678E">
        <w:rPr>
          <w:i/>
        </w:rPr>
        <w:t>KC</w:t>
      </w:r>
      <w:r>
        <w:t xml:space="preserve"> scales consistently with Froude, this is not an issue.</w:t>
      </w:r>
    </w:p>
    <w:p w14:paraId="51426519" w14:textId="77777777" w:rsidR="00663B9D" w:rsidRDefault="00663B9D" w:rsidP="00F25D39">
      <w:r>
        <w:t>In the case of dra</w:t>
      </w:r>
      <w:r w:rsidR="00F25D39">
        <w:t>g</w:t>
      </w:r>
      <w:r>
        <w:t>, t</w:t>
      </w:r>
      <w:r w:rsidR="00AA362D">
        <w:t xml:space="preserve">here is a particularly clear trend that as </w:t>
      </w:r>
      <w:r w:rsidR="001A5408">
        <w:t>we incre</w:t>
      </w:r>
      <w:r w:rsidR="00AA362D">
        <w:t>ase β we reach a point where we get no further increase in drag. At large values of KC this occurs at quite low values of β. However, as we move towards smaller KC numbers (reducing the amplitude of oscillation) we find that that the point at which drag no longer increases, occurs at increasingly higher va</w:t>
      </w:r>
      <w:r w:rsidR="00F25D39">
        <w:t>lues of β. In the middle panel on figure 14,</w:t>
      </w:r>
      <w:r>
        <w:t xml:space="preserve"> this</w:t>
      </w:r>
      <w:r w:rsidR="00F25D39">
        <w:t xml:space="preserve"> asymptotic drag value is shown as a dotted black line. </w:t>
      </w:r>
    </w:p>
    <w:p w14:paraId="7B2D54A3" w14:textId="77777777" w:rsidR="00D96A25" w:rsidRDefault="00F25D39" w:rsidP="00663B9D">
      <w:r>
        <w:t xml:space="preserve">Inaccuracies in </w:t>
      </w:r>
      <w:r w:rsidR="00663B9D">
        <w:t>accurately representing full-scale values in t</w:t>
      </w:r>
      <w:r>
        <w:t xml:space="preserve">he physical model </w:t>
      </w:r>
      <w:r w:rsidR="00663B9D">
        <w:t xml:space="preserve">will be </w:t>
      </w:r>
      <w:r>
        <w:t>due to differences between the β values obtained at full scale and model scale.</w:t>
      </w:r>
      <w:r w:rsidRPr="001A5408">
        <w:t xml:space="preserve"> </w:t>
      </w:r>
      <w:r>
        <w:t>As we move to larger scales, the β values that are achieved during testing are</w:t>
      </w:r>
      <w:r w:rsidR="00663B9D">
        <w:t xml:space="preserve"> closer to those at full scale and we will tend towards more accurate representation. At the 1:50 scale tests completed so far, we can see that for KC &gt; 2 we have been able to achieve adequate β values to allow a close match to full-scale hydrodynamic parameters. For KC &lt; 2 there is some variance observed, but the parameters measured appear to be in </w:t>
      </w:r>
      <w:r w:rsidR="006D1BC3">
        <w:t>the order of 10% smaller. As we increase the scale to 1:20 we increase the β values significantly a</w:t>
      </w:r>
      <w:r w:rsidR="00D96A25">
        <w:t xml:space="preserve">nd therefore expect a much closer match to full-scale hydrodynamic parameters. </w:t>
      </w:r>
    </w:p>
    <w:p w14:paraId="1514D8EB" w14:textId="77777777" w:rsidR="00612B73" w:rsidRPr="009E6043" w:rsidRDefault="00D96A25" w:rsidP="00612B73">
      <w:r>
        <w:t>I</w:t>
      </w:r>
      <w:r w:rsidR="00663B9D">
        <w:t xml:space="preserve">t is </w:t>
      </w:r>
      <w:r>
        <w:t xml:space="preserve">also </w:t>
      </w:r>
      <w:r w:rsidR="00663B9D">
        <w:t xml:space="preserve">important to </w:t>
      </w:r>
      <w:r>
        <w:t xml:space="preserve">understand the effect of errors in equivalence, and </w:t>
      </w:r>
      <w:r w:rsidR="00242046">
        <w:t xml:space="preserve">we can use power capture as a reasonable proxy. </w:t>
      </w:r>
      <w:r w:rsidR="00612B73">
        <w:t xml:space="preserve">Figure </w:t>
      </w:r>
      <w:r>
        <w:t>15</w:t>
      </w:r>
      <w:r w:rsidR="00612B73">
        <w:t xml:space="preserve"> summarizes the normalized power at one of the Carderock wave conditions from our full-scale numerical model. </w:t>
      </w:r>
      <w:r w:rsidR="00A16343">
        <w:t xml:space="preserve">If we increase </w:t>
      </w:r>
      <w:r>
        <w:t xml:space="preserve">drag, </w:t>
      </w:r>
      <w:r w:rsidR="00A16343">
        <w:t xml:space="preserve">it can </w:t>
      </w:r>
      <w:proofErr w:type="gramStart"/>
      <w:r w:rsidR="00A16343">
        <w:t>been</w:t>
      </w:r>
      <w:proofErr w:type="gramEnd"/>
      <w:r w:rsidR="00A16343">
        <w:t xml:space="preserve"> seen that </w:t>
      </w:r>
      <w:r>
        <w:t>t</w:t>
      </w:r>
      <w:r w:rsidR="00612B73">
        <w:t xml:space="preserve">he power capture slightly decreases due to increased dissipation in the flow, however this effect is quite small. For example, doubling the drag coefficient reduces the power by less than </w:t>
      </w:r>
      <w:r w:rsidR="0017252C">
        <w:t>a few percent</w:t>
      </w:r>
      <w:r w:rsidR="00612B73">
        <w:t xml:space="preserve">. </w:t>
      </w:r>
      <w:r w:rsidR="00A16343">
        <w:t xml:space="preserve">Furthermore, </w:t>
      </w:r>
      <w:proofErr w:type="spellStart"/>
      <w:r w:rsidR="00A16343">
        <w:t>inequivalence</w:t>
      </w:r>
      <w:proofErr w:type="spellEnd"/>
      <w:r w:rsidR="00A16343">
        <w:t xml:space="preserve"> is only experienced at low KC numbers (small amplitudes), which provide a very small contribution to power for a particular sea state. </w:t>
      </w:r>
      <w:r w:rsidR="00612B73">
        <w:t xml:space="preserve">Therefore, even though there may be some Reynolds number dependence for the heave plate at low </w:t>
      </w:r>
      <w:r w:rsidR="00612B73" w:rsidRPr="007C1629">
        <w:rPr>
          <w:i/>
        </w:rPr>
        <w:t>KC</w:t>
      </w:r>
      <w:r w:rsidR="00612B73">
        <w:t xml:space="preserve">, the difference in power capture between a </w:t>
      </w:r>
      <w:r w:rsidR="00A16343">
        <w:t xml:space="preserve">1:20 </w:t>
      </w:r>
      <w:r w:rsidR="00612B73">
        <w:t>physical model and the full-scal</w:t>
      </w:r>
      <w:r w:rsidR="00A16343">
        <w:t>e device is expected to be small</w:t>
      </w:r>
      <w:r w:rsidR="00612B73">
        <w:t xml:space="preserve">. </w:t>
      </w:r>
    </w:p>
    <w:p w14:paraId="5BD271D5" w14:textId="77777777" w:rsidR="00612B73" w:rsidRDefault="00B6054D" w:rsidP="009D1849">
      <w:pPr>
        <w:jc w:val="center"/>
        <w:rPr>
          <w:color w:val="0070C0"/>
        </w:rPr>
      </w:pPr>
      <w:r>
        <w:rPr>
          <w:noProof/>
          <w:color w:val="0070C0"/>
        </w:rPr>
        <w:lastRenderedPageBreak/>
        <w:drawing>
          <wp:inline distT="0" distB="0" distL="0" distR="0" wp14:anchorId="2B2CEDFF" wp14:editId="596E1BFB">
            <wp:extent cx="3515013" cy="1137920"/>
            <wp:effectExtent l="0" t="0" r="0" b="5080"/>
            <wp:docPr id="12331" name="Picture 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 name="normalized power.png"/>
                    <pic:cNvPicPr/>
                  </pic:nvPicPr>
                  <pic:blipFill>
                    <a:blip r:embed="rId42" cstate="print">
                      <a:extLst>
                        <a:ext uri="{28A0092B-C50C-407E-A947-70E740481C1C}">
                          <a14:useLocalDpi xmlns:a14="http://schemas.microsoft.com/office/drawing/2010/main"/>
                        </a:ext>
                      </a:extLst>
                    </a:blip>
                    <a:stretch>
                      <a:fillRect/>
                    </a:stretch>
                  </pic:blipFill>
                  <pic:spPr>
                    <a:xfrm>
                      <a:off x="0" y="0"/>
                      <a:ext cx="3574018" cy="1157022"/>
                    </a:xfrm>
                    <a:prstGeom prst="rect">
                      <a:avLst/>
                    </a:prstGeom>
                  </pic:spPr>
                </pic:pic>
              </a:graphicData>
            </a:graphic>
          </wp:inline>
        </w:drawing>
      </w:r>
    </w:p>
    <w:p w14:paraId="3365D6A4" w14:textId="77777777" w:rsidR="00612B73" w:rsidRPr="00402EE6" w:rsidRDefault="00065134" w:rsidP="009D1849">
      <w:pPr>
        <w:pStyle w:val="Caption"/>
        <w:jc w:val="center"/>
        <w:rPr>
          <w:color w:val="000000" w:themeColor="text1"/>
        </w:rPr>
      </w:pPr>
      <w:r w:rsidRPr="00402EE6">
        <w:rPr>
          <w:b/>
          <w:color w:val="000000" w:themeColor="text1"/>
        </w:rPr>
        <w:t>Figure 15</w:t>
      </w:r>
      <w:r w:rsidR="00612B73" w:rsidRPr="00402EE6">
        <w:rPr>
          <w:b/>
          <w:color w:val="000000" w:themeColor="text1"/>
        </w:rPr>
        <w:t>:</w:t>
      </w:r>
      <w:r w:rsidR="00612B73" w:rsidRPr="00402EE6">
        <w:rPr>
          <w:color w:val="000000" w:themeColor="text1"/>
        </w:rPr>
        <w:t xml:space="preserve"> Normalized power for different heave plate added mass and drag coefficients.</w:t>
      </w:r>
    </w:p>
    <w:p w14:paraId="0A2492A9" w14:textId="60340B00" w:rsidR="00612B73" w:rsidRDefault="00612B73" w:rsidP="00612B73">
      <w:pPr>
        <w:tabs>
          <w:tab w:val="left" w:pos="3353"/>
        </w:tabs>
      </w:pPr>
      <w:r>
        <w:t xml:space="preserve">To ensure that the heave plate is representative of the full scale device, a boundary layer tripping pattern, </w:t>
      </w:r>
      <w:r w:rsidR="00EE5FBC">
        <w:t>was used</w:t>
      </w:r>
      <w:r>
        <w:t xml:space="preserve"> for the 1-50 scale tests. </w:t>
      </w:r>
      <w:r w:rsidR="00EE5FBC">
        <w:t xml:space="preserve">The 1-20 concrete heave plate is sufficiently rough that it will induce turbulent transition and </w:t>
      </w:r>
      <w:r>
        <w:t xml:space="preserve">therefore have a viscous dissipation that is more representative of the full-scale heave plate. </w:t>
      </w:r>
    </w:p>
    <w:p w14:paraId="381B1930" w14:textId="77777777" w:rsidR="00612B73" w:rsidRDefault="00612B73" w:rsidP="00612B73">
      <w:pPr>
        <w:tabs>
          <w:tab w:val="left" w:pos="3353"/>
        </w:tabs>
      </w:pPr>
      <w:r>
        <w:t>To conclude, we feel that Froude scaling is appropriate for all components of our device. For the heave plate, Froude scaling is relevant and should yield accurate representative results because:</w:t>
      </w:r>
    </w:p>
    <w:p w14:paraId="02A21E55" w14:textId="77777777" w:rsidR="00612B73" w:rsidRDefault="00612B73" w:rsidP="00612B73">
      <w:pPr>
        <w:pStyle w:val="ListParagraph"/>
        <w:numPr>
          <w:ilvl w:val="0"/>
          <w:numId w:val="13"/>
        </w:numPr>
        <w:tabs>
          <w:tab w:val="left" w:pos="3353"/>
        </w:tabs>
        <w:spacing w:after="160" w:line="259" w:lineRule="auto"/>
      </w:pPr>
      <w:r>
        <w:t xml:space="preserve">The </w:t>
      </w:r>
      <w:r w:rsidR="00FD1FAE">
        <w:t xml:space="preserve">heave plate </w:t>
      </w:r>
      <w:r>
        <w:t>reaction forces are dominated by its inertia</w:t>
      </w:r>
    </w:p>
    <w:p w14:paraId="207258D4" w14:textId="77777777" w:rsidR="00612B73" w:rsidRDefault="00612B73" w:rsidP="00612B73">
      <w:pPr>
        <w:pStyle w:val="ListParagraph"/>
        <w:numPr>
          <w:ilvl w:val="0"/>
          <w:numId w:val="13"/>
        </w:numPr>
        <w:tabs>
          <w:tab w:val="left" w:pos="3353"/>
        </w:tabs>
        <w:spacing w:after="160" w:line="259" w:lineRule="auto"/>
      </w:pPr>
      <w:r>
        <w:t xml:space="preserve">For most of the operational oscillation range, added mass and drag scale only with </w:t>
      </w:r>
      <w:r w:rsidRPr="0098243E">
        <w:rPr>
          <w:i/>
        </w:rPr>
        <w:t>KC</w:t>
      </w:r>
      <w:r>
        <w:t xml:space="preserve">, which  scales 1:1 with Froude </w:t>
      </w:r>
    </w:p>
    <w:p w14:paraId="5DC68E77" w14:textId="77777777" w:rsidR="00612B73" w:rsidRDefault="00612B73" w:rsidP="00612B73">
      <w:pPr>
        <w:pStyle w:val="ListParagraph"/>
        <w:numPr>
          <w:ilvl w:val="0"/>
          <w:numId w:val="13"/>
        </w:numPr>
        <w:tabs>
          <w:tab w:val="left" w:pos="3353"/>
        </w:tabs>
        <w:spacing w:after="160" w:line="259" w:lineRule="auto"/>
      </w:pPr>
      <w:r>
        <w:t xml:space="preserve">For low </w:t>
      </w:r>
      <w:r w:rsidRPr="0098243E">
        <w:rPr>
          <w:i/>
        </w:rPr>
        <w:t>KC</w:t>
      </w:r>
      <w:r>
        <w:t>, where there are some slight Reynolds number effects, the higher drag on a full-scale heave plate, compared to a 1-20 scale model, will have only a small effect on power.</w:t>
      </w:r>
    </w:p>
    <w:p w14:paraId="79EC44A7" w14:textId="30E3203C" w:rsidR="00E71EDC" w:rsidRPr="00564EDA" w:rsidRDefault="00612B73" w:rsidP="00564EDA">
      <w:pPr>
        <w:pStyle w:val="ListParagraph"/>
        <w:numPr>
          <w:ilvl w:val="0"/>
          <w:numId w:val="13"/>
        </w:numPr>
        <w:tabs>
          <w:tab w:val="left" w:pos="3353"/>
        </w:tabs>
        <w:spacing w:after="160" w:line="259" w:lineRule="auto"/>
      </w:pPr>
      <w:r>
        <w:t xml:space="preserve">The 1-20 heave plate will have </w:t>
      </w:r>
      <w:r w:rsidR="00C07E1D">
        <w:t>appropriate surface roughness</w:t>
      </w:r>
      <w:r>
        <w:t xml:space="preserve"> to closely capture the turbulent boundary layer damping behavior that will be present over a full-scale heave plate.</w:t>
      </w:r>
      <w:bookmarkStart w:id="128" w:name="_Toc445995624"/>
      <w:bookmarkStart w:id="129" w:name="_Toc445995753"/>
      <w:bookmarkStart w:id="130" w:name="_Toc445995883"/>
      <w:bookmarkStart w:id="131" w:name="_Toc445996013"/>
      <w:bookmarkStart w:id="132" w:name="_Toc445996145"/>
      <w:bookmarkStart w:id="133" w:name="_Toc445999059"/>
      <w:bookmarkStart w:id="134" w:name="_Toc446000881"/>
      <w:bookmarkStart w:id="135" w:name="_Toc446001026"/>
      <w:bookmarkStart w:id="136" w:name="_Toc446002669"/>
      <w:bookmarkStart w:id="137" w:name="_Toc446002822"/>
      <w:bookmarkStart w:id="138" w:name="_Toc446002968"/>
      <w:bookmarkStart w:id="139" w:name="_Toc445995693"/>
      <w:bookmarkStart w:id="140" w:name="_Toc445995822"/>
      <w:bookmarkStart w:id="141" w:name="_Toc445995952"/>
      <w:bookmarkStart w:id="142" w:name="_Toc445996082"/>
      <w:bookmarkStart w:id="143" w:name="_Toc445996214"/>
      <w:bookmarkStart w:id="144" w:name="_Toc445999128"/>
      <w:bookmarkStart w:id="145" w:name="_Toc446000950"/>
      <w:bookmarkStart w:id="146" w:name="_Toc446001095"/>
      <w:bookmarkStart w:id="147" w:name="_Toc446002738"/>
      <w:bookmarkStart w:id="148" w:name="_Toc446002891"/>
      <w:bookmarkStart w:id="149" w:name="_Toc446003037"/>
      <w:bookmarkStart w:id="150" w:name="_Toc445995694"/>
      <w:bookmarkStart w:id="151" w:name="_Toc445995823"/>
      <w:bookmarkStart w:id="152" w:name="_Toc445995953"/>
      <w:bookmarkStart w:id="153" w:name="_Toc445996083"/>
      <w:bookmarkStart w:id="154" w:name="_Toc445996215"/>
      <w:bookmarkStart w:id="155" w:name="_Toc445999129"/>
      <w:bookmarkStart w:id="156" w:name="_Toc446000951"/>
      <w:bookmarkStart w:id="157" w:name="_Toc446001096"/>
      <w:bookmarkStart w:id="158" w:name="_Toc446002739"/>
      <w:bookmarkStart w:id="159" w:name="_Toc446002892"/>
      <w:bookmarkStart w:id="160" w:name="_Toc446003038"/>
      <w:bookmarkStart w:id="161" w:name="_Toc445995695"/>
      <w:bookmarkStart w:id="162" w:name="_Toc445995824"/>
      <w:bookmarkStart w:id="163" w:name="_Toc445995954"/>
      <w:bookmarkStart w:id="164" w:name="_Toc445996084"/>
      <w:bookmarkStart w:id="165" w:name="_Toc445996216"/>
      <w:bookmarkStart w:id="166" w:name="_Toc445999130"/>
      <w:bookmarkStart w:id="167" w:name="_Toc446000952"/>
      <w:bookmarkStart w:id="168" w:name="_Toc446001097"/>
      <w:bookmarkStart w:id="169" w:name="_Toc446002740"/>
      <w:bookmarkStart w:id="170" w:name="_Toc446002893"/>
      <w:bookmarkStart w:id="171" w:name="_Toc446003039"/>
      <w:bookmarkStart w:id="172" w:name="_Toc445995696"/>
      <w:bookmarkStart w:id="173" w:name="_Toc445995825"/>
      <w:bookmarkStart w:id="174" w:name="_Toc445995955"/>
      <w:bookmarkStart w:id="175" w:name="_Toc445996085"/>
      <w:bookmarkStart w:id="176" w:name="_Toc445996217"/>
      <w:bookmarkStart w:id="177" w:name="_Toc445999131"/>
      <w:bookmarkStart w:id="178" w:name="_Toc446000953"/>
      <w:bookmarkStart w:id="179" w:name="_Toc446001098"/>
      <w:bookmarkStart w:id="180" w:name="_Toc446002741"/>
      <w:bookmarkStart w:id="181" w:name="_Toc446002894"/>
      <w:bookmarkStart w:id="182" w:name="_Toc446003040"/>
      <w:bookmarkStart w:id="183" w:name="_Toc445995697"/>
      <w:bookmarkStart w:id="184" w:name="_Toc445995826"/>
      <w:bookmarkStart w:id="185" w:name="_Toc445995956"/>
      <w:bookmarkStart w:id="186" w:name="_Toc445996086"/>
      <w:bookmarkStart w:id="187" w:name="_Toc445996218"/>
      <w:bookmarkStart w:id="188" w:name="_Toc445999132"/>
      <w:bookmarkStart w:id="189" w:name="_Toc446000954"/>
      <w:bookmarkStart w:id="190" w:name="_Toc446001099"/>
      <w:bookmarkStart w:id="191" w:name="_Toc446002742"/>
      <w:bookmarkStart w:id="192" w:name="_Toc446002895"/>
      <w:bookmarkStart w:id="193" w:name="_Toc446003041"/>
      <w:bookmarkStart w:id="194" w:name="_Toc445995698"/>
      <w:bookmarkStart w:id="195" w:name="_Toc445995827"/>
      <w:bookmarkStart w:id="196" w:name="_Toc445995957"/>
      <w:bookmarkStart w:id="197" w:name="_Toc445996087"/>
      <w:bookmarkStart w:id="198" w:name="_Toc445996219"/>
      <w:bookmarkStart w:id="199" w:name="_Toc445999133"/>
      <w:bookmarkStart w:id="200" w:name="_Toc446000955"/>
      <w:bookmarkStart w:id="201" w:name="_Toc446001100"/>
      <w:bookmarkStart w:id="202" w:name="_Toc446002743"/>
      <w:bookmarkStart w:id="203" w:name="_Toc446002896"/>
      <w:bookmarkStart w:id="204" w:name="_Toc446003042"/>
      <w:bookmarkStart w:id="205" w:name="_Toc445995699"/>
      <w:bookmarkStart w:id="206" w:name="_Toc445995828"/>
      <w:bookmarkStart w:id="207" w:name="_Toc445995958"/>
      <w:bookmarkStart w:id="208" w:name="_Toc445996088"/>
      <w:bookmarkStart w:id="209" w:name="_Toc445996220"/>
      <w:bookmarkStart w:id="210" w:name="_Toc445999134"/>
      <w:bookmarkStart w:id="211" w:name="_Toc446000956"/>
      <w:bookmarkStart w:id="212" w:name="_Toc446001101"/>
      <w:bookmarkStart w:id="213" w:name="_Toc446002744"/>
      <w:bookmarkStart w:id="214" w:name="_Toc446002897"/>
      <w:bookmarkStart w:id="215" w:name="_Toc446003043"/>
      <w:bookmarkStart w:id="216" w:name="_Toc445995700"/>
      <w:bookmarkStart w:id="217" w:name="_Toc445995829"/>
      <w:bookmarkStart w:id="218" w:name="_Toc445995959"/>
      <w:bookmarkStart w:id="219" w:name="_Toc445996089"/>
      <w:bookmarkStart w:id="220" w:name="_Toc445996221"/>
      <w:bookmarkStart w:id="221" w:name="_Toc445999135"/>
      <w:bookmarkStart w:id="222" w:name="_Toc446000957"/>
      <w:bookmarkStart w:id="223" w:name="_Toc446001102"/>
      <w:bookmarkStart w:id="224" w:name="_Toc446002745"/>
      <w:bookmarkStart w:id="225" w:name="_Toc446002898"/>
      <w:bookmarkStart w:id="226" w:name="_Toc446003044"/>
      <w:bookmarkStart w:id="227" w:name="_Toc445995701"/>
      <w:bookmarkStart w:id="228" w:name="_Toc445995830"/>
      <w:bookmarkStart w:id="229" w:name="_Toc445995960"/>
      <w:bookmarkStart w:id="230" w:name="_Toc445996090"/>
      <w:bookmarkStart w:id="231" w:name="_Toc445996222"/>
      <w:bookmarkStart w:id="232" w:name="_Toc445999136"/>
      <w:bookmarkStart w:id="233" w:name="_Toc446000958"/>
      <w:bookmarkStart w:id="234" w:name="_Toc446001103"/>
      <w:bookmarkStart w:id="235" w:name="_Toc446002746"/>
      <w:bookmarkStart w:id="236" w:name="_Toc446002899"/>
      <w:bookmarkStart w:id="237" w:name="_Toc446003045"/>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6DF20CD3" w14:textId="6B3E611C" w:rsidR="00E71EDC" w:rsidRPr="00E71EDC" w:rsidRDefault="00E71EDC" w:rsidP="00E71EDC">
      <w:r>
        <w:t>Froude scaled device properties may be found</w:t>
      </w:r>
      <w:r w:rsidRPr="0017614D">
        <w:t xml:space="preserve"> </w:t>
      </w:r>
      <w:r>
        <w:fldChar w:fldCharType="begin"/>
      </w:r>
      <w:r>
        <w:instrText xml:space="preserve"> REF _Ref453438434 \h </w:instrText>
      </w:r>
      <w:r>
        <w:fldChar w:fldCharType="separate"/>
      </w:r>
      <w:r w:rsidR="008353C7">
        <w:t xml:space="preserve">Table </w:t>
      </w:r>
      <w:r w:rsidR="008353C7">
        <w:rPr>
          <w:noProof/>
        </w:rPr>
        <w:t>2</w:t>
      </w:r>
      <w:r>
        <w:fldChar w:fldCharType="end"/>
      </w:r>
      <w:r>
        <w:t>.</w:t>
      </w:r>
    </w:p>
    <w:p w14:paraId="3512F341" w14:textId="77777777" w:rsidR="00E71EDC" w:rsidRPr="00507213" w:rsidRDefault="00E71EDC" w:rsidP="00C07E1D"/>
    <w:p w14:paraId="437214E6" w14:textId="2AE1D139" w:rsidR="00E71EDC" w:rsidRPr="00FA3814" w:rsidRDefault="003912DA" w:rsidP="00E71EDC">
      <w:pPr>
        <w:pStyle w:val="ListParagraph"/>
        <w:numPr>
          <w:ilvl w:val="0"/>
          <w:numId w:val="4"/>
        </w:numPr>
        <w:spacing w:after="160" w:line="259" w:lineRule="auto"/>
        <w:jc w:val="center"/>
        <w:rPr>
          <w:color w:val="ED7D31" w:themeColor="accent2"/>
        </w:rPr>
      </w:pPr>
      <w:r>
        <w:rPr>
          <w:noProof/>
          <w:color w:val="ED7D31" w:themeColor="accent2"/>
        </w:rPr>
        <w:drawing>
          <wp:inline distT="0" distB="0" distL="0" distR="0" wp14:anchorId="3424499B" wp14:editId="73C93B16">
            <wp:extent cx="1606163" cy="2913302"/>
            <wp:effectExtent l="0" t="0" r="0" b="1905"/>
            <wp:docPr id="12291" name="Picture 1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spreader bar.png"/>
                    <pic:cNvPicPr/>
                  </pic:nvPicPr>
                  <pic:blipFill>
                    <a:blip r:embed="rId43" cstate="print">
                      <a:extLst>
                        <a:ext uri="{28A0092B-C50C-407E-A947-70E740481C1C}">
                          <a14:useLocalDpi xmlns:a14="http://schemas.microsoft.com/office/drawing/2010/main"/>
                        </a:ext>
                      </a:extLst>
                    </a:blip>
                    <a:stretch>
                      <a:fillRect/>
                    </a:stretch>
                  </pic:blipFill>
                  <pic:spPr>
                    <a:xfrm>
                      <a:off x="0" y="0"/>
                      <a:ext cx="1617319" cy="2933537"/>
                    </a:xfrm>
                    <a:prstGeom prst="rect">
                      <a:avLst/>
                    </a:prstGeom>
                  </pic:spPr>
                </pic:pic>
              </a:graphicData>
            </a:graphic>
          </wp:inline>
        </w:drawing>
      </w:r>
      <w:r w:rsidR="0057689F">
        <w:rPr>
          <w:noProof/>
          <w:color w:val="ED7D31" w:themeColor="accent2"/>
        </w:rPr>
        <w:drawing>
          <wp:inline distT="0" distB="0" distL="0" distR="0" wp14:anchorId="221CA6ED" wp14:editId="12EE1A4A">
            <wp:extent cx="3323645" cy="3117435"/>
            <wp:effectExtent l="0" t="0" r="0" b="6985"/>
            <wp:docPr id="12293" name="Picture 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herChangeProcess.png"/>
                    <pic:cNvPicPr/>
                  </pic:nvPicPr>
                  <pic:blipFill>
                    <a:blip r:embed="rId44" cstate="print">
                      <a:extLst>
                        <a:ext uri="{28A0092B-C50C-407E-A947-70E740481C1C}">
                          <a14:useLocalDpi xmlns:a14="http://schemas.microsoft.com/office/drawing/2010/main"/>
                        </a:ext>
                      </a:extLst>
                    </a:blip>
                    <a:stretch>
                      <a:fillRect/>
                    </a:stretch>
                  </pic:blipFill>
                  <pic:spPr>
                    <a:xfrm>
                      <a:off x="0" y="0"/>
                      <a:ext cx="3326762" cy="3120358"/>
                    </a:xfrm>
                    <a:prstGeom prst="rect">
                      <a:avLst/>
                    </a:prstGeom>
                  </pic:spPr>
                </pic:pic>
              </a:graphicData>
            </a:graphic>
          </wp:inline>
        </w:drawing>
      </w:r>
    </w:p>
    <w:p w14:paraId="0A9891CD" w14:textId="7B6EDE25" w:rsidR="00E71EDC" w:rsidRPr="00402EE6" w:rsidRDefault="00E71EDC" w:rsidP="00DE0E45">
      <w:pPr>
        <w:pStyle w:val="Caption"/>
        <w:ind w:left="360"/>
        <w:jc w:val="center"/>
        <w:rPr>
          <w:color w:val="000000" w:themeColor="text1"/>
        </w:rPr>
      </w:pPr>
      <w:bookmarkStart w:id="238" w:name="_Ref453454955"/>
      <w:bookmarkStart w:id="239" w:name="_Toc453456522"/>
      <w:bookmarkStart w:id="240" w:name="_Toc465925782"/>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17</w:t>
      </w:r>
      <w:r w:rsidRPr="00402EE6">
        <w:rPr>
          <w:color w:val="000000" w:themeColor="text1"/>
        </w:rPr>
        <w:fldChar w:fldCharType="end"/>
      </w:r>
      <w:bookmarkEnd w:id="238"/>
      <w:r w:rsidRPr="00402EE6">
        <w:rPr>
          <w:color w:val="000000" w:themeColor="text1"/>
        </w:rPr>
        <w:t>.</w:t>
      </w:r>
      <w:proofErr w:type="gramEnd"/>
      <w:r w:rsidRPr="00402EE6">
        <w:rPr>
          <w:color w:val="000000" w:themeColor="text1"/>
        </w:rPr>
        <w:t xml:space="preserve"> Spreader bar and heave plate lifting lines </w:t>
      </w:r>
      <w:bookmarkEnd w:id="239"/>
      <w:r w:rsidR="00F67C55" w:rsidRPr="00402EE6">
        <w:rPr>
          <w:color w:val="000000" w:themeColor="text1"/>
        </w:rPr>
        <w:t>(yellow) for tether length adjustment</w:t>
      </w:r>
      <w:bookmarkEnd w:id="240"/>
    </w:p>
    <w:p w14:paraId="1A1E1B93" w14:textId="779C4C04" w:rsidR="00E71EDC" w:rsidRDefault="00E71EDC" w:rsidP="006F7679">
      <w:r w:rsidRPr="00507213">
        <w:lastRenderedPageBreak/>
        <w:t>Between some tests, the tether length</w:t>
      </w:r>
      <w:r>
        <w:t>s</w:t>
      </w:r>
      <w:r w:rsidRPr="00507213">
        <w:t xml:space="preserve"> will be adjusted</w:t>
      </w:r>
      <w:r>
        <w:t xml:space="preserve">. </w:t>
      </w:r>
      <w:r w:rsidR="006F7679">
        <w:t>This replicates the reconfiguration i</w:t>
      </w:r>
      <w:r>
        <w:t>n the full-scale system,</w:t>
      </w:r>
      <w:r w:rsidR="006F7679">
        <w:t xml:space="preserve"> where wi</w:t>
      </w:r>
      <w:r>
        <w:t>nches located on the tethers</w:t>
      </w:r>
      <w:r w:rsidR="00102A2D">
        <w:t xml:space="preserve"> will perform this operation. H</w:t>
      </w:r>
      <w:r>
        <w:t>owever</w:t>
      </w:r>
      <w:r w:rsidR="00102A2D">
        <w:t>,</w:t>
      </w:r>
      <w:r>
        <w:t xml:space="preserve"> in the model we anticipate that this will be done manually by an operator in the boat, with help from a hoist connected to the gantry. </w:t>
      </w:r>
      <w:r w:rsidR="00A52A94">
        <w:t>T</w:t>
      </w:r>
      <w:r>
        <w:t>he proposed solution is to use a triangular spreader bar</w:t>
      </w:r>
      <w:r w:rsidR="00AE2DE3">
        <w:t xml:space="preserve"> (mass ~60lb)</w:t>
      </w:r>
      <w:r>
        <w:t xml:space="preserve"> (</w:t>
      </w:r>
      <w:r>
        <w:fldChar w:fldCharType="begin"/>
      </w:r>
      <w:r>
        <w:instrText xml:space="preserve"> REF _Ref453454955 \h </w:instrText>
      </w:r>
      <w:r>
        <w:fldChar w:fldCharType="separate"/>
      </w:r>
      <w:r w:rsidR="008353C7">
        <w:t xml:space="preserve">Figure </w:t>
      </w:r>
      <w:r w:rsidR="008353C7">
        <w:rPr>
          <w:noProof/>
        </w:rPr>
        <w:t>17</w:t>
      </w:r>
      <w:r>
        <w:fldChar w:fldCharType="end"/>
      </w:r>
      <w:r>
        <w:t>) that has three</w:t>
      </w:r>
      <w:r w:rsidR="00102A2D">
        <w:t xml:space="preserve"> lifting lines each connected </w:t>
      </w:r>
      <w:r>
        <w:t xml:space="preserve">to a shackle </w:t>
      </w:r>
      <w:r w:rsidR="00102A2D">
        <w:t>on a tether</w:t>
      </w:r>
      <w:r>
        <w:t xml:space="preserve">. The spreader bar would </w:t>
      </w:r>
      <w:r w:rsidR="00102A2D">
        <w:t xml:space="preserve">then </w:t>
      </w:r>
      <w:r>
        <w:t xml:space="preserve">be hoisted from a single point on top. Once the heave plate is raised, an operator in the boat would remove or insert a new length of tether section. Tether sections will have shackles on both ends so they can be easily inserted into the model. We expect to have 6 discrete tether length settings available, summarized in </w:t>
      </w:r>
      <w:r>
        <w:fldChar w:fldCharType="begin"/>
      </w:r>
      <w:r>
        <w:instrText xml:space="preserve"> REF _Ref453456284 \h </w:instrText>
      </w:r>
      <w:r>
        <w:fldChar w:fldCharType="separate"/>
      </w:r>
      <w:r w:rsidR="008353C7">
        <w:t xml:space="preserve">Table </w:t>
      </w:r>
      <w:r w:rsidR="008353C7">
        <w:rPr>
          <w:noProof/>
        </w:rPr>
        <w:t>3</w:t>
      </w:r>
      <w:r>
        <w:fldChar w:fldCharType="end"/>
      </w:r>
      <w:r>
        <w:t xml:space="preserve">.  Actual tether lengths for each sea state </w:t>
      </w:r>
      <w:r w:rsidR="00A52A94">
        <w:t>were</w:t>
      </w:r>
      <w:r>
        <w:t xml:space="preserve"> determined during </w:t>
      </w:r>
      <w:proofErr w:type="spellStart"/>
      <w:r>
        <w:t>UMaine</w:t>
      </w:r>
      <w:proofErr w:type="spellEnd"/>
      <w:r>
        <w:t xml:space="preserve"> Pretesting July 11-15.</w:t>
      </w:r>
      <w:r w:rsidR="007B46BC" w:rsidRPr="007B46BC">
        <w:t xml:space="preserve"> </w:t>
      </w:r>
      <w:r w:rsidR="007B46BC">
        <w:t>Ultimately, only two or three configuration changes will be required in the test program.</w:t>
      </w:r>
    </w:p>
    <w:p w14:paraId="10148F6D" w14:textId="77777777" w:rsidR="00E71EDC" w:rsidRPr="00402EE6" w:rsidRDefault="00E71EDC" w:rsidP="006F7679">
      <w:pPr>
        <w:pStyle w:val="Caption"/>
        <w:ind w:firstLine="720"/>
        <w:rPr>
          <w:color w:val="000000" w:themeColor="text1"/>
        </w:rPr>
      </w:pPr>
      <w:bookmarkStart w:id="241" w:name="_Ref453456284"/>
      <w:bookmarkStart w:id="242" w:name="_Toc453456496"/>
      <w:bookmarkStart w:id="243" w:name="_Toc465925737"/>
      <w:proofErr w:type="gramStart"/>
      <w:r w:rsidRPr="00402EE6">
        <w:rPr>
          <w:color w:val="000000" w:themeColor="text1"/>
        </w:rPr>
        <w:t xml:space="preserve">Table </w:t>
      </w:r>
      <w:r w:rsidRPr="00402EE6">
        <w:rPr>
          <w:color w:val="000000" w:themeColor="text1"/>
        </w:rPr>
        <w:fldChar w:fldCharType="begin"/>
      </w:r>
      <w:r w:rsidRPr="00402EE6">
        <w:rPr>
          <w:color w:val="000000" w:themeColor="text1"/>
        </w:rPr>
        <w:instrText xml:space="preserve"> SEQ Table \* ARABIC </w:instrText>
      </w:r>
      <w:r w:rsidRPr="00402EE6">
        <w:rPr>
          <w:color w:val="000000" w:themeColor="text1"/>
        </w:rPr>
        <w:fldChar w:fldCharType="separate"/>
      </w:r>
      <w:r w:rsidR="008353C7" w:rsidRPr="00402EE6">
        <w:rPr>
          <w:noProof/>
          <w:color w:val="000000" w:themeColor="text1"/>
        </w:rPr>
        <w:t>3</w:t>
      </w:r>
      <w:r w:rsidRPr="00402EE6">
        <w:rPr>
          <w:color w:val="000000" w:themeColor="text1"/>
        </w:rPr>
        <w:fldChar w:fldCharType="end"/>
      </w:r>
      <w:bookmarkEnd w:id="241"/>
      <w:r w:rsidRPr="00402EE6">
        <w:rPr>
          <w:color w:val="000000" w:themeColor="text1"/>
        </w:rPr>
        <w:t>.</w:t>
      </w:r>
      <w:proofErr w:type="gramEnd"/>
      <w:r w:rsidRPr="00402EE6">
        <w:rPr>
          <w:color w:val="000000" w:themeColor="text1"/>
        </w:rPr>
        <w:t xml:space="preserve"> Tether length configurations</w:t>
      </w:r>
      <w:bookmarkEnd w:id="242"/>
      <w:bookmarkEnd w:id="243"/>
      <w:r w:rsidRPr="00402EE6">
        <w:rPr>
          <w:color w:val="000000" w:themeColor="text1"/>
        </w:rPr>
        <w:t xml:space="preserve"> </w:t>
      </w:r>
    </w:p>
    <w:tbl>
      <w:tblPr>
        <w:tblStyle w:val="TableGrid"/>
        <w:tblW w:w="0" w:type="auto"/>
        <w:tblLook w:val="04A0" w:firstRow="1" w:lastRow="0" w:firstColumn="1" w:lastColumn="0" w:noHBand="0" w:noVBand="1"/>
      </w:tblPr>
      <w:tblGrid>
        <w:gridCol w:w="2808"/>
        <w:gridCol w:w="900"/>
        <w:gridCol w:w="900"/>
        <w:gridCol w:w="900"/>
        <w:gridCol w:w="900"/>
        <w:gridCol w:w="900"/>
        <w:gridCol w:w="854"/>
      </w:tblGrid>
      <w:tr w:rsidR="00E71EDC" w14:paraId="60C502F2" w14:textId="77777777" w:rsidTr="006F7679">
        <w:tc>
          <w:tcPr>
            <w:tcW w:w="2808" w:type="dxa"/>
          </w:tcPr>
          <w:p w14:paraId="7FCF04D6" w14:textId="77777777" w:rsidR="00E71EDC" w:rsidRDefault="00E71EDC" w:rsidP="00E71EDC">
            <w:r>
              <w:t>% Tether Length</w:t>
            </w:r>
          </w:p>
        </w:tc>
        <w:tc>
          <w:tcPr>
            <w:tcW w:w="900" w:type="dxa"/>
          </w:tcPr>
          <w:p w14:paraId="43F98771" w14:textId="77777777" w:rsidR="00E71EDC" w:rsidRDefault="00E71EDC" w:rsidP="00E71EDC">
            <w:r>
              <w:t>100%</w:t>
            </w:r>
          </w:p>
        </w:tc>
        <w:tc>
          <w:tcPr>
            <w:tcW w:w="900" w:type="dxa"/>
          </w:tcPr>
          <w:p w14:paraId="56CDE413" w14:textId="77777777" w:rsidR="00E71EDC" w:rsidRDefault="00E71EDC" w:rsidP="00E71EDC">
            <w:r>
              <w:t>87.5%</w:t>
            </w:r>
          </w:p>
        </w:tc>
        <w:tc>
          <w:tcPr>
            <w:tcW w:w="900" w:type="dxa"/>
          </w:tcPr>
          <w:p w14:paraId="33B38791" w14:textId="77777777" w:rsidR="00E71EDC" w:rsidRDefault="00E71EDC" w:rsidP="00E71EDC">
            <w:r>
              <w:t>75%</w:t>
            </w:r>
          </w:p>
        </w:tc>
        <w:tc>
          <w:tcPr>
            <w:tcW w:w="900" w:type="dxa"/>
          </w:tcPr>
          <w:p w14:paraId="09649747" w14:textId="77777777" w:rsidR="00E71EDC" w:rsidRDefault="00E71EDC" w:rsidP="00E71EDC">
            <w:r>
              <w:t>62.5%</w:t>
            </w:r>
          </w:p>
        </w:tc>
        <w:tc>
          <w:tcPr>
            <w:tcW w:w="900" w:type="dxa"/>
          </w:tcPr>
          <w:p w14:paraId="730C2AD9" w14:textId="77777777" w:rsidR="00E71EDC" w:rsidRDefault="00E71EDC" w:rsidP="00E71EDC">
            <w:r>
              <w:t>50%</w:t>
            </w:r>
          </w:p>
        </w:tc>
        <w:tc>
          <w:tcPr>
            <w:tcW w:w="854" w:type="dxa"/>
          </w:tcPr>
          <w:p w14:paraId="34D4BF8B" w14:textId="77777777" w:rsidR="00E71EDC" w:rsidRDefault="00E71EDC" w:rsidP="00E71EDC">
            <w:r>
              <w:t>37.5%</w:t>
            </w:r>
          </w:p>
        </w:tc>
      </w:tr>
      <w:tr w:rsidR="00E71EDC" w14:paraId="31F5A7A5" w14:textId="77777777" w:rsidTr="006F7679">
        <w:tc>
          <w:tcPr>
            <w:tcW w:w="2808" w:type="dxa"/>
          </w:tcPr>
          <w:p w14:paraId="010EFAC0" w14:textId="77777777" w:rsidR="00E71EDC" w:rsidRDefault="00E71EDC" w:rsidP="00E71EDC">
            <w:r>
              <w:t>Full Scale Tether Length (m)</w:t>
            </w:r>
          </w:p>
        </w:tc>
        <w:tc>
          <w:tcPr>
            <w:tcW w:w="900" w:type="dxa"/>
          </w:tcPr>
          <w:p w14:paraId="36B63C64" w14:textId="77777777" w:rsidR="00E71EDC" w:rsidRDefault="00E71EDC" w:rsidP="00E71EDC">
            <w:r>
              <w:t>69</w:t>
            </w:r>
          </w:p>
        </w:tc>
        <w:tc>
          <w:tcPr>
            <w:tcW w:w="900" w:type="dxa"/>
          </w:tcPr>
          <w:p w14:paraId="08379B5B" w14:textId="77777777" w:rsidR="00E71EDC" w:rsidRDefault="00E71EDC" w:rsidP="00E71EDC">
            <w:r>
              <w:t>60.4</w:t>
            </w:r>
          </w:p>
        </w:tc>
        <w:tc>
          <w:tcPr>
            <w:tcW w:w="900" w:type="dxa"/>
          </w:tcPr>
          <w:p w14:paraId="584F9486" w14:textId="77777777" w:rsidR="00E71EDC" w:rsidRDefault="00E71EDC" w:rsidP="00E71EDC">
            <w:r>
              <w:t>51.8</w:t>
            </w:r>
          </w:p>
        </w:tc>
        <w:tc>
          <w:tcPr>
            <w:tcW w:w="900" w:type="dxa"/>
          </w:tcPr>
          <w:p w14:paraId="0001C7CD" w14:textId="77777777" w:rsidR="00E71EDC" w:rsidRDefault="00E71EDC" w:rsidP="00E71EDC">
            <w:r>
              <w:t>43.1</w:t>
            </w:r>
          </w:p>
        </w:tc>
        <w:tc>
          <w:tcPr>
            <w:tcW w:w="900" w:type="dxa"/>
          </w:tcPr>
          <w:p w14:paraId="5F5AC542" w14:textId="77777777" w:rsidR="00E71EDC" w:rsidRDefault="00E71EDC" w:rsidP="00E71EDC">
            <w:r>
              <w:t>34.5</w:t>
            </w:r>
          </w:p>
        </w:tc>
        <w:tc>
          <w:tcPr>
            <w:tcW w:w="854" w:type="dxa"/>
          </w:tcPr>
          <w:p w14:paraId="384E6140" w14:textId="77777777" w:rsidR="00E71EDC" w:rsidRDefault="00E71EDC" w:rsidP="00E71EDC">
            <w:r>
              <w:t>25.9</w:t>
            </w:r>
          </w:p>
        </w:tc>
      </w:tr>
      <w:tr w:rsidR="00E71EDC" w14:paraId="443A7647" w14:textId="77777777" w:rsidTr="006F7679">
        <w:tc>
          <w:tcPr>
            <w:tcW w:w="2808" w:type="dxa"/>
          </w:tcPr>
          <w:p w14:paraId="382D4526" w14:textId="77777777" w:rsidR="00E71EDC" w:rsidRDefault="00E71EDC" w:rsidP="00E71EDC">
            <w:r>
              <w:t>1:20 Scale Tether Length (m)</w:t>
            </w:r>
          </w:p>
        </w:tc>
        <w:tc>
          <w:tcPr>
            <w:tcW w:w="900" w:type="dxa"/>
          </w:tcPr>
          <w:p w14:paraId="3BC2A556" w14:textId="77777777" w:rsidR="00E71EDC" w:rsidRDefault="00E71EDC" w:rsidP="00E71EDC">
            <w:r>
              <w:t>3.45</w:t>
            </w:r>
          </w:p>
        </w:tc>
        <w:tc>
          <w:tcPr>
            <w:tcW w:w="900" w:type="dxa"/>
          </w:tcPr>
          <w:p w14:paraId="354DA89D" w14:textId="77777777" w:rsidR="00E71EDC" w:rsidRDefault="00E71EDC" w:rsidP="00E71EDC">
            <w:r>
              <w:t>3.02</w:t>
            </w:r>
          </w:p>
        </w:tc>
        <w:tc>
          <w:tcPr>
            <w:tcW w:w="900" w:type="dxa"/>
          </w:tcPr>
          <w:p w14:paraId="7F4A56BD" w14:textId="77777777" w:rsidR="00E71EDC" w:rsidRDefault="00E71EDC" w:rsidP="00E71EDC">
            <w:r>
              <w:t>2.59</w:t>
            </w:r>
          </w:p>
        </w:tc>
        <w:tc>
          <w:tcPr>
            <w:tcW w:w="900" w:type="dxa"/>
          </w:tcPr>
          <w:p w14:paraId="61EE8A58" w14:textId="77777777" w:rsidR="00E71EDC" w:rsidRDefault="00E71EDC" w:rsidP="00E71EDC">
            <w:r>
              <w:t>2.16</w:t>
            </w:r>
          </w:p>
        </w:tc>
        <w:tc>
          <w:tcPr>
            <w:tcW w:w="900" w:type="dxa"/>
          </w:tcPr>
          <w:p w14:paraId="173E2B36" w14:textId="77777777" w:rsidR="00E71EDC" w:rsidRDefault="00E71EDC" w:rsidP="00E71EDC">
            <w:r>
              <w:t>1.73</w:t>
            </w:r>
          </w:p>
        </w:tc>
        <w:tc>
          <w:tcPr>
            <w:tcW w:w="854" w:type="dxa"/>
          </w:tcPr>
          <w:p w14:paraId="470C76E8" w14:textId="77777777" w:rsidR="00E71EDC" w:rsidRDefault="00E71EDC" w:rsidP="00E71EDC">
            <w:r>
              <w:t>1.30</w:t>
            </w:r>
          </w:p>
        </w:tc>
      </w:tr>
    </w:tbl>
    <w:p w14:paraId="1EFC0ABC" w14:textId="77777777" w:rsidR="00E71EDC" w:rsidRDefault="00E71EDC" w:rsidP="006F7679"/>
    <w:p w14:paraId="46348213" w14:textId="09D8B2A5" w:rsidR="00E71EDC" w:rsidRDefault="00E71EDC" w:rsidP="006F7679">
      <w:r>
        <w:t>The energy usage for the lifting of the heave plate can be calculated as indicated below. Note that this is a configuration change that would occur only infrequently depending upon how the dominant wave period changes. Additionally, note that energy would be expended only when shortening the tether (lifting the heave plate).</w:t>
      </w:r>
    </w:p>
    <w:p w14:paraId="676EDA15" w14:textId="50793411" w:rsidR="00E71EDC" w:rsidRDefault="00E71EDC" w:rsidP="006F7679">
      <w:r>
        <w:t xml:space="preserve">A time series analysis of a typical annual climate would need to be completed using the thresholds listed </w:t>
      </w:r>
      <w:r w:rsidR="00EC116F">
        <w:t>above</w:t>
      </w:r>
      <w:r>
        <w:t xml:space="preserve"> to identify when the WEC would need to reconfigure. If required, the total annual energy usage for the reconfiguration could then be calculated and subtracted from the total annual energy generation of the WEC. </w:t>
      </w:r>
    </w:p>
    <w:p w14:paraId="698E53A4" w14:textId="77777777" w:rsidR="00EC116F" w:rsidRDefault="00E71EDC" w:rsidP="00EC116F">
      <w:r>
        <w:t>Example cal</w:t>
      </w:r>
      <w:r w:rsidR="007B46BC">
        <w:t>culation only:</w:t>
      </w:r>
    </w:p>
    <w:p w14:paraId="33CC0824" w14:textId="69426383" w:rsidR="00E71EDC" w:rsidRDefault="007B46BC" w:rsidP="00EC116F">
      <w:pPr>
        <w:ind w:left="432"/>
      </w:pPr>
      <w:proofErr w:type="gramStart"/>
      <w:r>
        <w:t>Raising</w:t>
      </w:r>
      <w:proofErr w:type="gramEnd"/>
      <w:r>
        <w:t xml:space="preserve"> from 75m to 50m: </w:t>
      </w:r>
      <w:r w:rsidR="00E71EDC">
        <w:t xml:space="preserve">U= 1200Te x 9.81 x 25m = 294.3MJ(m). Assume 50% efficiency for winch = 122kWh(e). </w:t>
      </w:r>
      <w:r>
        <w:br/>
      </w:r>
      <w:r w:rsidR="00E71EDC">
        <w:t>Lowering from 50m to 75m. Not assuming any energy capture, elec</w:t>
      </w:r>
      <w:r>
        <w:t>trical brake dissipating energy:</w:t>
      </w:r>
      <w:r w:rsidR="00E71EDC">
        <w:t xml:space="preserve"> No power usage.</w:t>
      </w:r>
    </w:p>
    <w:p w14:paraId="42B958C2" w14:textId="6DEB3937" w:rsidR="0053153A" w:rsidRDefault="00316D13" w:rsidP="00316D13">
      <w:r>
        <w:t xml:space="preserve">Estimate of </w:t>
      </w:r>
      <w:r w:rsidR="00FC045E">
        <w:t>A</w:t>
      </w:r>
      <w:r>
        <w:t xml:space="preserve">nnual </w:t>
      </w:r>
      <w:r w:rsidR="00FC045E">
        <w:t>E</w:t>
      </w:r>
      <w:r w:rsidR="0053153A">
        <w:t>nergy</w:t>
      </w:r>
      <w:r>
        <w:t xml:space="preserve"> </w:t>
      </w:r>
      <w:r w:rsidR="00FC045E">
        <w:t>C</w:t>
      </w:r>
      <w:r>
        <w:t xml:space="preserve">onsumption to </w:t>
      </w:r>
      <w:r w:rsidR="00FC045E">
        <w:t>Annual E</w:t>
      </w:r>
      <w:r w:rsidR="0053153A">
        <w:t>nergy</w:t>
      </w:r>
      <w:r>
        <w:t xml:space="preserve"> </w:t>
      </w:r>
      <w:r w:rsidR="00FC045E">
        <w:t>P</w:t>
      </w:r>
      <w:r>
        <w:t>roduction:</w:t>
      </w:r>
    </w:p>
    <w:p w14:paraId="1D882A53" w14:textId="1113098E" w:rsidR="0053153A" w:rsidRDefault="0053153A" w:rsidP="00DC3D71">
      <w:pPr>
        <w:spacing w:after="0"/>
        <w:ind w:left="432"/>
      </w:pPr>
      <w:r>
        <w:t>Assuming (</w:t>
      </w:r>
      <w:r w:rsidR="008D3DDB">
        <w:t>conservatively</w:t>
      </w:r>
      <w:r>
        <w:t xml:space="preserve">) that the heave plate is raised and lowered </w:t>
      </w:r>
      <w:r w:rsidR="006F2056">
        <w:t>its</w:t>
      </w:r>
      <w:r w:rsidR="00443F5B">
        <w:t xml:space="preserve"> entire</w:t>
      </w:r>
      <w:r w:rsidR="00056DF2">
        <w:t xml:space="preserve"> range</w:t>
      </w:r>
      <w:r>
        <w:t xml:space="preserve"> </w:t>
      </w:r>
      <w:r w:rsidR="00056DF2">
        <w:t>once</w:t>
      </w:r>
      <w:r>
        <w:t xml:space="preserve"> a </w:t>
      </w:r>
      <w:r w:rsidR="008D3DDB">
        <w:t>week</w:t>
      </w:r>
      <w:r>
        <w:t>:</w:t>
      </w:r>
      <w:r w:rsidR="00DC3D71">
        <w:t xml:space="preserve"> </w:t>
      </w:r>
      <w:r>
        <w:t xml:space="preserve">Annual energy consumption = 1200Te x 9.81 x (69 – </w:t>
      </w:r>
      <w:proofErr w:type="gramStart"/>
      <w:r>
        <w:t>25.9)m</w:t>
      </w:r>
      <w:proofErr w:type="gramEnd"/>
      <w:r w:rsidR="002C010B">
        <w:t xml:space="preserve"> x </w:t>
      </w:r>
      <w:r w:rsidR="00DC3D71">
        <w:t>52wks</w:t>
      </w:r>
      <w:r w:rsidR="002C010B">
        <w:t xml:space="preserve"> </w:t>
      </w:r>
      <w:r w:rsidR="00DC3D71">
        <w:t>/ 0.5</w:t>
      </w:r>
      <w:r w:rsidR="00075E36">
        <w:t xml:space="preserve">(winch efficiency) = </w:t>
      </w:r>
      <w:r w:rsidR="002C596C">
        <w:t>53</w:t>
      </w:r>
      <w:r w:rsidR="00075E36">
        <w:t xml:space="preserve">GJ = </w:t>
      </w:r>
      <w:r w:rsidR="002C596C">
        <w:t>15</w:t>
      </w:r>
      <w:r w:rsidR="00075E36">
        <w:t xml:space="preserve"> MWh</w:t>
      </w:r>
      <w:r w:rsidR="008D3DDB">
        <w:t>.</w:t>
      </w:r>
    </w:p>
    <w:p w14:paraId="0DD998F9" w14:textId="77777777" w:rsidR="0008124B" w:rsidRDefault="0008124B" w:rsidP="0008124B">
      <w:pPr>
        <w:spacing w:after="0"/>
        <w:ind w:left="432"/>
      </w:pPr>
    </w:p>
    <w:p w14:paraId="2DC651D1" w14:textId="29D0B766" w:rsidR="00056DF2" w:rsidRDefault="0008124B" w:rsidP="00DC3D71">
      <w:pPr>
        <w:spacing w:after="0"/>
        <w:ind w:left="432"/>
      </w:pPr>
      <w:r>
        <w:t xml:space="preserve">Based on the 1:50 physical model tests, the </w:t>
      </w:r>
      <w:r w:rsidR="00B769B5">
        <w:t>annual average power</w:t>
      </w:r>
      <w:r>
        <w:t xml:space="preserve"> was estim</w:t>
      </w:r>
      <w:r w:rsidR="00DC3D71">
        <w:t xml:space="preserve">ated by the judges to be ~100kW:  </w:t>
      </w:r>
      <w:r w:rsidR="00056DF2">
        <w:t xml:space="preserve">Annual energy production = 100 kW x 365 x 24 = </w:t>
      </w:r>
      <w:r>
        <w:t>876 MWh</w:t>
      </w:r>
    </w:p>
    <w:p w14:paraId="66A7BD0C" w14:textId="77777777" w:rsidR="002C596C" w:rsidRDefault="002C596C" w:rsidP="0008124B">
      <w:pPr>
        <w:spacing w:after="0"/>
        <w:ind w:left="432"/>
      </w:pPr>
    </w:p>
    <w:p w14:paraId="6EDE3944" w14:textId="5CC3419F" w:rsidR="008D3DDB" w:rsidRDefault="00DC3D71" w:rsidP="006F59FF">
      <w:pPr>
        <w:spacing w:after="0"/>
        <w:ind w:left="432"/>
        <w:rPr>
          <w:u w:val="single"/>
        </w:rPr>
      </w:pPr>
      <w:r>
        <w:t xml:space="preserve">These conservative figures suggest that the impact of the system re-configuration to </w:t>
      </w:r>
      <w:r w:rsidR="002C596C">
        <w:t xml:space="preserve">be </w:t>
      </w:r>
      <w:r>
        <w:t xml:space="preserve">in the region of 1-2% of AEP. However, the purpose of the reconfiguration is to provide </w:t>
      </w:r>
      <w:r w:rsidR="006F59FF">
        <w:t xml:space="preserve">a significant </w:t>
      </w:r>
      <w:r>
        <w:t>boost to our top-line AEP</w:t>
      </w:r>
      <w:r w:rsidR="006F59FF">
        <w:t xml:space="preserve"> and a</w:t>
      </w:r>
      <w:r w:rsidR="0008124B">
        <w:t xml:space="preserve">fter implementing several design improvements </w:t>
      </w:r>
      <w:r w:rsidR="00334351">
        <w:t>as well as</w:t>
      </w:r>
      <w:r w:rsidR="0008124B">
        <w:t xml:space="preserve"> active control, our numerical models sug</w:t>
      </w:r>
      <w:r w:rsidR="006F59FF">
        <w:t>gest AEP will be boosted by ~2.5x (</w:t>
      </w:r>
      <w:r w:rsidR="008D3DDB">
        <w:t>AEP = 2190 MWh</w:t>
      </w:r>
      <w:r w:rsidR="006F59FF">
        <w:t xml:space="preserve">).  </w:t>
      </w:r>
      <w:proofErr w:type="gramStart"/>
      <w:r w:rsidR="006F59FF">
        <w:t xml:space="preserve">In which case the contribution of the reconfiguration would be in the region of </w:t>
      </w:r>
      <w:r w:rsidR="006F59FF" w:rsidRPr="006F59FF">
        <w:rPr>
          <w:u w:val="single"/>
        </w:rPr>
        <w:t>0.75%</w:t>
      </w:r>
      <w:r w:rsidR="002C596C" w:rsidRPr="006F59FF">
        <w:rPr>
          <w:u w:val="single"/>
        </w:rPr>
        <w:t>.</w:t>
      </w:r>
      <w:proofErr w:type="gramEnd"/>
    </w:p>
    <w:p w14:paraId="4D70017B" w14:textId="77777777" w:rsidR="006E00A4" w:rsidRDefault="006E00A4" w:rsidP="006F59FF">
      <w:pPr>
        <w:spacing w:after="0"/>
        <w:ind w:left="432"/>
        <w:rPr>
          <w:u w:val="single"/>
        </w:rPr>
      </w:pPr>
    </w:p>
    <w:p w14:paraId="5CF5AD8A" w14:textId="53B55F8B" w:rsidR="006E00A4" w:rsidRPr="006E00A4" w:rsidRDefault="006E00A4" w:rsidP="006E00A4">
      <w:pPr>
        <w:spacing w:after="0"/>
        <w:rPr>
          <w:b/>
        </w:rPr>
      </w:pPr>
      <w:r>
        <w:rPr>
          <w:b/>
        </w:rPr>
        <w:t>Post-</w:t>
      </w:r>
      <w:r w:rsidRPr="006E00A4">
        <w:rPr>
          <w:b/>
        </w:rPr>
        <w:t>test note for section 4.4:</w:t>
      </w:r>
    </w:p>
    <w:p w14:paraId="580F74FA" w14:textId="701F39CD" w:rsidR="006E00A4" w:rsidRPr="006E00A4" w:rsidRDefault="006E00A4" w:rsidP="006E00A4">
      <w:pPr>
        <w:spacing w:after="0"/>
      </w:pPr>
      <w:r w:rsidRPr="006E00A4">
        <w:t>No active control was used</w:t>
      </w:r>
      <w:r>
        <w:t>.</w:t>
      </w:r>
    </w:p>
    <w:p w14:paraId="63F6FF1C" w14:textId="77777777" w:rsidR="00F136D1" w:rsidRDefault="00F136D1" w:rsidP="00F136D1">
      <w:pPr>
        <w:pStyle w:val="Heading1"/>
      </w:pPr>
      <w:bookmarkStart w:id="244" w:name="_Toc446000967"/>
      <w:bookmarkStart w:id="245" w:name="_Toc446001112"/>
      <w:bookmarkStart w:id="246" w:name="_Toc446002755"/>
      <w:bookmarkStart w:id="247" w:name="_Toc446002908"/>
      <w:bookmarkStart w:id="248" w:name="_Toc446003054"/>
      <w:bookmarkStart w:id="249" w:name="_Toc445999145"/>
      <w:bookmarkStart w:id="250" w:name="_Toc446000968"/>
      <w:bookmarkStart w:id="251" w:name="_Toc446001113"/>
      <w:bookmarkStart w:id="252" w:name="_Toc446002756"/>
      <w:bookmarkStart w:id="253" w:name="_Toc446002909"/>
      <w:bookmarkStart w:id="254" w:name="_Toc446003055"/>
      <w:bookmarkStart w:id="255" w:name="_Toc465925977"/>
      <w:bookmarkEnd w:id="244"/>
      <w:bookmarkEnd w:id="245"/>
      <w:bookmarkEnd w:id="246"/>
      <w:bookmarkEnd w:id="247"/>
      <w:bookmarkEnd w:id="248"/>
      <w:bookmarkEnd w:id="249"/>
      <w:bookmarkEnd w:id="250"/>
      <w:bookmarkEnd w:id="251"/>
      <w:bookmarkEnd w:id="252"/>
      <w:bookmarkEnd w:id="253"/>
      <w:bookmarkEnd w:id="254"/>
      <w:r>
        <w:t xml:space="preserve">Test </w:t>
      </w:r>
      <w:r w:rsidR="001C388C">
        <w:t xml:space="preserve">Matrix and </w:t>
      </w:r>
      <w:r>
        <w:t>Schedule</w:t>
      </w:r>
      <w:bookmarkEnd w:id="255"/>
    </w:p>
    <w:p w14:paraId="15A5BCF3" w14:textId="77777777" w:rsidR="00F136D1" w:rsidRDefault="00F136D1">
      <w:pPr>
        <w:pStyle w:val="Heading2"/>
      </w:pPr>
      <w:bookmarkStart w:id="256" w:name="_Toc465925978"/>
      <w:r>
        <w:t xml:space="preserve">Test </w:t>
      </w:r>
      <w:r w:rsidR="00B95627">
        <w:t>matrix</w:t>
      </w:r>
      <w:bookmarkEnd w:id="256"/>
      <w:r>
        <w:t xml:space="preserve"> </w:t>
      </w:r>
    </w:p>
    <w:p w14:paraId="124E7FB6" w14:textId="77777777" w:rsidR="009D0B8C" w:rsidRDefault="004000FA" w:rsidP="00F136D1">
      <w:pPr>
        <w:rPr>
          <w:rFonts w:ascii="Calibri" w:hAnsi="Calibri" w:cs="Calibri"/>
          <w:color w:val="000000"/>
        </w:rPr>
      </w:pPr>
      <w:r w:rsidRPr="00A13C93">
        <w:rPr>
          <w:rFonts w:ascii="Calibri" w:hAnsi="Calibri" w:cs="Calibri"/>
          <w:color w:val="000000"/>
        </w:rPr>
        <w:t>The incident wave conditions for the 1/20</w:t>
      </w:r>
      <w:r w:rsidRPr="00A13C93">
        <w:rPr>
          <w:rFonts w:ascii="Calibri" w:hAnsi="Calibri" w:cs="Calibri"/>
          <w:color w:val="000000"/>
          <w:vertAlign w:val="superscript"/>
        </w:rPr>
        <w:t>th</w:t>
      </w:r>
      <w:r>
        <w:rPr>
          <w:rFonts w:ascii="Calibri" w:hAnsi="Calibri" w:cs="Calibri"/>
          <w:color w:val="000000"/>
        </w:rPr>
        <w:t xml:space="preserve"> </w:t>
      </w:r>
      <w:r w:rsidRPr="00A13C93">
        <w:rPr>
          <w:rFonts w:ascii="Calibri" w:hAnsi="Calibri" w:cs="Calibri"/>
          <w:color w:val="000000"/>
        </w:rPr>
        <w:t xml:space="preserve">scale experiments at NSWC </w:t>
      </w:r>
      <w:proofErr w:type="spellStart"/>
      <w:r w:rsidRPr="00A13C93">
        <w:rPr>
          <w:rFonts w:ascii="Calibri" w:hAnsi="Calibri" w:cs="Calibri"/>
          <w:color w:val="000000"/>
        </w:rPr>
        <w:t>Carderock’s</w:t>
      </w:r>
      <w:proofErr w:type="spellEnd"/>
      <w:r w:rsidRPr="00A13C93">
        <w:rPr>
          <w:rFonts w:ascii="Calibri" w:hAnsi="Calibri" w:cs="Calibri"/>
          <w:color w:val="000000"/>
        </w:rPr>
        <w:t xml:space="preserve"> MASK are shown in </w:t>
      </w:r>
      <w:r w:rsidR="000149F9">
        <w:rPr>
          <w:rFonts w:ascii="Calibri" w:hAnsi="Calibri" w:cs="Calibri"/>
          <w:color w:val="000000"/>
        </w:rPr>
        <w:fldChar w:fldCharType="begin"/>
      </w:r>
      <w:r w:rsidR="00DB0FED">
        <w:rPr>
          <w:rFonts w:ascii="Calibri" w:hAnsi="Calibri" w:cs="Calibri"/>
          <w:color w:val="000000"/>
        </w:rPr>
        <w:instrText xml:space="preserve"> REF _Ref441046446 \h </w:instrText>
      </w:r>
      <w:r w:rsidR="000149F9">
        <w:rPr>
          <w:rFonts w:ascii="Calibri" w:hAnsi="Calibri" w:cs="Calibri"/>
          <w:color w:val="000000"/>
        </w:rPr>
      </w:r>
      <w:r w:rsidR="000149F9">
        <w:rPr>
          <w:rFonts w:ascii="Calibri" w:hAnsi="Calibri" w:cs="Calibri"/>
          <w:color w:val="000000"/>
        </w:rPr>
        <w:fldChar w:fldCharType="separate"/>
      </w:r>
      <w:r w:rsidR="008353C7">
        <w:t>Table 4</w:t>
      </w:r>
      <w:r w:rsidR="000149F9">
        <w:rPr>
          <w:rFonts w:ascii="Calibri" w:hAnsi="Calibri" w:cs="Calibri"/>
          <w:color w:val="000000"/>
        </w:rPr>
        <w:fldChar w:fldCharType="end"/>
      </w:r>
      <w:r w:rsidR="004364FD">
        <w:rPr>
          <w:rFonts w:ascii="Calibri" w:hAnsi="Calibri" w:cs="Calibri"/>
          <w:color w:val="000000"/>
        </w:rPr>
        <w:t>.</w:t>
      </w:r>
      <w:r w:rsidR="00257412">
        <w:rPr>
          <w:rFonts w:ascii="Calibri" w:hAnsi="Calibri" w:cs="Calibri"/>
          <w:color w:val="000000"/>
        </w:rPr>
        <w:t xml:space="preserve">  Carderock will perform wave environment calibration in Summer 2016. The result of this calibration is shown in</w:t>
      </w:r>
      <w:r w:rsidR="009657DA">
        <w:rPr>
          <w:rFonts w:ascii="Calibri" w:hAnsi="Calibri" w:cs="Calibri"/>
          <w:color w:val="000000"/>
        </w:rPr>
        <w:t xml:space="preserve"> </w:t>
      </w:r>
      <w:r w:rsidR="009657DA" w:rsidRPr="009657DA">
        <w:rPr>
          <w:rFonts w:ascii="Calibri" w:hAnsi="Calibri" w:cs="Calibri"/>
          <w:color w:val="000000"/>
        </w:rPr>
        <w:t>Appendix E</w:t>
      </w:r>
      <w:r w:rsidR="00257412">
        <w:rPr>
          <w:rFonts w:ascii="Calibri" w:hAnsi="Calibri" w:cs="Calibri"/>
          <w:color w:val="000000"/>
        </w:rPr>
        <w:t>.</w:t>
      </w:r>
    </w:p>
    <w:p w14:paraId="68861CE4" w14:textId="53CAC368" w:rsidR="00F136D1" w:rsidRPr="00402EE6" w:rsidRDefault="009D0B8C" w:rsidP="00A13C93">
      <w:pPr>
        <w:pStyle w:val="Caption"/>
        <w:rPr>
          <w:color w:val="000000" w:themeColor="text1"/>
        </w:rPr>
      </w:pPr>
      <w:bookmarkStart w:id="257" w:name="_Ref441046446"/>
      <w:r w:rsidRPr="00402EE6">
        <w:rPr>
          <w:color w:val="000000" w:themeColor="text1"/>
        </w:rPr>
        <w:t>Table</w:t>
      </w:r>
      <w:r w:rsidR="00751B1F" w:rsidRPr="00402EE6">
        <w:rPr>
          <w:color w:val="000000" w:themeColor="text1"/>
        </w:rPr>
        <w:t xml:space="preserve"> 4</w:t>
      </w:r>
      <w:bookmarkEnd w:id="257"/>
      <w:r w:rsidRPr="00402EE6">
        <w:rPr>
          <w:color w:val="000000" w:themeColor="text1"/>
        </w:rPr>
        <w:t>. Test waves</w:t>
      </w:r>
    </w:p>
    <w:tbl>
      <w:tblPr>
        <w:tblW w:w="7876" w:type="dxa"/>
        <w:jc w:val="center"/>
        <w:tblLook w:val="04A0" w:firstRow="1" w:lastRow="0" w:firstColumn="1" w:lastColumn="0" w:noHBand="0" w:noVBand="1"/>
      </w:tblPr>
      <w:tblGrid>
        <w:gridCol w:w="1770"/>
        <w:gridCol w:w="965"/>
        <w:gridCol w:w="960"/>
        <w:gridCol w:w="960"/>
        <w:gridCol w:w="1033"/>
        <w:gridCol w:w="1057"/>
        <w:gridCol w:w="1131"/>
      </w:tblGrid>
      <w:tr w:rsidR="0092199B" w:rsidRPr="00DE29D8" w14:paraId="5BD5B17C" w14:textId="77777777">
        <w:trPr>
          <w:trHeight w:val="600"/>
          <w:jc w:val="center"/>
        </w:trPr>
        <w:tc>
          <w:tcPr>
            <w:tcW w:w="1770" w:type="dxa"/>
            <w:tcBorders>
              <w:top w:val="nil"/>
              <w:left w:val="nil"/>
              <w:bottom w:val="single" w:sz="4" w:space="0" w:color="auto"/>
              <w:right w:val="nil"/>
            </w:tcBorders>
            <w:shd w:val="clear" w:color="auto" w:fill="auto"/>
            <w:noWrap/>
            <w:vAlign w:val="center"/>
          </w:tcPr>
          <w:p w14:paraId="7C0F445F" w14:textId="77777777" w:rsidR="0092199B" w:rsidRPr="00DE29D8" w:rsidRDefault="0092199B" w:rsidP="001E1DFD">
            <w:pPr>
              <w:spacing w:after="0" w:line="240" w:lineRule="auto"/>
              <w:jc w:val="center"/>
              <w:rPr>
                <w:rFonts w:ascii="Calibri" w:eastAsia="Times New Roman" w:hAnsi="Calibri" w:cs="Calibri"/>
                <w:b/>
                <w:bCs/>
                <w:color w:val="000000"/>
              </w:rPr>
            </w:pPr>
            <w:r w:rsidRPr="00DE29D8">
              <w:rPr>
                <w:rFonts w:ascii="Calibri" w:eastAsia="Times New Roman" w:hAnsi="Calibri" w:cs="Calibri"/>
                <w:b/>
                <w:bCs/>
                <w:color w:val="000000"/>
              </w:rPr>
              <w:t>Type</w:t>
            </w:r>
          </w:p>
        </w:tc>
        <w:tc>
          <w:tcPr>
            <w:tcW w:w="965" w:type="dxa"/>
            <w:tcBorders>
              <w:top w:val="nil"/>
              <w:left w:val="nil"/>
              <w:bottom w:val="single" w:sz="4" w:space="0" w:color="auto"/>
              <w:right w:val="nil"/>
            </w:tcBorders>
            <w:shd w:val="clear" w:color="auto" w:fill="auto"/>
            <w:noWrap/>
            <w:vAlign w:val="center"/>
          </w:tcPr>
          <w:p w14:paraId="70BEDFC7" w14:textId="77777777" w:rsidR="0092199B" w:rsidRPr="00DE29D8" w:rsidRDefault="0092199B" w:rsidP="001E1DFD">
            <w:pPr>
              <w:spacing w:after="0" w:line="240" w:lineRule="auto"/>
              <w:jc w:val="center"/>
              <w:rPr>
                <w:rFonts w:ascii="Calibri" w:eastAsia="Times New Roman" w:hAnsi="Calibri" w:cs="Calibri"/>
                <w:b/>
                <w:bCs/>
                <w:color w:val="000000"/>
              </w:rPr>
            </w:pPr>
            <w:r w:rsidRPr="00DE29D8">
              <w:rPr>
                <w:rFonts w:ascii="Calibri" w:eastAsia="Times New Roman" w:hAnsi="Calibri" w:cs="Calibri"/>
                <w:b/>
                <w:bCs/>
                <w:color w:val="000000"/>
              </w:rPr>
              <w:t>Number</w:t>
            </w:r>
          </w:p>
        </w:tc>
        <w:tc>
          <w:tcPr>
            <w:tcW w:w="960" w:type="dxa"/>
            <w:tcBorders>
              <w:top w:val="nil"/>
              <w:left w:val="nil"/>
              <w:bottom w:val="single" w:sz="4" w:space="0" w:color="auto"/>
              <w:right w:val="nil"/>
            </w:tcBorders>
            <w:shd w:val="clear" w:color="auto" w:fill="auto"/>
            <w:vAlign w:val="center"/>
          </w:tcPr>
          <w:p w14:paraId="659BCB74" w14:textId="77777777" w:rsidR="0092199B" w:rsidRPr="00DE29D8" w:rsidRDefault="0092199B" w:rsidP="001E1DFD">
            <w:pPr>
              <w:spacing w:after="0" w:line="240" w:lineRule="auto"/>
              <w:jc w:val="center"/>
              <w:rPr>
                <w:rFonts w:ascii="Calibri" w:eastAsia="Times New Roman" w:hAnsi="Calibri" w:cs="Calibri"/>
                <w:b/>
                <w:bCs/>
                <w:color w:val="000000"/>
              </w:rPr>
            </w:pPr>
            <w:r w:rsidRPr="00DE29D8">
              <w:rPr>
                <w:rFonts w:ascii="Calibri" w:eastAsia="Times New Roman" w:hAnsi="Calibri" w:cs="Calibri"/>
                <w:b/>
                <w:bCs/>
                <w:color w:val="000000"/>
              </w:rPr>
              <w:t>T</w:t>
            </w:r>
            <w:r w:rsidRPr="00DE29D8">
              <w:rPr>
                <w:rFonts w:ascii="Calibri" w:eastAsia="Times New Roman" w:hAnsi="Calibri" w:cs="Calibri"/>
                <w:b/>
                <w:bCs/>
                <w:color w:val="000000"/>
                <w:vertAlign w:val="subscript"/>
              </w:rPr>
              <w:t>P</w:t>
            </w:r>
            <w:r w:rsidRPr="00DE29D8">
              <w:rPr>
                <w:rFonts w:ascii="Calibri" w:eastAsia="Times New Roman" w:hAnsi="Calibri" w:cs="Calibri"/>
                <w:b/>
                <w:bCs/>
                <w:color w:val="000000"/>
              </w:rPr>
              <w:t xml:space="preserve"> [s]</w:t>
            </w:r>
          </w:p>
        </w:tc>
        <w:tc>
          <w:tcPr>
            <w:tcW w:w="960" w:type="dxa"/>
            <w:tcBorders>
              <w:top w:val="nil"/>
              <w:left w:val="nil"/>
              <w:bottom w:val="single" w:sz="4" w:space="0" w:color="auto"/>
              <w:right w:val="nil"/>
            </w:tcBorders>
            <w:shd w:val="clear" w:color="auto" w:fill="auto"/>
            <w:vAlign w:val="center"/>
          </w:tcPr>
          <w:p w14:paraId="24D90C37" w14:textId="77777777" w:rsidR="0092199B" w:rsidRPr="00DE29D8" w:rsidRDefault="0092199B" w:rsidP="001E1DFD">
            <w:pPr>
              <w:spacing w:after="0" w:line="240" w:lineRule="auto"/>
              <w:jc w:val="center"/>
              <w:rPr>
                <w:rFonts w:ascii="Calibri" w:eastAsia="Times New Roman" w:hAnsi="Calibri" w:cs="Calibri"/>
                <w:b/>
                <w:bCs/>
                <w:color w:val="000000"/>
              </w:rPr>
            </w:pPr>
            <w:r w:rsidRPr="00DE29D8">
              <w:rPr>
                <w:rFonts w:ascii="Calibri" w:eastAsia="Times New Roman" w:hAnsi="Calibri" w:cs="Calibri"/>
                <w:b/>
                <w:bCs/>
                <w:color w:val="000000"/>
              </w:rPr>
              <w:t>H</w:t>
            </w:r>
            <w:r w:rsidRPr="00DE29D8">
              <w:rPr>
                <w:rFonts w:ascii="Calibri" w:eastAsia="Times New Roman" w:hAnsi="Calibri" w:cs="Calibri"/>
                <w:b/>
                <w:bCs/>
                <w:color w:val="000000"/>
                <w:vertAlign w:val="subscript"/>
              </w:rPr>
              <w:t>S</w:t>
            </w:r>
            <w:r w:rsidRPr="00DE29D8">
              <w:rPr>
                <w:rFonts w:ascii="Calibri" w:eastAsia="Times New Roman" w:hAnsi="Calibri" w:cs="Calibri"/>
                <w:b/>
                <w:bCs/>
                <w:color w:val="000000"/>
              </w:rPr>
              <w:t xml:space="preserve"> [m]</w:t>
            </w:r>
          </w:p>
        </w:tc>
        <w:tc>
          <w:tcPr>
            <w:tcW w:w="1033" w:type="dxa"/>
            <w:tcBorders>
              <w:top w:val="nil"/>
              <w:left w:val="nil"/>
              <w:bottom w:val="single" w:sz="4" w:space="0" w:color="auto"/>
              <w:right w:val="nil"/>
            </w:tcBorders>
            <w:shd w:val="clear" w:color="auto" w:fill="auto"/>
            <w:vAlign w:val="center"/>
          </w:tcPr>
          <w:p w14:paraId="35B6631D" w14:textId="77777777" w:rsidR="0092199B" w:rsidRPr="00DE29D8" w:rsidRDefault="0092199B" w:rsidP="001E1DFD">
            <w:pPr>
              <w:spacing w:after="0" w:line="240" w:lineRule="auto"/>
              <w:jc w:val="center"/>
              <w:rPr>
                <w:rFonts w:ascii="Calibri" w:eastAsia="Times New Roman" w:hAnsi="Calibri" w:cs="Calibri"/>
                <w:b/>
                <w:bCs/>
                <w:color w:val="000000"/>
              </w:rPr>
            </w:pPr>
            <w:r w:rsidRPr="00DE29D8">
              <w:rPr>
                <w:rFonts w:ascii="Calibri" w:eastAsia="Times New Roman" w:hAnsi="Calibri" w:cs="Calibri"/>
                <w:b/>
                <w:bCs/>
                <w:color w:val="000000"/>
              </w:rPr>
              <w:t>γ (gamma)</w:t>
            </w:r>
          </w:p>
        </w:tc>
        <w:tc>
          <w:tcPr>
            <w:tcW w:w="1057" w:type="dxa"/>
            <w:tcBorders>
              <w:top w:val="nil"/>
              <w:left w:val="nil"/>
              <w:bottom w:val="single" w:sz="4" w:space="0" w:color="auto"/>
              <w:right w:val="nil"/>
            </w:tcBorders>
            <w:shd w:val="clear" w:color="auto" w:fill="auto"/>
            <w:vAlign w:val="center"/>
          </w:tcPr>
          <w:p w14:paraId="31050DCD" w14:textId="77777777" w:rsidR="0092199B" w:rsidRPr="00DE29D8" w:rsidRDefault="0092199B" w:rsidP="001E1DFD">
            <w:pPr>
              <w:spacing w:after="0" w:line="240" w:lineRule="auto"/>
              <w:jc w:val="center"/>
              <w:rPr>
                <w:rFonts w:ascii="Calibri" w:eastAsia="Times New Roman" w:hAnsi="Calibri" w:cs="Calibri"/>
                <w:b/>
                <w:bCs/>
                <w:color w:val="000000"/>
              </w:rPr>
            </w:pPr>
            <w:r w:rsidRPr="00DE29D8">
              <w:rPr>
                <w:rFonts w:ascii="Calibri" w:eastAsia="Times New Roman" w:hAnsi="Calibri" w:cs="Calibri"/>
                <w:b/>
                <w:bCs/>
                <w:color w:val="000000"/>
              </w:rPr>
              <w:t>Direction</w:t>
            </w:r>
          </w:p>
        </w:tc>
        <w:tc>
          <w:tcPr>
            <w:tcW w:w="1131" w:type="dxa"/>
            <w:tcBorders>
              <w:top w:val="nil"/>
              <w:left w:val="nil"/>
              <w:bottom w:val="single" w:sz="4" w:space="0" w:color="auto"/>
              <w:right w:val="nil"/>
            </w:tcBorders>
            <w:shd w:val="clear" w:color="auto" w:fill="auto"/>
            <w:vAlign w:val="center"/>
          </w:tcPr>
          <w:p w14:paraId="29EF4924" w14:textId="77777777" w:rsidR="0092199B" w:rsidRPr="00DE29D8" w:rsidRDefault="0092199B" w:rsidP="001E1DFD">
            <w:pPr>
              <w:spacing w:after="0" w:line="240" w:lineRule="auto"/>
              <w:jc w:val="center"/>
              <w:rPr>
                <w:rFonts w:ascii="Calibri" w:eastAsia="Times New Roman" w:hAnsi="Calibri" w:cs="Calibri"/>
                <w:b/>
                <w:bCs/>
                <w:color w:val="000000"/>
              </w:rPr>
            </w:pPr>
            <w:r w:rsidRPr="00DE29D8">
              <w:rPr>
                <w:rFonts w:ascii="Calibri" w:eastAsia="Times New Roman" w:hAnsi="Calibri" w:cs="Calibri"/>
                <w:b/>
                <w:bCs/>
                <w:color w:val="000000"/>
              </w:rPr>
              <w:t>Spreading</w:t>
            </w:r>
          </w:p>
        </w:tc>
      </w:tr>
      <w:tr w:rsidR="0092199B" w:rsidRPr="00DE29D8" w14:paraId="3883C128" w14:textId="77777777">
        <w:trPr>
          <w:trHeight w:val="300"/>
          <w:jc w:val="center"/>
        </w:trPr>
        <w:tc>
          <w:tcPr>
            <w:tcW w:w="17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006BFDC"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IWS (JONSWAP)</w:t>
            </w:r>
          </w:p>
        </w:tc>
        <w:tc>
          <w:tcPr>
            <w:tcW w:w="965" w:type="dxa"/>
            <w:tcBorders>
              <w:top w:val="single" w:sz="4" w:space="0" w:color="auto"/>
              <w:left w:val="nil"/>
              <w:bottom w:val="single" w:sz="4" w:space="0" w:color="auto"/>
              <w:right w:val="single" w:sz="4" w:space="0" w:color="auto"/>
            </w:tcBorders>
            <w:shd w:val="clear" w:color="auto" w:fill="auto"/>
            <w:noWrap/>
            <w:vAlign w:val="bottom"/>
          </w:tcPr>
          <w:p w14:paraId="0DFB1E49"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75C5954E"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1.63</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7FDD9C8"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0.117</w:t>
            </w:r>
          </w:p>
        </w:tc>
        <w:tc>
          <w:tcPr>
            <w:tcW w:w="1033" w:type="dxa"/>
            <w:tcBorders>
              <w:top w:val="single" w:sz="4" w:space="0" w:color="auto"/>
              <w:left w:val="nil"/>
              <w:bottom w:val="single" w:sz="4" w:space="0" w:color="auto"/>
              <w:right w:val="single" w:sz="4" w:space="0" w:color="auto"/>
            </w:tcBorders>
            <w:shd w:val="clear" w:color="auto" w:fill="auto"/>
            <w:noWrap/>
            <w:vAlign w:val="bottom"/>
          </w:tcPr>
          <w:p w14:paraId="20989EA8"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w:t>
            </w:r>
          </w:p>
        </w:tc>
        <w:tc>
          <w:tcPr>
            <w:tcW w:w="1057" w:type="dxa"/>
            <w:tcBorders>
              <w:top w:val="single" w:sz="4" w:space="0" w:color="auto"/>
              <w:left w:val="nil"/>
              <w:bottom w:val="single" w:sz="4" w:space="0" w:color="auto"/>
              <w:right w:val="single" w:sz="4" w:space="0" w:color="auto"/>
            </w:tcBorders>
            <w:shd w:val="clear" w:color="auto" w:fill="auto"/>
            <w:noWrap/>
            <w:vAlign w:val="bottom"/>
          </w:tcPr>
          <w:p w14:paraId="1A0B5412"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10.0</w:t>
            </w:r>
          </w:p>
        </w:tc>
        <w:tc>
          <w:tcPr>
            <w:tcW w:w="1131" w:type="dxa"/>
            <w:tcBorders>
              <w:top w:val="single" w:sz="4" w:space="0" w:color="auto"/>
              <w:left w:val="nil"/>
              <w:bottom w:val="single" w:sz="4" w:space="0" w:color="auto"/>
              <w:right w:val="single" w:sz="4" w:space="0" w:color="auto"/>
            </w:tcBorders>
            <w:shd w:val="clear" w:color="auto" w:fill="auto"/>
            <w:noWrap/>
            <w:vAlign w:val="bottom"/>
          </w:tcPr>
          <w:p w14:paraId="3FA5037E"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w:t>
            </w:r>
          </w:p>
        </w:tc>
      </w:tr>
      <w:tr w:rsidR="0092199B" w:rsidRPr="00DE29D8" w14:paraId="41AE8A45" w14:textId="77777777">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tcPr>
          <w:p w14:paraId="3195E0D7"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tcPr>
          <w:p w14:paraId="5DDF729E"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tcPr>
          <w:p w14:paraId="603D016C"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2.20</w:t>
            </w:r>
          </w:p>
        </w:tc>
        <w:tc>
          <w:tcPr>
            <w:tcW w:w="960" w:type="dxa"/>
            <w:tcBorders>
              <w:top w:val="nil"/>
              <w:left w:val="nil"/>
              <w:bottom w:val="single" w:sz="4" w:space="0" w:color="auto"/>
              <w:right w:val="single" w:sz="4" w:space="0" w:color="auto"/>
            </w:tcBorders>
            <w:shd w:val="clear" w:color="auto" w:fill="auto"/>
            <w:noWrap/>
            <w:vAlign w:val="bottom"/>
          </w:tcPr>
          <w:p w14:paraId="1F6C66E6"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0.132</w:t>
            </w:r>
          </w:p>
        </w:tc>
        <w:tc>
          <w:tcPr>
            <w:tcW w:w="1033" w:type="dxa"/>
            <w:tcBorders>
              <w:top w:val="nil"/>
              <w:left w:val="nil"/>
              <w:bottom w:val="single" w:sz="4" w:space="0" w:color="auto"/>
              <w:right w:val="single" w:sz="4" w:space="0" w:color="auto"/>
            </w:tcBorders>
            <w:shd w:val="clear" w:color="auto" w:fill="auto"/>
            <w:noWrap/>
            <w:vAlign w:val="bottom"/>
          </w:tcPr>
          <w:p w14:paraId="1CB45727"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w:t>
            </w:r>
          </w:p>
        </w:tc>
        <w:tc>
          <w:tcPr>
            <w:tcW w:w="1057" w:type="dxa"/>
            <w:tcBorders>
              <w:top w:val="nil"/>
              <w:left w:val="nil"/>
              <w:bottom w:val="single" w:sz="4" w:space="0" w:color="auto"/>
              <w:right w:val="single" w:sz="4" w:space="0" w:color="auto"/>
            </w:tcBorders>
            <w:shd w:val="clear" w:color="auto" w:fill="auto"/>
            <w:noWrap/>
            <w:vAlign w:val="bottom"/>
          </w:tcPr>
          <w:p w14:paraId="4D804597"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0.0</w:t>
            </w:r>
          </w:p>
        </w:tc>
        <w:tc>
          <w:tcPr>
            <w:tcW w:w="1131" w:type="dxa"/>
            <w:tcBorders>
              <w:top w:val="nil"/>
              <w:left w:val="nil"/>
              <w:bottom w:val="single" w:sz="4" w:space="0" w:color="auto"/>
              <w:right w:val="single" w:sz="4" w:space="0" w:color="auto"/>
            </w:tcBorders>
            <w:shd w:val="clear" w:color="auto" w:fill="auto"/>
            <w:noWrap/>
            <w:vAlign w:val="bottom"/>
          </w:tcPr>
          <w:p w14:paraId="4CFA8434"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w:t>
            </w:r>
          </w:p>
        </w:tc>
      </w:tr>
      <w:tr w:rsidR="0092199B" w:rsidRPr="00DE29D8" w14:paraId="5BF6C4F0" w14:textId="77777777">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tcPr>
          <w:p w14:paraId="5FFB4890"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tcPr>
          <w:p w14:paraId="461BB1CD"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tcPr>
          <w:p w14:paraId="2F80D81F"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2.58</w:t>
            </w:r>
          </w:p>
        </w:tc>
        <w:tc>
          <w:tcPr>
            <w:tcW w:w="960" w:type="dxa"/>
            <w:tcBorders>
              <w:top w:val="nil"/>
              <w:left w:val="nil"/>
              <w:bottom w:val="single" w:sz="4" w:space="0" w:color="auto"/>
              <w:right w:val="single" w:sz="4" w:space="0" w:color="auto"/>
            </w:tcBorders>
            <w:shd w:val="clear" w:color="auto" w:fill="auto"/>
            <w:noWrap/>
            <w:vAlign w:val="bottom"/>
          </w:tcPr>
          <w:p w14:paraId="7CEFDE25"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0.268</w:t>
            </w:r>
          </w:p>
        </w:tc>
        <w:tc>
          <w:tcPr>
            <w:tcW w:w="1033" w:type="dxa"/>
            <w:tcBorders>
              <w:top w:val="nil"/>
              <w:left w:val="nil"/>
              <w:bottom w:val="single" w:sz="4" w:space="0" w:color="auto"/>
              <w:right w:val="single" w:sz="4" w:space="0" w:color="auto"/>
            </w:tcBorders>
            <w:shd w:val="clear" w:color="auto" w:fill="auto"/>
            <w:noWrap/>
            <w:vAlign w:val="bottom"/>
          </w:tcPr>
          <w:p w14:paraId="192A3D2F"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w:t>
            </w:r>
          </w:p>
        </w:tc>
        <w:tc>
          <w:tcPr>
            <w:tcW w:w="1057" w:type="dxa"/>
            <w:tcBorders>
              <w:top w:val="nil"/>
              <w:left w:val="nil"/>
              <w:bottom w:val="single" w:sz="4" w:space="0" w:color="auto"/>
              <w:right w:val="single" w:sz="4" w:space="0" w:color="auto"/>
            </w:tcBorders>
            <w:shd w:val="clear" w:color="auto" w:fill="auto"/>
            <w:noWrap/>
            <w:vAlign w:val="bottom"/>
          </w:tcPr>
          <w:p w14:paraId="047A04C7"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-70.0</w:t>
            </w:r>
          </w:p>
        </w:tc>
        <w:tc>
          <w:tcPr>
            <w:tcW w:w="1131" w:type="dxa"/>
            <w:tcBorders>
              <w:top w:val="nil"/>
              <w:left w:val="nil"/>
              <w:bottom w:val="single" w:sz="4" w:space="0" w:color="auto"/>
              <w:right w:val="single" w:sz="4" w:space="0" w:color="auto"/>
            </w:tcBorders>
            <w:shd w:val="clear" w:color="auto" w:fill="auto"/>
            <w:noWrap/>
            <w:vAlign w:val="bottom"/>
          </w:tcPr>
          <w:p w14:paraId="5815EB75"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w:t>
            </w:r>
          </w:p>
        </w:tc>
      </w:tr>
      <w:tr w:rsidR="0092199B" w:rsidRPr="00DE29D8" w14:paraId="26D0AF80" w14:textId="77777777">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tcPr>
          <w:p w14:paraId="24EE186F"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tcPr>
          <w:p w14:paraId="5D2C2DB8"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tcPr>
          <w:p w14:paraId="02E2CC0E"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2.84</w:t>
            </w:r>
          </w:p>
        </w:tc>
        <w:tc>
          <w:tcPr>
            <w:tcW w:w="960" w:type="dxa"/>
            <w:tcBorders>
              <w:top w:val="nil"/>
              <w:left w:val="nil"/>
              <w:bottom w:val="single" w:sz="4" w:space="0" w:color="auto"/>
              <w:right w:val="single" w:sz="4" w:space="0" w:color="auto"/>
            </w:tcBorders>
            <w:shd w:val="clear" w:color="auto" w:fill="auto"/>
            <w:noWrap/>
            <w:vAlign w:val="bottom"/>
          </w:tcPr>
          <w:p w14:paraId="51BAF141"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0.103</w:t>
            </w:r>
          </w:p>
        </w:tc>
        <w:tc>
          <w:tcPr>
            <w:tcW w:w="1033" w:type="dxa"/>
            <w:tcBorders>
              <w:top w:val="nil"/>
              <w:left w:val="nil"/>
              <w:bottom w:val="single" w:sz="4" w:space="0" w:color="auto"/>
              <w:right w:val="single" w:sz="4" w:space="0" w:color="auto"/>
            </w:tcBorders>
            <w:shd w:val="clear" w:color="auto" w:fill="auto"/>
            <w:noWrap/>
            <w:vAlign w:val="bottom"/>
          </w:tcPr>
          <w:p w14:paraId="0BC61EFD"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w:t>
            </w:r>
          </w:p>
        </w:tc>
        <w:tc>
          <w:tcPr>
            <w:tcW w:w="1057" w:type="dxa"/>
            <w:tcBorders>
              <w:top w:val="nil"/>
              <w:left w:val="nil"/>
              <w:bottom w:val="single" w:sz="4" w:space="0" w:color="auto"/>
              <w:right w:val="single" w:sz="4" w:space="0" w:color="auto"/>
            </w:tcBorders>
            <w:shd w:val="clear" w:color="auto" w:fill="auto"/>
            <w:noWrap/>
            <w:vAlign w:val="bottom"/>
          </w:tcPr>
          <w:p w14:paraId="4A9F8842"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-10.0</w:t>
            </w:r>
          </w:p>
        </w:tc>
        <w:tc>
          <w:tcPr>
            <w:tcW w:w="1131" w:type="dxa"/>
            <w:tcBorders>
              <w:top w:val="nil"/>
              <w:left w:val="nil"/>
              <w:bottom w:val="single" w:sz="4" w:space="0" w:color="auto"/>
              <w:right w:val="single" w:sz="4" w:space="0" w:color="auto"/>
            </w:tcBorders>
            <w:shd w:val="clear" w:color="auto" w:fill="auto"/>
            <w:noWrap/>
            <w:vAlign w:val="bottom"/>
          </w:tcPr>
          <w:p w14:paraId="653B163B"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w:t>
            </w:r>
          </w:p>
        </w:tc>
      </w:tr>
      <w:tr w:rsidR="0092199B" w:rsidRPr="00DE29D8" w14:paraId="0BDF2ABC" w14:textId="77777777">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tcPr>
          <w:p w14:paraId="2EE981B7"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tcPr>
          <w:p w14:paraId="4F221682"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tcPr>
          <w:p w14:paraId="69C64893"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3.41</w:t>
            </w:r>
          </w:p>
        </w:tc>
        <w:tc>
          <w:tcPr>
            <w:tcW w:w="960" w:type="dxa"/>
            <w:tcBorders>
              <w:top w:val="nil"/>
              <w:left w:val="nil"/>
              <w:bottom w:val="single" w:sz="4" w:space="0" w:color="auto"/>
              <w:right w:val="single" w:sz="4" w:space="0" w:color="auto"/>
            </w:tcBorders>
            <w:shd w:val="clear" w:color="auto" w:fill="auto"/>
            <w:noWrap/>
            <w:vAlign w:val="bottom"/>
          </w:tcPr>
          <w:p w14:paraId="76DB16F3"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0.292</w:t>
            </w:r>
          </w:p>
        </w:tc>
        <w:tc>
          <w:tcPr>
            <w:tcW w:w="1033" w:type="dxa"/>
            <w:tcBorders>
              <w:top w:val="nil"/>
              <w:left w:val="nil"/>
              <w:bottom w:val="single" w:sz="4" w:space="0" w:color="auto"/>
              <w:right w:val="single" w:sz="4" w:space="0" w:color="auto"/>
            </w:tcBorders>
            <w:shd w:val="clear" w:color="auto" w:fill="auto"/>
            <w:noWrap/>
            <w:vAlign w:val="bottom"/>
          </w:tcPr>
          <w:p w14:paraId="4E0C6987"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w:t>
            </w:r>
          </w:p>
        </w:tc>
        <w:tc>
          <w:tcPr>
            <w:tcW w:w="1057" w:type="dxa"/>
            <w:tcBorders>
              <w:top w:val="nil"/>
              <w:left w:val="nil"/>
              <w:bottom w:val="single" w:sz="4" w:space="0" w:color="auto"/>
              <w:right w:val="single" w:sz="4" w:space="0" w:color="auto"/>
            </w:tcBorders>
            <w:shd w:val="clear" w:color="auto" w:fill="auto"/>
            <w:noWrap/>
            <w:vAlign w:val="bottom"/>
          </w:tcPr>
          <w:p w14:paraId="4D39469F"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0.0</w:t>
            </w:r>
          </w:p>
        </w:tc>
        <w:tc>
          <w:tcPr>
            <w:tcW w:w="1131" w:type="dxa"/>
            <w:tcBorders>
              <w:top w:val="nil"/>
              <w:left w:val="nil"/>
              <w:bottom w:val="single" w:sz="4" w:space="0" w:color="auto"/>
              <w:right w:val="single" w:sz="4" w:space="0" w:color="auto"/>
            </w:tcBorders>
            <w:shd w:val="clear" w:color="auto" w:fill="auto"/>
            <w:noWrap/>
            <w:vAlign w:val="bottom"/>
          </w:tcPr>
          <w:p w14:paraId="29570ECA"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w:t>
            </w:r>
          </w:p>
        </w:tc>
      </w:tr>
      <w:tr w:rsidR="0092199B" w:rsidRPr="00DE29D8" w14:paraId="4F56A993" w14:textId="77777777">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tcPr>
          <w:p w14:paraId="0B772F7D"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tcPr>
          <w:p w14:paraId="766582EF"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tcPr>
          <w:p w14:paraId="2F5CF154"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3.69</w:t>
            </w:r>
          </w:p>
        </w:tc>
        <w:tc>
          <w:tcPr>
            <w:tcW w:w="960" w:type="dxa"/>
            <w:tcBorders>
              <w:top w:val="nil"/>
              <w:left w:val="nil"/>
              <w:bottom w:val="single" w:sz="4" w:space="0" w:color="auto"/>
              <w:right w:val="single" w:sz="4" w:space="0" w:color="auto"/>
            </w:tcBorders>
            <w:shd w:val="clear" w:color="auto" w:fill="auto"/>
            <w:noWrap/>
            <w:vAlign w:val="bottom"/>
          </w:tcPr>
          <w:p w14:paraId="1BA2E993"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0.163</w:t>
            </w:r>
          </w:p>
        </w:tc>
        <w:tc>
          <w:tcPr>
            <w:tcW w:w="1033" w:type="dxa"/>
            <w:tcBorders>
              <w:top w:val="nil"/>
              <w:left w:val="nil"/>
              <w:bottom w:val="single" w:sz="4" w:space="0" w:color="auto"/>
              <w:right w:val="single" w:sz="4" w:space="0" w:color="auto"/>
            </w:tcBorders>
            <w:shd w:val="clear" w:color="auto" w:fill="auto"/>
            <w:noWrap/>
            <w:vAlign w:val="bottom"/>
          </w:tcPr>
          <w:p w14:paraId="53E77FDF"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w:t>
            </w:r>
          </w:p>
        </w:tc>
        <w:tc>
          <w:tcPr>
            <w:tcW w:w="1057" w:type="dxa"/>
            <w:tcBorders>
              <w:top w:val="nil"/>
              <w:left w:val="nil"/>
              <w:bottom w:val="single" w:sz="4" w:space="0" w:color="auto"/>
              <w:right w:val="single" w:sz="4" w:space="0" w:color="auto"/>
            </w:tcBorders>
            <w:shd w:val="clear" w:color="auto" w:fill="auto"/>
            <w:noWrap/>
            <w:vAlign w:val="bottom"/>
          </w:tcPr>
          <w:p w14:paraId="7321752F"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0.0</w:t>
            </w:r>
          </w:p>
        </w:tc>
        <w:tc>
          <w:tcPr>
            <w:tcW w:w="1131" w:type="dxa"/>
            <w:tcBorders>
              <w:top w:val="nil"/>
              <w:left w:val="nil"/>
              <w:bottom w:val="single" w:sz="4" w:space="0" w:color="auto"/>
              <w:right w:val="single" w:sz="4" w:space="0" w:color="auto"/>
            </w:tcBorders>
            <w:shd w:val="clear" w:color="auto" w:fill="auto"/>
            <w:noWrap/>
            <w:vAlign w:val="bottom"/>
          </w:tcPr>
          <w:p w14:paraId="659990D8"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w:t>
            </w:r>
          </w:p>
        </w:tc>
      </w:tr>
      <w:tr w:rsidR="0092199B" w:rsidRPr="00DE29D8" w14:paraId="0C0EB459" w14:textId="77777777">
        <w:trPr>
          <w:trHeight w:val="375"/>
          <w:jc w:val="center"/>
        </w:trPr>
        <w:tc>
          <w:tcPr>
            <w:tcW w:w="17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AB456F3"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LIWS (JONSWAP)</w:t>
            </w:r>
          </w:p>
        </w:tc>
        <w:tc>
          <w:tcPr>
            <w:tcW w:w="965" w:type="dxa"/>
            <w:tcBorders>
              <w:top w:val="nil"/>
              <w:left w:val="nil"/>
              <w:bottom w:val="single" w:sz="4" w:space="0" w:color="auto"/>
              <w:right w:val="single" w:sz="4" w:space="0" w:color="auto"/>
            </w:tcBorders>
            <w:shd w:val="clear" w:color="auto" w:fill="auto"/>
            <w:noWrap/>
            <w:vAlign w:val="bottom"/>
          </w:tcPr>
          <w:p w14:paraId="03788D5C"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tcPr>
          <w:p w14:paraId="42D3B72C"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3.11</w:t>
            </w:r>
          </w:p>
        </w:tc>
        <w:tc>
          <w:tcPr>
            <w:tcW w:w="960" w:type="dxa"/>
            <w:tcBorders>
              <w:top w:val="nil"/>
              <w:left w:val="nil"/>
              <w:bottom w:val="single" w:sz="4" w:space="0" w:color="auto"/>
              <w:right w:val="single" w:sz="4" w:space="0" w:color="auto"/>
            </w:tcBorders>
            <w:shd w:val="clear" w:color="auto" w:fill="auto"/>
            <w:noWrap/>
            <w:vAlign w:val="bottom"/>
          </w:tcPr>
          <w:p w14:paraId="4F26E807"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0.395</w:t>
            </w:r>
          </w:p>
        </w:tc>
        <w:tc>
          <w:tcPr>
            <w:tcW w:w="1033" w:type="dxa"/>
            <w:tcBorders>
              <w:top w:val="nil"/>
              <w:left w:val="nil"/>
              <w:bottom w:val="single" w:sz="4" w:space="0" w:color="auto"/>
              <w:right w:val="single" w:sz="4" w:space="0" w:color="auto"/>
            </w:tcBorders>
            <w:shd w:val="clear" w:color="auto" w:fill="auto"/>
            <w:noWrap/>
            <w:vAlign w:val="bottom"/>
          </w:tcPr>
          <w:p w14:paraId="22A0349A"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3.3</w:t>
            </w:r>
          </w:p>
        </w:tc>
        <w:tc>
          <w:tcPr>
            <w:tcW w:w="1057" w:type="dxa"/>
            <w:tcBorders>
              <w:top w:val="nil"/>
              <w:left w:val="nil"/>
              <w:bottom w:val="single" w:sz="4" w:space="0" w:color="auto"/>
              <w:right w:val="single" w:sz="4" w:space="0" w:color="auto"/>
            </w:tcBorders>
            <w:shd w:val="clear" w:color="auto" w:fill="auto"/>
            <w:noWrap/>
            <w:vAlign w:val="bottom"/>
          </w:tcPr>
          <w:p w14:paraId="770ECC89"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-30.0</w:t>
            </w:r>
          </w:p>
        </w:tc>
        <w:tc>
          <w:tcPr>
            <w:tcW w:w="1131" w:type="dxa"/>
            <w:tcBorders>
              <w:top w:val="nil"/>
              <w:left w:val="nil"/>
              <w:bottom w:val="single" w:sz="4" w:space="0" w:color="auto"/>
              <w:right w:val="single" w:sz="4" w:space="0" w:color="auto"/>
            </w:tcBorders>
            <w:shd w:val="clear" w:color="auto" w:fill="auto"/>
            <w:noWrap/>
            <w:vAlign w:val="bottom"/>
          </w:tcPr>
          <w:p w14:paraId="0DC9A6BF"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3.0</w:t>
            </w:r>
          </w:p>
        </w:tc>
      </w:tr>
      <w:tr w:rsidR="0092199B" w:rsidRPr="00DE29D8" w14:paraId="4926CAD9" w14:textId="77777777">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tcPr>
          <w:p w14:paraId="2B296E55"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tcPr>
          <w:p w14:paraId="6F7A8EF7"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tcPr>
          <w:p w14:paraId="4BCB7CA3"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2.50</w:t>
            </w:r>
          </w:p>
        </w:tc>
        <w:tc>
          <w:tcPr>
            <w:tcW w:w="960" w:type="dxa"/>
            <w:tcBorders>
              <w:top w:val="nil"/>
              <w:left w:val="nil"/>
              <w:bottom w:val="single" w:sz="4" w:space="0" w:color="auto"/>
              <w:right w:val="single" w:sz="4" w:space="0" w:color="auto"/>
            </w:tcBorders>
            <w:shd w:val="clear" w:color="auto" w:fill="auto"/>
            <w:noWrap/>
            <w:vAlign w:val="bottom"/>
          </w:tcPr>
          <w:p w14:paraId="58794A10"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0.460</w:t>
            </w:r>
          </w:p>
        </w:tc>
        <w:tc>
          <w:tcPr>
            <w:tcW w:w="1033" w:type="dxa"/>
            <w:tcBorders>
              <w:top w:val="nil"/>
              <w:left w:val="nil"/>
              <w:bottom w:val="single" w:sz="4" w:space="0" w:color="auto"/>
              <w:right w:val="single" w:sz="4" w:space="0" w:color="auto"/>
            </w:tcBorders>
            <w:shd w:val="clear" w:color="auto" w:fill="auto"/>
            <w:noWrap/>
            <w:vAlign w:val="bottom"/>
          </w:tcPr>
          <w:p w14:paraId="401B2147"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3.3</w:t>
            </w:r>
          </w:p>
        </w:tc>
        <w:tc>
          <w:tcPr>
            <w:tcW w:w="1057" w:type="dxa"/>
            <w:tcBorders>
              <w:top w:val="nil"/>
              <w:left w:val="nil"/>
              <w:bottom w:val="single" w:sz="4" w:space="0" w:color="auto"/>
              <w:right w:val="single" w:sz="4" w:space="0" w:color="auto"/>
            </w:tcBorders>
            <w:shd w:val="clear" w:color="auto" w:fill="auto"/>
            <w:noWrap/>
            <w:vAlign w:val="bottom"/>
          </w:tcPr>
          <w:p w14:paraId="6BD875FC"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-70.0</w:t>
            </w:r>
          </w:p>
        </w:tc>
        <w:tc>
          <w:tcPr>
            <w:tcW w:w="1131" w:type="dxa"/>
            <w:tcBorders>
              <w:top w:val="nil"/>
              <w:left w:val="nil"/>
              <w:bottom w:val="single" w:sz="4" w:space="0" w:color="auto"/>
              <w:right w:val="single" w:sz="4" w:space="0" w:color="auto"/>
            </w:tcBorders>
            <w:shd w:val="clear" w:color="auto" w:fill="auto"/>
            <w:noWrap/>
            <w:vAlign w:val="bottom"/>
          </w:tcPr>
          <w:p w14:paraId="6A33328A"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7.0</w:t>
            </w:r>
          </w:p>
        </w:tc>
      </w:tr>
      <w:tr w:rsidR="0092199B" w:rsidRPr="00DE29D8" w14:paraId="039CE92E" w14:textId="77777777">
        <w:trPr>
          <w:trHeight w:val="375"/>
          <w:jc w:val="center"/>
        </w:trPr>
        <w:tc>
          <w:tcPr>
            <w:tcW w:w="1770" w:type="dxa"/>
            <w:vMerge w:val="restart"/>
            <w:tcBorders>
              <w:top w:val="single" w:sz="4" w:space="0" w:color="auto"/>
              <w:left w:val="single" w:sz="4" w:space="0" w:color="auto"/>
              <w:right w:val="single" w:sz="4" w:space="0" w:color="auto"/>
            </w:tcBorders>
            <w:shd w:val="clear" w:color="auto" w:fill="auto"/>
            <w:noWrap/>
            <w:vAlign w:val="center"/>
          </w:tcPr>
          <w:p w14:paraId="7040C431"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RWS</w:t>
            </w:r>
            <w:r>
              <w:rPr>
                <w:rFonts w:ascii="Calibri" w:eastAsia="Times New Roman" w:hAnsi="Calibri" w:cs="Calibri"/>
                <w:color w:val="000000"/>
              </w:rPr>
              <w:t xml:space="preserve">                  (4-parameter JONSWAP)</w:t>
            </w:r>
          </w:p>
        </w:tc>
        <w:tc>
          <w:tcPr>
            <w:tcW w:w="965" w:type="dxa"/>
            <w:tcBorders>
              <w:top w:val="single" w:sz="4" w:space="0" w:color="auto"/>
              <w:left w:val="single" w:sz="4" w:space="0" w:color="auto"/>
              <w:right w:val="single" w:sz="4" w:space="0" w:color="auto"/>
            </w:tcBorders>
            <w:shd w:val="clear" w:color="auto" w:fill="auto"/>
            <w:noWrap/>
            <w:vAlign w:val="bottom"/>
          </w:tcPr>
          <w:p w14:paraId="7FB37213"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9</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22C40DC"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3.22</w:t>
            </w:r>
          </w:p>
        </w:tc>
        <w:tc>
          <w:tcPr>
            <w:tcW w:w="960" w:type="dxa"/>
            <w:tcBorders>
              <w:top w:val="nil"/>
              <w:left w:val="nil"/>
              <w:bottom w:val="single" w:sz="4" w:space="0" w:color="auto"/>
              <w:right w:val="single" w:sz="4" w:space="0" w:color="auto"/>
            </w:tcBorders>
            <w:shd w:val="clear" w:color="auto" w:fill="auto"/>
            <w:noWrap/>
            <w:vAlign w:val="bottom"/>
          </w:tcPr>
          <w:p w14:paraId="16C0F870"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0.076</w:t>
            </w:r>
          </w:p>
        </w:tc>
        <w:tc>
          <w:tcPr>
            <w:tcW w:w="1033" w:type="dxa"/>
            <w:tcBorders>
              <w:top w:val="nil"/>
              <w:left w:val="nil"/>
              <w:bottom w:val="single" w:sz="4" w:space="0" w:color="auto"/>
              <w:right w:val="single" w:sz="4" w:space="0" w:color="auto"/>
            </w:tcBorders>
            <w:shd w:val="clear" w:color="auto" w:fill="auto"/>
            <w:noWrap/>
            <w:vAlign w:val="bottom"/>
          </w:tcPr>
          <w:p w14:paraId="0407A33A"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2.0</w:t>
            </w:r>
          </w:p>
        </w:tc>
        <w:tc>
          <w:tcPr>
            <w:tcW w:w="1057" w:type="dxa"/>
            <w:tcBorders>
              <w:top w:val="nil"/>
              <w:left w:val="nil"/>
              <w:bottom w:val="single" w:sz="4" w:space="0" w:color="auto"/>
              <w:right w:val="single" w:sz="4" w:space="0" w:color="auto"/>
            </w:tcBorders>
            <w:shd w:val="clear" w:color="auto" w:fill="auto"/>
            <w:noWrap/>
            <w:vAlign w:val="bottom"/>
          </w:tcPr>
          <w:p w14:paraId="340DA6F0"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-70.0</w:t>
            </w:r>
          </w:p>
        </w:tc>
        <w:tc>
          <w:tcPr>
            <w:tcW w:w="1131" w:type="dxa"/>
            <w:tcBorders>
              <w:top w:val="nil"/>
              <w:left w:val="nil"/>
              <w:bottom w:val="single" w:sz="4" w:space="0" w:color="auto"/>
              <w:right w:val="single" w:sz="4" w:space="0" w:color="auto"/>
            </w:tcBorders>
            <w:shd w:val="clear" w:color="auto" w:fill="auto"/>
            <w:noWrap/>
            <w:vAlign w:val="bottom"/>
          </w:tcPr>
          <w:p w14:paraId="0ACA07E1"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7.0</w:t>
            </w:r>
          </w:p>
        </w:tc>
      </w:tr>
      <w:tr w:rsidR="0092199B" w:rsidRPr="00DE29D8" w14:paraId="567AD431" w14:textId="77777777">
        <w:trPr>
          <w:trHeight w:val="300"/>
          <w:jc w:val="center"/>
        </w:trPr>
        <w:tc>
          <w:tcPr>
            <w:tcW w:w="1770" w:type="dxa"/>
            <w:vMerge/>
            <w:tcBorders>
              <w:left w:val="single" w:sz="4" w:space="0" w:color="auto"/>
              <w:right w:val="single" w:sz="4" w:space="0" w:color="auto"/>
            </w:tcBorders>
            <w:vAlign w:val="center"/>
          </w:tcPr>
          <w:p w14:paraId="35AA4428"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nil"/>
              <w:left w:val="single" w:sz="4" w:space="0" w:color="auto"/>
              <w:bottom w:val="single" w:sz="4" w:space="0" w:color="auto"/>
              <w:right w:val="single" w:sz="4" w:space="0" w:color="auto"/>
            </w:tcBorders>
            <w:shd w:val="clear" w:color="auto" w:fill="auto"/>
            <w:noWrap/>
            <w:vAlign w:val="bottom"/>
          </w:tcPr>
          <w:p w14:paraId="60058015" w14:textId="77777777" w:rsidR="0092199B" w:rsidRPr="00DE29D8" w:rsidRDefault="0092199B" w:rsidP="001E1DFD">
            <w:pPr>
              <w:spacing w:after="0" w:line="240" w:lineRule="auto"/>
              <w:jc w:val="center"/>
              <w:rPr>
                <w:rFonts w:ascii="Calibri" w:eastAsia="Times New Roman" w:hAnsi="Calibri" w:cs="Calibri"/>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E0F7F64"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1.61</w:t>
            </w:r>
          </w:p>
        </w:tc>
        <w:tc>
          <w:tcPr>
            <w:tcW w:w="960" w:type="dxa"/>
            <w:tcBorders>
              <w:top w:val="nil"/>
              <w:left w:val="nil"/>
              <w:bottom w:val="single" w:sz="4" w:space="0" w:color="auto"/>
              <w:right w:val="single" w:sz="4" w:space="0" w:color="auto"/>
            </w:tcBorders>
            <w:shd w:val="clear" w:color="auto" w:fill="auto"/>
            <w:noWrap/>
            <w:vAlign w:val="bottom"/>
          </w:tcPr>
          <w:p w14:paraId="43971065"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0.108</w:t>
            </w:r>
          </w:p>
        </w:tc>
        <w:tc>
          <w:tcPr>
            <w:tcW w:w="1033" w:type="dxa"/>
            <w:tcBorders>
              <w:top w:val="nil"/>
              <w:left w:val="nil"/>
              <w:bottom w:val="single" w:sz="4" w:space="0" w:color="auto"/>
              <w:right w:val="single" w:sz="4" w:space="0" w:color="auto"/>
            </w:tcBorders>
            <w:shd w:val="clear" w:color="auto" w:fill="auto"/>
            <w:noWrap/>
            <w:vAlign w:val="bottom"/>
          </w:tcPr>
          <w:p w14:paraId="155CD034"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2.0</w:t>
            </w:r>
          </w:p>
        </w:tc>
        <w:tc>
          <w:tcPr>
            <w:tcW w:w="1057" w:type="dxa"/>
            <w:tcBorders>
              <w:top w:val="nil"/>
              <w:left w:val="nil"/>
              <w:bottom w:val="single" w:sz="4" w:space="0" w:color="auto"/>
              <w:right w:val="single" w:sz="4" w:space="0" w:color="auto"/>
            </w:tcBorders>
            <w:shd w:val="clear" w:color="auto" w:fill="auto"/>
            <w:noWrap/>
            <w:vAlign w:val="bottom"/>
          </w:tcPr>
          <w:p w14:paraId="24AC28BE"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0</w:t>
            </w:r>
          </w:p>
        </w:tc>
        <w:tc>
          <w:tcPr>
            <w:tcW w:w="1131" w:type="dxa"/>
            <w:tcBorders>
              <w:top w:val="nil"/>
              <w:left w:val="nil"/>
              <w:bottom w:val="single" w:sz="4" w:space="0" w:color="auto"/>
              <w:right w:val="single" w:sz="4" w:space="0" w:color="auto"/>
            </w:tcBorders>
            <w:shd w:val="clear" w:color="auto" w:fill="auto"/>
            <w:noWrap/>
            <w:vAlign w:val="bottom"/>
          </w:tcPr>
          <w:p w14:paraId="7BA3D04B"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10</w:t>
            </w:r>
          </w:p>
        </w:tc>
      </w:tr>
      <w:tr w:rsidR="0092199B" w:rsidRPr="00DE29D8" w14:paraId="2452787A" w14:textId="77777777">
        <w:trPr>
          <w:trHeight w:val="300"/>
          <w:jc w:val="center"/>
        </w:trPr>
        <w:tc>
          <w:tcPr>
            <w:tcW w:w="1770" w:type="dxa"/>
            <w:vMerge/>
            <w:tcBorders>
              <w:left w:val="single" w:sz="4" w:space="0" w:color="auto"/>
              <w:right w:val="single" w:sz="4" w:space="0" w:color="auto"/>
            </w:tcBorders>
            <w:vAlign w:val="center"/>
          </w:tcPr>
          <w:p w14:paraId="412B3AE3"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single" w:sz="4" w:space="0" w:color="auto"/>
              <w:left w:val="nil"/>
              <w:bottom w:val="nil"/>
              <w:right w:val="single" w:sz="4" w:space="0" w:color="auto"/>
            </w:tcBorders>
            <w:shd w:val="clear" w:color="auto" w:fill="auto"/>
            <w:noWrap/>
            <w:vAlign w:val="bottom"/>
          </w:tcPr>
          <w:p w14:paraId="327EDD33"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w:t>
            </w:r>
          </w:p>
        </w:tc>
        <w:tc>
          <w:tcPr>
            <w:tcW w:w="960" w:type="dxa"/>
            <w:tcBorders>
              <w:top w:val="nil"/>
              <w:left w:val="nil"/>
              <w:bottom w:val="nil"/>
              <w:right w:val="single" w:sz="4" w:space="0" w:color="auto"/>
            </w:tcBorders>
            <w:shd w:val="clear" w:color="auto" w:fill="auto"/>
            <w:noWrap/>
            <w:vAlign w:val="bottom"/>
          </w:tcPr>
          <w:p w14:paraId="47F8B2FC"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3.32</w:t>
            </w:r>
          </w:p>
        </w:tc>
        <w:tc>
          <w:tcPr>
            <w:tcW w:w="960" w:type="dxa"/>
            <w:tcBorders>
              <w:top w:val="nil"/>
              <w:left w:val="nil"/>
              <w:bottom w:val="nil"/>
              <w:right w:val="single" w:sz="4" w:space="0" w:color="auto"/>
            </w:tcBorders>
            <w:shd w:val="clear" w:color="auto" w:fill="auto"/>
            <w:noWrap/>
            <w:vAlign w:val="bottom"/>
          </w:tcPr>
          <w:p w14:paraId="2AF75600"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0.079</w:t>
            </w:r>
          </w:p>
        </w:tc>
        <w:tc>
          <w:tcPr>
            <w:tcW w:w="1033" w:type="dxa"/>
            <w:tcBorders>
              <w:top w:val="nil"/>
              <w:left w:val="nil"/>
              <w:bottom w:val="nil"/>
              <w:right w:val="single" w:sz="4" w:space="0" w:color="auto"/>
            </w:tcBorders>
            <w:shd w:val="clear" w:color="auto" w:fill="auto"/>
            <w:noWrap/>
            <w:vAlign w:val="bottom"/>
          </w:tcPr>
          <w:p w14:paraId="6DAAF96A"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2.0</w:t>
            </w:r>
          </w:p>
        </w:tc>
        <w:tc>
          <w:tcPr>
            <w:tcW w:w="1057" w:type="dxa"/>
            <w:tcBorders>
              <w:top w:val="nil"/>
              <w:left w:val="nil"/>
              <w:bottom w:val="nil"/>
              <w:right w:val="single" w:sz="4" w:space="0" w:color="auto"/>
            </w:tcBorders>
            <w:shd w:val="clear" w:color="auto" w:fill="auto"/>
            <w:noWrap/>
            <w:vAlign w:val="bottom"/>
          </w:tcPr>
          <w:p w14:paraId="532F5948"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-70.0</w:t>
            </w:r>
          </w:p>
        </w:tc>
        <w:tc>
          <w:tcPr>
            <w:tcW w:w="1131" w:type="dxa"/>
            <w:tcBorders>
              <w:top w:val="nil"/>
              <w:left w:val="nil"/>
              <w:bottom w:val="nil"/>
              <w:right w:val="single" w:sz="4" w:space="0" w:color="auto"/>
            </w:tcBorders>
            <w:shd w:val="clear" w:color="auto" w:fill="auto"/>
            <w:noWrap/>
            <w:vAlign w:val="bottom"/>
          </w:tcPr>
          <w:p w14:paraId="5A811012"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7.0</w:t>
            </w:r>
          </w:p>
        </w:tc>
      </w:tr>
      <w:tr w:rsidR="0092199B" w:rsidRPr="00DE29D8" w14:paraId="451D61BC" w14:textId="77777777">
        <w:trPr>
          <w:trHeight w:val="300"/>
          <w:jc w:val="center"/>
        </w:trPr>
        <w:tc>
          <w:tcPr>
            <w:tcW w:w="1770" w:type="dxa"/>
            <w:vMerge/>
            <w:tcBorders>
              <w:left w:val="single" w:sz="4" w:space="0" w:color="auto"/>
              <w:bottom w:val="single" w:sz="4" w:space="0" w:color="000000"/>
              <w:right w:val="single" w:sz="4" w:space="0" w:color="auto"/>
            </w:tcBorders>
            <w:vAlign w:val="center"/>
          </w:tcPr>
          <w:p w14:paraId="0AE4B66B"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tcPr>
          <w:p w14:paraId="0336CF09" w14:textId="77777777" w:rsidR="0092199B" w:rsidRPr="00DE29D8" w:rsidRDefault="0092199B" w:rsidP="001E1DFD">
            <w:pPr>
              <w:spacing w:after="0" w:line="240" w:lineRule="auto"/>
              <w:jc w:val="center"/>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tcPr>
          <w:p w14:paraId="68B14D88"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1.93</w:t>
            </w:r>
          </w:p>
        </w:tc>
        <w:tc>
          <w:tcPr>
            <w:tcW w:w="960" w:type="dxa"/>
            <w:tcBorders>
              <w:top w:val="nil"/>
              <w:left w:val="nil"/>
              <w:bottom w:val="single" w:sz="4" w:space="0" w:color="auto"/>
              <w:right w:val="single" w:sz="4" w:space="0" w:color="auto"/>
            </w:tcBorders>
            <w:shd w:val="clear" w:color="auto" w:fill="auto"/>
            <w:noWrap/>
            <w:vAlign w:val="bottom"/>
          </w:tcPr>
          <w:p w14:paraId="74F83C43"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0.065</w:t>
            </w:r>
          </w:p>
        </w:tc>
        <w:tc>
          <w:tcPr>
            <w:tcW w:w="1033" w:type="dxa"/>
            <w:tcBorders>
              <w:top w:val="nil"/>
              <w:left w:val="nil"/>
              <w:bottom w:val="single" w:sz="4" w:space="0" w:color="auto"/>
              <w:right w:val="single" w:sz="4" w:space="0" w:color="auto"/>
            </w:tcBorders>
            <w:shd w:val="clear" w:color="auto" w:fill="auto"/>
            <w:noWrap/>
            <w:vAlign w:val="bottom"/>
          </w:tcPr>
          <w:p w14:paraId="722CCFB9"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2.0</w:t>
            </w:r>
          </w:p>
        </w:tc>
        <w:tc>
          <w:tcPr>
            <w:tcW w:w="1057" w:type="dxa"/>
            <w:tcBorders>
              <w:top w:val="nil"/>
              <w:left w:val="nil"/>
              <w:bottom w:val="single" w:sz="4" w:space="0" w:color="auto"/>
              <w:right w:val="single" w:sz="4" w:space="0" w:color="auto"/>
            </w:tcBorders>
            <w:shd w:val="clear" w:color="auto" w:fill="auto"/>
            <w:noWrap/>
            <w:vAlign w:val="bottom"/>
          </w:tcPr>
          <w:p w14:paraId="3C29CFF0"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-10</w:t>
            </w:r>
          </w:p>
        </w:tc>
        <w:tc>
          <w:tcPr>
            <w:tcW w:w="1131" w:type="dxa"/>
            <w:tcBorders>
              <w:top w:val="nil"/>
              <w:left w:val="nil"/>
              <w:bottom w:val="single" w:sz="4" w:space="0" w:color="auto"/>
              <w:right w:val="single" w:sz="4" w:space="0" w:color="auto"/>
            </w:tcBorders>
            <w:shd w:val="clear" w:color="auto" w:fill="auto"/>
            <w:noWrap/>
            <w:vAlign w:val="bottom"/>
          </w:tcPr>
          <w:p w14:paraId="2B1AFB09"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10</w:t>
            </w:r>
          </w:p>
        </w:tc>
      </w:tr>
    </w:tbl>
    <w:p w14:paraId="133B3E7E" w14:textId="77777777" w:rsidR="00F136D1" w:rsidRDefault="00F136D1">
      <w:pPr>
        <w:pStyle w:val="Heading2"/>
      </w:pPr>
      <w:bookmarkStart w:id="258" w:name="_Toc465925979"/>
      <w:r>
        <w:t xml:space="preserve">Test </w:t>
      </w:r>
      <w:r w:rsidR="009D600A">
        <w:t>schedule</w:t>
      </w:r>
      <w:bookmarkEnd w:id="258"/>
    </w:p>
    <w:p w14:paraId="40FC7522" w14:textId="32C5CC9B" w:rsidR="009D0B8C" w:rsidRPr="00402EE6" w:rsidRDefault="009D0B8C" w:rsidP="009D0B8C">
      <w:pPr>
        <w:pStyle w:val="Caption"/>
        <w:keepNext/>
        <w:rPr>
          <w:color w:val="000000" w:themeColor="text1"/>
        </w:rPr>
      </w:pPr>
      <w:bookmarkStart w:id="259" w:name="_Ref445998187"/>
      <w:r w:rsidRPr="00402EE6">
        <w:rPr>
          <w:color w:val="000000" w:themeColor="text1"/>
        </w:rPr>
        <w:t>Table</w:t>
      </w:r>
      <w:bookmarkEnd w:id="259"/>
      <w:r w:rsidR="00751B1F" w:rsidRPr="00402EE6">
        <w:rPr>
          <w:color w:val="000000" w:themeColor="text1"/>
        </w:rPr>
        <w:t xml:space="preserve"> 5</w:t>
      </w:r>
      <w:r w:rsidRPr="00402EE6">
        <w:rPr>
          <w:color w:val="000000" w:themeColor="text1"/>
        </w:rPr>
        <w:t xml:space="preserve">. Testing </w:t>
      </w:r>
      <w:r w:rsidR="00040AA3" w:rsidRPr="00402EE6">
        <w:rPr>
          <w:color w:val="000000" w:themeColor="text1"/>
        </w:rPr>
        <w:t>s</w:t>
      </w:r>
      <w:r w:rsidRPr="00402EE6">
        <w:rPr>
          <w:color w:val="000000" w:themeColor="text1"/>
        </w:rPr>
        <w:t>chedule</w:t>
      </w:r>
    </w:p>
    <w:tbl>
      <w:tblPr>
        <w:tblW w:w="5000" w:type="pct"/>
        <w:tblLook w:val="04A0" w:firstRow="1" w:lastRow="0" w:firstColumn="1" w:lastColumn="0" w:noHBand="0" w:noVBand="1"/>
      </w:tblPr>
      <w:tblGrid>
        <w:gridCol w:w="1719"/>
        <w:gridCol w:w="5784"/>
        <w:gridCol w:w="1739"/>
      </w:tblGrid>
      <w:tr w:rsidR="00FC6A07" w:rsidRPr="00FC6A07" w14:paraId="2C8C9C36" w14:textId="77777777">
        <w:trPr>
          <w:trHeight w:val="315"/>
        </w:trPr>
        <w:tc>
          <w:tcPr>
            <w:tcW w:w="930" w:type="pct"/>
            <w:tcBorders>
              <w:top w:val="single" w:sz="8" w:space="0" w:color="auto"/>
              <w:left w:val="single" w:sz="8" w:space="0" w:color="auto"/>
              <w:bottom w:val="single" w:sz="8" w:space="0" w:color="auto"/>
              <w:right w:val="single" w:sz="8" w:space="0" w:color="auto"/>
            </w:tcBorders>
            <w:shd w:val="clear" w:color="auto" w:fill="auto"/>
            <w:vAlign w:val="center"/>
          </w:tcPr>
          <w:p w14:paraId="302676B7" w14:textId="77777777" w:rsidR="00FD0965" w:rsidRPr="00FC6A07" w:rsidRDefault="00FD0965" w:rsidP="00FD0965">
            <w:pPr>
              <w:spacing w:after="0" w:line="240" w:lineRule="auto"/>
              <w:rPr>
                <w:rFonts w:ascii="Calibri" w:eastAsia="Times New Roman" w:hAnsi="Calibri" w:cs="Times New Roman"/>
                <w:b/>
                <w:bCs/>
                <w:color w:val="000000" w:themeColor="text1"/>
                <w:sz w:val="18"/>
                <w:szCs w:val="16"/>
              </w:rPr>
            </w:pPr>
            <w:r w:rsidRPr="00FC6A07">
              <w:rPr>
                <w:rFonts w:ascii="Calibri" w:eastAsia="Times New Roman" w:hAnsi="Calibri" w:cs="Times New Roman"/>
                <w:b/>
                <w:bCs/>
                <w:color w:val="000000" w:themeColor="text1"/>
                <w:sz w:val="18"/>
                <w:szCs w:val="16"/>
              </w:rPr>
              <w:t>Date/Time</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4EA50A65" w14:textId="77777777" w:rsidR="00FD0965" w:rsidRPr="00FC6A07" w:rsidRDefault="00FD0965" w:rsidP="00FD0965">
            <w:pPr>
              <w:spacing w:after="0" w:line="240" w:lineRule="auto"/>
              <w:rPr>
                <w:rFonts w:ascii="Calibri" w:eastAsia="Times New Roman" w:hAnsi="Calibri" w:cs="Times New Roman"/>
                <w:b/>
                <w:bCs/>
                <w:color w:val="000000" w:themeColor="text1"/>
                <w:sz w:val="18"/>
                <w:szCs w:val="16"/>
              </w:rPr>
            </w:pPr>
            <w:r w:rsidRPr="00FC6A07">
              <w:rPr>
                <w:rFonts w:ascii="Calibri" w:eastAsia="Times New Roman" w:hAnsi="Calibri" w:cs="Times New Roman"/>
                <w:b/>
                <w:bCs/>
                <w:color w:val="000000" w:themeColor="text1"/>
                <w:sz w:val="18"/>
                <w:szCs w:val="16"/>
              </w:rPr>
              <w:t>Event</w:t>
            </w:r>
          </w:p>
        </w:tc>
      </w:tr>
      <w:tr w:rsidR="00FC6A07" w:rsidRPr="00FC6A07" w14:paraId="34A0DDF9"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29517D17"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Monday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36389B0C"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MASK installation and work-in</w:t>
            </w:r>
          </w:p>
        </w:tc>
      </w:tr>
      <w:tr w:rsidR="00FC6A07" w:rsidRPr="00FC6A07" w14:paraId="1B81BEBE"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1A705F4B" w14:textId="77777777" w:rsidR="00072279" w:rsidRPr="00FC6A07" w:rsidRDefault="00072279" w:rsidP="00072279">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64047ECF" w14:textId="77777777" w:rsidR="00072279" w:rsidRPr="00FC6A07" w:rsidRDefault="00072279" w:rsidP="00F9703D">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Morning Huddle</w:t>
            </w:r>
          </w:p>
        </w:tc>
      </w:tr>
      <w:tr w:rsidR="00FC6A07" w:rsidRPr="00FC6A07" w14:paraId="1322BA59"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5B7F35F2" w14:textId="77777777" w:rsidR="00FD0965" w:rsidRPr="00FC6A07" w:rsidRDefault="00072279" w:rsidP="00072279">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7:10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3A456439" w14:textId="77777777" w:rsidR="00FD0965" w:rsidRPr="00FC6A07" w:rsidRDefault="00FD0965"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Contestants will be moving their device from the assembly area to the installation area,  installation and verifying operation</w:t>
            </w:r>
          </w:p>
        </w:tc>
      </w:tr>
      <w:tr w:rsidR="00FC6A07" w:rsidRPr="00FC6A07" w14:paraId="5093BB33"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3653A16E" w14:textId="77777777" w:rsidR="00FD0965" w:rsidRPr="00FC6A07" w:rsidRDefault="00FD0965"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lastRenderedPageBreak/>
              <w:t>Tuesday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4164BC2C" w14:textId="77777777" w:rsidR="00FD0965" w:rsidRPr="00FC6A07" w:rsidRDefault="00FD0965"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Continued installation and work-in</w:t>
            </w:r>
          </w:p>
        </w:tc>
      </w:tr>
      <w:tr w:rsidR="00FC6A07" w:rsidRPr="00FC6A07" w14:paraId="3AD6D1A0"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4E817DDA"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58C5E45E"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Morning Huddle</w:t>
            </w:r>
          </w:p>
        </w:tc>
      </w:tr>
      <w:tr w:rsidR="00FC6A07" w:rsidRPr="00FC6A07" w14:paraId="0344BC73"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5E34BB0B"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7:10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27F87F9F" w14:textId="77777777" w:rsidR="00072279" w:rsidRPr="00FC6A07" w:rsidRDefault="00072279" w:rsidP="00072279">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Contestants continue moving their device from the assembly area to the installation area,  installation and verifying operation</w:t>
            </w:r>
          </w:p>
        </w:tc>
      </w:tr>
      <w:tr w:rsidR="00FC6A07" w:rsidRPr="00FC6A07" w14:paraId="593B6F24"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7EFE3867"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79C6C333"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Readiness verification</w:t>
            </w:r>
          </w:p>
        </w:tc>
      </w:tr>
      <w:tr w:rsidR="00FC6A07" w:rsidRPr="00FC6A07" w14:paraId="6F4B8993"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58239C68"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3:00</w:t>
            </w:r>
          </w:p>
        </w:tc>
        <w:tc>
          <w:tcPr>
            <w:tcW w:w="3129" w:type="pct"/>
            <w:tcBorders>
              <w:top w:val="nil"/>
              <w:left w:val="nil"/>
              <w:bottom w:val="single" w:sz="8" w:space="0" w:color="auto"/>
              <w:right w:val="single" w:sz="8" w:space="0" w:color="auto"/>
            </w:tcBorders>
            <w:shd w:val="clear" w:color="auto" w:fill="auto"/>
            <w:vAlign w:val="center"/>
          </w:tcPr>
          <w:p w14:paraId="693423EF"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Baseline 1 run</w:t>
            </w:r>
          </w:p>
        </w:tc>
        <w:tc>
          <w:tcPr>
            <w:tcW w:w="941" w:type="pct"/>
            <w:tcBorders>
              <w:top w:val="nil"/>
              <w:left w:val="nil"/>
              <w:bottom w:val="single" w:sz="8" w:space="0" w:color="auto"/>
              <w:right w:val="single" w:sz="8" w:space="0" w:color="auto"/>
            </w:tcBorders>
            <w:shd w:val="clear" w:color="auto" w:fill="auto"/>
            <w:vAlign w:val="center"/>
          </w:tcPr>
          <w:p w14:paraId="10538615"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IWS Wave 2</w:t>
            </w:r>
          </w:p>
        </w:tc>
      </w:tr>
      <w:tr w:rsidR="00FC6A07" w:rsidRPr="00FC6A07" w14:paraId="223BA5CF"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3FE9C437"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4:00</w:t>
            </w:r>
          </w:p>
        </w:tc>
        <w:tc>
          <w:tcPr>
            <w:tcW w:w="3129" w:type="pct"/>
            <w:tcBorders>
              <w:top w:val="nil"/>
              <w:left w:val="nil"/>
              <w:bottom w:val="single" w:sz="8" w:space="0" w:color="auto"/>
              <w:right w:val="single" w:sz="8" w:space="0" w:color="auto"/>
            </w:tcBorders>
            <w:shd w:val="clear" w:color="auto" w:fill="auto"/>
            <w:vAlign w:val="center"/>
          </w:tcPr>
          <w:p w14:paraId="0619368B"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Baseline 2 run</w:t>
            </w:r>
          </w:p>
        </w:tc>
        <w:tc>
          <w:tcPr>
            <w:tcW w:w="941" w:type="pct"/>
            <w:tcBorders>
              <w:top w:val="nil"/>
              <w:left w:val="nil"/>
              <w:bottom w:val="single" w:sz="8" w:space="0" w:color="auto"/>
              <w:right w:val="single" w:sz="8" w:space="0" w:color="auto"/>
            </w:tcBorders>
            <w:shd w:val="clear" w:color="auto" w:fill="auto"/>
            <w:vAlign w:val="center"/>
          </w:tcPr>
          <w:p w14:paraId="104E2DB1"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IWS Wave 5</w:t>
            </w:r>
          </w:p>
        </w:tc>
      </w:tr>
      <w:tr w:rsidR="00FC6A07" w:rsidRPr="00FC6A07" w14:paraId="1FBF24FE"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6554CD1D"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4:20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014DC65A"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Contestants pack up for evening</w:t>
            </w:r>
          </w:p>
        </w:tc>
      </w:tr>
      <w:tr w:rsidR="00FC6A07" w:rsidRPr="00FC6A07" w14:paraId="6098F10F"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02FAE3E5"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Wednesday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6E0568F8"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Full Test Day</w:t>
            </w:r>
          </w:p>
        </w:tc>
      </w:tr>
      <w:tr w:rsidR="00FC6A07" w:rsidRPr="00FC6A07" w14:paraId="7A425D1D"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6664C874"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436AFB95"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Morning Huddle</w:t>
            </w:r>
          </w:p>
        </w:tc>
      </w:tr>
      <w:tr w:rsidR="00FC6A07" w:rsidRPr="00FC6A07" w14:paraId="591B6CD9"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5EFB2781"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7:15</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6427775F"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Contestants set up for testing and perform pre-test checks</w:t>
            </w:r>
          </w:p>
        </w:tc>
      </w:tr>
      <w:tr w:rsidR="00FC6A07" w:rsidRPr="00FC6A07" w14:paraId="2631AF9A"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0C2BABE8"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8:00</w:t>
            </w:r>
          </w:p>
        </w:tc>
        <w:tc>
          <w:tcPr>
            <w:tcW w:w="3129" w:type="pct"/>
            <w:tcBorders>
              <w:top w:val="nil"/>
              <w:left w:val="nil"/>
              <w:bottom w:val="single" w:sz="8" w:space="0" w:color="auto"/>
              <w:right w:val="single" w:sz="8" w:space="0" w:color="auto"/>
            </w:tcBorders>
            <w:shd w:val="clear" w:color="auto" w:fill="auto"/>
            <w:vAlign w:val="center"/>
          </w:tcPr>
          <w:p w14:paraId="026EAC6A"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Run 1 (Baseline 1)</w:t>
            </w:r>
          </w:p>
        </w:tc>
        <w:tc>
          <w:tcPr>
            <w:tcW w:w="941" w:type="pct"/>
            <w:tcBorders>
              <w:top w:val="nil"/>
              <w:left w:val="nil"/>
              <w:bottom w:val="single" w:sz="8" w:space="0" w:color="auto"/>
              <w:right w:val="single" w:sz="8" w:space="0" w:color="auto"/>
            </w:tcBorders>
            <w:shd w:val="clear" w:color="auto" w:fill="auto"/>
            <w:vAlign w:val="center"/>
          </w:tcPr>
          <w:p w14:paraId="6AD91CC5"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IWS Wave 2</w:t>
            </w:r>
          </w:p>
        </w:tc>
      </w:tr>
      <w:tr w:rsidR="00FC6A07" w:rsidRPr="00FC6A07" w14:paraId="1824CC49"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5B2A5F11"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9:00</w:t>
            </w:r>
          </w:p>
        </w:tc>
        <w:tc>
          <w:tcPr>
            <w:tcW w:w="3129" w:type="pct"/>
            <w:tcBorders>
              <w:top w:val="nil"/>
              <w:left w:val="nil"/>
              <w:bottom w:val="single" w:sz="8" w:space="0" w:color="auto"/>
              <w:right w:val="single" w:sz="8" w:space="0" w:color="auto"/>
            </w:tcBorders>
            <w:shd w:val="clear" w:color="auto" w:fill="auto"/>
            <w:vAlign w:val="center"/>
          </w:tcPr>
          <w:p w14:paraId="038DEAE4"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Run 2 (Baseline 2)</w:t>
            </w:r>
          </w:p>
        </w:tc>
        <w:tc>
          <w:tcPr>
            <w:tcW w:w="941" w:type="pct"/>
            <w:tcBorders>
              <w:top w:val="nil"/>
              <w:left w:val="nil"/>
              <w:bottom w:val="single" w:sz="8" w:space="0" w:color="auto"/>
              <w:right w:val="single" w:sz="8" w:space="0" w:color="auto"/>
            </w:tcBorders>
            <w:shd w:val="clear" w:color="auto" w:fill="auto"/>
            <w:vAlign w:val="center"/>
          </w:tcPr>
          <w:p w14:paraId="7678ECE4"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IWS Wave 5</w:t>
            </w:r>
          </w:p>
        </w:tc>
      </w:tr>
      <w:tr w:rsidR="00FC6A07" w:rsidRPr="00FC6A07" w14:paraId="1CB56DE8"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56BDBDE5"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10:00</w:t>
            </w:r>
          </w:p>
        </w:tc>
        <w:tc>
          <w:tcPr>
            <w:tcW w:w="3129" w:type="pct"/>
            <w:tcBorders>
              <w:top w:val="nil"/>
              <w:left w:val="nil"/>
              <w:bottom w:val="single" w:sz="8" w:space="0" w:color="auto"/>
              <w:right w:val="single" w:sz="8" w:space="0" w:color="auto"/>
            </w:tcBorders>
            <w:shd w:val="clear" w:color="auto" w:fill="auto"/>
            <w:vAlign w:val="center"/>
          </w:tcPr>
          <w:p w14:paraId="482AEEEE"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Run 3</w:t>
            </w:r>
          </w:p>
        </w:tc>
        <w:tc>
          <w:tcPr>
            <w:tcW w:w="941" w:type="pct"/>
            <w:tcBorders>
              <w:top w:val="nil"/>
              <w:left w:val="nil"/>
              <w:bottom w:val="single" w:sz="8" w:space="0" w:color="auto"/>
              <w:right w:val="single" w:sz="8" w:space="0" w:color="auto"/>
            </w:tcBorders>
            <w:shd w:val="clear" w:color="auto" w:fill="auto"/>
            <w:vAlign w:val="center"/>
          </w:tcPr>
          <w:p w14:paraId="321CFA27"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IWS Wave 1</w:t>
            </w:r>
          </w:p>
        </w:tc>
      </w:tr>
      <w:tr w:rsidR="00FC6A07" w:rsidRPr="00FC6A07" w14:paraId="268F7438"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7746188C"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11:00</w:t>
            </w:r>
          </w:p>
        </w:tc>
        <w:tc>
          <w:tcPr>
            <w:tcW w:w="3129" w:type="pct"/>
            <w:tcBorders>
              <w:top w:val="nil"/>
              <w:left w:val="nil"/>
              <w:bottom w:val="single" w:sz="8" w:space="0" w:color="auto"/>
              <w:right w:val="single" w:sz="8" w:space="0" w:color="auto"/>
            </w:tcBorders>
            <w:shd w:val="clear" w:color="auto" w:fill="auto"/>
            <w:vAlign w:val="center"/>
          </w:tcPr>
          <w:p w14:paraId="5728A6B3"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Run 4</w:t>
            </w:r>
          </w:p>
        </w:tc>
        <w:tc>
          <w:tcPr>
            <w:tcW w:w="941" w:type="pct"/>
            <w:tcBorders>
              <w:top w:val="nil"/>
              <w:left w:val="nil"/>
              <w:bottom w:val="single" w:sz="8" w:space="0" w:color="auto"/>
              <w:right w:val="single" w:sz="8" w:space="0" w:color="auto"/>
            </w:tcBorders>
            <w:shd w:val="clear" w:color="auto" w:fill="auto"/>
            <w:vAlign w:val="center"/>
          </w:tcPr>
          <w:p w14:paraId="4D8FF3F9"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IWS Wave 3</w:t>
            </w:r>
          </w:p>
        </w:tc>
      </w:tr>
      <w:tr w:rsidR="00FC6A07" w:rsidRPr="00FC6A07" w14:paraId="19C209FF"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686A5D3C"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12:00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5387BF48" w14:textId="77777777" w:rsidR="00072279" w:rsidRPr="00FC6A07" w:rsidRDefault="00072279" w:rsidP="00FD0965">
            <w:pPr>
              <w:spacing w:after="0" w:line="240" w:lineRule="auto"/>
              <w:jc w:val="center"/>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Lunch</w:t>
            </w:r>
          </w:p>
        </w:tc>
      </w:tr>
      <w:tr w:rsidR="00FC6A07" w:rsidRPr="00FC6A07" w14:paraId="090E44A5"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44063123"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1:00</w:t>
            </w:r>
          </w:p>
        </w:tc>
        <w:tc>
          <w:tcPr>
            <w:tcW w:w="3129" w:type="pct"/>
            <w:tcBorders>
              <w:top w:val="nil"/>
              <w:left w:val="nil"/>
              <w:bottom w:val="single" w:sz="8" w:space="0" w:color="auto"/>
              <w:right w:val="single" w:sz="8" w:space="0" w:color="auto"/>
            </w:tcBorders>
            <w:shd w:val="clear" w:color="auto" w:fill="auto"/>
            <w:vAlign w:val="center"/>
          </w:tcPr>
          <w:p w14:paraId="3C97D9B7"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Check Run 1  (Baseline 1)</w:t>
            </w:r>
          </w:p>
        </w:tc>
        <w:tc>
          <w:tcPr>
            <w:tcW w:w="941" w:type="pct"/>
            <w:tcBorders>
              <w:top w:val="nil"/>
              <w:left w:val="nil"/>
              <w:bottom w:val="single" w:sz="8" w:space="0" w:color="auto"/>
              <w:right w:val="single" w:sz="8" w:space="0" w:color="auto"/>
            </w:tcBorders>
            <w:shd w:val="clear" w:color="auto" w:fill="auto"/>
            <w:vAlign w:val="center"/>
          </w:tcPr>
          <w:p w14:paraId="28881EB1"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IWS Wave 2</w:t>
            </w:r>
          </w:p>
        </w:tc>
      </w:tr>
      <w:tr w:rsidR="00FC6A07" w:rsidRPr="00FC6A07" w14:paraId="75233AB5"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036C2757"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2:00</w:t>
            </w:r>
          </w:p>
        </w:tc>
        <w:tc>
          <w:tcPr>
            <w:tcW w:w="3129" w:type="pct"/>
            <w:tcBorders>
              <w:top w:val="nil"/>
              <w:left w:val="nil"/>
              <w:bottom w:val="single" w:sz="8" w:space="0" w:color="auto"/>
              <w:right w:val="single" w:sz="8" w:space="0" w:color="auto"/>
            </w:tcBorders>
            <w:shd w:val="clear" w:color="auto" w:fill="auto"/>
            <w:vAlign w:val="center"/>
          </w:tcPr>
          <w:p w14:paraId="672DED53"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Run 5</w:t>
            </w:r>
          </w:p>
        </w:tc>
        <w:tc>
          <w:tcPr>
            <w:tcW w:w="941" w:type="pct"/>
            <w:tcBorders>
              <w:top w:val="nil"/>
              <w:left w:val="nil"/>
              <w:bottom w:val="single" w:sz="8" w:space="0" w:color="auto"/>
              <w:right w:val="single" w:sz="8" w:space="0" w:color="auto"/>
            </w:tcBorders>
            <w:shd w:val="clear" w:color="auto" w:fill="auto"/>
            <w:vAlign w:val="center"/>
          </w:tcPr>
          <w:p w14:paraId="67F6763F"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IWS Wave 4</w:t>
            </w:r>
          </w:p>
        </w:tc>
      </w:tr>
      <w:tr w:rsidR="00FC6A07" w:rsidRPr="00FC6A07" w14:paraId="5F0220E3"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63901A34"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3:00</w:t>
            </w:r>
          </w:p>
        </w:tc>
        <w:tc>
          <w:tcPr>
            <w:tcW w:w="3129" w:type="pct"/>
            <w:tcBorders>
              <w:top w:val="nil"/>
              <w:left w:val="nil"/>
              <w:bottom w:val="single" w:sz="8" w:space="0" w:color="auto"/>
              <w:right w:val="single" w:sz="8" w:space="0" w:color="auto"/>
            </w:tcBorders>
            <w:shd w:val="clear" w:color="auto" w:fill="auto"/>
            <w:vAlign w:val="center"/>
          </w:tcPr>
          <w:p w14:paraId="2A4A1ED3"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Run 6</w:t>
            </w:r>
          </w:p>
        </w:tc>
        <w:tc>
          <w:tcPr>
            <w:tcW w:w="941" w:type="pct"/>
            <w:tcBorders>
              <w:top w:val="nil"/>
              <w:left w:val="nil"/>
              <w:bottom w:val="single" w:sz="8" w:space="0" w:color="auto"/>
              <w:right w:val="single" w:sz="8" w:space="0" w:color="auto"/>
            </w:tcBorders>
            <w:shd w:val="clear" w:color="auto" w:fill="auto"/>
            <w:vAlign w:val="center"/>
          </w:tcPr>
          <w:p w14:paraId="788D47A3"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IWS Wave 6</w:t>
            </w:r>
          </w:p>
        </w:tc>
      </w:tr>
      <w:tr w:rsidR="00FC6A07" w:rsidRPr="00FC6A07" w14:paraId="42BB9177"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6FB49B39"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4:00</w:t>
            </w:r>
          </w:p>
        </w:tc>
        <w:tc>
          <w:tcPr>
            <w:tcW w:w="3129" w:type="pct"/>
            <w:tcBorders>
              <w:top w:val="nil"/>
              <w:left w:val="nil"/>
              <w:bottom w:val="single" w:sz="8" w:space="0" w:color="auto"/>
              <w:right w:val="single" w:sz="8" w:space="0" w:color="auto"/>
            </w:tcBorders>
            <w:shd w:val="clear" w:color="auto" w:fill="auto"/>
            <w:vAlign w:val="center"/>
          </w:tcPr>
          <w:p w14:paraId="7EB3D616"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Check Run 2  (Baseline 2)</w:t>
            </w:r>
          </w:p>
        </w:tc>
        <w:tc>
          <w:tcPr>
            <w:tcW w:w="941" w:type="pct"/>
            <w:tcBorders>
              <w:top w:val="nil"/>
              <w:left w:val="nil"/>
              <w:bottom w:val="single" w:sz="8" w:space="0" w:color="auto"/>
              <w:right w:val="single" w:sz="8" w:space="0" w:color="auto"/>
            </w:tcBorders>
            <w:shd w:val="clear" w:color="auto" w:fill="auto"/>
            <w:vAlign w:val="center"/>
          </w:tcPr>
          <w:p w14:paraId="5428F7E9"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IWS Wave 5</w:t>
            </w:r>
          </w:p>
        </w:tc>
      </w:tr>
      <w:tr w:rsidR="00FC6A07" w:rsidRPr="00FC6A07" w14:paraId="1A2EC9B0"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30C86AAF"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5:00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13B176FF"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Contestants pack up for evening (also a 30 minute buffer)</w:t>
            </w:r>
          </w:p>
        </w:tc>
      </w:tr>
      <w:tr w:rsidR="00FC6A07" w:rsidRPr="00FC6A07" w14:paraId="7697606C"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0FFC2F7F"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Thursday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58B6C459"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 </w:t>
            </w:r>
          </w:p>
        </w:tc>
      </w:tr>
      <w:tr w:rsidR="00FC6A07" w:rsidRPr="00FC6A07" w14:paraId="68C0E652"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285B0420"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46BA00E3"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Morning Huddle</w:t>
            </w:r>
          </w:p>
        </w:tc>
      </w:tr>
      <w:tr w:rsidR="00FC6A07" w:rsidRPr="00FC6A07" w14:paraId="52CE08D2"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4B50BA2B"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7:15</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7302F06A" w14:textId="77777777" w:rsidR="00072279" w:rsidRPr="00FC6A07" w:rsidRDefault="00072279" w:rsidP="00072279">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Contestants set up for testing and perform pre-test checks</w:t>
            </w:r>
          </w:p>
        </w:tc>
      </w:tr>
      <w:tr w:rsidR="00FC6A07" w:rsidRPr="00FC6A07" w14:paraId="7E3612C7"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453532EF"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8:00</w:t>
            </w:r>
          </w:p>
        </w:tc>
        <w:tc>
          <w:tcPr>
            <w:tcW w:w="3129" w:type="pct"/>
            <w:tcBorders>
              <w:top w:val="nil"/>
              <w:left w:val="nil"/>
              <w:bottom w:val="single" w:sz="8" w:space="0" w:color="auto"/>
              <w:right w:val="single" w:sz="8" w:space="0" w:color="auto"/>
            </w:tcBorders>
            <w:shd w:val="clear" w:color="auto" w:fill="auto"/>
            <w:vAlign w:val="center"/>
          </w:tcPr>
          <w:p w14:paraId="24EFE214"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Check Run 3  (Baseline 1)</w:t>
            </w:r>
          </w:p>
        </w:tc>
        <w:tc>
          <w:tcPr>
            <w:tcW w:w="941" w:type="pct"/>
            <w:tcBorders>
              <w:top w:val="nil"/>
              <w:left w:val="nil"/>
              <w:bottom w:val="single" w:sz="8" w:space="0" w:color="auto"/>
              <w:right w:val="single" w:sz="8" w:space="0" w:color="auto"/>
            </w:tcBorders>
            <w:shd w:val="clear" w:color="auto" w:fill="auto"/>
            <w:vAlign w:val="center"/>
          </w:tcPr>
          <w:p w14:paraId="21C0D848"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IWS Wave 2</w:t>
            </w:r>
          </w:p>
        </w:tc>
      </w:tr>
      <w:tr w:rsidR="00FC6A07" w:rsidRPr="00FC6A07" w14:paraId="16269242"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7B7B4736"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9:00</w:t>
            </w:r>
          </w:p>
        </w:tc>
        <w:tc>
          <w:tcPr>
            <w:tcW w:w="3129" w:type="pct"/>
            <w:tcBorders>
              <w:top w:val="nil"/>
              <w:left w:val="nil"/>
              <w:bottom w:val="single" w:sz="8" w:space="0" w:color="auto"/>
              <w:right w:val="single" w:sz="8" w:space="0" w:color="auto"/>
            </w:tcBorders>
            <w:shd w:val="clear" w:color="auto" w:fill="auto"/>
            <w:vAlign w:val="center"/>
          </w:tcPr>
          <w:p w14:paraId="4367EA9D"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Run 7</w:t>
            </w:r>
          </w:p>
        </w:tc>
        <w:tc>
          <w:tcPr>
            <w:tcW w:w="941" w:type="pct"/>
            <w:tcBorders>
              <w:top w:val="nil"/>
              <w:left w:val="nil"/>
              <w:bottom w:val="single" w:sz="8" w:space="0" w:color="auto"/>
              <w:right w:val="single" w:sz="8" w:space="0" w:color="auto"/>
            </w:tcBorders>
            <w:shd w:val="clear" w:color="auto" w:fill="auto"/>
            <w:vAlign w:val="center"/>
          </w:tcPr>
          <w:p w14:paraId="04A05697"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RWS Wave 1</w:t>
            </w:r>
          </w:p>
        </w:tc>
      </w:tr>
      <w:tr w:rsidR="00FC6A07" w:rsidRPr="00FC6A07" w14:paraId="213121BA"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60C5B8AE"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10:00</w:t>
            </w:r>
          </w:p>
        </w:tc>
        <w:tc>
          <w:tcPr>
            <w:tcW w:w="3129" w:type="pct"/>
            <w:tcBorders>
              <w:top w:val="nil"/>
              <w:left w:val="nil"/>
              <w:bottom w:val="single" w:sz="8" w:space="0" w:color="auto"/>
              <w:right w:val="single" w:sz="8" w:space="0" w:color="auto"/>
            </w:tcBorders>
            <w:shd w:val="clear" w:color="auto" w:fill="auto"/>
            <w:vAlign w:val="center"/>
          </w:tcPr>
          <w:p w14:paraId="1C4AC8B9"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Run 8</w:t>
            </w:r>
          </w:p>
        </w:tc>
        <w:tc>
          <w:tcPr>
            <w:tcW w:w="941" w:type="pct"/>
            <w:tcBorders>
              <w:top w:val="nil"/>
              <w:left w:val="nil"/>
              <w:bottom w:val="single" w:sz="8" w:space="0" w:color="auto"/>
              <w:right w:val="single" w:sz="8" w:space="0" w:color="auto"/>
            </w:tcBorders>
            <w:shd w:val="clear" w:color="auto" w:fill="auto"/>
            <w:vAlign w:val="center"/>
          </w:tcPr>
          <w:p w14:paraId="7C032F0E"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RWS Wave 2</w:t>
            </w:r>
          </w:p>
        </w:tc>
      </w:tr>
      <w:tr w:rsidR="00FC6A07" w:rsidRPr="00FC6A07" w14:paraId="0092FE4F"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74E796F0"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11:00</w:t>
            </w:r>
          </w:p>
        </w:tc>
        <w:tc>
          <w:tcPr>
            <w:tcW w:w="3129" w:type="pct"/>
            <w:tcBorders>
              <w:top w:val="nil"/>
              <w:left w:val="nil"/>
              <w:bottom w:val="single" w:sz="8" w:space="0" w:color="auto"/>
              <w:right w:val="single" w:sz="8" w:space="0" w:color="auto"/>
            </w:tcBorders>
            <w:shd w:val="clear" w:color="auto" w:fill="auto"/>
            <w:vAlign w:val="center"/>
          </w:tcPr>
          <w:p w14:paraId="73966221"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Run 9</w:t>
            </w:r>
          </w:p>
        </w:tc>
        <w:tc>
          <w:tcPr>
            <w:tcW w:w="941" w:type="pct"/>
            <w:tcBorders>
              <w:top w:val="nil"/>
              <w:left w:val="nil"/>
              <w:bottom w:val="single" w:sz="8" w:space="0" w:color="auto"/>
              <w:right w:val="single" w:sz="8" w:space="0" w:color="auto"/>
            </w:tcBorders>
            <w:shd w:val="clear" w:color="auto" w:fill="auto"/>
            <w:vAlign w:val="center"/>
          </w:tcPr>
          <w:p w14:paraId="6B3F9062"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LIWS Wave 1</w:t>
            </w:r>
          </w:p>
        </w:tc>
      </w:tr>
      <w:tr w:rsidR="00FC6A07" w:rsidRPr="00FC6A07" w14:paraId="5BFF5BF6"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2232D62C"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12:00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134F15AD" w14:textId="77777777" w:rsidR="00072279" w:rsidRPr="00FC6A07" w:rsidRDefault="00072279" w:rsidP="00FD0965">
            <w:pPr>
              <w:spacing w:after="0" w:line="240" w:lineRule="auto"/>
              <w:jc w:val="center"/>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Lunch</w:t>
            </w:r>
          </w:p>
        </w:tc>
      </w:tr>
      <w:tr w:rsidR="00FC6A07" w:rsidRPr="00FC6A07" w14:paraId="0818E733"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6E77C0D9"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1:00</w:t>
            </w:r>
          </w:p>
        </w:tc>
        <w:tc>
          <w:tcPr>
            <w:tcW w:w="3129" w:type="pct"/>
            <w:tcBorders>
              <w:top w:val="nil"/>
              <w:left w:val="nil"/>
              <w:bottom w:val="single" w:sz="8" w:space="0" w:color="auto"/>
              <w:right w:val="single" w:sz="8" w:space="0" w:color="auto"/>
            </w:tcBorders>
            <w:shd w:val="clear" w:color="auto" w:fill="auto"/>
            <w:vAlign w:val="center"/>
          </w:tcPr>
          <w:p w14:paraId="032E2A24"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Run 10</w:t>
            </w:r>
          </w:p>
        </w:tc>
        <w:tc>
          <w:tcPr>
            <w:tcW w:w="941" w:type="pct"/>
            <w:tcBorders>
              <w:top w:val="nil"/>
              <w:left w:val="nil"/>
              <w:bottom w:val="single" w:sz="8" w:space="0" w:color="auto"/>
              <w:right w:val="single" w:sz="8" w:space="0" w:color="auto"/>
            </w:tcBorders>
            <w:shd w:val="clear" w:color="auto" w:fill="auto"/>
            <w:vAlign w:val="center"/>
          </w:tcPr>
          <w:p w14:paraId="1D134A5F"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LIWS Wave 1</w:t>
            </w:r>
          </w:p>
        </w:tc>
      </w:tr>
      <w:tr w:rsidR="00FC6A07" w:rsidRPr="00FC6A07" w14:paraId="7786CCEC"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3E6A3AFC"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2:00</w:t>
            </w:r>
          </w:p>
        </w:tc>
        <w:tc>
          <w:tcPr>
            <w:tcW w:w="3129" w:type="pct"/>
            <w:tcBorders>
              <w:top w:val="nil"/>
              <w:left w:val="nil"/>
              <w:bottom w:val="single" w:sz="8" w:space="0" w:color="auto"/>
              <w:right w:val="single" w:sz="8" w:space="0" w:color="auto"/>
            </w:tcBorders>
            <w:shd w:val="clear" w:color="auto" w:fill="auto"/>
            <w:vAlign w:val="center"/>
          </w:tcPr>
          <w:p w14:paraId="0C65BCE0"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Check Run 4  (Baseline 2)</w:t>
            </w:r>
          </w:p>
        </w:tc>
        <w:tc>
          <w:tcPr>
            <w:tcW w:w="941" w:type="pct"/>
            <w:tcBorders>
              <w:top w:val="nil"/>
              <w:left w:val="nil"/>
              <w:bottom w:val="single" w:sz="8" w:space="0" w:color="auto"/>
              <w:right w:val="single" w:sz="8" w:space="0" w:color="auto"/>
            </w:tcBorders>
            <w:shd w:val="clear" w:color="auto" w:fill="auto"/>
            <w:vAlign w:val="center"/>
          </w:tcPr>
          <w:p w14:paraId="360BA35C"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IWS Wave 5</w:t>
            </w:r>
          </w:p>
        </w:tc>
      </w:tr>
      <w:tr w:rsidR="00FC6A07" w:rsidRPr="00FC6A07" w14:paraId="0D47B4B8"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09706509"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3:00</w:t>
            </w:r>
          </w:p>
        </w:tc>
        <w:tc>
          <w:tcPr>
            <w:tcW w:w="3129" w:type="pct"/>
            <w:tcBorders>
              <w:top w:val="nil"/>
              <w:left w:val="nil"/>
              <w:bottom w:val="single" w:sz="8" w:space="0" w:color="auto"/>
              <w:right w:val="single" w:sz="8" w:space="0" w:color="auto"/>
            </w:tcBorders>
            <w:shd w:val="clear" w:color="auto" w:fill="auto"/>
            <w:vAlign w:val="center"/>
          </w:tcPr>
          <w:p w14:paraId="37E0C1F1"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Backup Run 1/ Contestant Testing</w:t>
            </w:r>
          </w:p>
        </w:tc>
        <w:tc>
          <w:tcPr>
            <w:tcW w:w="941" w:type="pct"/>
            <w:tcBorders>
              <w:top w:val="nil"/>
              <w:left w:val="nil"/>
              <w:bottom w:val="single" w:sz="8" w:space="0" w:color="auto"/>
              <w:right w:val="single" w:sz="8" w:space="0" w:color="auto"/>
            </w:tcBorders>
            <w:shd w:val="clear" w:color="auto" w:fill="auto"/>
            <w:vAlign w:val="center"/>
          </w:tcPr>
          <w:p w14:paraId="447D12D1"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TBD</w:t>
            </w:r>
          </w:p>
        </w:tc>
      </w:tr>
      <w:tr w:rsidR="00FC6A07" w:rsidRPr="00FC6A07" w14:paraId="6FB5C88C"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12ECB3B0"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4:00</w:t>
            </w:r>
          </w:p>
        </w:tc>
        <w:tc>
          <w:tcPr>
            <w:tcW w:w="3129" w:type="pct"/>
            <w:tcBorders>
              <w:top w:val="nil"/>
              <w:left w:val="nil"/>
              <w:bottom w:val="single" w:sz="8" w:space="0" w:color="auto"/>
              <w:right w:val="single" w:sz="8" w:space="0" w:color="auto"/>
            </w:tcBorders>
            <w:shd w:val="clear" w:color="auto" w:fill="auto"/>
            <w:vAlign w:val="center"/>
          </w:tcPr>
          <w:p w14:paraId="1DB62D4C"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Backup Run 2/ Contestant Testing</w:t>
            </w:r>
          </w:p>
        </w:tc>
        <w:tc>
          <w:tcPr>
            <w:tcW w:w="941" w:type="pct"/>
            <w:tcBorders>
              <w:top w:val="nil"/>
              <w:left w:val="nil"/>
              <w:bottom w:val="single" w:sz="8" w:space="0" w:color="auto"/>
              <w:right w:val="single" w:sz="8" w:space="0" w:color="auto"/>
            </w:tcBorders>
            <w:shd w:val="clear" w:color="auto" w:fill="auto"/>
            <w:vAlign w:val="center"/>
          </w:tcPr>
          <w:p w14:paraId="70F48596"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TBD</w:t>
            </w:r>
          </w:p>
        </w:tc>
      </w:tr>
      <w:tr w:rsidR="00FC6A07" w:rsidRPr="00FC6A07" w14:paraId="2B576753"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2BDB82D8"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5:00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1F37662C"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Perform final daily data QA checks and test reporting (may start earlier if testing permits)</w:t>
            </w:r>
          </w:p>
        </w:tc>
      </w:tr>
      <w:tr w:rsidR="00FC6A07" w:rsidRPr="00FC6A07" w14:paraId="6B9E754C"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53239D9D"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Friday</w:t>
            </w:r>
          </w:p>
        </w:tc>
        <w:tc>
          <w:tcPr>
            <w:tcW w:w="3129" w:type="pct"/>
            <w:tcBorders>
              <w:top w:val="nil"/>
              <w:left w:val="nil"/>
              <w:bottom w:val="single" w:sz="8" w:space="0" w:color="auto"/>
              <w:right w:val="single" w:sz="8" w:space="0" w:color="auto"/>
            </w:tcBorders>
            <w:shd w:val="clear" w:color="auto" w:fill="auto"/>
            <w:vAlign w:val="center"/>
          </w:tcPr>
          <w:p w14:paraId="18626E4C"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 </w:t>
            </w:r>
          </w:p>
        </w:tc>
        <w:tc>
          <w:tcPr>
            <w:tcW w:w="941" w:type="pct"/>
            <w:tcBorders>
              <w:top w:val="nil"/>
              <w:left w:val="nil"/>
              <w:bottom w:val="single" w:sz="8" w:space="0" w:color="auto"/>
              <w:right w:val="single" w:sz="8" w:space="0" w:color="auto"/>
            </w:tcBorders>
            <w:shd w:val="clear" w:color="auto" w:fill="auto"/>
            <w:vAlign w:val="center"/>
          </w:tcPr>
          <w:p w14:paraId="132E206B"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 </w:t>
            </w:r>
          </w:p>
        </w:tc>
      </w:tr>
      <w:tr w:rsidR="00FC6A07" w:rsidRPr="00FC6A07" w14:paraId="3C0CC4BB"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3906C8F0"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5457816B"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Morning Huddle</w:t>
            </w:r>
          </w:p>
        </w:tc>
      </w:tr>
      <w:tr w:rsidR="00FC6A07" w:rsidRPr="00FC6A07" w14:paraId="602E27BD"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50E41220"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7:15</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58982772" w14:textId="77777777" w:rsidR="00072279" w:rsidRPr="00FC6A07" w:rsidRDefault="00072279" w:rsidP="00072279">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Contestants set up for testing and perform pre-test checks</w:t>
            </w:r>
          </w:p>
        </w:tc>
      </w:tr>
      <w:tr w:rsidR="00FC6A07" w:rsidRPr="00FC6A07" w14:paraId="5C3F532F"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65B76A01"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8:00</w:t>
            </w:r>
          </w:p>
        </w:tc>
        <w:tc>
          <w:tcPr>
            <w:tcW w:w="3129" w:type="pct"/>
            <w:tcBorders>
              <w:top w:val="nil"/>
              <w:left w:val="nil"/>
              <w:bottom w:val="single" w:sz="8" w:space="0" w:color="auto"/>
              <w:right w:val="single" w:sz="8" w:space="0" w:color="auto"/>
            </w:tcBorders>
            <w:shd w:val="clear" w:color="auto" w:fill="auto"/>
            <w:vAlign w:val="center"/>
          </w:tcPr>
          <w:p w14:paraId="486A9B3A"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Backup Run 3/ Contestant Testing</w:t>
            </w:r>
          </w:p>
        </w:tc>
        <w:tc>
          <w:tcPr>
            <w:tcW w:w="941" w:type="pct"/>
            <w:tcBorders>
              <w:top w:val="nil"/>
              <w:left w:val="nil"/>
              <w:bottom w:val="single" w:sz="8" w:space="0" w:color="auto"/>
              <w:right w:val="single" w:sz="8" w:space="0" w:color="auto"/>
            </w:tcBorders>
            <w:shd w:val="clear" w:color="auto" w:fill="auto"/>
            <w:vAlign w:val="center"/>
          </w:tcPr>
          <w:p w14:paraId="3CD1EB5E"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TBD</w:t>
            </w:r>
          </w:p>
        </w:tc>
      </w:tr>
      <w:tr w:rsidR="00FC6A07" w:rsidRPr="00FC6A07" w14:paraId="721AB2E9"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04670A58"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9:00</w:t>
            </w:r>
          </w:p>
        </w:tc>
        <w:tc>
          <w:tcPr>
            <w:tcW w:w="3129" w:type="pct"/>
            <w:tcBorders>
              <w:top w:val="nil"/>
              <w:left w:val="nil"/>
              <w:bottom w:val="single" w:sz="8" w:space="0" w:color="auto"/>
              <w:right w:val="single" w:sz="8" w:space="0" w:color="auto"/>
            </w:tcBorders>
            <w:shd w:val="clear" w:color="auto" w:fill="auto"/>
            <w:vAlign w:val="center"/>
          </w:tcPr>
          <w:p w14:paraId="00048466"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Backup Run 4/ Contestant Testing</w:t>
            </w:r>
          </w:p>
        </w:tc>
        <w:tc>
          <w:tcPr>
            <w:tcW w:w="941" w:type="pct"/>
            <w:tcBorders>
              <w:top w:val="nil"/>
              <w:left w:val="nil"/>
              <w:bottom w:val="single" w:sz="8" w:space="0" w:color="auto"/>
              <w:right w:val="single" w:sz="8" w:space="0" w:color="auto"/>
            </w:tcBorders>
            <w:shd w:val="clear" w:color="auto" w:fill="auto"/>
            <w:vAlign w:val="center"/>
          </w:tcPr>
          <w:p w14:paraId="4857F9E5"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TBD</w:t>
            </w:r>
          </w:p>
        </w:tc>
      </w:tr>
      <w:tr w:rsidR="00FC6A07" w:rsidRPr="00FC6A07" w14:paraId="1A348D9F"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054E91DB"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10:00</w:t>
            </w:r>
          </w:p>
        </w:tc>
        <w:tc>
          <w:tcPr>
            <w:tcW w:w="3129" w:type="pct"/>
            <w:tcBorders>
              <w:top w:val="nil"/>
              <w:left w:val="nil"/>
              <w:bottom w:val="single" w:sz="8" w:space="0" w:color="auto"/>
              <w:right w:val="single" w:sz="8" w:space="0" w:color="auto"/>
            </w:tcBorders>
            <w:shd w:val="clear" w:color="auto" w:fill="auto"/>
            <w:vAlign w:val="center"/>
          </w:tcPr>
          <w:p w14:paraId="323E1FC1"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Backup Run 5/ Contestant Testing</w:t>
            </w:r>
          </w:p>
        </w:tc>
        <w:tc>
          <w:tcPr>
            <w:tcW w:w="941" w:type="pct"/>
            <w:tcBorders>
              <w:top w:val="nil"/>
              <w:left w:val="nil"/>
              <w:bottom w:val="single" w:sz="8" w:space="0" w:color="auto"/>
              <w:right w:val="single" w:sz="8" w:space="0" w:color="auto"/>
            </w:tcBorders>
            <w:shd w:val="clear" w:color="auto" w:fill="auto"/>
            <w:vAlign w:val="center"/>
          </w:tcPr>
          <w:p w14:paraId="1454F480"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TBD</w:t>
            </w:r>
          </w:p>
        </w:tc>
      </w:tr>
      <w:tr w:rsidR="00FC6A07" w:rsidRPr="00FC6A07" w14:paraId="7775F561"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6D29CC4C"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lastRenderedPageBreak/>
              <w:t>11:00</w:t>
            </w:r>
          </w:p>
        </w:tc>
        <w:tc>
          <w:tcPr>
            <w:tcW w:w="3129" w:type="pct"/>
            <w:tcBorders>
              <w:top w:val="nil"/>
              <w:left w:val="nil"/>
              <w:bottom w:val="single" w:sz="8" w:space="0" w:color="auto"/>
              <w:right w:val="single" w:sz="8" w:space="0" w:color="auto"/>
            </w:tcBorders>
            <w:shd w:val="clear" w:color="auto" w:fill="auto"/>
            <w:vAlign w:val="center"/>
          </w:tcPr>
          <w:p w14:paraId="778F8102"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Backup Run 6/ Contestant Testing</w:t>
            </w:r>
          </w:p>
        </w:tc>
        <w:tc>
          <w:tcPr>
            <w:tcW w:w="941" w:type="pct"/>
            <w:tcBorders>
              <w:top w:val="nil"/>
              <w:left w:val="nil"/>
              <w:bottom w:val="single" w:sz="8" w:space="0" w:color="auto"/>
              <w:right w:val="single" w:sz="8" w:space="0" w:color="auto"/>
            </w:tcBorders>
            <w:shd w:val="clear" w:color="auto" w:fill="auto"/>
            <w:vAlign w:val="center"/>
          </w:tcPr>
          <w:p w14:paraId="57551E3D"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TBD</w:t>
            </w:r>
          </w:p>
        </w:tc>
      </w:tr>
      <w:tr w:rsidR="00FC6A07" w:rsidRPr="00FC6A07" w14:paraId="2EC91E63"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035387AC"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12:00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368887A9"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Lunch</w:t>
            </w:r>
          </w:p>
        </w:tc>
      </w:tr>
      <w:tr w:rsidR="00FC6A07" w:rsidRPr="00FC6A07" w14:paraId="6A171B53" w14:textId="77777777">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749F8B16" w14:textId="77777777" w:rsidR="00072279" w:rsidRPr="00FC6A07" w:rsidRDefault="00072279" w:rsidP="00FD0965">
            <w:pPr>
              <w:spacing w:after="0" w:line="240" w:lineRule="auto"/>
              <w:jc w:val="right"/>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1:00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27A7C401" w14:textId="77777777" w:rsidR="00072279" w:rsidRPr="00FC6A07" w:rsidRDefault="00072279" w:rsidP="00FD0965">
            <w:pPr>
              <w:spacing w:after="0" w:line="240" w:lineRule="auto"/>
              <w:rPr>
                <w:rFonts w:ascii="Calibri" w:eastAsia="Times New Roman" w:hAnsi="Calibri" w:cs="Times New Roman"/>
                <w:color w:val="000000" w:themeColor="text1"/>
                <w:sz w:val="16"/>
                <w:szCs w:val="16"/>
              </w:rPr>
            </w:pPr>
            <w:r w:rsidRPr="00FC6A07">
              <w:rPr>
                <w:rFonts w:ascii="Calibri" w:eastAsia="Times New Roman" w:hAnsi="Calibri" w:cs="Times New Roman"/>
                <w:color w:val="000000" w:themeColor="text1"/>
                <w:sz w:val="16"/>
                <w:szCs w:val="16"/>
              </w:rPr>
              <w:t>Contestants pack up for shipping</w:t>
            </w:r>
          </w:p>
        </w:tc>
      </w:tr>
    </w:tbl>
    <w:p w14:paraId="13802B80" w14:textId="77777777" w:rsidR="007A6822" w:rsidRDefault="00A5707E" w:rsidP="007A6822">
      <w:pPr>
        <w:pStyle w:val="Heading1"/>
      </w:pPr>
      <w:bookmarkStart w:id="260" w:name="_Toc465925980"/>
      <w:r>
        <w:t xml:space="preserve">Experimental </w:t>
      </w:r>
      <w:r w:rsidR="003371F0">
        <w:t>Set Up</w:t>
      </w:r>
      <w:r w:rsidR="00943A52">
        <w:t xml:space="preserve"> and Methods</w:t>
      </w:r>
      <w:bookmarkEnd w:id="260"/>
    </w:p>
    <w:p w14:paraId="4CA4FEF1" w14:textId="02EA136E" w:rsidR="00A5707E" w:rsidRPr="00C5358B" w:rsidRDefault="00A5707E">
      <w:pPr>
        <w:pStyle w:val="Heading2"/>
      </w:pPr>
      <w:bookmarkStart w:id="261" w:name="_Toc465925981"/>
      <w:r w:rsidRPr="00C5358B">
        <w:t>Mooring</w:t>
      </w:r>
      <w:bookmarkEnd w:id="261"/>
    </w:p>
    <w:p w14:paraId="70D54807" w14:textId="67C4C5ED" w:rsidR="00A5707E" w:rsidRDefault="00A5707E" w:rsidP="00E55F0C">
      <w:pPr>
        <w:rPr>
          <w:color w:val="ED7D31" w:themeColor="accent2"/>
        </w:rPr>
      </w:pPr>
    </w:p>
    <w:p w14:paraId="5C7B6C88" w14:textId="77777777" w:rsidR="00E71EDC" w:rsidRDefault="00E71EDC" w:rsidP="00E71EDC">
      <w:pPr>
        <w:rPr>
          <w:color w:val="ED7D31" w:themeColor="accent2"/>
        </w:rPr>
      </w:pPr>
    </w:p>
    <w:p w14:paraId="05FF7CF2" w14:textId="1038A90C" w:rsidR="00E71EDC" w:rsidRDefault="00E71EDC" w:rsidP="00E71EDC">
      <w:pPr>
        <w:jc w:val="center"/>
        <w:rPr>
          <w:u w:val="single"/>
        </w:rPr>
      </w:pPr>
      <w:r w:rsidRPr="002973C2">
        <w:rPr>
          <w:noProof/>
        </w:rPr>
        <w:drawing>
          <wp:inline distT="0" distB="0" distL="0" distR="0" wp14:anchorId="017C578C" wp14:editId="1A3758D9">
            <wp:extent cx="3313179" cy="2060368"/>
            <wp:effectExtent l="0" t="0" r="1905" b="0"/>
            <wp:docPr id="12324" name="Picture 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 name="pick poi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3331544" cy="2071788"/>
                    </a:xfrm>
                    <a:prstGeom prst="rect">
                      <a:avLst/>
                    </a:prstGeom>
                  </pic:spPr>
                </pic:pic>
              </a:graphicData>
            </a:graphic>
          </wp:inline>
        </w:drawing>
      </w:r>
    </w:p>
    <w:p w14:paraId="3568F3BB" w14:textId="050FAA0F" w:rsidR="00E71EDC" w:rsidRPr="00402EE6" w:rsidRDefault="00E71EDC" w:rsidP="00E71EDC">
      <w:pPr>
        <w:pStyle w:val="Caption"/>
        <w:rPr>
          <w:color w:val="000000" w:themeColor="text1"/>
        </w:rPr>
      </w:pPr>
      <w:bookmarkStart w:id="262" w:name="_Ref453282727"/>
      <w:bookmarkStart w:id="263" w:name="_Toc453456523"/>
      <w:bookmarkStart w:id="264" w:name="_Toc465925783"/>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18</w:t>
      </w:r>
      <w:r w:rsidRPr="00402EE6">
        <w:rPr>
          <w:color w:val="000000" w:themeColor="text1"/>
        </w:rPr>
        <w:fldChar w:fldCharType="end"/>
      </w:r>
      <w:bookmarkEnd w:id="262"/>
      <w:r w:rsidRPr="00402EE6">
        <w:rPr>
          <w:color w:val="000000" w:themeColor="text1"/>
        </w:rPr>
        <w:t>.</w:t>
      </w:r>
      <w:proofErr w:type="gramEnd"/>
      <w:r w:rsidRPr="00402EE6">
        <w:rPr>
          <w:color w:val="000000" w:themeColor="text1"/>
        </w:rPr>
        <w:t xml:space="preserve"> Mooring points and Lifting points for model installatio</w:t>
      </w:r>
      <w:bookmarkEnd w:id="263"/>
      <w:r w:rsidR="000939EA" w:rsidRPr="00402EE6">
        <w:rPr>
          <w:color w:val="000000" w:themeColor="text1"/>
        </w:rPr>
        <w:t>n</w:t>
      </w:r>
      <w:bookmarkEnd w:id="264"/>
      <w:r w:rsidR="000939EA" w:rsidRPr="00402EE6">
        <w:rPr>
          <w:color w:val="000000" w:themeColor="text1"/>
        </w:rPr>
        <w:t xml:space="preserve"> </w:t>
      </w:r>
    </w:p>
    <w:p w14:paraId="0E91702D" w14:textId="77777777" w:rsidR="00DE0E45" w:rsidRDefault="00DE0E45">
      <w:pPr>
        <w:spacing w:after="160" w:line="259" w:lineRule="auto"/>
        <w:rPr>
          <w:u w:val="single"/>
        </w:rPr>
      </w:pPr>
      <w:r>
        <w:rPr>
          <w:u w:val="single"/>
        </w:rPr>
        <w:br w:type="page"/>
      </w:r>
    </w:p>
    <w:p w14:paraId="165B2008" w14:textId="0FF03E44" w:rsidR="00E71EDC" w:rsidRDefault="00E71EDC" w:rsidP="00E71EDC">
      <w:pPr>
        <w:rPr>
          <w:u w:val="single"/>
        </w:rPr>
      </w:pPr>
      <w:r>
        <w:rPr>
          <w:u w:val="single"/>
        </w:rPr>
        <w:lastRenderedPageBreak/>
        <w:t>Model installation</w:t>
      </w:r>
    </w:p>
    <w:p w14:paraId="40E8973E" w14:textId="68B9E429" w:rsidR="00E71EDC" w:rsidRPr="007225AA" w:rsidRDefault="00DE0E45" w:rsidP="00E71EDC">
      <w:pPr>
        <w:rPr>
          <w:u w:val="single"/>
        </w:rPr>
      </w:pPr>
      <w:r>
        <w:rPr>
          <w:noProof/>
          <w:u w:val="single"/>
        </w:rPr>
        <w:drawing>
          <wp:anchor distT="0" distB="0" distL="114300" distR="114300" simplePos="0" relativeHeight="251661824" behindDoc="0" locked="0" layoutInCell="1" allowOverlap="1" wp14:anchorId="183A0829" wp14:editId="683337CA">
            <wp:simplePos x="0" y="0"/>
            <wp:positionH relativeFrom="column">
              <wp:posOffset>3814445</wp:posOffset>
            </wp:positionH>
            <wp:positionV relativeFrom="paragraph">
              <wp:posOffset>-36830</wp:posOffset>
            </wp:positionV>
            <wp:extent cx="1625600" cy="4391660"/>
            <wp:effectExtent l="0" t="0" r="0" b="2540"/>
            <wp:wrapSquare wrapText="bothSides"/>
            <wp:docPr id="12299" name="Picture 1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 name="spreader.jpg"/>
                    <pic:cNvPicPr/>
                  </pic:nvPicPr>
                  <pic:blipFill>
                    <a:blip r:embed="rId46">
                      <a:extLst>
                        <a:ext uri="{28A0092B-C50C-407E-A947-70E740481C1C}">
                          <a14:useLocalDpi xmlns:a14="http://schemas.microsoft.com/office/drawing/2010/main"/>
                        </a:ext>
                      </a:extLst>
                    </a:blip>
                    <a:stretch>
                      <a:fillRect/>
                    </a:stretch>
                  </pic:blipFill>
                  <pic:spPr>
                    <a:xfrm>
                      <a:off x="0" y="0"/>
                      <a:ext cx="1625600" cy="4391660"/>
                    </a:xfrm>
                    <a:prstGeom prst="rect">
                      <a:avLst/>
                    </a:prstGeom>
                  </pic:spPr>
                </pic:pic>
              </a:graphicData>
            </a:graphic>
            <wp14:sizeRelH relativeFrom="page">
              <wp14:pctWidth>0</wp14:pctWidth>
            </wp14:sizeRelH>
            <wp14:sizeRelV relativeFrom="page">
              <wp14:pctHeight>0</wp14:pctHeight>
            </wp14:sizeRelV>
          </wp:anchor>
        </w:drawing>
      </w:r>
      <w:r w:rsidR="00E71EDC">
        <w:t xml:space="preserve">The hull will be equipped with a steel eyebolt (1300 </w:t>
      </w:r>
      <w:proofErr w:type="spellStart"/>
      <w:r w:rsidR="00E71EDC">
        <w:t>lb</w:t>
      </w:r>
      <w:proofErr w:type="spellEnd"/>
      <w:r w:rsidR="00E71EDC">
        <w:t xml:space="preserve"> vertical load capacity, 1” diameter) on top of each of the </w:t>
      </w:r>
      <w:proofErr w:type="gramStart"/>
      <w:r w:rsidR="00E71EDC">
        <w:t>three sheave</w:t>
      </w:r>
      <w:proofErr w:type="gramEnd"/>
      <w:r w:rsidR="00E71EDC">
        <w:t xml:space="preserve"> housings, as shown in </w:t>
      </w:r>
      <w:r w:rsidR="00E71EDC">
        <w:fldChar w:fldCharType="begin"/>
      </w:r>
      <w:r w:rsidR="00E71EDC">
        <w:instrText xml:space="preserve"> REF _Ref453282727 \h </w:instrText>
      </w:r>
      <w:r w:rsidR="00E71EDC">
        <w:fldChar w:fldCharType="separate"/>
      </w:r>
      <w:r w:rsidR="008353C7">
        <w:t xml:space="preserve">Figure </w:t>
      </w:r>
      <w:r w:rsidR="008353C7">
        <w:rPr>
          <w:noProof/>
        </w:rPr>
        <w:t>18</w:t>
      </w:r>
      <w:r w:rsidR="00E71EDC">
        <w:fldChar w:fldCharType="end"/>
      </w:r>
      <w:r w:rsidR="00E71EDC">
        <w:t xml:space="preserve">. Prior to installation, the model will be prepared by attaching shackles and straps to each of these pick points. At this stage, the Heave Plate and Hull will be fully connected by the model’s tethers. The Carderock overhead crane will then lift the entire hull/heave plate assembly </w:t>
      </w:r>
      <w:r w:rsidR="000939EA">
        <w:t>by a single point via the spreader bar provided by OPI</w:t>
      </w:r>
      <w:r w:rsidR="00E71EDC">
        <w:t xml:space="preserve">. The Heave Plate is first lowered into the water, </w:t>
      </w:r>
      <w:proofErr w:type="gramStart"/>
      <w:r w:rsidR="00E71EDC">
        <w:t>then</w:t>
      </w:r>
      <w:proofErr w:type="gramEnd"/>
      <w:r w:rsidR="00E71EDC">
        <w:t xml:space="preserve"> the hull will be lowered onto the water. Straps will be removed from the model and it will be towed to the test location, and mooring lines will be connected. </w:t>
      </w:r>
    </w:p>
    <w:p w14:paraId="35FEF22D" w14:textId="31E98F83" w:rsidR="00E71EDC" w:rsidRDefault="00E71EDC" w:rsidP="00E71EDC">
      <w:pPr>
        <w:spacing w:after="44"/>
      </w:pPr>
      <w:r>
        <w:t xml:space="preserve">For decommissioning, after disconnection of the moorings, one person in a </w:t>
      </w:r>
      <w:r w:rsidR="00EC116F">
        <w:t>boat</w:t>
      </w:r>
      <w:r>
        <w:t xml:space="preserve"> will reattach the shackles/straps to the surface float and the entire model will be raised out of the water with the overhead crane in the same way. As the heave plate is lifted out of the water, its internal profile will be filled with water and will therefore be significantly heavier. At this stage, care should be taken to raise the heave plate as gently as possible to avoid extreme loading on the hull structure. </w:t>
      </w:r>
    </w:p>
    <w:p w14:paraId="54B7FF76" w14:textId="77777777" w:rsidR="00EC116F" w:rsidRDefault="00EC116F" w:rsidP="00E71EDC">
      <w:pPr>
        <w:spacing w:after="44"/>
      </w:pPr>
    </w:p>
    <w:p w14:paraId="109D7B39" w14:textId="77777777" w:rsidR="00E71EDC" w:rsidRPr="00A5686D" w:rsidRDefault="00E71EDC" w:rsidP="00E71EDC">
      <w:pPr>
        <w:spacing w:after="44"/>
      </w:pPr>
      <w:r w:rsidRPr="00154190">
        <w:rPr>
          <w:u w:val="single"/>
        </w:rPr>
        <w:t>Mooring arrangement</w:t>
      </w:r>
    </w:p>
    <w:p w14:paraId="048CE924" w14:textId="77777777" w:rsidR="00E71EDC" w:rsidRDefault="00E71EDC" w:rsidP="00E71EDC">
      <w:pPr>
        <w:pStyle w:val="Caption"/>
        <w:jc w:val="center"/>
      </w:pPr>
    </w:p>
    <w:p w14:paraId="2CD8BCBB" w14:textId="77777777" w:rsidR="00E71EDC" w:rsidRPr="004B5343" w:rsidRDefault="00E71EDC" w:rsidP="00E71EDC">
      <w:pPr>
        <w:jc w:val="center"/>
      </w:pPr>
      <w:r>
        <w:rPr>
          <w:noProof/>
        </w:rPr>
        <w:drawing>
          <wp:inline distT="0" distB="0" distL="0" distR="0" wp14:anchorId="58583F25" wp14:editId="4C7B4A44">
            <wp:extent cx="3399790" cy="195150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ooring2.png"/>
                    <pic:cNvPicPr/>
                  </pic:nvPicPr>
                  <pic:blipFill>
                    <a:blip r:embed="rId47" cstate="print">
                      <a:extLst>
                        <a:ext uri="{28A0092B-C50C-407E-A947-70E740481C1C}">
                          <a14:useLocalDpi xmlns:a14="http://schemas.microsoft.com/office/drawing/2010/main"/>
                        </a:ext>
                      </a:extLst>
                    </a:blip>
                    <a:stretch>
                      <a:fillRect/>
                    </a:stretch>
                  </pic:blipFill>
                  <pic:spPr>
                    <a:xfrm>
                      <a:off x="0" y="0"/>
                      <a:ext cx="3413430" cy="1959338"/>
                    </a:xfrm>
                    <a:prstGeom prst="rect">
                      <a:avLst/>
                    </a:prstGeom>
                  </pic:spPr>
                </pic:pic>
              </a:graphicData>
            </a:graphic>
          </wp:inline>
        </w:drawing>
      </w:r>
    </w:p>
    <w:p w14:paraId="11CD23AF" w14:textId="77777777" w:rsidR="00E71EDC" w:rsidRPr="00402EE6" w:rsidRDefault="00E71EDC" w:rsidP="00E71EDC">
      <w:pPr>
        <w:pStyle w:val="Caption"/>
        <w:rPr>
          <w:color w:val="000000" w:themeColor="text1"/>
        </w:rPr>
      </w:pPr>
      <w:bookmarkStart w:id="265" w:name="_Ref453435345"/>
      <w:bookmarkStart w:id="266" w:name="_Toc453456524"/>
      <w:bookmarkStart w:id="267" w:name="_Toc465925784"/>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19</w:t>
      </w:r>
      <w:r w:rsidRPr="00402EE6">
        <w:rPr>
          <w:color w:val="000000" w:themeColor="text1"/>
        </w:rPr>
        <w:fldChar w:fldCharType="end"/>
      </w:r>
      <w:bookmarkEnd w:id="265"/>
      <w:r w:rsidRPr="00402EE6">
        <w:rPr>
          <w:color w:val="000000" w:themeColor="text1"/>
        </w:rPr>
        <w:t>.</w:t>
      </w:r>
      <w:proofErr w:type="gramEnd"/>
      <w:r w:rsidRPr="00402EE6">
        <w:rPr>
          <w:color w:val="000000" w:themeColor="text1"/>
        </w:rPr>
        <w:t xml:space="preserve"> Full-scale mooring arrangement</w:t>
      </w:r>
      <w:bookmarkEnd w:id="266"/>
      <w:bookmarkEnd w:id="267"/>
    </w:p>
    <w:p w14:paraId="34D05C84" w14:textId="77777777" w:rsidR="00235663" w:rsidRDefault="00235663" w:rsidP="00235663">
      <w:r>
        <w:t xml:space="preserve">The Model Triton will have a representative, </w:t>
      </w:r>
      <w:proofErr w:type="gramStart"/>
      <w:r>
        <w:t>120 degree</w:t>
      </w:r>
      <w:proofErr w:type="gramEnd"/>
      <w:r>
        <w:t xml:space="preserve">, 3-point mooring system as shown in </w:t>
      </w:r>
      <w:r>
        <w:fldChar w:fldCharType="begin"/>
      </w:r>
      <w:r>
        <w:instrText xml:space="preserve"> REF _Ref453435345 \h </w:instrText>
      </w:r>
      <w:r>
        <w:fldChar w:fldCharType="separate"/>
      </w:r>
      <w:r w:rsidR="008353C7">
        <w:t xml:space="preserve">Figure </w:t>
      </w:r>
      <w:r w:rsidR="008353C7">
        <w:rPr>
          <w:noProof/>
        </w:rPr>
        <w:t>19</w:t>
      </w:r>
      <w:r>
        <w:fldChar w:fldCharType="end"/>
      </w:r>
      <w:r>
        <w:t xml:space="preserve">. Mooring line positions are provided in </w:t>
      </w:r>
      <w:r>
        <w:fldChar w:fldCharType="begin"/>
      </w:r>
      <w:r>
        <w:instrText xml:space="preserve"> REF _Ref453438778 \h </w:instrText>
      </w:r>
      <w:r>
        <w:fldChar w:fldCharType="separate"/>
      </w:r>
      <w:r w:rsidR="008353C7">
        <w:t xml:space="preserve">Figure </w:t>
      </w:r>
      <w:r w:rsidR="008353C7">
        <w:rPr>
          <w:noProof/>
        </w:rPr>
        <w:t>20</w:t>
      </w:r>
      <w:r>
        <w:fldChar w:fldCharType="end"/>
      </w:r>
      <w:r>
        <w:t>. Two of these lines, A &amp; B are anchored to the basin floor with clump masses provided by Carderock. The anchor location for the third line, C will be located on top of two containers located in the deep trench.</w:t>
      </w:r>
    </w:p>
    <w:p w14:paraId="7161F091" w14:textId="54F714D9" w:rsidR="00E71EDC" w:rsidRDefault="001D2711" w:rsidP="00E71EDC">
      <w:pPr>
        <w:pStyle w:val="Caption"/>
        <w:jc w:val="center"/>
      </w:pPr>
      <w:r>
        <w:rPr>
          <w:noProof/>
        </w:rPr>
        <w:lastRenderedPageBreak/>
        <w:drawing>
          <wp:inline distT="0" distB="0" distL="0" distR="0" wp14:anchorId="25E79FE7" wp14:editId="41EE16F1">
            <wp:extent cx="4783455" cy="3158067"/>
            <wp:effectExtent l="0" t="0" r="0" b="0"/>
            <wp:docPr id="12297" name="Picture 1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ring_layout-2.pdf"/>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4784135" cy="3158516"/>
                    </a:xfrm>
                    <a:prstGeom prst="rect">
                      <a:avLst/>
                    </a:prstGeom>
                    <a:ln>
                      <a:noFill/>
                    </a:ln>
                    <a:extLst>
                      <a:ext uri="{53640926-AAD7-44d8-BBD7-CCE9431645EC}">
                        <a14:shadowObscured xmlns:a14="http://schemas.microsoft.com/office/drawing/2010/main"/>
                      </a:ext>
                    </a:extLst>
                  </pic:spPr>
                </pic:pic>
              </a:graphicData>
            </a:graphic>
          </wp:inline>
        </w:drawing>
      </w:r>
    </w:p>
    <w:p w14:paraId="5556D97E" w14:textId="77777777" w:rsidR="00E71EDC" w:rsidRPr="00402EE6" w:rsidRDefault="00E71EDC" w:rsidP="00E71EDC">
      <w:pPr>
        <w:pStyle w:val="Caption"/>
        <w:rPr>
          <w:color w:val="000000" w:themeColor="text1"/>
        </w:rPr>
      </w:pPr>
      <w:bookmarkStart w:id="268" w:name="_Ref453438778"/>
      <w:bookmarkStart w:id="269" w:name="_Toc453456525"/>
      <w:bookmarkStart w:id="270" w:name="_Toc465925785"/>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20</w:t>
      </w:r>
      <w:r w:rsidRPr="00402EE6">
        <w:rPr>
          <w:color w:val="000000" w:themeColor="text1"/>
        </w:rPr>
        <w:fldChar w:fldCharType="end"/>
      </w:r>
      <w:bookmarkEnd w:id="268"/>
      <w:r w:rsidRPr="00402EE6">
        <w:rPr>
          <w:color w:val="000000" w:themeColor="text1"/>
        </w:rPr>
        <w:t>.</w:t>
      </w:r>
      <w:proofErr w:type="gramEnd"/>
      <w:r w:rsidRPr="00402EE6">
        <w:rPr>
          <w:color w:val="000000" w:themeColor="text1"/>
        </w:rPr>
        <w:t xml:space="preserve"> Mooring Layout for MASK basin. </w:t>
      </w:r>
      <w:proofErr w:type="gramStart"/>
      <w:r w:rsidRPr="00402EE6">
        <w:rPr>
          <w:color w:val="000000" w:themeColor="text1"/>
        </w:rPr>
        <w:t>Dimensions in m.</w:t>
      </w:r>
      <w:bookmarkEnd w:id="269"/>
      <w:bookmarkEnd w:id="270"/>
      <w:proofErr w:type="gramEnd"/>
    </w:p>
    <w:p w14:paraId="7FE2A97C" w14:textId="28E1670B" w:rsidR="00E71EDC" w:rsidRDefault="00E71EDC" w:rsidP="00E71EDC">
      <w:r>
        <w:t>Each mooring line comprises two sections, a 5m upper section connected from the WEC to a simple line float</w:t>
      </w:r>
      <w:r w:rsidR="00EC116F">
        <w:t xml:space="preserve"> (detailed in </w:t>
      </w:r>
      <w:proofErr w:type="spellStart"/>
      <w:r w:rsidR="00EC116F">
        <w:t>fi</w:t>
      </w:r>
      <w:r w:rsidR="00EC116F">
        <w:fldChar w:fldCharType="begin"/>
      </w:r>
      <w:r w:rsidR="00EC116F">
        <w:instrText xml:space="preserve"> REF _Ref453435690 \h </w:instrText>
      </w:r>
      <w:r w:rsidR="00EC116F">
        <w:fldChar w:fldCharType="separate"/>
      </w:r>
      <w:r w:rsidR="008353C7">
        <w:t>Figure</w:t>
      </w:r>
      <w:proofErr w:type="spellEnd"/>
      <w:r w:rsidR="008353C7">
        <w:t xml:space="preserve"> </w:t>
      </w:r>
      <w:r w:rsidR="008353C7">
        <w:rPr>
          <w:noProof/>
        </w:rPr>
        <w:t>21</w:t>
      </w:r>
      <w:r w:rsidR="00EC116F">
        <w:fldChar w:fldCharType="end"/>
      </w:r>
      <w:r w:rsidR="00EC116F">
        <w:t>)</w:t>
      </w:r>
      <w:r>
        <w:t xml:space="preserve">, and a lower section (of variable length dependent upon the water depth) connected from the line float to the anchor. These lines provide the mooring pretension and restoring forces. In the model the mooring line float is represented by a foam cylinder with </w:t>
      </w:r>
      <w:proofErr w:type="spellStart"/>
      <w:r>
        <w:t>Aluminium</w:t>
      </w:r>
      <w:proofErr w:type="spellEnd"/>
      <w:r>
        <w:t xml:space="preserve"> attachment hardware and shown in </w:t>
      </w:r>
      <w:r>
        <w:fldChar w:fldCharType="begin"/>
      </w:r>
      <w:r>
        <w:instrText xml:space="preserve"> REF _Ref453435690 \h </w:instrText>
      </w:r>
      <w:r>
        <w:fldChar w:fldCharType="separate"/>
      </w:r>
      <w:r w:rsidR="008353C7">
        <w:t xml:space="preserve">Figure </w:t>
      </w:r>
      <w:r w:rsidR="008353C7">
        <w:rPr>
          <w:noProof/>
        </w:rPr>
        <w:t>21</w:t>
      </w:r>
      <w:r>
        <w:fldChar w:fldCharType="end"/>
      </w:r>
      <w:r>
        <w:t xml:space="preserve">. The line will be represented with 7/64 Amsteel, which has a specific gravity of 0.98, which is expected to be similar to lines used at full scale. Line lengths and anchor locations are shown in </w:t>
      </w:r>
      <w:r>
        <w:fldChar w:fldCharType="begin"/>
      </w:r>
      <w:r>
        <w:instrText xml:space="preserve"> REF _Ref453435745 \h </w:instrText>
      </w:r>
      <w:r>
        <w:fldChar w:fldCharType="separate"/>
      </w:r>
      <w:r w:rsidR="008353C7">
        <w:t xml:space="preserve">Table </w:t>
      </w:r>
      <w:r w:rsidR="008353C7">
        <w:rPr>
          <w:noProof/>
        </w:rPr>
        <w:t>4</w:t>
      </w:r>
      <w:r>
        <w:fldChar w:fldCharType="end"/>
      </w:r>
      <w:r>
        <w:t xml:space="preserve">.  Based on our numerical models, mooring loads for the </w:t>
      </w:r>
      <w:r w:rsidR="002D501D">
        <w:t xml:space="preserve">1:20 </w:t>
      </w:r>
      <w:r>
        <w:t xml:space="preserve">scale model are not expected to exceed 25 lb. </w:t>
      </w:r>
    </w:p>
    <w:p w14:paraId="358CFDC6" w14:textId="77777777" w:rsidR="00E71EDC" w:rsidRDefault="00E71EDC" w:rsidP="00E71EDC">
      <w:pPr>
        <w:pStyle w:val="Caption"/>
        <w:jc w:val="center"/>
      </w:pPr>
      <w:r>
        <w:rPr>
          <w:noProof/>
        </w:rPr>
        <mc:AlternateContent>
          <mc:Choice Requires="wpg">
            <w:drawing>
              <wp:inline distT="0" distB="0" distL="0" distR="0" wp14:anchorId="78A8FD6E" wp14:editId="060F6CA9">
                <wp:extent cx="3015615" cy="2616835"/>
                <wp:effectExtent l="0" t="0" r="6985" b="0"/>
                <wp:docPr id="1234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5615" cy="2616835"/>
                          <a:chOff x="0" y="0"/>
                          <a:chExt cx="4151630" cy="3745230"/>
                        </a:xfrm>
                      </wpg:grpSpPr>
                      <pic:pic xmlns:pic="http://schemas.openxmlformats.org/drawingml/2006/picture">
                        <pic:nvPicPr>
                          <pic:cNvPr id="12350" name="Picture 18"/>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1885950" y="949960"/>
                            <a:ext cx="2265680" cy="1462405"/>
                          </a:xfrm>
                          <a:prstGeom prst="rect">
                            <a:avLst/>
                          </a:prstGeom>
                        </pic:spPr>
                      </pic:pic>
                      <pic:pic xmlns:pic="http://schemas.openxmlformats.org/drawingml/2006/picture">
                        <pic:nvPicPr>
                          <pic:cNvPr id="12351" name="Picture 16"/>
                          <pic:cNvPicPr>
                            <a:picLocks noChangeAspect="1"/>
                          </pic:cNvPicPr>
                        </pic:nvPicPr>
                        <pic:blipFill>
                          <a:blip r:embed="rId50" cstate="print">
                            <a:extLst>
                              <a:ext uri="{28A0092B-C50C-407E-A947-70E740481C1C}">
                                <a14:useLocalDpi xmlns:a14="http://schemas.microsoft.com/office/drawing/2010/main"/>
                              </a:ext>
                            </a:extLst>
                          </a:blip>
                          <a:stretch>
                            <a:fillRect/>
                          </a:stretch>
                        </pic:blipFill>
                        <pic:spPr>
                          <a:xfrm>
                            <a:off x="0" y="0"/>
                            <a:ext cx="1978025" cy="3745230"/>
                          </a:xfrm>
                          <a:prstGeom prst="rect">
                            <a:avLst/>
                          </a:prstGeom>
                        </pic:spPr>
                      </pic:pic>
                    </wpg:wgp>
                  </a:graphicData>
                </a:graphic>
              </wp:inline>
            </w:drawing>
          </mc:Choice>
          <mc:Fallback xmlns:w15="http://schemas.microsoft.com/office/word/2012/wordml">
            <w:pict>
              <v:group w14:anchorId="101423D0" id="Group 19" o:spid="_x0000_s1026" style="width:237.45pt;height:206.05pt;mso-position-horizontal-relative:char;mso-position-vertical-relative:line" coordsize="41516,3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Cub6QIAAP0IAAAOAAAAZHJzL2Uyb0RvYy54bWzsVl1vmzAUfZ+0/2Dx&#10;noIJEEBNqi5pq0nVVu3jBziOAauALdv5qKb9917bJG2TSpuqvVTaA+ga+16fe+49NucXu65FG6Y0&#10;F/00wGdRgFhPxYr39TT4+eN6lAdIG9KvSCt6Ng0emA4uZh8/nG9lyWLRiHbFFIIgvS63cho0xsgy&#10;DDVtWEf0mZCsh8lKqI4YGKo6XCmyhehdG8ZRlIVboVZSCcq0hq8LPxnMXPyqYtR8rSrNDGqnAWAz&#10;7q3ce2nf4eyclLUisuF0gEHegKIjvIdND6EWxBC0VvwkVMepElpU5oyKLhRVxSlzOUA2ODrK5kaJ&#10;tXS51OW2lgeagNojnt4cln7Z3CnEV1C7eJwUAepJB2VyOyNcWH62si5h2Y2S3+Wd8kmCeSvovYbp&#10;8HjejuunxbtKddYJckU7R/zDgXi2M4jCx3GE0wynAaIwF2c4y8epLw1toH4nfrS5GjwTnOJsDJW1&#10;nuNJksYwsKhI6Td28A5wJKclPAOTYJ0w+eeOAy+zViwYgnR/FaMj6n4tR1B0SQxf8pabB9fAUF4L&#10;qt/ccWrZtYMXRUkhOV8UWGE3Rji3Ge4Xejdi03IlQb2YN6Sv2aWW0P5QWMfHy+WhHb7Yc9lyec3b&#10;1pbK2kN2IJWjVnuFIN/GC0HXHeuN16ViLSQqet1wqQOkStYtGbSZ+rzCkDMpofa32gyW18qvOL+M&#10;oiL+NJqn0XyURJOr0WWRTEaT6GqSREmO53j+23rjpFxrBvmSdiH5gBW+nqB9VRjDEeIl56SLNsQd&#10;EL5zAJrroD1EaCZLicWqjWKGNtasgK1vwLD3OUw4ap/YtETrQTdHUsB5nha2vNC6RVIU2XAcwbZO&#10;FXGcpVk+9DZOsjiJnCoOvQ1FV9rcMNEhawC5AMeRSzbArQe2XwIZPWFxJgx9G4HxrhSBTxSRvW9F&#10;xP8VcXrI72WAi0kexcPl8NoR/y9k4K4JuGOd7of/AXuJPx+D/fyvZfYI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auYU+3QAAAAUBAAAPAAAAZHJzL2Rvd25yZXYu&#10;eG1sTI9BS8NAEIXvgv9hGcGb3WytWmM2pRT1VAq2QvE2zU6T0OxsyG6T9N+7etHL8IY3vPdNthht&#10;I3rqfO1Yg5okIIgLZ2ouNXzu3u7mIHxANtg4Jg0X8rDIr68yTI0b+IP6bShFDGGfooYqhDaV0hcV&#10;WfQT1xJH7+g6iyGuXSlNh0MMt42cJsmjtFhzbKiwpVVFxWl7threBxyW9+q1X5+Oq8vX7mGzXyvS&#10;+vZmXL6ACDSGv2P4wY/okEemgzuz8aLREB8JvzN6s6fZM4hDFGqqQOaZ/E+ffwMAAP//AwBQSwME&#10;CgAAAAAAAAAhAMntcpmOvQAAjr0AABQAAABkcnMvbWVkaWEvaW1hZ2UxLnBuZ4lQTkcNChoKAAAA&#10;DUlIRFIAAAH5AAABRggGAAAAaSrmRAAACrFpQ0NQSUNDIFByb2ZpbGUAAEiJlZYHVFNZGsfvey+9&#10;0BJCkRJ6E6RX6TUUQTrYCAkllBgDQQVUVAZHcEQREcEKDlXBsQAyFsSChUFAAfsEGRTUdbAgKir7&#10;gCXs7J7dPfu98737O1/u+7/v3dx7zh8Ayn22QJACywCQyk8XBnu7MSOjopl4MUAAFtCAGdBmc9IE&#10;rkFB/gCNufGv8bEfQNPjXeNprX///b+GLDcujQMAFIRyLDeNk4ryGTQvcgTCdAAQNIHW2nTBNJei&#10;TBeiDaJ8fJoTZrltmmNn+d7MnNBgd5RHACBQ2GxhAgDkD2idmcFJQHUodJRN+VweH2UPlJ04iWwu&#10;yrkoL0xNXT3NJ1HWj/0nnYS/aMZKNNnsBAnPfstMEDx4aYIU9vr/czn+d6SmiObeoYkmJVHoE4yO&#10;DHTNapJX+0mYH7skcI553Jn5M5wo8gmbY06ae/Qcc9kefnMsSg5znWO2cP5ZXjordI6Fq4Ml+vyU&#10;Jf4S/TiWhOPSPEPmOJ7nxZrjzMTQiDnO4IUvmeO05BC/+TnukrpQFCzpOV7oJfnG1LT53jjs+Xel&#10;J4b6zPcQKemHG+fhKanzwyTzBeluEk1BStB8/yneknpaRojk2XR0g81xEts3aF4nSLI+wAN4An/0&#10;YoIwYA4s0bNkDgIASI9bN72ngftqwXohLyExnemKnpo4JovPMVnINDc1swZg+gzO/sXv78+cLYhB&#10;mK8JUH07dN8ilfO1WGUAmtF9oUScr2lXAyAdCUBTDkckzJitYaZvWEAC0oAOlIAa0AL6wBjtzBo4&#10;ABe0Y18QCEJBFFgJOCARpAIhWAuywWaQBwrALrAXlIHDoBLUgBPgFGgG58FlcB3cBt2gDzwCYjAM&#10;XoEx8BFMQhCEh6gQDVKC1CEdyAgyh2whJ8gT8oeCoSgoBkqA+JAIyoa2QgVQEVQGHYVqoV+gc9Bl&#10;6CbUAz2ABqFR6B30BUZgCkyHVWFdeBFsC7vCfnAovAJOgNfAmXAuvBMuhSvg43ATfBm+DffBYvgV&#10;PI4AhIwwEA3EGLFF3JFAJBqJR4TIRiQfKUEqkAakFelA7iJi5DXyGYPD0DBMjDHGAeODCcNwMGsw&#10;GzE7MGWYGkwT5irmLmYQM4b5jqViVbBGWHssCxuJTcCuxeZhS7BV2LPYa9g+7DD2Iw6HY+D0cDY4&#10;H1wULgmXhduBO4hrxLXhenBDuHE8Hq+EN8I74gPxbHw6Pg+/H38cfwnfix/GfyKQCeoEc4IXIZrA&#10;J2whlBDqCBcJvYQXhEmiDFGHaE8MJHKJ64mFxGPEVuId4jBxkiRL0iM5kkJJSaTNpFJSA+ka6THp&#10;PZlM1iTbkZeSeeQccin5JPkGeZD8mSJHMaS4U5ZTRJSdlGpKG+UB5T2VStWlulCjqenUndRa6hXq&#10;U+onKZqUiRRLiiu1SapcqkmqV+qNNFFaR9pVeqV0pnSJ9GnpO9KvZYgyujLuMmyZjTLlMudkBmTG&#10;ZWmyZrKBsqmyO2TrZG/Kjsjh5XTlPOW4crlylXJX5IZoCE2L5k7j0LbSjtGu0YbpOLoenUVPohfQ&#10;T9C76GPycvKW8uHy6+TL5S/IixkIQ5fBYqQwChmnGP2MLwqqCq4KcQrbFRoUehUmFBcouijGKeYr&#10;Nir2KX5RYip5KiUr7VZqVnqijFE2VF6qvFb5kPI15dcL6AscFnAW5C84teChCqxiqBKskqVSqdKp&#10;Mq6qpuqtKlDdr3pF9bUaQ81FLUmtWO2i2qg6Td1JnaderH5J/SVTnunKTGGWMq8yxzRUNHw0RBpH&#10;Nbo0JjX1NMM0t2g2aj7RImnZasVrFWu1a41pq2sHaGdr12s/1CHq2Ook6uzT6dCZ0NXTjdDdptus&#10;O6KnqMfSy9Sr13usT9V31l+jX6F/zwBnYGuQbHDQoNsQNrQyTDQsN7xjBBtZG/GMDhr1LMQutFvI&#10;X1ixcMCYYuxqnGFcbzxowjDxN9li0mzyZpH2ouhFuxd1LPpuamWaYnrM9JGZnJmv2RazVrN35obm&#10;HPNy83sWVAsvi00WLRZvLY0s4ywPWd63olkFWG2zarf6Zm1jLbRusB610baJsTlgM2BLtw2y3WF7&#10;ww5r52a3ye683Wd7a/t0+1P2fzoYOyQ71DmMLNZbHLf42OIhR01HtuNRR7ET0ynG6YiT2FnDme1c&#10;4fzMRcuF61Ll8sLVwDXJ9bjrGzdTN6HbWbcJd3v3De5tHoiHt0e+R5ennGeYZ5nnUy9NrwSveq8x&#10;byvvLO82H6yPn89unwGWKovDqmWN+dr4bvC96kfxC/Er83vmb+gv9G8NgAN8A/YEPF6is4S/pDkQ&#10;BLIC9wQ+CdILWhP061Lc0qCl5UufB5sFZwd3hNBCVoXUhXwMdQstDH0Uph8mCmsPlw5fHl4bPhHh&#10;EVEUIY5cFLkh8naUchQvqiUaHx0eXRU9vsxz2d5lw8utluct71+ht2LdipsrlVemrLywSnoVe9Xp&#10;GGxMRExdzFd2ILuCPR7Lij0QO8Zx5+zjvOK6cIu5o3GOcUVxL+Id44viRxIcE/YkjCY6J5Ykvua5&#10;88p4b5N8kg4nTSQHJlcnT6VEpDSmElJjUs/x5fjJ/Kur1VavW90jMBLkCcRr7NfsXTMm9BNWpUFp&#10;K9Ja0umo2ekU6Yt+EA1mOGWUZ3xaG7729DrZdfx1nesN129f/yLTK/PnLEwWJ6s9WyN7c/bgBtcN&#10;RzdCG2M3tm/S2pS7aTjHO6dmM2lz8ubftphuKdryYWvE1tZc1dyc3KEfvH+oz5PKE+YNbHPYdvhH&#10;zI+8H7u2W2zfv/17Pjf/VoFpQUnB1x2cHbd+Mvup9KepnfE7uwqtCw/twu3i7+rf7by7pki2KLNo&#10;aE/AnqZiZnF+8Ye9q/beLLEsObyPtE+0T1zqX9qyX3v/rv1fyxLL+srdyhsPqBzYfmDiIPdg7yGX&#10;Qw2HVQ8XHP5yhHfk/lHvo00VuhUllbjKjMrnx8KPdfxs+3NtlXJVQdW3an61uCa45mqtTW1tnUpd&#10;YT1cL6ofPb78ePcJjxMtDcYNRxsZjQUnwUnRyZe/xPzSf8rvVPtp29MNZ3TOHDhLO5vfBDWtbxpr&#10;TmwWt0S19JzzPdfe6tB69leTX6vPa5wvvyB/ofAi6WLuxalLmZfG2wRtry8nXB5qX9X+6ErklXtX&#10;l17tuuZ37cZ1r+tXOlw7Lt1wvHH+pv3Nc7dsbzXftr7d1GnVefY3q9/Odll3Nd2xudPSbdfd2rO4&#10;52Kvc+/lux53r99j3bvdt6Svpz+s//7A8gHxfe79kQcpD94+zHg4+SjnMfZx/hOZJyVPVZ5W/G7w&#10;e6PYWnxh0GOw81nIs0dDnKFXf6T98XU49zn1eckL9Re1I+Yj50e9RrtfLns5/ErwavJ13t9k/3bg&#10;jf6bM3+6/Nk5Fjk2/Fb4durdjvdK76s/WH5oHw8af/ox9ePkRP4npU81n20/d3yJ+PJicu1X/NfS&#10;bwbfWr/7fX88lTo1JWAL2TNWAEETjo8H4B3qE6hRANC6ASBJzXrkmYBmff0Mgf/Esz56JlDnUtkG&#10;QGgOAP7ouB8dddGUdgEgCM1QFwBbWEjyH5EWb2E+q0VuRq1JydTUe9Qb4g0A+DYwNTXZPDX1rQpt&#10;9iEAbR9nvfl0yKD+/0iWuWmUfzeemQP+Jf4OIqEFN3PnKHkAAAGd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mV4aWY9Imh0dHA6Ly9ucy5hZG9iZS5jb20vZXhpZi8xLjAv&#10;Ij4KICAgICAgICAgPGV4aWY6UGl4ZWxYRGltZW5zaW9uPjUwNTwvZXhpZjpQaXhlbFhEaW1lbnNp&#10;b24+CiAgICAgICAgIDxleGlmOlBpeGVsWURpbWVuc2lvbj4zMjY8L2V4aWY6UGl4ZWxZRGltZW5z&#10;aW9uPgogICAgICA8L3JkZjpEZXNjcmlwdGlvbj4KICAgPC9yZGY6UkRGPgo8L3g6eG1wbWV0YT4K&#10;L/qU/wAAQABJREFUeAHsvQd3Y8l1LXyQM3PonCZqgiQrx89yDs9+DsteXs/+/pN/iC3ZfrIlW8GS&#10;bFmakTSa2D0znbuZE0DkDLy9T+GC6G6ySTZJkATO7QYB3Fu3wq6L2nVCnfK1cYgdhoAhYAgYAoaA&#10;ITBwCPgHrkXWIEPAEDAEDAFDwBBQBIzk7UEwBAwBQ8AQMAQGFAEj+QHtWGuWIWAIGAKGgCFgJG/P&#10;gCFgCBgChoAhMKAIGMkPaMdaswwBQ8AQMAQMASN5ewYMAUPAEDAEDIEBRcBIfkA71pplCBgChoAh&#10;YAgYydszYAgYAoaAIWAIDCgCRvID2rHWLEPAEDAEDAFDwEjengFDwBAwBAwBQ2BAETCSH9COtWYZ&#10;AoaAIWAIGAJG8vYMGAKGgCFgCBgCA4qAkfyAdqw1yxAwBAwBQ8AQMJK3Z8AQMAQMAUPAEBhQBIzk&#10;B7RjrVmGgCFgCBgChoCRvD0DhoAhYAgYAobAgCJgJD+gHWvNMgQMAUPAEDAEjOTtGTAEDAFDwBAw&#10;BAYUASP5Ae1Ya5YhYAgYAoaAIWAkb8+AIWAIGAKGgCEwoAgYyQ9ox1qzDAFDwBAwBAwBI3l7BgwB&#10;Q8AQMAQMgQFFwEh+QDvWmmUIGAKGgCFgCBjJ2zNgCBgChoAhYAgMKAJG8gPasdYsQ8AQMAQMAUPA&#10;SN6eAUPAEDAEDAFDYEARMJIf0I61ZhkChoAhYAgYAkby9gwYAoaAIWAIGAIDioCR/IB2rDXLEDAE&#10;DAFDwBAwkrdnwBAwBAwBQ8AQGFAEjOQHtGOtWYaAIWAIGAKGgJG8PQOGgCFgCBgChsCAImAkP6Ad&#10;a80yBAwBQ8AQMASM5O0ZMAQMAUPAEDAEBhQBI/kB7VhrliFgCBgCx4FAu92W7kva21aB10/TgRad&#10;puo+UtfgI9/siyFgCBgChoAhsE8EHidt77tPfKBHR5A+n09z9SYA3venFdXNp3PvTmm9dI9f30sZ&#10;j9/D74/n93gbtrtnu/u8dM9aD+/+g7wbyR8EPbvXEDAEDIEhRsAjQ743W02wo0iz2ZRqtSqBQEBC&#10;oZC++/yke/evXq9Lo9GQSCSi13aCT/NEXnxnXn7/9opnXm+1WvpiXvzO8gL+gGa9X4Ll/V6efPfy&#10;ZPneS08+9se7j+3vPXgP6+P3bV//3rRH8dlI/ihQtTwNAUPAEBgSBEhq5XJZ1tbWJJfLSTablXQ6&#10;rSQ+Pj4uo6OjMjMzI6lUSki4N2/elEwmI6+++qrw+nYk7JHsgwcPZHNzUy5evCiTk5NPTAqYjhMG&#10;5re+vi6lUkkJ2iszmUxKMLh3mvOIulwpS3ojre2o1Wog9wDKn5Cp6SmJx+JPTDi8+hYKBdnY2JDN&#10;7KY0G02d5LDtY+NjEo1En7ivH4/I3lvfj9pYGYaAIWAIGAKnAgESGwl+aWlJifvNN9+U1dVVyWVB&#10;9LmsEtzIyIiMgOQ//alPyW/8xm+ohP/tb/9fXAvLhYsXZGxs7AmS9wiTef3zP/+z3Pz4pvzt3/2t&#10;fOELX5BoNNpNz3TUCnAi8D//8z/y8ccfC0mWUj3z/exnPyuf+9zn5OzZsxIMBVWPsBuwzLNQLMgH&#10;730gb7z5hszPzwtJ3gcp/NKli/KFL35BXn/tdZ24ULvgHSyTE41f/epX8vbbb8vKyorWjZqMl156&#10;Sb70pS/JCy+8IIlEolt/796jfjeSP2qELX9DwBAwBAYMAY/g79y9I9/9znflrbfeUrInCScTSYnF&#10;Yt0JwDvvvCPXP/hAPvzwQ5X0SZy/93u/pxLx41I88+VRLBblxz/5iXzrW9+Su3fuyte+/jX5zGc+&#10;00WR6fi6d++efPOb35Sf/exnKuVTgifxf4Dybly/rpOOP/mTP5EzZ89IMPB0umN+JPS3fvWWfOub&#10;35Lbt29LPBGXBLQBhXxerl//AK/r8jd/8zfyla98RTiBwcxBTRSs73/913/ppIQaBWotaI4g8X/0&#10;0Udy5+5d+f//7u/kE5/4hIQj4T1NOLqNPeCHp7f6gJnb7YaAIWAIGAKDhYBHsJRWSYb/9E//pAT7&#10;+c9/Xl577TU5c+aMkjzV6FThk+R/9KMfyT/+4z+CLAvyv/7kfylJUtp+/GDelIopDf8TCJ4ESRMA&#10;ids7mIZHHsT7b//2b0ryly9flt/+7d+Wq1evOqLGpOM///M/tcxz587Jb/3Wb4GsEzvaxbVNcCh4&#10;+PChTizegFbiC1/4vErgNBOwDj/4wQ/k5z//uRL07OystpUaAvohkPz/4R/+Qe7fv69lffrTnxaa&#10;CpaXl+W73/2ufO8//kNmpqfVbMF7e7UAXruO6t1I/qiQtXwNAUPAEBhQBEi6P4HkSoKnivwv/uIv&#10;5Y//+I/k2rVrKv3S2azdaksFtnqS/nvvvadSd6FQVIIjAfoDcEjr8Zr3Jg9Uv1NNTym91XQOdR6x&#10;E05+Zv63bt+Sf//3f1ey//3f/335wz/8Q7Xx8zpV45VKRfP54Q9/qPb/y/HLWuZOXdKoN+SnP/2p&#10;/AQaBE4a/vRP/1RNDNROcOLBdlAL8d8//W/5yle/IleuXFGzAKX4H3z/B/LrX/9aCf7P//zP5bnn&#10;nlNzBX0VwuGw/P3f/72S/Re/+EWZmJjQ+ve2fac6Hcb543H3O4yaWx6GgCFgCBgCfUXAI9u5uTn5&#10;DqRoEvGXv/Jl+fM//zP55Cc/KdMz05JKplQVryp7kOOdO3dUdU/iS0Kapmqf5+q1uhI2G8B8+S9f&#10;yMt3vvMdefPNX8jrr7+udvteqVfLh4qcvgBUqzOfl19+WahFoEqek4dkKinPP/+8fOMb31AbOImb&#10;9X3c690DjnmScOkw99///d8yPzev9vxXX3tVCZkaAJoBPvf5z6lfAFcOkNDpEMj7OCn52c9/pg6A&#10;X//617U+TE/7Ox31WA/WkQ6H1FCwjR6OXh2O8t1I/ijRtbwNAUPAEDgmBJQ4SZ4HeD1edRIxpdpf&#10;/vIX8u477yr5/c5v/468+OKLEovHHpFQNzObQima6mqq0f/P//lblXDpIPfuu+92neS8+pH0f/3W&#10;r5Xkp6Hapi390qVLKvn3Sr1ciEcJmYRJm7dnIvCW2TEtpWcSPb3378Cmv7qyqiS8Hbl65xYXF9UO&#10;z+Vu1ATQnMA8uRSPaUjar7zyitrbb926JVmQPM/zMyX86ekZ1WRwcsP7dNkg6kL1POvCtPRL4OoD&#10;Ytivw0i+X0hbOYaAIWAI9AkBEsphvXqrTIKlc9qvIEUvryyrhEopNR6PKxnyOsultPrD//yhfPvb&#10;31YHtf/9Z/9b/vIv/0JJktdpw6YkjOTdet6Fc9q//Mu/qNMdVf90tCNh9h6cZJDEqYpfWFjQdy6v&#10;IwGTjHmN69FJsLSl0wGuguVwmc2MUB3Psh8/mCcP2t1LpbKcPXNWaMePhCNbk5aOg9358+e1rZT6&#10;K5DomR+XC3LScRGrBSjB67r4Tj2YNZfwcbJCjDgpUQ1Gp8zH63IU380mfxSoWp6GgCFgCBwTAiSe&#10;FtTZVZDxQSVGSsRcBkbyZL58pz2ey+YcsV10a91Bqt5Bdfabb7ypTm+UaGnb5hKyyYlJleRJdlTz&#10;02OdXEeSJVHSiY4SPj3Xf/M3f/MRwvTy9t7ZLpbDOpFYWU/WzTs42aB3O+3pJF06AHJiQHX+Tgfz&#10;o7PgBNbDq88A7us9mD8nHSRtkjV9Eeh3QMmcEx+vHt6kgffyMycd9MRnHbmOn2X01rW3jKP4bCR/&#10;FKhanobAsCGgg/Xuje4Zh3dPbCn2jQBJj688CKgIJzeNQrfvXNwNzIcq68eDyfA8iYpE65EeuEzg&#10;IifNelOXr/0zHPI4GaDK/Wtf+5pMjE9oPgwME4vGVIrnJIQHyZW28H//j++pxPvHf/zHGvyGNnSW&#10;xYPv+pnPWeccz5PAOQnh++MHiV7V5njoqDXQSQEr+tjBdDwoyddqLlIf73vasYFAOST6Wr2mQXiY&#10;99MOr36cHHFysE01nnb7ga4ZyR8IPrvZEBhABDrjYO9wuCUj9copPW3n4NvzdT8fVarRm/mHsc7d&#10;0S2z+2E/uQ5fWo8I6e2d3cweLJQqMKeUyr5hj2/1kcPVI1q9TgLGP6rDP8aSt2/+4ze769O5rI32&#10;dY9sKc3Sq57fSXzMh3Zqeumzm+khz0h4XEteKVe6Em+3nB6C1zo9pZt7n9TeCcNTbtn1klcmSZ2a&#10;AU6iOAnyJgo7ZcAJEdvKvnHBdbY0Izvdc1jnjeQPC0nLxxA4jQiAUbdI1SNZd6ZnPMUA5TUOH/gf&#10;BOAdHOAaDUQ/gxTXzcy7+Nh7IIoBvke1y8u0n2I0xyeSSU8WPMWjzRJYnvdXz/KrHY8hUIUkSgmT&#10;BDo6NvqEFP5Y8l2/qpRMG7di7/qceXsqfIZu9Qjszu07WLP+Lbl+47quWf/d3/tdjTbnScUkOaqr&#10;ec84NAQk/DRs2//6r/+qanpK8LTvU0vASQpJlO3hfVwTT5U+y6Kdned48N0r//HG9E4MaLNnnbc7&#10;vMkAVepeu3Z7tKjOVz8ATFampqYkEo3ohGSn+1gXvugnQO2HV//t6nPY54zkDxtRy88QOKkIYFx0&#10;VOkRqTvhhks3YGL0waDpztcrUMC2IYHge72KYCQdYq+WaiD0lnIs7/Vj8CoXa1IrUGXpDZnbgxAf&#10;i0sw7EjDSxFOYBOTID2Y4aQUCYpfJaO2hMJwpApA5RoEuXujZ++7kr+XC969az2nhuUjSYPSKgm+&#10;CZKcBPGQhDw18bPi4Emu3v3sXZKzF/CG6mequXl8+/9+W97+9dvy6d/4tHDdOp3XelX9JHgGi6E0&#10;e/7CBa0fPdN//OMfax4kdy6v45p61pskT493tovhYknA165e09CyvB6GzZ31Uzt30znV8Tvr6Cae&#10;DZWaiQ21CbTRP22TGNrvWQal9FpP8B2v7XynCYKTiomJcfVFCAVD6lDH+1SyR131Qe7c5OHHPNkO&#10;j+R52bvWSXpkb0byRwatZWwIHDMCHnuD/Eig/NN5088k8xa4u1bDAImgIw0QOaWsahEDWaMlxWxJ&#10;WrUmVJItKefwWQdSkUoB0hjuwXiq+XGwqpbhtFTp2CWfQrYRLLMiofcOcJEUPLMxWPowoYikEhi8&#10;KXH5hBOCQCggkWQIZIEdwMJ4D0ETgChjQUwAgiGSPyUkD2d88GGA13bzs3d+sN9JYnzRAawM73A6&#10;gNG57aAE/wRqwJPlkNAY0Y2BaD64jhjvb7yhJP2LX/xCl7PRDn/5ymUJIz49D97DySLXtNOrvoHn&#10;iPHcKTnf+PCGkiMnA4yMx+V1TM+6k1DnHs6pZM916YweR6e8l15+CZOYSZmFfZ8TDkbeY7u5cYxX&#10;Hp90Tj4Yh56aBAagIcl7zx3rw6OX9KkhoJTNiYtOlkDKnpmBDzrvYchaOhwyP6an6YFYs/6Li7C3&#10;YwLT++CpBgTtYZ6cjHgOeP18No3ktavtjyEwIAgowTnyxWipjdLxDJ8b8HNqgJzr1ZrUK3UlcxJ6&#10;cbMIUm9KJV/U5T0VOGxxAkAyV1UoBrsaHYu4lShGp2az5tT1PSQKObIr6T9tAPOl6SCFV8+9lNxB&#10;3TjfhiTP7Uc5LME7OoF11xhEo5wYYDAPxyISwSuajEk0FcUrIuFoUAKQ/qkBCEdp50XGXR8sDrE8&#10;iAM+9ZSppwfkD0lR7fAgeZIUyadLTofYRg9N4svgM598/ZPyox//SMO5svwvf/nL8md/9mfyiZc/&#10;oc51LFoJHpNEkhwnBZTcr1y5opHkSHjTU9Py1a9+VUnVU+t7VSbJsz0kZqrEudEMHfdI7JS6uTaf&#10;beXkgY51uqMd+5+EjH8MgMPzvIf3c3LSrRMmtTrl5aPYmSUymM4FaBgYSpfhbdkmtbfjOtOwPpyE&#10;cPLAwD9K8rpxzSXNn2vl2U7Gp++dYNHUwOWBvP/q1at6n1em19ajfDeSP0p0LW9D4KgRwICmFAbx&#10;VTmd33lCSR0bblRB6mWo0qFiL2XhLFSogNQLIPQSSB4vODfVimWQeRMEX9X3VhORyJhrR9rRErQQ&#10;/uGgiDM9hMmPfLXVts4UTzvoMd14JEGzAQ2CVhrq0AYkoU6ckEKWbI11z344NkGyC0Lap8QfglNW&#10;CIN/FBIUCZ+TgdhIXJITOJeMYjLA60gH+z9JH+OwHo6ktCGuwo/U4nR+IYnSw5v2ahISveFJZkdF&#10;IsyXEi3Dvn7xy1+UN3/xJgLj/FKJlNK5p6KnapoTREqvXFNOgqc6n5qiP/iDP9D18pSsGSTmr//6&#10;r5UA2Rav3nynivshJHkSJyPJ8cVytY14DqhNIPFTO0Bipkqe0en46HKrV9Yrk87oTnTc8c6b+FAS&#10;Z528ZW/UfNAsNDU5pWm5mx7NBtzFjm3ipIL14WSCebJtXMNPaZ7nOdn4FHbZ4xJAmhUYMIf1ItHT&#10;BMFlgZwczJ6Z1fu0PNzXr8NIvl9IWzmGwGEhgEFMSdhRq5I67ebNOqT1KtTtJPViVYqZqhSyRSln&#10;ClKGNFHKlyHBl0H4eK/DoQlqUw7YkM3dxICjo8fYePcG3G61yew6NtHmuXXwc9uzj5NDn3Ywi96b&#10;vbTeSd7fWb2k2gF8b7UwKQDxo7ooCDfnmQkJHFJ8MAy1fQhSPKX7uMQwyMdGEdp0HI5R407iD0eh&#10;BUiA+JX0vQLduxL/dvV5NNmJ/EZSJOGQyDx7r7cu/CgrTMxof/YmFZRQeZAASYgMX0sC50FVOknu&#10;e9/7ngak+fr/93X5oz/6I7XpkwRpo95u7TqvObX4uJIlyZ1b1ZIgPen6tVdfU+3B97//fQ26w+1r&#10;r127qjECfgmyZZn0S/jd33UOgOrgiTpxC9vvfPc7sgT1OtX/1EBQKg/BHEStAretpemADoGcaFAT&#10;QGn8X//tX3VCwQh73MKWmgj2AdvwO7/zO+pL8JOf/JcwYA6vs2y2n7vkcZ3+N77xDZ0ARIFNr5lA&#10;gTrCP0byRwiuZW0IHCoCIDzlUAwsSvIkdni118oNqRQhoYPUSyD0fAaRu9I5KcKOXoUkVQepN5tY&#10;7gMVJagSL+ZCqQlvKuVi2OYpflcR3SsI37uHltypQPekfnBXOtcfvfTkt22T9ZzU8t1tXe71JgCs&#10;t56EqtVHSRGTFGgfauCYcsEnuTTU/lD1h8JRqPUh5YP046mEREeSMjo9KqlpbIEKFX8wGsJ1aAc4&#10;mdD8SFusA750C32y6ifpDMmFL6qOPVsvbcNPTMwOudJeubTDv/nzN5TQv/ylL8uDhw80zCyj0FGK&#10;JeHyYclAw7AEWzoPkjsJ97XXX+vaxyldUyXfe7AMEjInLiRKTgI4aeAEhgTPe5hmZnZGzQO0n9+4&#10;cUO1AefPX8B9je62ttzSlsQ9OjLafXaZ/ic//omu56eKn5MHlsN8qWrnBjMkZm4dS5Kegkkhl8vK&#10;+++/r5qKv/qrv9JVAJzQ8OCEhHvdc3WAF8aXmoVEPKFRASnFU9Knr4JK+Cinn4eRfD/RtrIMgf0i&#10;0OE/fesM7E2YxyuQ1PkqZyuSX89Lbj0jeRB7Ffb0SrkIJzgQO23obb7AXX78oeq6Wz4+cTDt5K+n&#10;XSHdFN1RsefMkX98pEJeab2VdOd8nAzQPIBLnAO0A1yHDK9/qv4bZWCzqaQfACkEQfqxREoSEyOS&#10;msTGIaMpkD7IfxSTgQTU+3FqBLyykBmO7rzCO32C3j2ipVMZbc4kSUqVjzs0HnaVWS4Pki9t6/RA&#10;J7GRGLlJCx3vKCWzTkxDswHJmWp1qrC5A9uVq1ecLRvEyGOnSQnPk3S5SQ2laZoBHjFDoJt4nSp1&#10;ahIYQpcby5BQ2XdUpZPcGTnvypUrOjnw6k+pndoGfme+JGsSNQ9eo1ROLH/2Pz9TRzu2ie145ROv&#10;yOex/SzzpPTOOnr1Z3x6RvajpoGaC+LBa6wzJwC8h5OJfkzEtCE9f3xo6JO/oJ4E9tEQMASOAQH8&#10;KvWHiZ+n/kLVEa6uEnthDbG4l0HqIPZSrgg1fB729YKq4H0gdUr5PtroOQh1q84Mt751cu9ePd0f&#10;2C60T99cG9ucLCiAnTa3oN4PQK0PCT8ciUGVT5X+GMh+TMbOj0HiB9knI6rSpxSpA7hmgPs7WZwU&#10;jDhkk/jobU61Lz3NSfQeUR1VPfW5Ahi0M/8Y+8NnsAENSY87zzFwDR3d6H1OkifxhkCeKUjhEyDE&#10;c+fOalhbkh7J+WlHbzmU0Knqpm2cy/Z0ItPpEI+6GCf/3t176izHFQbMnyp2bntL8vVMGF6+TP/x&#10;Rx9rPUn2VK9TVc9fC/PkBIU2ezrL0ZmOpgmSP2Pac9UA8Q5iVugRPNvC+yrViqytrul97BvmQ9Kn&#10;Mx9j13MiRk1Evw8j+X4jbuUZAjshoKREbnIERTt7rQyvd6w/r+Qqkl7ISHYNEupaBs5zm7iGONhw&#10;khPPkY181CUk5uF96WS8U7mDdp7tJslr8/FH4ezgwa+4Tnt+MBTF3udQB2PQHplyhD8yi21SR2nL&#10;p5MfEncI3+P744aKZEKSpXRJ8qFESQIiwfeSzlHV03s2aSbg80lHN4+06cjG5XFegBzWia8gljyS&#10;3LWOpNKth/Sp1VTiRBvZXk5iWM7j9zIND056tHykZRqWR3Lf7h46BHpr2imhM21vvsyTabw8+dmP&#10;JZxcEsjXdnkSF/WLAbFX4e+icSVQL7a518ygle3zHyP5PgNuxRkCTyCg45QOnyq1t5uQ1Arwhge5&#10;b85nIbWnpbCxKVlI7hXEvW42KnCY42CGGx+R1pGzG/N6PzxR3NCd8Ejfsb6b+2AgJz+A7jEQY/CO&#10;0lM/5cj+zIRMnh8H+cOGPwI7MIL3qJc+sCa8e+SoQ4eZ5MMXpUxKy95a7cdJ6tAL3iZDj1x7L3XP&#10;6eQKV7rPIjHDSf3vXey9c+fPJFgevL+XiHvv8HBxCfG3U+5O9/Sm3zWNV91d8mTZvfl2HrVd66J1&#10;PuI/RvJHDLBlbwjsiIAOHI5sOEDQia6MZW7FTFEyC1nZXMEmGEtrcKDLSrOKADT0MoebueclrCPI&#10;sErrO4K6ywUlfKRRdT5Im74KdFsgibSxWj8IB694UlITUOOfnZbJC/D+hv0+MQbnrxgkSUj3Htn0&#10;k+w9AqEdnnuj0xmNUjylSkqL/T5YHx4eFvzsnVOC65Aiz/PoTefO7O2vl+du93vpenN92j1e+l3T&#10;kOR72vK09Czby/dxDHa7r7feh/3ZSP6wEbX8DIHdEMCgoXI73zFY1hA+lur4/EZR1u+vdiR37FEN&#10;W3sDTmRtLnPrSO2adXfQ6X7YrUS7vi0CnRGcbM2+AMbsD18bxAnX+3Asgah7YzIyOS6Tl87I2JkU&#10;yB8Oeyk4aiHynjdw94PsWS+qj7lmnMROmzNVzV4dtm2enTQEgICRvD0GhkC/ECCRsCwM2C28GBu+&#10;vFmCrT0rG/Prkl1Nw96+jmVvRdj3uA0nnOggpTmNobJQp6aaS+ezvR0KAp5KX3nfkb+i3GL43Cgk&#10;+TFJwDN/6vysTF2CDX861TeyJ8H32uFJ8FzyRYI3kj+U3h/oTIzkB7p7rXEnAgHys1YEkiJMjLVK&#10;E+QOD/mFTVl7sCIbC1DJb6bhrMPIc3UM3EjtiYd6o7v7RLRlKCoBku+o89lzrgtolw8h2M6IjMxM&#10;yTQk+6lLUyD7ZJfsuVGPHp23w4CKBM9Xrx2eHtvbOX8dRnmWx+AhYCQ/eH1qLTpBCGB8xsGBGnI5&#10;dm4rpcuyPpeRdZB7GuSeT28gnGwJ151XMMV2Xf7W8pjCCP74upOd4UrXXoA3OU/QUa9L9hdA9lec&#10;ZB8bgRofXthd6drrwgM0gI5njKHOoCyU3hmD3Yv4doBs7dYhQsBIfog625raRwTAB5QBPXIv56qS&#10;W8nL0u0lWbu3KIVMGkt+SkgEZzoGdUFaDfCiVTRi72NP7bEoR/jepI0u+n5fh+xnnWQ/+9yMpGZS&#10;Gk3Pz+V3mBB4wv0eC3kkmWeHX17Cenhs1MPY7FyO1Z1EPJLavhgC2yNgJL89LnbWEHg2BDrkDs6G&#10;ah4293xdMos5SO6rsv5wRTLwjK6W8sj7cXI3Yn82wPt9Vw/ZK+M7yZ7L76YunJOZa+dl8iKc9WCz&#10;D2FXPG6OA6rvagT2WlsSPIOpMKhKDbsGTs9i8xWESTU7/F4RtHQeAkbyHhL2bggcEAFPyuM2rXUE&#10;scmvY7nTnTVZvj0Pp7o1qYDcdbMVLtvqSu5G7geE/Zhu3yJ7rp7nau5QII6QueMyfm5Gzr50Acvv&#10;sNZ+AgFZQgziggR7FOufsMNPTmjktID/yWAwx9R4K/YUIWAkf4o6y6p6QhGg1I6qqfRVg90dTnVr&#10;99OyfGcB9vclbPGaAbnDW14H+s5Yr/bdE9oeq9Y+EOiQPe/gLA9r7YNBxJJHqNeZy+fl7IuzWG8/&#10;rhH0/NjOdC9SvWeHpxTP9fBmh99Hd1jSJxAwkn8CEjthCOwdAU96Z0jLcr4mmfkcyB1297vzsgmn&#10;ulYdTnWU2knwPFRw1z/uu/0dEAQc2bOD9ZnAWvtofFTGz0zLmRcuyew12OtnE9gMBXHbqcLvPhCP&#10;Np8TRYZcJcHbevhHsbFvz4aAkfyz4WZ3DTsCFNo6A3oT0nt+vSjLt1Zl8eYD2VyC3b2Sx9UmBnMS&#10;OgjAyH14nhgQOAMYkc39EsIa+wlI9RflzEvYpOXiJGLjI/45g+nwufAmf0hNgud6eHrSV7GF7pmZ&#10;MxKLx3RCsNOkYHhAtZY+KwJG8s+KnN03tAhsJ70vfvRQlu7MY737Ohzu6FTXkdZd4qHFargbTgan&#10;ZA+qDyew492UnH3hMiR7qPDPjSJePqR68rxOCpiu3d3FjSp6rofXTV12kPqHG1tr/V4R6P++d3ut&#10;maUzBE4gAhyIydtc855f86T3h/CgX4IXdAHXEAhddy5D5d3eGiewFValviDAeV5neWS9lpeNxbKU&#10;scEQdxG88OoVmbk66QLpYBSmVqhUKmH71oySez93lusLFlbIsSFgJH9s0FvBpw0Bkjtt79ViU9Lz&#10;m7Jw40FHeoftnZHqIL2r0KUJT1vrrL6HjoBGzaOwjn+Q2Gm+KeYQtvijkpRyBThkYr9zrK0fnY3D&#10;X6+FqHbrsNmHZWTU7TtuKvpD75GhzNDU9UPZ7dbofSFAcuc/bAGbR8S61dtrMnf9AeLNz3ekd4js&#10;lN6RRsX8fWVuiYcGgY7anRNFH0LkJkcnIc1flAuvnBcZwSZFtQo2npmCR33/9ocfGuyHuKFG8kPc&#10;+db03RGgep7c3ai3Jbuck/n352Th1gPJra9ha9iqSu+aC9Jowt2ztBRDjYC628GSw+fKB7s8NroZ&#10;H5XkpRF5/pPPy5kL0xKKhNROP9QwWeMPDQFT1x8alJbRoCGg9ndIXTWq57GZzP1f35Hlew9gV82i&#10;qfCcp73VyH3Quv2I20OdEA5I9RTsC8WMLKw8lOnsRRmLTkgilJLRM9jXHkvtdDqANHYYAgdBwEj+&#10;IOjZvQOLgEfwpTTWLKt6/r6sPngo9XoRbabtnZIYm69/BhYHa9jhI8Anho9PC//y5Tw86FvSLBbk&#10;wdsfSa1QlcufuiwTl8YlHLEId4eP/vDlaCQ/fH1uLd4FAWroW7S/b5Tk4TsPZeHDe7K5topzUM/r&#10;undkoNyuf3bJzS4bAo8i0PHeAMEXND79eJJbx7alkIOvx42a1EpluViCU97lSYmNRsSHSHl2GALP&#10;ioCR/LMiZ/cNNAK5lbLc/fU9mXv/Yynl025pnHORRruN3Ae684+4cfSaL1fLUsSSuVHsTx8KhPSZ&#10;4uNVq+Rk8fZteOEXpZp/Sa5+5oKEE0FMLo3oj7hbBjZ7I/mB7Vpr2H4RoATfqDWxJWxB7r9zXx6+&#10;fwtLndacbpVjrEnv+4XU0ncQ8KaFjHNXb9SlUC5KNByRWDjqAichAR8xcnmjUcKOhQ90uWYoLDKN&#10;kLiJibgEdPtag9QQ2B8C5l2/P7ws9YAiQBt8rdzAXu9wsHvntqzevy+VPEPTInqdHYbAAREgyVNN&#10;38Jzls5nEO7WJ6l4UoIhyFkdgndFkOphrceqzGAoIqnxKTnz/BW59tmrWE+PpXUMh8skdhgCe0TA&#10;JPk9AmXJBhMBSu8cZUnwC9eX5f67d2Rt7iEk+pKT4PX6YLbdWtUfBDyCp6ieK+Zhh29JKuUC3jxK&#10;8KyPS+3HJjbtZk2y68tYzVGUVqMpVz5zDdvY4j51yOtP3a2U04+ASfKnvw+tBc+IAAmeEny1UJfl&#10;j5fl5ps3JL28pA52Oti6GcAz5m63GQKOsokDt6opwg6fK+VkJJ6SWARqehxPFcrJ91imyceQO9rN&#10;XrkiVz/3vMxcmZBQzDzvFUD7sysCJsnvCpElGEQEPIIvIoLdwvUlefDeTRD8Agge6nldHscR1g5D&#10;4NkR8J4gOs1VGzXJl/ISjcTUFk929xZq7FgCZwDIhOr5ahmBmD66KfVqFdr8V2Cnn5BwzBzydsTO&#10;LnQRMJLvQmEfhgWBXoK/+9Z9efDuTSlm1zX+vIpWJsEPy6NwZO3sEjweqCa2nc0V8hIMBCQZibsQ&#10;yF6CXWuAhC03I2i2y7Jy765qn9ryisxcm0TEPBC9boKza0aWYEgRMJIf0o4f1mb3Evy9tx5gmdyH&#10;Us5tYOCEp5NKTnsefYcVQmv3HhHQiHVImy9hPXyrKWMproensX2PGXjJOiI/NQIt2OlX7t3rXHlF&#10;pi6PSzQRNqL3sLL3JxAwkn8CEjsxsAhgcKUNnip6R/A3sERuHdxuBD+wfX4MDXMcDooHKRcr2F62&#10;WpFReNKHg1gP74TyZ6sVZ6jIs93aIvp65QU5+9KMEf2zIToUdxnJD0U3WyOJAAmeYWqpor/39ocI&#10;OLKhBK/RxN3IbEAZAgdCwHuMunZ4hK3lWvgo18MfhOC7tXqU6JsNt8TTiL4LkH14DAEj+ccAsa+D&#10;iQAJvpJvYInc3GMEj/Z6I/NgNt1a1WcE3Hp4BFXCcjm1w0cTiE9PNf1hPWhbRL+B5Z7ecQ4SfcRU&#10;9x4c9t5BwEjeHoWBR0CXyZUaMv8B18F/5CR42Eix0+chDrwDD6M1cBcESOFqh4dKPYcNZ5rNpri4&#10;9H7VIvFxO7zDEX2rVRcSPc32zJ8SfSSJePeHW9jhVdty6jsCRvJ9h9wK7CcCJHgGulm8sSJ33rou&#10;hcwqiJ27eWNU5KhshyFwCAh4jxJJvlyrSLlckVQiKaGD2uGfWjcyOzxKQPTrCw+l/YZPguGQzLww&#10;JRF43SvrP/V+uzgMCBjJD0MvD2sbleBbSvC33rwumZUFSFT1YUXD2n1ECDiCp6OdSL1ZR8AbrIdH&#10;XPo4A95AS7/revgD1auH6OexWuStmIRA8BOXxrBVrRH9gaAdkJuN5AekI60ZjyJACb5Za8vyzXW5&#10;+cZ1BLqZV4mHEvzRDrqP1sO+DQcC1I4zLn0WanpK88l4wi1r80T8I4XBI3rndR8IB+SF4MsyeWEU&#10;kj1mGXYMNQJG8kPd/YPZeIy10m60Ze1+Wm698aGklxDJDipNI/jB7O/jbBU53NnhRQog+AYi240l&#10;x9ThjuagvpnG8dD7oUqo1/Ky8NEtSPFRBMp5XkZnkuK33euO8xE59rJtmnfsXWAVOFQESPCttmzM&#10;F+Tmzz6U9fn7GkDEETyHZDsMgcNBwHuaSPIV2OFLWBOfgCd9OIj9YXH0jeA7zdFnXIm+IHMf3pKH&#10;781JMVPW30Mnib0NIQJG8kPY6YPcZKrp8+tluf2LO7J45w4ijVXUKIqdmAa52da2PiPgPU0k+Br2&#10;O6CaPkI7fDQGOzxMQn2uj1ccH3OGua0UNrAfw8eQ6pexdLSKHe28FPY+bAgYyQ9bjw9we0nw5Xxd&#10;7vziPga3m9ies+w86I3gB7jXj69pqqaHTp6OdlSVJ2PxPtrhd2o3WJ4zEMwy8ulVxIS4KSt3NrDB&#10;DRxOEdjRjuFDwEh++Pp8IFtMgm9U2zL//hLWwn8o1UoG7cRIZwQ/kP19nI3qcKgj0jLs8Ignn8L2&#10;scEAXJwoSR9n5bRs1pBHUzaxs+Ldt25LZj4Le72J8w6X4fprjnfD1d8D2VryeLvZllVILHd+eUPK&#10;RYSrhQu943dvwBvIpluj+oyA9zRRiud6+GK5rJ70Ea6Hx3H8BO8BwppyDX1NVu/fR2z7uIQRJGf8&#10;jDnieQgNy7uR/LD09AC3k1J8dqUst968KZm1RbQUwW50NPaG5AFuvDWtbwh4TxPj0tcRM552+LCu&#10;h6cdHpTqJehbjXYriL4BPmgairL48R1JTmKTnOhVSY4jIl7g5ExHdmuFXT8YAqauPxh+dvcxI6B2&#10;+GwdW8be7+y1XXMqesfyx1w7K35QEPD4m6Tp1sPnJYB49KlYP9fD7x9N/j44KalUNuXBu7dk8aMl&#10;qRb5G9l/XnbH6UTASP509pvVGgiQx5v1tszBDv/w/Y+xRrmAs5RQbASzB+TwEXCOdlgPDzt8HR71&#10;qViy/+vh99uszs+B5qtcelnu/fo2Yt1npWH2+f0ieWrTG8mf2q4b8oqDxymlbDzIyr1ffSilAvaF&#10;1wHNCH7In4xDb757okDxlIg9Ozwk+O7+8Ide4mFn6P0mGpJenMPSuodSSGP9PPxY7Bh8BIzkB7+P&#10;B7KFJPj8KuzwP78lm+uww2MhMCV7k+IHsruPrVEeDVKKrzfqktW49FEXlx6TypNnh98JKmefb7Ur&#10;snDznixx/XwB6+dtWd1OgA3MeSP5genK4WkICb5eacv9t+dl6fYt2Eirjtsdyw8PENbSviCgdng4&#10;c2axP7zf599aD9+X0g+vEEbE8zNQTjEt99+7LWv3NqVebRxeAZbTiUTASP5EdotVakcEIFqR5Fdu&#10;I6LX+x9JrZ5HUrPD74iXXXhmBCjFqx0ej5dnhx85Uevh9980zoP9/qZksJ/D/XfvSX6tjKBRnr5i&#10;//nZHScfASP5k99HVsMeBCiN5FerCFt7UwqbqxiElfV7UthHQ+DwECDJV6qIS4/18ImuHf74wtYe&#10;vGVbavuVO/dk8eYKvO07mrCDZ245nEAEjORPYKdYlbZHgBI8o9pRTb/64C4keuwsp0KISSLbI2Zn&#10;D4KArofH/vC0wzMufYL7w58qO/z2rVe1PcwO1WpW5j64Y97228M0MGeN5AemK4egIeDy9ftZeAff&#10;xHK5Ihpsavoh6PVjaiKeLTxvmxqXvmc9/DHV5rCL5bTYh410GPZ27v0587Y/bIBPUH5G8ieoM6wq&#10;OyNAKb60WZM7v7oDNf0yEmKYcmL8zjfZFUNgnwiQ/NzkERu8lIvSqNfhaJeUQCCgjxynlYNxKM1L&#10;E97284iGt3RzVaol28RmMPr20VYYyT+Kh307gQiQy7lV5sL1NVm8dRs19CJ2uSH5BFbZqnQKEfCe&#10;JhJ5tVFDXPoi7PBxiYSwPzxODg7BdzoHPyzP2/7he/fgjFdAcClbU3cKH92nVtlI/qnw2MWTgQCi&#10;dWFN/IP3b0sNdkQ7DIHDRmCL4BHrvd2QHJbLRcNYDx+Nn9C49IeEABruC7YlvTAvix8uIahUVVq2&#10;Wd0hgXsysjGSPxn9YLXYAQF1tqvB2e6deckszyHqmG0+swNUdvqACHjL5XKFglqCUpDiKemenoA3&#10;zwIApHn8a7aKsvDhXUSQzNiWtM8C4wm+x0j+BHeOVc0hwNC1cx/cxOBjznb2TBw+Al0pHmFruR6+&#10;Wuf+8AnxB/xK8AOnpn8MQk6kfXA5yG0sy/wHC1LerCASnofKY4nt66lDwEj+1HXZ8FSYg0+t1Ja7&#10;v7wvhQyc7Tja0kBvhyHwjAjw6el9grzPXC5XrldB8iWJqx0e27HqZgjPWNCpuo0o+KXtq8nK3Yey&#10;/iCNiJIWCe9UdeFTKmsk/xRw7NJxI+CT1TtZhK69h9C15mx33L1x+svfksl7yZ5k3oQhOlfISxhO&#10;domIs8M/Mhs4/Y1/egs6Tnil4rrMXZ+T/HoJtnlvCvT0W+3qyUbASP5k989Q166cq8uDd+5JtbwB&#10;KV7F+KHGwxp/cARI6Cqhd/he7fAguFyR2xS3dfvYwbfDb4cjCR1o+BuQ5h/Iyp11t6TOeH47sE7V&#10;OSP5U9VdQ1RZDC6LN9Zl5f4dDL1Yv6uDjY04Q/QEHFpTvaemDQ+6Ota9qw26DZbnf5A+VfRVqOpT&#10;iaSEAkF3/tBKP00ZwQkPkfBq1U1ZuDEvxQ1I82abP00duG1djeS3hcVOHjcCHIjnb8xhx6wNSBcd&#10;seu4K2Xln1oEKLHXsFXsApzLiiB1unbwXL2J5XJwtotguVw0FIFdGk5o3qzg1Lb22SvOyPb+QAv7&#10;zi/J5lIOu9TZuvlnR/Nk3GkkfzL6wWrRgwDH2Eq+KRtYuyvdJXM9CeyjIbAfBPBABfwBWV5fke//&#10;6sfyy5vvyHoujdDIbj18ENdSXA+PY5gJ3kHqAuRUK5DmuW5+s2ye9g6YU/sXuik7DIEThAAG5Ea9&#10;LQ/fWcOSuU1XMYpddhgCz4CAPjlQBDWxH/x79z6UD+5/KB8v3JFMPisvXnhOkvG4nB2fkSDC1lKD&#10;7yT8ZyhoYG7B9jVtrJwPNGEqeyDpuXOSGI9JOIY1dnacSgRMkj+V3TaYlVYux0C7uVCSj376gTQh&#10;aamBdDCbO0CtojllP6/+Np2Sejq3KTfufYR49AVZ3VyXH7/7U/m3N78vD1fnpVyrdlw+2AY76ADj&#10;D2CL3WJa5q8vSjFj0vxpfipMkj/NvTdwdedWsoKtZB9KIf8QraM90KT4k9XNHhF2+oVft+siL1lv&#10;5bvpcLGrF8dnPd+92HvHgT67HJ0z2a15bMKSWcFSOURMxL/NYlYKlZKUq2XsFV+STz3/usyMTUiA&#10;UWGG/tiS5ldVmj/vpPkosNmuX4cer5MNgJH8ye6foamdqknh6ZxeKMriR3cxmHBd/OEP/EMD6KE2&#10;lCN7py+8j93BHoTgnfPK1BPeF+99qy+7t3qXHj/xRIZewv2/B+Atnq8U5b07N6QAQleKdw8bnO6w&#10;RHN1Toogezrg/fanv4ZY9Qnw2FZd91/ioNzhpPkypPmlm8sydWVCQpHYEAUIGpR+FDGSH5y+POUt&#10;aUsL2vmH785LIYvodlAXGskfV5d6rNtDdp1TXPXgWL1zogVbdhsSniblH1Bk0w0r/ObO4CzWX2uo&#10;AzbJ39kBhdK8ZsNUnY/8zpc7hc/48gyTPd7OuvqxJO4+9jy4tXgX3vU1PYdL+u6tmY8EgxLsSvBe&#10;wUw1zAf1HQjri35be7AouZVLkOajEgxrhw0zMKeu7Ubyp67LBrDCGFc5luc3apAa7oNDqtDmmrtI&#10;/3u6l11ROvmVlVCrCb+A0JsIf9oK4oUocSDzNki+2cC7J33jXLMR6tzk5eeTQAixDvxuOVaQn0kh&#10;+O4PgvD9dXzmO0rjCwXyzu6h2Xh5dc/u+sGPh4oS+nU43G2W8p3GsFnIC/+jwbBcmD4nX331C/LZ&#10;Fz4lUUiqdvQgwElSEHEEMmsIkLMmExdGJTAeNmm+B6LT8NFI/jT00oDXkTIDpcOljzckv7ni1sVb&#10;EI4+9noPgfIj+oMkLphoUSrnq9UgmYelUQt1SD2g59rg7RbT8qBk3gzhO223kJopCWIJJBnV7+Oe&#10;7CRwvPEyCQTzOF+goUQfDNXw3pBAEITPF0kf67VdzshD1QCdcvYo2fv9QVlKL8sHDz6SSg2bruA+&#10;ld7xrCViMXlu9qp89fUvyGuXX5ZEPIna8nB11I9D/0dXzeOnWUZ46UW58OpZiY2EsDVtpx+GHp/T&#10;AYCR/Onop4GvZbXQQPCbByCXEqQ5DiI22B59p3dw7uVOEHa7BaKGdN4EoTdqEbzC7nuTkrxP7dqO&#10;dNFL6CZf14mOgWR4Ai8QOdge8wQSBWXzrf7Edu04IE+Du9v1EMgV0qE/hm53kn0wXIfkXxMlfn4O&#10;wj+jK+EjNyV85LeVJTPsHu40/7axZO5jWctuKMGzIiT5VCwhn3ruNfnKK5+X5y9ck0iAmocdMuvm&#10;Opwf2J2YK8nm6rJuQzt2ZkQiSU7ehhOP09hqI/nT2GsDVGdPulq7k4PTHfaLh/SmUuQAtfHkNYUj&#10;dIfU8JEDubT82JAEUjpIvV6JKrGT5JtQz4OrlViZbIvQnYT+6GDvRn6Xu6buSOKdsnA/j0fuYfk4&#10;x61NmyR+aA3qVUiLvhjIvSXBSF1C0TLeqyAbSPuQ/Dll0JK8P9oA5rx10Es+V8zLe7fflxIc7qgt&#10;CoKtJlPj8slrr8hvfforcnbiDPJz/gSa1dbt9qmLADQuwLJey8nSrWU5+9KMhKH18NFnxo5TgYCR&#10;/KnopsGuJPyhsF/8glSqWV2f61r7KDEMNgLH0DqM0cqNkM5bVMOXoxjI8apScod6Xi8iEcfyXim6&#10;W9VtBnm1yzNjvpiQ7/iwTVIvG3fJpfGS8VZaa1p1PwIjxaRWjkCqr0s4WpEgXoFIRcmeOgU9eKOW&#10;rYYfLZN7wd9ZvC9z64vSaDYlDPv7OZD6l17+jHz2xU/J9PhURz3PSYdm4PKyv08gQH8LTrjSCwuS&#10;XbkqqekEzCnAjLDZceIRMJI/8V00uBXU8R8DbG61JlyPS/usHUeFQIfI8KZUSAkd5F4vx0GiMWlU&#10;ItLEYN5SsuzUoauG5/d+jui0nbs6sK5NmAga0DLUq2EJluISiVOyL0sAhE/J3pE9buiQNR3rKvUa&#10;Itxd181nIiD4q2cuyddf+6K8/tyrMpoYcRjo3IIFcVphx84IQJrHpKlSysjavTWZvjoJL3tzwNsZ&#10;r5N1xUj+ZPXHcNUGLE+L7crtNSnm1sVH0yj8rWzQPZrHQPkbNvcWvN8b1ZhUC0knuTdIi0BdidWp&#10;4fXE0VRjn7kqE+s9rFmtFoB0nwLJMNRqGa8SJPsSSAjp9HkS7CQXkvsrd+VjBMCJhELy3Nlr8rXX&#10;4GB37WVI9JFu09xEwgh+9w4hRnBLxCqIlXtLcjl9SeJjMKl0kdw9B0txfAgYyR8f9lYySKVeamHZ&#10;3BwIpgJ/LZOqjuqhILRtOtNVo9gnPKUq8DoIk9Ivd15zEyviz9fJO1ytUE986JJ9LaX+A5F4REKJ&#10;gjro+WBaaLWb8v6dD5WEPvfSp+Fg90W5NHNeCd9RunMGPHmtPLk1otYN0YGlsLEum8t5GT8/IiGs&#10;OPQ0Lie35lYzI3l7Bo4FAU9Vzwh3G/MLsPGZw91RdQRtqq16WGoFkHsxAWkYNndQoG6rqp9OLrlv&#10;j4mjanrsVypB+BCMShiTl0gyK9FEDZvPrMvSxqp84cXfkM++/CmEq53G84XlgMiso7PYPls7+xQE&#10;uOTRD81PQdbur8nZF6fgH2ER8J4C2Im5ZCR/Yrpi2CoCVT3IZ/nWqnBbS26I4Q43gA8bGkfSXkDK&#10;4DVNqObL+RFI8DH1lqc07DzUTxu5b4MSmtCgCaIAh8H6BILpVRGXflk+celFqOdfktHUqCoptlpq&#10;z9c2KO7pFGgev1MXAS+/gQh4k1GI9/ow7el+S3Q8CBjJHw/uQ18q1XzVYkvW7i5CvKqrbd6pjIce&#10;mkMBoE01PALY1EsJqYDga3BaU6e6rjPdYAzO2gq0ieaIOjQUuXRQQr5L8snLU5JKUC0P5T6uqVrZ&#10;+P1gzxbUb1wzX8xsSHo+K1MXxsSfsjXzBwP16O+22KFHj7GV8BgCVNVz5M1gS9ns2jICoeCEO/lY&#10;Svv6LAiQ8Kier+ZGpbQ5DpU2CZ45DTjLod2U6oPNWZHyWWlggsOwu10HMVy34yAI4PnBmvlmuyjr&#10;D9awFS226LXf7UEA7cu9RvJ9gdkKeRQBkrrI8s1VENCmSlru+oCT0KMgHMk3JXgEtClvTkgpBwm+&#10;PmTKOkr1+FcpRaQIDOrwQ2hzHwTv0TKiP9BzRxObP9CE8926lLIVm5wfCM3+3Gwk3x+crZQeBKg6&#10;bVTbcODBbnNQ1auutee6fXw2BJTgEcymnJmADT6OteX8eXvs9mx5nsq7SOR41RCxrwhNRjWf0pgA&#10;+pwRJDueHQGq7OGAV85nEd+ihPgK9K159uzszqNHwEj+6DG2EnoQcAOCC4CTXV9zqvphJKIeTA7j&#10;Y5fgIb2WC/HhUM/vClxb6vWAlDIwWeTGND6Asr8a6He92RJsiwD8HEDytXpe1h+uQ2W/tX3vtsnt&#10;5LEjYCR/7F0wZBXoTPvX7qalWs5gzIVkpZKAiQP7fxKcVKoEDxV9iQRfBMF3MzKplZvl1OGAWMxi&#10;dQEcENuI0a/PG587g6f7pOzvg/Oy35hblXIW+wLYjpH7g6/PqY3k+wz40BeHgbWF6LXL8KpvtjFA&#10;mPr0QI9EV4KHir5iEvz2WILoEb5eyvBRqNJG7xG9sfz2eO1yls52XPJagJd9fr2sv2dT2e8C2jFe&#10;NpI/RvCHrmgI6xSgyvmGbK6swbbHJU4mwT/zc0AnM3jR04NeVfSaEfE0EfVxTLmCo97wA6sxLN30&#10;nPH4QD6e0r7vBQENjFMvYMOaLPY/wKzdWH4vsB1LGiP5Y4F9OAul1zNH1SyWzhVzGVu7/MyPgWOm&#10;NnaQq2THnASveRnBPxVSqu5hoy9jUtSoxJ0WySB7KmTbX+TkiM9gDZP1TYRIpl1++5R29vgRMJI/&#10;/j4Ynhp0BoL1hxlpNoqdgYLNtxFi/w8BdlrLYx08Npnp7K6OLEws3RVHED3D+tIZr1mN49EDZmYy&#10;2hW2xxPoUrpgW3JrGWjmzPnucXxO0ncj+ZPUG4NeF4yntMdvLKyBjxDlzgbXZ+pxxpyvl5Nwehpx&#10;YWptkrQ/HP1NOOHFpZjm0jrGEWAcfzMc7QtE2uW5lA4aucKG2eX3hV2fExvJ9xnwoS1ONXw+DAoN&#10;zP6xrazZ45/xUaAdnsFuRhGrHduCdUwgz5jZ0N5G57Ec4jCVsjFpIUqeg9E0Ift5ILiUrl4tml1+&#10;P6AdQ1oj+WMAfRiLdPZ4kexyWUp5s8fv/xkgAQHFNu3wo9jUJ2Ja5v2D6O6gBgn/6/Wq5DPYxa6M&#10;PeY5CX3W/IbyPp214xmsgeQzZpc/wc+AkfwJ7pyBqlrH7J5ZyErD7PHP1LVUKdexF3w5l8TyQ2bR&#10;AfWZcrObfL6WlCo1yaexg10jpOYjU9vv/blQu3yojWV0mxoUx7zv9o5dP1MayfcT7WEuC2JSG1Fa&#10;NpcRAEcakJpMbtr740CssHs61fS0w2Odt7MgG4Z7x3C7lECxXZd8ro3NfKIdjrKJ03ZIbXuOdvkA&#10;liXmcnBkrEirSTy3TWknjxEBI/ljBH+YiuaKm3qpDdUeQ9mCsGww2F/3E79iElvGUk1P8Izg9wfg&#10;Nqk7MDYaFdjng9LEbn0+qPJ9ujxsm/R26gkEiFWjjiWxmSLeEXHItEtPYHTcJ4zkj7sHhqB8R+iI&#10;kJWuYcOQLEgejTaW30fPg41APrUSnMRscrQP3PaQlDvUYdJZLjVgBoE0Dy0JIaba3o7dEEAwK+DU&#10;asHksV6QeoVBcXa7x673GwEj+X4jPpTluV9+fr2IjS2KTlWv0qiNCHt/HKAKZThWG0X3DtmeUjLq&#10;og8+DjUpZLFXOhwazQlvT8B1EmEyFGiA5PNY1mlBcfaDXL/SGsn3C+lhLqfD5Zztt1qIV08hSf8M&#10;Myj7bbs3ITIJc7/I7ZZead6HtfPYNrWST2AyZRjvhpl3XZ3vAm3Y5Uny2DbaJqEeNCfm3Uj+xHTF&#10;AFekM2bm13MYAmC38/hqgJtsTTttCEDt3IbKHuvmm9jRTyehxvW7dyLMbn4/oi8WoaVDDHs619rv&#10;e3fY+pnCSL6faA9xWU1M8guZPGx4TZjjbfQ8XY8CZ2V7eKkJZqtlGhtBu3oP926b/1ZeffmEupYq&#10;LRAWnBvNZ2TPkNMu32zUsElSHR72xvF7Bq5PCY3k+wT0sBbDsZKDAD3rS9mcOt255V/DishpbDeZ&#10;ei8vto2E7g5dJqlf93Lvdmm8nPrzrmQF23wpF3Dhbm0yugfgYexA5LtGvQwPezjf1cjyW8/AHjKw&#10;JEeMAAM322EIHDkC5WwNW3wWtpYn2Thw5JgfRgE+ep/3EPdueTlGqdUAAEAASURBVPrEyQ2MzEeS&#10;1wndM/S1mxs8w427VfBp10Hq1DSVim0ZKcfEH+Tz2uc6PK1+J/WarkSow9RRgqmDJG+0cpK6ynrj&#10;JPXGINbFifJYPldGGNGS/v59NtM/HT1N0uOA7cfSqL0cGOx1eSQnBbBvV+sNiYaDIErG2N/PAake&#10;2+i2/bU+hwOgCx6Khm2pUghLOEnS30+9hzQtNR6+hpQ2S9KowS4vWKEwpFCcxGYbyZ/EXhnAOlVL&#10;XF6DWT4PE44cDif9L7zMdSOhUHV3suU4j8G+hWiGEob87isiktyGROLT4mtFxE/JHoy5p/kdtAft&#10;JhzgjoEp0GK0AVIp7PIpetlTMcF62DP71KeVz0mlVIYkj/5X7ccxdN5Tazi8F43kh7fv+9Pyzm+d&#10;62jbsHcyIKs7bNTsTwccsBQEivEF4DKNOO9PLntEH6qoy4AoDVBjQ1qRsoSnWzIyHRJfySdRf0UK&#10;C3C4LEYlCLIP+EPi35XsERHRI1bvcTlgM/Z6uzqFoq3VagOEFZJAABNTrYM9rzthyImbH8qaSqGk&#10;AXHMwrETUsdz3kj+eHAfulLLuQqEIUrytNL2b8DsM0cMZr8+ASLJ3TW1jTVTTajmS82cVEM5mbgQ&#10;k6lL49LC5CBbr8voLKT4RFM2HqxLfs0vifa4RANJleopNbtHofd5YMa93/sNKVT2mIQ0ENO+hjXz&#10;oSi0GFof1vZ46nUcpT7R5U/rBlYQNzRhnmk1XMjqfd3/tLzt2oERMJI/MISWwW4IcO1svUr7KrdK&#10;Zer+DVud8We3Ktr1PSMARDGCaz9C4q20Ib1FihKeasq5S7MyfWZcxsZGpVAsSblclvMXzkl9tiHT&#10;MzlZuL8sFUQ9bEHCb1dCEmxTqodq/pHH4ST0GOm8iSVhfolNBKB96KigH6nnngE7lQn31wucGDkP&#10;+0oRGhDCBclelTynsvWDVWkj+cHqz5PVGowUKhWB30udmPU6w9/Hr9+RSadZT4w8O4+6LEev7pzk&#10;ZGF1GmqjoIIAMWurNcviSzUlNt2QS1dmZPbCtIyMJCQYBHkHoObGe2ozJaOjYyDJgExPTcu5C+el&#10;mC/L5goI/8N1qaxVJdiISNAPRy33YHRmDycDjGoVWoo620LWOqY6ARg6qjKWvtMkdJ9sYIXP+P/E&#10;z6JT1e0ffedcyCSPXNdMWBaz5Z/9tZcBceqVKiIGViHN4+YIMzgu0PZX90FPbSQ/6D18jO3zfuYM&#10;hFOFVNfkP2yEzuHqkYMDFRIzPQ/vKr+3sSMLluF2r2190KTdP969vE7C8INYAhwYmTdT8Xw3tX3Y&#10;GwI9iBFH9EXTV5dSA5ELRyrywmcuytkr05JMxSUUxg5uDmaNgEa7Oyd4lNT5HgwGJZVMSSKZkMnJ&#10;MRmdTsqd9+dk9daaRBujEvHFQDAYjpAJHfh4ePnpl2P4U2s0QVxhCcUwodHasBLdJ60PNSKtt2E6&#10;gMc6vBD5jc+zblKEH4wPxKoosUoOsm7t9CvOq2kMX/idvzF979Tcu63FCDbop0AgIEGI4K4kvdPL&#10;tnPHzm/OhwLPBzDjc2LHyUHASP7k9MXA1qRWr0i2kpNsM4+90N0e1Bz4OeToP3zmkMIoYxy4OHZx&#10;QGrhT7FclEgUBIJBiEerRZtfC5G1WvDY5o5hSIjvdNynBNLq5B+DdJgMxyQSjuIuN+ic5qGHaPX/&#10;ILacYRHlhjQCiHUQzUt0siXPv35Fzl86L5GIWy5FbNlnxBq9gH+8l33K/nJ9x35i/4bCITlzbkZS&#10;kPxvpD6Wxdvr0iokJNwYkQC88P1Q47uc9O3Y/rRadcRjx850Y73U2J/quBLbUse6/c0q4sJDB87f&#10;TCgQlGqzJg04Bsbjccxm8Qvq/F7IyHRsddH66AzZdL8XnPfhdwH6Bbaun9gvJHa+lzAB56RsJJGS&#10;kWhSokL8+ctkb7qDn3c+3MS9jWV01WIFRE8nTerrd77DrvQPASP5/mE9hCVxiPDJ/OJDmavdldho&#10;QEKhoIRADJTsOGhReqA6t4nBhu+BIJyzOHjhWiFfkOy9ezI2NSrhKIYe3Mtz1TpUgtjxCiOgDmhc&#10;mtfCXtYNDmSUJEBI6VJWkvDovjp9Ucs5MPi9I952mT1+3fvuvXv3eN+998fPP/798XTe9X68ow9I&#10;2bV2WQJjUM3D7p4YDctzL1yB+n1KVfIkFNfLblLGvmiCXKrVCl5VfYXAGYGAX7Ur6DCkJzH5QfIp&#10;+eRnXpX42F1Zub8q9UxO6tjXPVIbwfUOcWC60C+2YDs8UiO8LZBWDY8Zd//z7TVWAG884KFdDpzy&#10;iCJXDqMOETzT+L2E8fxHYnHJZTbEFwtIbHLU2b7xGyJJ84hAoxLARID9UkTwqUq5iskvzA5N/Ebw&#10;QqPYIP1M6RvTLoFXhZSw/A2/KinBd2Y6OCrxIDQrWpG9NobPCvLhWnk44ElnorbXuy3d0SFgJH90&#10;2A59zk6iEHnv/bel2M5JCmumI9G4SuahIAcjDE7QxZMAGhh4gv4gyD8gM1MzEkQQldXlZRnNbcrI&#10;xJgkRpJK/qvLq1KpVaQcrUiohYApGMxIKhzEGiB4xtCu1bDOGQPO4tKaXBg/g8GR0iaGbzcOdvrF&#10;G8HwrizVO7x7Xad3OZsoTukd+OPslp3v3nnvndfxWbPEB33n9+55EtwWMW6dx3296ZkfM8KhNlLm&#10;2vnuzh79Xw1XWitL60xBrn3unNR8ZRkdG5GZ6RmQi8Ne64dWUsNSqVVhc89LtVGVdHpdFlcWJJmE&#10;NgV9noSqPhmHtE61PhqmkwOAE8OE7vnnr4F06tKcbUsG9vriRwWJy5hid6StJJ5dTDmp2MJc+xg1&#10;aGAiKXjOBBNHlW076bUHO49M73mvwx+93ul/TY8MmAee262ycUKveeccPhuVTS01koRWajQlsVhU&#10;SXyjtCmz0zCTANM6li76daKMiQgeplE4PSYwEeCxsbEhhVwOeTiS5wSYdW1DC9bAfU3UgcWGExFZ&#10;XFiQFtggi62g482IxALUgHUay8z2eLRgjvN+93u8xZIdMQJG8kcM8DBnz8G80WjI2tqazMxMwxaL&#10;gSmRkGgsppJ8EJK7nxIeBqkG1JHqsIV7wiFMAED2s7Mg6EgUr7BOBkiIM2dmpVapSAVSYgTkzQGr&#10;CYJp4v4GpPl6HRtlQIpMFFJyD1JMsVrS/B1d9/YG1JkY5Djo7Ry6lGncUMeJCNWQfmga+O7DexsT&#10;Cx/aoH4DAW7SwTXlOI/6kCCpCtV3fiexITNND2lXz3fup2RFxyoW1nsfv/N8G5MYYqS2zs7A3GGF&#10;3gY9+pnjsxLHo6f3/A3306ehBCynzkYlOoZ17wh0MgUHOtZRSUqJiu1uyGY2I7liVgqFAiZZVclk&#10;NiVfyMny+rJKlrFoDCSVkAuz50FOkNRVg+9UynFMAs6ePy8ryyuSwpK77MdcbokK4D+LcEf3g3fi&#10;gO+OjHSyAUZnEB+/xnGgHghOJOwTFM7nrFpt4tmEdKqHe2b02enUj33rXdsixk59tQF4FlCGe9bY&#10;JvfMMYWbTPAKvnWzAS74F44jIM8IcBuNy8TMFHwfkqquL5RLcunqVYnHIjBnVSQQgi0dE2TmEoba&#10;JIhnk8/ZFH5DnJTVOQHGq4V+cmYvtBGf+bvxfj8t/H6oAWA6f7nzrGkkoH3izgbZcaIQMJI/Ud0x&#10;OJXhAMnBrww1YKlUkvGRMZXiKMlFKMVHILXDyUeleRBjoOnH4IQlVRioSOYkyjDU+uPjWHONf5RC&#10;KH1QHQmxUfkrCns7CbBJom8GpRmEyh8DGwpW1b8v5JO53LKcizBDYOsNovhIh7AqJgRc2xvFYKkX&#10;e64zPbUMm5sZbK5Tl8mxccnBVDCSTEomm5WRVEpyILGR1CjaV4SWIimbuc75EtLhex7q0iTf8Z3X&#10;8/AvSMWSUqy493wxJ4lEUiclkXAEhFKReCSmfgjJeArnSxICJrx/HOXUSxOo9zhIojNJAA44Qdbo&#10;NI5E0jO5AFFpu3BdvbM7fYJvSKe0gus4eL8SlTvPu5THeYn/YBfOoc2zZ85qHyozIRH7l7bi9fSa&#10;rKxheRwmX5zQleFhnQMWAaiXMyuw4cfDsOVXgc+m9t35c5ckhXY7xzGsr0Y9pyanJIcVGJnNDe1v&#10;1pvVIpmyfJUOe/vHq7bWsVN9fOZ92tm4l6h4hzaPX3hSk/ilUoeCGc9UI1CSqi+rmaiDWwhhbdEW&#10;NSXVI1JKY0JZhT2b7cXzFgKB1hADwKEDOzn6iJ/pYU7iJC58XtkAYknTFJ/nBJ4dmqSIKZ9z1oka&#10;kCpU5PxdcCLHe9g3oGRpx+GwCH+UAHwYmJj38jfC30UM5iu+13E/n/kQysB0We9l8zzC52c/6hwA&#10;qbeYhoUCgzpWDNBmT5JniXwO6ecSwW+l3agL5juajvfv52Cf2XGyEDCSP1n9MXC1SWfSOmD6x9wA&#10;xMGaA7cfUmoLXkB0CKIkrYM5BqwWyJfjEIcpN7C7QUnHDmV/jj2doUdHFA6WvAdnkR+1A5S6OWjS&#10;fh+dmJSx52aYnR4c/DjIcuBNZyB95vIydn4WZ915V7IbfCMYSG/+7J68/d7bcmnmvKyCgMbjIzK3&#10;tiCXZi/ISnZDZsenZA3vk/FRWVhZkiuXrshyZlVmR6dkfnVRJkYmJJ1Ly3lIsGvZdZkeGZeFNVyf&#10;mJbV9Kqcmz4r6cKmpCJx2dhMYzIxKZlcRlXiGZBiDNqK1Y11OT9zTi5HpmQCmhAOzmwzyZ6rCPhO&#10;0Vg1BT3nWyR5fMcMSFlb9wwANpwkufS4HxMtvd+TzokD+4cTL066gFMGE52J8wkZhQ1dgWRnEE+Q&#10;2tLDedR/AxOfjKwsrElhA1oUaGqmU7MSTYRBGCDTTezshsh3iYmoZAtZqd2/JdeuvKg2ebURsz8g&#10;RU5CS3Dr7k1UL4p5BMww8CqnZzm88VAWnxMUyuqDjDgT9DQwWh3Wn9VCEjpf6mfk2z286zjFSSOm&#10;lJjkNaXgg906tCzVcBq+YvBiVyzhh+CrwgckBMm2JZkKbN0+5/xZg5GeT3Id5gXCyAlPXNXjiNgO&#10;0i0hPgCL5cSlgYlAEHmEQdITmKyOnZ3tEj77LQhSz2XzCKFblsR0Sr+jAiBzv8YYqMPsIWH2AzRd&#10;IOkyzFQsn2UqFoQB5dCxkc80D/3bfdZxVn8jmpBZ6736pj8yYIiy+OyHoD0rN8rQjoWlhglAGxMg&#10;3tvJSvPe7Y9ij8kN79MydrvBrvcFASP5vsA8fIXoAIFffR42WtrLKUFwwODP3w1M+skNCBwU+MJY&#10;RKLmAI6vW0dnpOEpPY/vzE3/8RqlWZcz/kKqaULyQcQymgBefvUT8txzz+vgxnx5sGQO4ImVZbVb&#10;XsN1cqFXJFNRIouDrN798AO5t/pQlnNraEtBi2rCkWm1mIZmoSn31+ZULR0FGXNgz8GNKZPdlNuL&#10;9ySbz4EYR0EpiPhWyaokexukWYBmYyGzBEm9LKultBIkpTCScgT5Ubqbz62oZiDIiqFCc5lFmXrx&#10;G5gM1HRCRPsrB1UoXclawAXvODD+KxH66WzF9co88OYjuACPmNFuyjbyKndd0+ukPp5HvvTNCqBt&#10;aopGygwmaqmRV5SgmJh9wIlUvlCUe/P3oXmA93cZJxHk5rVPvCJnzk4pdlDV6JppEtn92/OyuQSC&#10;B0lV0O4wNBYvJ19CBdySLfbV+NiYtqmONLQXU8qm0xjp281LUAZtvviuleAFfkF9tXkkb/Yjz/HV&#10;c12/IxE1GsSXUzqu9KgnM1IMrILgMRGpQOsQBVFD4xLHUj9/EM8J0hGtJiL48TwLq0I7Rambk0Bq&#10;e6p41oh7E8RYgec7tQB8UEjuDAc8NpqUVz79uoymRjQ9pXpqkiiZN/wLcubSWaQZQVqQNSYVVL8v&#10;L61IDTZ15kECVkdVlE6tDvuI5fJ3pI1Fg9lcHuxX9rECybfu2c5nlMEJFH+PnFATKGpUaO+nxo0T&#10;jwZNUfog6c17+qMmCEzGyjDXNKvQcuj9rvQ9ZWCJjgwBI/kjg9YyJgI5OP54M3t9xwDDQdaROgYn&#10;xEXnAM7vKnlCKvHjMwcJkhglFg5q7uBwy3Od8xzRMUhpeozoQdzHfCgV0pbKgezM2TNKON0seAfS&#10;hGEyoC24FCup8xclRb+XCPnTBEAvfy73qsGZL7O6qQNzECros1Bbb6Q34L2MrTUxgaEJAZumwd8g&#10;JauZdbVLs42U8EIRSINgzSXYpjn4s25j42PijwQ0cEhxdUmJjzbrmZkZvTcHNX46n1GcRkdG4Msw&#10;BSfCRSnj/laKciinMigQzVeptTPWKy6c8OAD60+BlmOtqsVxGsnEx/P4QPkNHKMr5Bi8xIcXr5Ny&#10;KewrgTAfSJA1mDVSqAeJxBEIidcn6+uruKeJjUmwpCsHgseE6sKlC47cWA/kwzlECoQ5Pjoqb/7s&#10;Hbn+zgcyfXEEWpQ1KZYuAbMku1AnLrFYGGrjhCxVc5hgoDZsCsrk5AxciU7RCrhzzNt90nJUAAfO&#10;Wkem43X2J0+wPbwf36mO1xPMHuaddqQESRmnMDFMRkcU2xi4mf3BEK1RSOeUoukvkowHpA5Vdhga&#10;jjqkdBIjl7TRZKF+GUCPZhfaxSsIDDMC34MCTDbnz52DoxykeNTXPcHUlATQ13k8gxGYQWY1H7aI&#10;z6aanGRZiZx2cl11gr5g3H96yNPBVLVhnLSgHWyiazhyYPNI5Hh3Gi6Hgf6O0CdOG0KjDhUkbnLA&#10;b5z0Ek5O3qjFIckrloqxlsBSdj6QhHOGepHBcGiy2DmpXekvAkby/cV76EpbXVl1AwsGFKeSd0RM&#10;aabdkUYw5Onghj+Kj6qVlXAx/GC04HUdpPhZBy8MVriX0kxniMN1fkZ6ZOEPdQYoDFYcrN2A99io&#10;g5OUjqIYlEmCLEdHvk4PKQlSFY56st48JqcmlfRpO3cOZjUM9DGEbj2vZJ+FTZmTGhI/yerChQtK&#10;1CsrKyolcSDlsrExSKwM+UqiqMJJjWmnpqc0b5IISZVFjiDtNIi/ps5fVc1XB3f8aqmqVuGdCfGf&#10;+ATgg0Cy4cDfVVnjPLhBz6Mh7joboyTs7mUGzEYxBvG770Sd+bQkBQmUExkSEA+SqzpUwtzQhoQr&#10;NSx7hFR73iN4JkJaTY4/7Kux8RF56ZVr8v6HNxDiGEvsoHrOg+ToiOlyhWQNKX1qclIeBLHWGlIx&#10;NOTIg8TH/NyLdez9zqI4keF1Eih7mde1t3keh3e9cxZn0Lv6fIEwsXAsBt8OElMwlFDtTxN9kIzH&#10;oHEpQOMAKRr9xmfNETrs1VR+4EEjHrTHR7CynH2p5Kz1aOtzwfuKxaKMQZtDizkfMVcu+grPaxZ+&#10;CwwQREmdkytWl3myLK4YcZMzPpdoF+qrfYz7mtRw8LnEZ30eXOOROfoa9wa0b/GbQn8zDx8mP/qM&#10;ow50pmQ6YuXCFzANid35xwTgwAebF4IeUdtB8ByenY982/lgWv23cxK70n8EjOT7j/lQlViuODLj&#10;srYwVM3BGlkEqkIwUZBqfBCp3+/WVrcgWflhww2DfCOQmDke8fAGPRILJRk6NbllcyAYDnB4cbCj&#10;rVadiahqhnSl3sMYDKn65dHJzt2C6wyyk6SdGXVhTjqD4DsOZMFc1dmPRUyCfCYmJqC6zqhzGQd1&#10;rgKgVM+Bfm1tXbJQ03OQjoLwZmexCgBkvbq6qgM9qzCDc5TM02mo6JEPr0dBnpwMcAKwtLSk5g0S&#10;K5dHnYMESPX22vq6kqquIGhXVTpmflSve0cQExqq5xsgRx7aZLB0CF7/rRqx4Um8AAIHfLaX53Wi&#10;0AEmEMJSRhAD8yGJxMJxLZftrqP/iDnzpbRXhaSaRr1ox91cL8krn6BTnpMGkfUW2J1ObCC/2XNT&#10;MjUxBTzSIEV45MPHYQTtZBL2H/uXKvBAAKaPKk6SiFlnOrYrKTtCImtrtmgEqqt/WC+SuU72eB2n&#10;eS+vqxYAX3USoxdwIxkOeTbQB36QIMsm0dGnA4yssRxa8B/AXXj+3HXaypk/eZDE2+7gT9JtwEZP&#10;kueTRJV3wB+G1A8yRsVInDU417HOussdKhaEoyg1QSPJUS2bkzI2kf0SQKdwokjCZP0aNdzPeiA+&#10;BKV4TjKrdAxEeZwUUr3PtAqAazmqR2mcubFQaqaQH8tgG/Cd6Vsoh7hxYszfldZBr+Aq0+KfwoVc&#10;7Di9CBjJn96+OxU1J2FRws1g+RQl0gjUk5RcGNiGg6ouocPop4MhyANDjko300iHsUfJIARPfEpE&#10;qvpHfrTfMuBGCXZwbxTioKSqTJ0ENEC4OUjLFbVrc7DlCOsGLB3hdLAmyXJtNwc9lWw7RMKCOQmp&#10;wnZchN2ZDlUTcOAjMa+D2BjkhRI8pc4olvgtgpzphc+2jkItPQIi56Cq65Rho6TGgN7LVP9n4aXO&#10;PDhJ4GRgBssKmZZe6ZubMAlgEGYeJFamJXYlLJlieS3ovou1rJK7G4TRLEDGlpGbkI0OzmyoO89m&#10;g9Bpx0abSDI+kD7fySY6qPN8Jw/EfsE55MH0KCsIp696DUFwMFFLw7GO97GfGMughP5IZ9OYuEFa&#10;xRajUaiu2Zd6MH8ezNf7jHJCkIpHxiG5I8gL28/VCAkGdiHeAJ2hcbNwNmxSpQ6HAF8Ly/aQDZ3A&#10;aJ3AX1XZk3SVDfFGnzyPbJmWLxaqfYqPvM60ei/+coKjdn4f84YUjqiIzRb8KODsyIkW20bS9kdJ&#10;3Jxd4Ha0mX1GqZ7PBfHmMwG6lDg0ESw1g75jP7MvmQ9V7HovAOWkLgTfA+bDuhHDEMrh5I2qfy45&#10;RBbaR7yHfUanUAYUYj/TzKOrUkpR/A4Kmt/y+orTLGDiNR2Y1jKZB4mbThV0mNTHGeeaOJeFhokT&#10;NcVOa+aI35XHVSSb+H1xUgPXCq4KwQZCMZi0mCf+23GKETCSP8WddxqqzgGLki5VlyR2vtODl8Fu&#10;lOSpKuTAi4FP7Y9IH4aErd7HGChDUW54ElS1exPe0LpvOUi7GYItPAiSB5Fw7CQ7cQB2AXGwXh4S&#10;cBSD8hg2SEnCJsxR3g30DjUO1FSVRzvqch0RNSOmo1MWbPKYmNBu76nXScQeOV+6dEkz4uoBLi9T&#10;1T9I+8rly7DXp1WC5+BMciZhM48VmC4o7TOPJJZTnTlzBpJ8VB7OPYDttqgYTCPICdNzUkNioYRJ&#10;0mB5YyD/ZHgc5OMcxzj6kohpUyc5OyKkTRewALsGVNCABLZnJ/n64AhH1WyjhpM8DyYk9jzP7w3k&#10;wzx8MHdQWh0bmZRivQAirMoElhCSOJhhAO8x+BtUK8AYyw9ZP8YooNMYMuxMmtgnBB15440ScA0q&#10;ehLyJNpHXEZHx1VDokAiXQT51BsVPBfwUKcxH3u5s5/o4OhXtsZzQoJ3/Klt4bSCan6WxaI4YcE3&#10;FqhkyeRt1UywEjztSJ6A+SNwipsYh+NcUNf5UwInPmwH28T+p3mFWKaxwoFL6qg2p8ZIiRyFsR9p&#10;g+dzwOfUO+i7wfPEivdT+6GqekjXLeTBCRHrQmlcl+CxIYCPddfzyIu/E04iORmkbwg/q7YDJiaa&#10;mfh74fI4pmfbuFIiyN8T6snnkT+MJj4zHe9l/TiJZHIeuswPJbJ+FTgT0scgHofpAtgEK6gJK0NQ&#10;HaK8xY5TiMDWU3kKK29VPvkIcGCMYuCg3ZmvGEiTzmgcwDjAcYDxU6WMAY5SFAciOjtxUNTJAdKS&#10;e1OIeEenJqqsa1BRUi0fA8k7hSJJDoM8ztWpygeJctCLwh7P9ewpBBHhCY5Z3sE1+lnYhCnBcyLA&#10;9G5Acx9J8rQXJ1EubceUdCjBU0onCaeQ7507d1TSp5PazAxV8YjShsoyLQmeKtOLFy+q1Md7qYkg&#10;aTHm+NWrV3WQTWPZHAmdkiEH83Nnz6qER60B76FUzwkC3/0+xhaAOpvxAIAZyY4kTa9+HYvRBD9U&#10;7m6FAgZ7SHA6oDMpJgNkXzqe+eHUphI9ToWQ3pk6cC8JnGSDPANhnzrF1XLQhkBLwcBDIWhXHIrw&#10;xoZ3/AhszRVExEuMRWR5cUWuXb0oYUr0HZA5WaJUSdxpTthYQ8wBODHSIS2O6HdcVqYhjHEHzQNR&#10;5EkCbVI5TZsw9cioE5jMTUQonuM/ug7n2BwQJgiebcETgPRAV8/jslaCzwRenLigXzwthvNnQL64&#10;xo2TQsmQYkz/DT5P1VpJzS1cFUCJnCRKTQ4nJpTuWUc+B+xrb4I6jkkQzTdU2xN09jG/01xDj/04&#10;JgPse2JBXGjf55JErp0fQd+ybzgJ4HW2Iw6fgEYNzn54dr28WD4nISXET+CqDf5WKlDhc3LCZ41+&#10;JSyTEwL+rvhI8zmOoJ0BeO9rfQGeTgpQEidPhJRp2SaaAZhvAE6GPpC+r4YcWKH9HCx03zftpwBL&#10;u18EjOT3i5il3xcCJENKBipp8U4OtnzjQIBBjSQEWgIX4DwGMNo9KYnwnVI/PIWUADigMRw2B3Gq&#10;dpsgDwYG8cYgEm0TAXU0QwxqlKKYNyVkSjK8zyV2A2kY5yhVb+LFcKvqeMea6X9OOkA1yKOBKG8V&#10;qP0pfVNlSvs5/Qw4eHN5IOvF0KxnZ+Fxv5FWdTOd6ji5oUPXGIj//oP7eg891acQ851e9yTN23O3&#10;Vb3LQs+fO4/2wvYKDQQleA7IJP2LKI8N4Vr1UhwDL6KNsi2MvEeJk9AiKZI4LDk5UgkNGKApSNsh&#10;PtzknccpvV9vRBra4JkWkG/Zd9llyIO45GD6YOCgEDQsyBEwcnVCSJ67+rz84u03IFXGZHkFYWwX&#10;VuTCxXNOS8M6EXOCjrxITA8fLKozXR3ExFDDKQT80dkJCmcbKGXSt6EBdT7mM4oBWShIDQTaixa7&#10;9rJttKmToVA/1pHXWZRmhOtsEPPkQWwC1FawkTyH+nDy0G5AvV7APgqxqjoXqqSMJXA+aBDoQ1KE&#10;410QcdxZDp9jSro0AbGePDgJ4zPBvoon4johCCE2LJ9LFlWHlojXuMkS3xVgVIDPO7NIJkbUts60&#10;WjXU01Wa31BNTCiINpvJBLyPAaFI6Ixohw/uAt74ifVSzQCeWxI3y/RTRY9nAr8ozdqbtCg0nPDh&#10;PiTQZ4/SvwYAQj1c8CRe3P/hJhGskR0nAQEj+ZPQCwNcBzqgUcXI4CFUtzcRaIPR6ehspwMMbKM8&#10;qGpvMxY91LIcJNR5CYMTB6sGBl2VTHCPegrjuv4jgeFeHbBoh0T6lg7+lGicvZ72UJWAmFIT4w8H&#10;3LCzddL5qQ6nKB3UNCcmIgdQMnSDOZ2xGHmPy+4oGabX05oXpSZqAVgLqq65npxqXJbHATMEnXcJ&#10;NvkyyoglYkouXDLGKIAbCIjD8LwzCN3LSQjv4cSBE4EWtBFn4XRHcwKpbXFxUSc2vssoiYTHhqAJ&#10;uqMfvwEPakNUaqXqHtItN/qhjZ0kz7Seylrt5iA53KKqcxI58XCTBjSczUcedFasFmnDVTFYVxNQ&#10;m0LJnJIwJ0FXr1yTjz6+ARU6PPDPU7PxEH0LrcZZ+CqQ/FDXFuzpDPYy9xBxAbAb4djsCDQxZd3x&#10;jHZ8Ti8cVzPADNaqAys16zCIDupGrTPYE/Vgq5kWldfJISrK/3wWWEW8M26Okik/I43Hjnov8CEu&#10;lFh5Hw86xAVL41LcnJf4FKPZVdVcQDNBBs8NJV1ObhrQHFHK5xJGEjv7loFueE3XkwNCap1oj+ez&#10;TpMR68H+4wSXk7ZpLIOkRE5aZfF8vqhh2tjAUkLYwOmnwkkR8fPjeeAklxM++pMwTz+0XLryAud4&#10;6AQPGXlLHdl+N0HmJIOTWkySMenVc8i4pRI88u7gyImy/qb4Dnz1GeI15MOlpC30cxcoLXEPfwBt&#10;ECYy5tGBeA83WZKjRsBI/qgRHvL8KQFR8uPg1QTRN+BMRa/6FiTdBsghiMGOAw+S6MHhgQMUByCe&#10;p/o5gMGegxUJS8+DvdoqzXQGTNypJI286D3M2QOdpGgSWAJBcpmSs4cyIYsBeYCMuXkHnYy4lEmJ&#10;g+TP4YnVwWdK7FHkcRHR5iKw6zewBphR6sbDULNiSRhtyHS8yqez2JilILMjU7qZTg3BQEiypWxR&#10;KoWKXJw8L6NnxrEuHnbPRFTWaxuqtr48fQke52ckE96Ag1hA4j5IlZgEnBmdlpkLUNsjlnsda9CT&#10;AajGsePYOFSuQeDRbjjC4gTASaiOBJu0teOgbZZq+AYGa3I0l6PxoJTGuOaeI542FJgiiUuPqQQJ&#10;lwTJ+1p15ufU9pzAzGI5n6q8cY4ESFPIZz/zeVlYmlMNAKPd3X0whxC3K9BuQPUNc4EfkzgGzWE+&#10;iakwJPq6nD17Ff4I59CnLJm9gf4F0WQz8G2ANiMaQ7tKICnUjP4EKjmjT8EdyIXPAD7wPtRTNUJ6&#10;Drgw5gLOERNOeHifmnGQnOYNdZpDk3RCg41n/FhyGK6OoJ9ikrwQllxlXZ8LFAqCrmAiAgdKPFPU&#10;4kyOwxESmhtqMHQFB8qPQYPB55I+ETQxcctW9U+A9MxnlZNAtpFtejg/p46anCz4sasdPeJDMD/V&#10;gcf8/IIGAiLZcs19COpy+i4wdC696DmBYH5sNZ94vnPyQOd517O84H43Sur6W+Hvhc+FezZcDAh3&#10;TjGkOoOYcnKMNNTyUAOh+SBTp+wHuihMNQko4mmHTvzwXMYxcQl0TGzsLzuOHwEj+ePvg4GsAWfz&#10;PBj4hYMUB7NmjEvfQPZ4MRAHg9iorRTpND0lAH2573TW4ne1N3Lg4ufOYKbr4Sn6cBDSkjjcYyDH&#10;BapvaWcehZT98NYDLNtDvr0DItLTJFDAoM048u18Z4cxHTK9kQm5YdBtZevy9Ve/JCVImXEQ1sIK&#10;QtWmJqXur2sc+hKk0+jZkMyvLcr5qbPYlrUh4UAYcerzkrgSl+WNZbl49iIcBVEHaDLKWHoWnH1J&#10;1jbXdbMWhi1tTEELgOVayUuvqb8BtQN+nC+NXJBN+AOkogmNuDYbnYQ/GkgGxEcJDmhgIO9ghzYF&#10;NT4AGooh2o+RGVyhB52kQX+wfND/gcI4JFpc4b2URB2+xISDOtoNjOn4xn5rgOzGEIqX0dAYi5+x&#10;+hVwsgtwvnL5it6fRkRA3yTCvyZCiEGfk43VjBQ285jEnMUOgpDugHcVavjJiWm5dukqbNEMkesO&#10;9it9LTbgaT8BMk0HMpon/SZUUqXd3SN0kBK6Fo1gPUHs7FdUV99x3rNr8yT/MYAOsu/cw/LQaOaH&#10;f1T/h3BxtHlO2htlePHn8fyA8Ei0IUxOqyBIlJdEXwThAB+Det+VA3MFgKTJIIBz9IInP/I6pXhO&#10;2FSrhLJDcDCVCiI/bmxKLY09HOjAyLIhmXMCwHtXYA4pjtF5E977qHAIk4wKnqsGJgvlQlnrzN8M&#10;VfQ09dDMxI1kdCMathGHthVtcWYnbSXa7X4fBIC/G5284RzxBnxEQp8Bas3oS8CdIfkscILB35fL&#10;WbPf/U8H4yD9AfC72Zp97H6rpThaBIzkjxbf4c29M0JQiqZUxxCu8To21QDRNaCyD9ZBoFhLzHCh&#10;GvwGSFGFqdtfchDHKEFpmmpREhLVixycSOWqkuVIr6M907oBnYM9D56meYAx1BvruHcZXt3dtC5N&#10;C3mFMYCHWlhChev4+sTBakz5Ugg7OolBEGv8Mcg+f+aKOgAyCh5JkNIWJbbnzl2RBOLP15AuhHbV&#10;moh9DrJ/8cJVnQxgiqOkwMGU+ZSh9k1hwIZyno1Tco9CM1CDapYOhiTl1iRDu9axioDnEYQlnYRz&#10;FIimW1O0m+3y6g4CJz464DPNI2Nt5zzT4rWVx9Z5b1LgEoCsSKJgNaqS2cY1mBhIMpRMWQYxpU/C&#10;xQsXJboBDQWi2BV8eZkIYxVALQ7Jui5j0wlMbLABDDbxuYDJztVL19SJkH3JSrC+DAyTxlJBTsx0&#10;45p2Vs+DYh2pssogTNab1deDDcCr43TfIXOnGcA8RQ++916nbqB7AQRNjw7a/iNwdGhu+GSkfQV5&#10;gqh98ONA27kkMxJKysTZkoTRb220i2XSPMEpAj/zwWnBjKQ2b06+6NRI9uxcJ7lS69FOjuMcsKxQ&#10;nY1bOfHEmVg7Lv+vve/sjuy4rj3onJBzmgEmB3LIYaYiTeWcqGBalpaCLXtZa9lr+dvzF398/gHP&#10;T9aTbdmWbEt+8pJsi5KegmVlU4GiGGYYJnACJyNnoIG396muxgUGwHQDDaDRfWqmcW/fW7fCrtu1&#10;65w6dSoNcg1jQFEzzfLTPwTfzQTaHFMFU5jqwggjrpso0YCRS/ycViyL+X/+ZijV64caMi6hywW2&#10;nWoygCtfEy27nrgIzJ/jOaKqOyjiXLUd1Pzgt+Ee4P0iAitnoawQMJIvq+aonMJ4EtC14Nh//Lln&#10;T4IUYegE1WYcO3vNwCgtAsLiNVUTom+gqpMOVWhpTiv5Sa5Lh3RHxzBxzvXhHw2fJqD+ZafGzo+9&#10;lP/HgQCXztHwbRQGd+ODo9KdbJZMBISDzo1DhCWBxlgI7t6SO+46/rLDVcmW4jBCMorNU3CNS9/8&#10;d/ba6jmPx4XcdfhBY+dJ4zt29DAByAV/HWrbwPUUlji5dJU3XKesv053PQXV8PAQykJJLFgP5BkM&#10;xCIYFr8tnjHK4rfA2eIpIpDgOScelelhEMdcGDYH2EindgDzy9huVvmURO/arQ1uW2uh3r4C972c&#10;w6Z/ehoLst24DLGpsRkrEOBimPPSLDPxwMPEgC5gB9SCPyEDV4YxcFkcyLi2dTUKFi9fgSUXczUP&#10;XFuEh9ghU20HF8F5hmMOGGiA8qFsxoADWid83NUspkqapDkzDM0KBoJBYP25v6jp+ovLjpovIjLu&#10;SvH4SugNlxj/crB7dXwQkjw0TXieO/oxmRkMAOm7YQhTG6kU5uw5EIFtAO1KZlBG2nOEOXJBfGpf&#10;RrDSgwNHkjezIN6qAcE532tiwIEAp6zY1vQbsTAJqZ4Nq+2EYzHBVaGYJyzuJiNgJL/JAFdz8iQJ&#10;zvft279PfvWzJ2Qwik4LBMx5SRI6P2rRC9UlO0ASfhQGc/QTTjXmwPUbcvrcGSwr64J711Y1ThsC&#10;0dClLPdyD8M4i/2Q68gdKXGJE4l+AJ3b3AjWcWPnM53PZJ+1cjftE1ixqbSLY4cXCKyXFpi9pnZq&#10;HEAgBK9rfFzHDRdfL+T+rHzdp7s8Pr9r2ZcWI5jgJpyD+jCQ4iBt+kZaLj+N+eiWBTkzfRZkU6Mu&#10;filVsmwsHc+53Cue2K1lIcHT4G7/nkO63I4DN05/aKCqnbjgQ6Oyi+fPy/AANjaBzcLAGdhBLPjl&#10;ZoEKK8BrVPOW93NpBeKRNPXdwR/+4/BJP+4ibuJ9BAFzySKJke0beNwVJniB54Ei50ur6eGbj7s8&#10;nn73N128MMChFmJ8Al7uIJ3T6G5yZBz2CkkZxXTIxfkL6i7XDwBI0FHgW4/lllNtU9AGxXRQNoA9&#10;FlQLhszZUmwB1ULgRFex4LfHFSiMV4upmAW4HI6NU7uG+YeV6pKv1PITlh8poww6iAtUZ3lM+761&#10;CBjJby3eVZWb/thR42O33SWPNzwpo1OX0HnQAhkWwtwcBOrcLC2JOfeKTmEGRmHh0KScGcESNHpj&#10;Qfc0ehnL3BZiMjWI3beg5uZ8KaUVzhvSepzBkTdVkphr5ofq0ZFp6U63qUGXI0l2caUMq6W22vVC&#10;8175+VKXvpDSEDfO8SYEBmgDMAKbwMDrwg0ZufGMHLlrv3RwZQAMyFRQRVxqVdQyHoQ/g2WJtXDZ&#10;Wge/9+q0Bek4aRINjXNGn4AK/6Wz5+X8yUsyPwKNxwQM2WaxnFEV6YWUsNRx3DuEF0oJkarzaIxL&#10;FKgCd+1yUzsEmyt4Hiyav7786OP464HvHE50NbTL2PyUjExjUDtBL48wzMPANgyjwZkhTIFwt0Wy&#10;NowK3bK6GpnAYOnGhWv63tPAkr8X/JjYNAj4pagaXptABy50SnX1+jXJYmAcS4QkjpUv0IehTZcX&#10;yhdupSMTZ4kjkqrjdI6bNlkppl3begSM5Lce8yrK0f34m+A5bX/LAblyA50HeyVY4dbQdSkC+ygG&#10;NfiCdRw70Vn9h5jomeoxjz93cULGQP64hecR+Afax9UC00jDUj2OXc04AKAMY2H9CCiBYLeYBThn&#10;SWN1xNCJK/Lk2POSvRf++LuboZKnsRU6dhKDa3I9kMzdVzf44k22DZeajQ2OywvPnpEzT16U1BzS&#10;CNXqvDbzYiiHFuMcfjSBd1Ln4NeP33qeJFLpaApaDexql5t71+WLk/AMGGmCQSBU+NjaVwcdHGXx&#10;BwGwMQsvUwvOT76izwZAO/igUfnFNQy0KxiYYVUGJsmk5hqfw1QFR9xFtwClf/zmMnDWRJJfzNJn&#10;bcdtQsBIfpuAr4ps9YdOFR4slOH4ZHYShktK64V14RrLjwKW9zsUFtboSHiLqlcLJUAAMJJO2PnH&#10;w5hfj3bL9OUJefHHl2V4/zi2joWhXWMGqmS4cYWKe4HL/DAHnJfwIVHSop/7DXA+efDqiLz8/A0Z&#10;PoctbGc6QVqcp8+1ljZ6Ye9HCWq2ZhI6fRTnXDzKs01FolFifZweGxnYEKB1lCXA2+7WGn9XLTpv&#10;IMkU7Cb0BFI+WqqotJdki7Scun7JVfuyzQgYyW9zA1Ry9vjNo0OC8VYca6Qb6mTwBtSGnLMrUBWo&#10;nVOuIyoapwLzKDrdqn7A0QWXeoUxZzs/NCtXnpiUy2duSKxJQPYN0tTSgLndOvUxQGcw4zD+op3E&#10;FFT9ly5clYGLozJzlUvSMrAsx1JBqvvJNGXYXnGor8Nxap/0Td6Glnd4066FJdCQm+ooCcn7JHNH&#10;1wQuz9ylgg98NgS7gHgSBoIY1FsoHwSM5MunLSq2JLTEjsC7GdWN9CPupKIiOpMiolYsiOVSMWUC&#10;SPVgGbh5wdbA8MR2tUauYa7+2vmXpKn3mrR2N6pEeDW35G4UToGuXRiU0QtzkpitlyRU8xGqhdWY&#10;jfMuyxu4DEgCWotEEjYJEczHK8frn21qBVXKu7xzUJVyTLQc/eIrid81nF1FsfdAEj4RIvQJUcwo&#10;pPgM7YkiEDCSLwIsi7p+BLhbGSY30V+iS9nO/nL9VajCJz3Z5mjAf1UkXDtyDj2GdebNsU64wZ2U&#10;iTOw1MYGL8kWLJeEfeXINew3fw4W4tewm182DSt8bNGq8+5M080jLwFW2WtJRktub/4X93JGaNNR&#10;Bx/6mI+/aQyy+YXYcTlwGEIDSzXEdFZ+O64OlVpgI/lKbdlyqRf7cvSb9W11GN1z7m8KnxxplEsZ&#10;rRyrIIB2wsBMlz6sHgN36EoW/vex9G0eTnDmzk/DJ/u4jE7AZTEcH4XhOjYN0y66rl1i07Xaa6CR&#10;mKEj3FWy3pTLFEA5zqC/hkgC7njVsIBZrVbYTSnGjkuUy/Cj3LMB3gFNiC+v5jOSL6/2qNjSJOro&#10;1AUW2gLpaElPX7FV3vkVQ2+9AD/rC3P0j0vCXT2QAhmDPtJrsujsJ1OSmW1R73g6p4y0qJi/dcil&#10;xHeEvlWVXNfO+9ZpFhMDecIZD7aSx+oOnrMMFtZCQAdGmNVI1qaxRbHbGtqIfi3EtvaekfzW4l19&#10;ueX650wzHODA+9tsdghsgItG9OX/LkBVTZKfnyXJFxAo9WKdNQ3VwhjQcXKmBg51dHe8Ah4PRlmg&#10;EwTy65ayBQY1IPUoVPWJDPYzYH0s3BoBtfgPSTIDj4GQ5C2UFwJG8uXVHhVYGsfyiQxc1sIwZ2ac&#10;RjkVWM2KrBJmWrnj35K6Lf225BZi1sCykjEW4M+dqyUXTcZ41Tf8WmnkUtyWeV2WFq6IsQteLMn5&#10;+ALKuRSAKvzGNgVOWG2RacakDCR5C+WFgA27yqs9Kq40jtCxa1c6JAndj7ziqljZFaI0u+SD6rJf&#10;X+lDJPLSr3NspASgz+fu5c9XScOnq0MFJriVgYOUOLZLxRa5MVgN5uuylWXYeXmpZ0RsypSqh8dC&#10;+EjIj+V2XlUqssRG8hXZrOVVKU5rcoezVF0dVLf5Xry8CmmlKQECbFuG5Ud3taz/osh8T+MwIExk&#10;4ADHrOoLbi5Ox0SxA2OqHptOqeGdb/+Ck7CIm4iAkfwmgmtJLyJAib6+vQGqeu7wRelw8Z6dGQLb&#10;jgAYni6XUw0zEk5Sit/2Eu2QAtA4c17i6RQ+dG9swJVbwxnJl1uLVGJ5wOkM6ca0krza3LlL9rdg&#10;BNB5Wv9ZMFrFRcQLyv3lIYWmGkdBVLAnoFhv4ZYIcPA+DxvJZC0cHMXNxOuWgG1DBCP5bQC96rLM&#10;kVNDRwYdQQb9p3cwYqxVzLug9g3EToORUDHYrRo39wpimxbJ1MMFcwIGd7jGFQIWboUAgeKujxHs&#10;XQCST5jR3a0Q2477RvLbgXqV5eldXNa2xiVdDyfnEJSsDy3uJVjADn3h+DQISCc7DMDi4Fs9NkiK&#10;diJJ7KSXafBz8RxA2SBqddAW71BVH8KSQzq7ipHkbWy0CE6ZnBnJl0lDVH4xYGGfCkltY4MZ362j&#10;sWnoncgMYRki1m/n+Sd/so4U7RElJEAYCcXxXmIQlZhWB3/GVIW/G9y1jkZ3ta0ZHKGuV3VT4c9b&#10;zM1HwEh+8zG2HIAAtcx0Wd7Q1Yi+lWo99K426i/i3YCDmdg05j7H4EIW2Cm/E0A9KSIdi+oRoG1I&#10;zXwYu+aFYRnupHi3Q6Jh6jFa+wgvhnMLcIJTC/ziuoLGftJrI7Ydd43ktwP1Ks6zob0ehk1J9K7W&#10;kRb7GhCxWHpYEikQEnpTh6B1q8Xi6OLTKhw7zWEv9XTTNNbFz64vmSp+St/BbA1WJNRJNGXz8eX6&#10;KhjJl2vLVFq5cmq8+s60JNL1AeNlI6nCmxrmYOFZSPNU23Ofcx9swOSRKOioAySomcMxqW+moyZs&#10;mgTvdmZsVxB6uUgAEXYiCzC6a8DSWJ2PL+Zxi7tlCBjJbxnU1Z2R4/gFSE1RqWtukXlIAKavL/ad&#10;IJlDbZ+YgHp0RKKR4CoFI/pC0XQo1kimDnYOUNNzyZyp6QtFbzEePd1FIklp7KyHG2AzultEprzO&#10;jOTLqz0qujRcehyJ1Uhjdys61bCTRBfF0Yque6krF02PuPn5/C+YQBrRF4IzBFCJJ2Yl0zKOeeSg&#10;RqSQpy2OQwDz8dl5zMfXS7o55TzdBXRLhlL5IJDvIsqnSFaSikUAHESJvqW3CXuLp2Seva2FdSFQ&#10;A+zidZifT09iCZMndxsx3QpMlT7DcN7SNID9z7kmntgZbrfCbfl9/o6zcIKTaW7EnhQxNao1GJej&#10;VB7fjeTLox2qoxS5efmGrlrs9FUfEDytky3+BYAT1vAMjJ4GVSrl6nlP9cWnVSVPUL2M3e10qiM1&#10;CoL3g0xDrrg3gG/bPKbko3BV3STxZLy4xy32liJgJL+lcFd3Zovz8hGpbWmRBZuX38AL4STQUGwS&#10;RD+gRB8yol8DzwUJ5wg+DsPFUNgIfg2wbn1rIQs3wBlp6m2E/4sYDBdtoH5r0LYnhpH89uBetbly&#10;vTzn5dv2dMKgOe7UpdY/rPN9cEQfoSFe43Ki5z2TUBVYSPCe4BN1IPgo9MzuRu5oh+IQ4Hz8AgaX&#10;jVLfmoITHFuXUBx+WxvbSH5r8bbcSOj4dO5vhUVuA/xee4nKmH59LweIHNBFPdEnZ3WOfkF3ASKm&#10;1U30NPYMY2e0VN0I5o5zBK+QVDcu63vX+BQIHdvwZucisKpvkURtYv1J2ZNbgoCR/JbAbJl4BJwf&#10;+wWp70pJXUsb1tnyFTSC9/is7wjCChI9LMdDWPft+L1KiR7szpXvEbxeaSw3NIJf35u10lM0XqTh&#10;bOuuVhh+Yj7efr4rwVQ214zky6YpqqcglK6iyRpp7m0HEWEpHTsJ6yg2+ALkiD4O1T2M8ZJw8BIO&#10;g+hw2YGrJxvMY2c8ThJinaOYd6eRnc7BU0WvEFQPDpvTWm7pHDeaaoQBbTTJ36/9eDcH69KkaiRf&#10;GhwtlWIQQD/LfqFjb4tEo7Uyn98+tZhELO7NCBBYqu7H4XToBoh+HM5KMB2ifXB1dMTk9xA2SeBG&#10;Phksk0vUD7o5eOV2/XMzbHalYAS4/0R2tga7zjVLsj7hls4V/LRF3A4EjOS3A/VqzzNnidu8q1Zq&#10;m9uxFMcTkD9WO0Abqb8j+lAEm9k0DsKr2ygGUlk3T+/NHypwnl6ldxI83q14Ygbbxg7CXe2ohCLY&#10;19gIfiMvVOBZt3QuVJOUpp5m4GtL5wLglO2pkXzZNk3lFoxUzk45UReR1t1dML6LOJWfcXyJGt1J&#10;rKHIDDAG0XvLe6rvmYMa5elJifLb3mT4LlFlTK1FKgMtRvMNbJgyBj//GNUYwZe0cebnspKpb8Z8&#10;PNfH5363Jc3BEis1AkbypUbU0isMAXS+VP11HWyH5FVvKvvCUCs+VgjrmeH4JQXVdbp2Qv3d18Ao&#10;z89bF59g+TzhhixwCgTpPYENe9KNw5JuuCER2CVwwxkj+FK2Fa3q4QJnNgwpvhMugdPQkmBUbgPz&#10;UoK8KWlFNiVVS9QQuAUCNaqyX5DW/jrsYtUll88PYC2zf0jFL//FjhtBINcPR+LjUgPJPhJPy/QY&#10;PjNxrGwQaFHQT++0jnoe9I4RYgjvSwTLuWKpCRjXjcL/ArbgxWYzjtw3Apo9uxICHBiGwmlp242l&#10;cxmzql8Jo3K8ZiRfjq1SJWWikVQsHZaO/b1y9fwLYJtJ1ByMYxxf4jfAARrGNrWhzAiIflqi4xmZ&#10;mUzKzAy6AHgepPPBcuf6BZA71T86GIRL2kRyWuI0LkxOgHywHzwroFMR9gKV+AUCtrCqn5uX2oYW&#10;aezhrnPcYKrc35iSo7AjEzSS35HNVjmFphTZebBVTj3eLOPjF3JSpfbWlVPJMqoJumoJQ+JNwu99&#10;NBWX2EQKZI8PyR5SfZYk6bgUpQ6S5fZ06H5agVI7tT/cUCYWn3HSO+fdI9hFLj/3XkZAV1RR0PYY&#10;VC1ko9C8dWHVQlqn2ozjd0YjG8nvjHaqyFJ6xziNXUlp2dUj489chnsy6o9BLkF+qcjab1OllKsB&#10;LtTakfAEjNWmlTBnJtIg+4TMzkbhstTB77zmqRCHwvoG2Uyyd3lQw4Nc9Z/O6iDLKNTykSQGJvEp&#10;HCcljHI71TxumvS+6S/TAuZ1EukWad/TJnFV1W/me7Dp1amqDIzkq6q5y6+y3pd972275OXnn5PZ&#10;+SETELaymUD2YZB9kmSPJVGzIPq5aXxmojI7F8a8vdvfLk/4LJv275708xeKKDWf9SSRI3Z+B1lT&#10;s6PEju8hEHs0Nou5dnxA7tEEtoYNzy1K7kbuRWC+3qhoEPyfx9r4xl0d0tBTh7Zw7bTeFO25rUXA&#10;SH5r8bbcliPgenRp6+dmF51y/dKws4xWEggSyfIH7XvpEEAvDg1KOEwJeUqy6Qg69bjMTZHsY5KF&#10;Kn9uHoSP5qAbYrVqX6D+nFb6rhS6LTsu8StScyfu1uI5n9eb+gfxHFnwGS+xR1iOyJw6sInGILmD&#10;2HW+HYMR+kzXBDRP/eNzsOOmIjCP9klLBzaVypgDnE1FejMSN5LfDFQtzYIRYHdPg6pkfRhz87tk&#10;4NJZTA1PKAEUnIhF3CACAcIEW4dhhU8jvUhsAksbQfgk+lkSf0wlfF7LZsHo4FzsKq4k7sie3uKZ&#10;Fo68jdOg5T7vcG7dhzDmebnlq/tAoxBFvvhEMOdeE4LEDlJXYtc08ZQWU//4JOy42QiowR32mmhq&#10;lZY+biuLtfFscws7BgEj+R3TVBVcUPQZJIWeo11y9ok2GR19yYmD1p9vfaP7/htkzznvsFCdD+JN&#10;4Aak9ywcFy3MhTBvHxXBTmRzWar0w7p+WhuN8y8U10HSVPHTUM4Hfg9h3T63emU2PIZpOBflznmU&#10;1GEMgLXYXI/tVAS+MD4FO24tAsCfBnfzcenY1yu1LRm0Da9tbSkst40hYCS/Mfzs6RIgQAM8WlE3&#10;dMSl88BeGf/VJXyfKUHKlkRE20raAAAw10lEQVRJECDhU4ym8RvmxAW9BlZMK5nHnP4dy6t8V+IZ&#10;gOTuzxdLodI5CF1vMV2QCJNSUtdH8AyPGvIn/oIdtxiBhWxWkpl2TKe1msHdFmNfquz8L7NU6Vk6&#10;hsC6EQjHamTXbV1y4USTTIxdWqLqXXei9mBpEAjyNc6V9PNSOrceBflrYERPzsGHcrep189fzp0s&#10;ie6/5OLbYZsQQNvQwx2majr29EpDdy2mb9B0+bbbpmJZtkUjEJghK/pZe8AQKBkCfjldcx89au0G&#10;D0AdbD1KyfAtfUIkY/8Jph4kaX8/cFxCEoHrwSTsvCwQmM9i2VyqSboP9cBlcNJ+j2XRKsUXwki+&#10;eMzsiU1CgEJeNBGS/rv64M2sDRQCRlhCCpuUsSVrCBgCAQRgS8HZmNmQNHd3uWVz0ZCNuQMI7aRT&#10;I/md1FoVXlYnzYu07q2XXbcfhftS6ActGAKGwJYjMA/nN9F4HTaQ6pJ0PfzUG1NseRuUKkNrulIh&#10;aemUDIEo/GIf/q1dUBU26PI6EyFKBq0lZAjcAgGozsAK81hB0dLbAze2jdCu2ZaytwCtrG8byZd1&#10;81Rn4aihzzTFpLW3z83Nq9re9PbV+TZYrbccASyDjEbrpPvwbuenPrzlJbAMS4iAkXwJwbSkSotA&#10;3/E+iSebdXldaVO21AwBQ+BmBDCQxoqJhYWotPXtlra9TdhtzqT4m3HaWVeM5HdWe1VVadv3NWBD&#10;jH6T5quq1a2y24YAOH6e3ifTzbL7WL9zfhM2Ddq2tUeJMjaSLxGQlkzpEYgmnaV9GrtfcbGVBUPA&#10;ENgsBJwUL/Bk2N7XK819DTC8M4v6zUJ7K9M1kt9KtC2vohCgFzxK8z23H4ItUMytprO180VhaJEN&#10;gcIQgHuj7IKk6lowF98rGayLVxe2hT1sscoYASP5Mm4cKxpc4mDdfN/xXVLX1AVp3r+upkK0d8MQ&#10;KB0ClOK550BCeo/ukebdDfBux30HSpeDpbR9CPhec/tKYDkbAqsgwE6G0nxjV1L6jx+WSDSdd3G+&#10;yiN22RAwBIpCgExegw2HsNNcS4f0HumWdEPcpPiiMCzvyEby5d0+VjowfTgKn/Z3dkpz5y7gEXYS&#10;hokZ9m4YAiVBYAFL5iKROuwbsVfqOuokFDERviTAlkkiRvJl0hBWjJURYHfD/ea5bn7/g0ckkcCS&#10;ulzU3N5oKz9oVw0BQ+AWCODXBQaYz4akvX+PdB/tlERtFINoI/lbALejbhvJ76jmqs7CYuUu1PTz&#10;0rqnXnoO78eOp3CzmeuIrDuqznfCal0KBKCmh/vadF0rlszB7qU1JaGwUUIpkC2nNKxFy6k1rCx5&#10;BNj5+E8We1rPZedkOjshjfvqJZygu1vP80bzedDsxBAoGAH8bmBsF5pPSM+Rfdgvvlki6r624AQs&#10;4g5BwPaT3yENVQ3FJKnrOjno40nsNLojuQ8NDcngwKCcOXNWYvG4dB7eJZeenpC5+THAgsgLJHqv&#10;xK8GpKyOhsBGECDBU01fIy2dvZiL75ZkQ0JCpqbfCKhl+6yRfNk2TXUUbCVin52dldHRURkZGZEr&#10;l6/IE08+ISdPnEQnFJIPPfpBOXh4r2THZuXSqafB71kARaKvDryslobAxhHAmvj5LLZzbsG2zvuk&#10;sbtOjVudI4qNp24plBcCRvLl1R5VURoSeygUyqvj+d0T+/DwsFy+fFlOnDghJ0+ehPR+Rk6fPi21&#10;tbXy0Y9+VA4fPiIN9fVy4MGDMj40KMPXzznpn1IIN6S3YAgYAmsgQCkevz+sie85tE/aD7RJLGXG&#10;dmsAtuNvGcnv+CbcWRUgoVMVz8/MzIyMjY2pOp7ETmn92RPPgtTPgNxPy5UrVzROb2+vPPLII/L2&#10;t78dBN8AiV6kfX+D7L12VJ7+3pDMzA7nQMANE+l31gthpd0yBLgaBcowt41sV6/svmO31DabZ7st&#10;a4BtyshIfpuAr9ZsKbEPDg6qKv7SpUsqsVNq98ROsp+amlJy51Ke/v5++fjHPy7vf//7pbOzU5f3&#10;oKuCenFBdt/ZJQPnD8hLJ54EnLM6h+9ledK9BUPAEAgigF8FBtmJVDOcS+2Tpl6q6c0/fRChSjw3&#10;kq/EVi3DOtGIjqR9/cZ1eezrj8mzzz4rp06fktOnTqt6nsQ+PT0NY6B59bbFuHv27JHf//3fdwTf&#10;lSN4quUZwObJ+qjsfeCAjN4YlIHrZ3CNrjmpvfdU76LaX0Og6hHA7wYL5rAsPi27bz8onYfaTU1f&#10;JS+FkXyVNPR2V9OT/OjIqHzta1+TX/z8FzI+OS5Tk1NK7OiBNHBNPA3s0um0fPITn1A1PSV4XiPx&#10;+8BzOslp7auV/Q/cJk9/f1TGRq+pC26bm/co2dEQIALQ0Ycw8J0LScvu3VDT90i6KQm7mMXfk+FU&#10;uQjYOvnKbduyqhl3tCLRt7W1yZEjR2R2blamJyG5Q31IYueRIRwOS0tLizz00EPyCFT03d3daqRH&#10;Q73lgWmGMUztvq1N+o4dkWg046bkORiw/ms5XPa9ChHw8/AyVyP1rd2y99790tBVBze29hupltfh&#10;5p6zWmpu9dxSBKgsZKiHZfyjjz4qx44dw4YzETePDvIniXuCf8973iN/8id/Ij09PasSvC/8Agg9&#10;kQ7Jnnv7pHMvvOGFYjllvbG8x8iO1YoAfwPOq1081SR77jokHftbsLMjRsYBrVi1olMt9TaSr5aW&#10;3uZ6Uornhxb1u6EypKV8Z2eXRCCKLyf4T37yk3Lfffcp6QdV9CtVgd0YZ+AzzQk5+MqD0ti+C8pJ&#10;vNbaibnZeZuhXwk5u1b5CGBozeVyoRS2kD0g3Ufgmz4Tw3cbAFd+2y/W0Eh+EQs72yQEqIrnZ2Ji&#10;Qq5fu67W9e985zvlXfhw/XskElEV/bvf/W4hwVOdH4dnu1sRvC+ui7cgzbAW3v/AUUlmWnVA4Yne&#10;ujSPlB2rBwG89SESPDxE7tsne47vknRzSmrC9muonnfA1dRIvtpafAvrS8ndkzud3HDdO+ff6+rq&#10;pK+vTz78ux+W226/TVpbWyVI8LEYpY3iXk3Oz4fCIj2cn7+Tg4R6EL0X6K1j28Jmt6zKAQH+fObD&#10;0tSxS/bl5uHDEVsuVw5Ns9VlMOv6rUa8CvLzqvm5OWwqg2VxN27cULJPpVI6J++l9KNHj8p73/te&#10;efHFF+VjH/uYSvDrIfg8pOjY4qmQ7Ltvt2RnZ+T0r56EJ71xd7sGjG96+zxUdlLBCHCqCvs51DV3&#10;47dwSFr7GyUaxwjYxroV3OirV60GHbJ1favjY3eKRICSO1+pyclJVc/TBz1JPZlMqgRP1bwPVLOf&#10;OnVK/dQfOnRINkTwuUSpKcByYBm9Pim//sZTcvGFZyU7PyM1XEPvWd7eeN8EdqwoBMDilOCx8Uyy&#10;tlkOvfI4HEb1SLIuDi2XMXxFNXURlTGSLwIsi7o6Al56p2EdpfeBgQEl+0wmo+QejUbzKvjgXDul&#10;fQ4MeD94ffWcbn1Hx60g8mtnRuSZ7/9Grp45hd3spvAg2T3H8Eb0twbSYuwYBLhUjrvIzS9kMVhu&#10;lP33H5O99+2RTCN2l+Me8cbxO6YtS13QRbGq1ClbelWDQFB6p+ROKZ5SOQmeTm289L4SiXPZHD8r&#10;3VsvgEyLEn3zrjo59OqjMjs5I9cvnZEF+MsX3bUOKbPTM6JfL8T2XBkhQILnC02PE9FwGhvP7IfD&#10;GxjaNYHgadtiBF9GrbX1RTFJfusxr5gcvfROyZ0S/MCNAXVJS2Kvq6+TaGRROi8liRcKIMs3P7cg&#10;F566Ks/88AkZvnJBspB03MI6pGIzVYVCafHKEIHFMSoN6uYlEgLBHzmAFSYH4Ze+Hn7pOXguw4Jb&#10;kbYUAZPktxTuysjMkzuPlNq54QxJPpFIqGqe8++U3nl/O8jdo8y8Q3jDuw63Qo15TE78SGTo6kWU&#10;CxI95+jRAZLnrR/0iNlxpyCQJ3i84+qTviYJCf4g1PQHpKmHBG+W9DulLTe7nEbym41whaWv0jHm&#10;0KemsaHM1LRuE0t1O5fF0ZsdyV3V5dtM8B52liWSCEHCaUdn6In+gnL8PKSfGrO691DZcYcg4Ag+&#10;50OSI9R5+JnY1Q+vj9xZDgQfW7rPww6plhVzkxAwkt8kYCstWS+9+2VxlN55nkzBar62TqV4v7Z9&#10;O6X31XCPJMLw+NUOyf2YPPXdWRkbvgKLe3aX6CVB9jY/vxpydr38ECDBY9IJm87ULIDge3bJgQcP&#10;wgalwQi+/Bpr20tkJL/tTVD+BaBhHcPk1KSMj43rkjdaw1NypwS/lmFdOdTOaxY80Y8PHpbnH5+W&#10;ybHBRYL3Ovu8HrQcSm5lMASWI5AjeGigQgtRaQbBH3zwSM4nfWkNWJfnbN93JgJG8juz3bak1F56&#10;n52d1Tn3GwNwaoP93jO1GanN1Or693KW3oMgeaKPpcLSd1evZGFpf/qXT4PoB7isnnIR/uJDsjei&#10;D0Jn52WDALVO+A+CrwHBt/fvkb33HJCOA9gbPolpMvNJXzYtVU4FMev6cmqNMirL8mVx9DtPpza0&#10;nOfSuHKX3leDkgMXegObGJqSc7++KGd+c1KGrr2cW16XI3o+bES/GoR2fVsQgAQP+xK8uhKGP/rW&#10;XX1y8FVHMBffpARvzm62pVF2RKabSvJezbtcOvLSn0eI8ZZf8/eCx0Lj8Zl83rkECkl/I8/lsrnp&#10;gK1Z1ANb/gaWreouafkLK5+st/wrp1b4VS+901qeH7qkZedCl7TcTMa7pGWKvL4Tgyf6qfFZufzc&#10;VTn5oyfV6p6ORDy7axzWcSdW0MpcWQjUwJAONeI6+Fg0I10HDkKC3yPNfY3Yrhm9iXmzq6z2LnFt&#10;NkVd7wmKKlF1M4pCcyaJIU8M+BrCy8s4Pv5aRMxOl4Ze9N7E7UnXCkyPHyUslMDnzSIwz5WCL4N/&#10;jnF8Wdcq10pp+WtaDi7VglTIc02HEiLLscYGLPN4xpeDdfDlYLprPefzXe/R58llcdxQZmpqSg3q&#10;SO5+WRzTDpZnvXlt53MsP9/LRCYi3UfbUaE75OQPsbwOEr0SfW55HctIwd+9udtZYsu7ahHAu8r3&#10;Tx3dRDLSd+yo9N+zVxo7a2Fk56T7qsXGKl4QAmuzZUFJLI1EoiAZUwqkBTbnc+kshWTOddTBTUoW&#10;MLc0MjIiFy9exN7indLU1LQqgTDdy5cvaxotLS2rkh3z4WdsbEw/zJ8qZhqJqetUjHqXkxSlbV9u&#10;emwbH3ebmqhTFxqWRd2e5/nBwtIqr/iN6bEcJEqmR3U3Vdx0EpNMJLUsKxG2LweJlnXgcyRYlp9S&#10;tJZllYHKigUp4KIOhsBmbCeWl+3Gsi1fFseklmNXQPJlGUWJHnWOwuqey+sEy+ue/2kYEv0lvLNT&#10;6Fhzw1P0sEb0ZdmEFVuonByA+uHlA8nP4wWMgOD7QfD7Htwv9a1pCUVv7scqFhCr2IYQKCnJk6Cm&#10;Z6bl6pWrcubMGfnJT34KZykTMjg0qATS0twi7e3tcuzYMdm/f7+S1o9//GP5xje+IR/96Eflvvvu&#10;UyIMEgnTJAndgC/0L37xi3Lw4EF569veCrXVzduRMi5J+uzZs3Ly5Ek599I5GR4Zlp6eHrnzzjul&#10;r69P9y0n2QcDjcmuXbsmZ1Hm5194Qc6dO6cDlf7+ft0Kde+evVJbh33Pb6FB8GmyvBzonL94Xk69&#10;cEp3WeNAhoOGQ4cPyUGo21gWDniW15XkzrgsPzdvYbkaGhrkzjvulAMHD0hnV6fEY3Gf1YaPxMwP&#10;Rrz0znJSeuegjAOT5dqEDWdaJgl4oler+6MdEolF5fQv0nL51Ivq694Z46Gwtpa+TFqsiorBgXzu&#10;vYvHGmT37YdA8PukoS0tNREj+Cp6EzZc1ZKRPMmCDlKeffZZeezrj8mTTz4pL730EogsDUk0oURx&#10;8sRJ9ZDW0dEpr33ta5Rwv/ylL6NDnVP/5Ry4ekKhdE01N8mS0v43HntM/uZv/kY+9KEPyetf/3qV&#10;hIO1Z/6URH/yk5/Iv/zLvyhRUhrl9R/96Efyne98R173utfJ+9//fmlqboLxCrZeRGB+Y6Nj8m//&#10;9m/yve99TwcTURAbNQA/+MEPVMPwyCOPyOvf8Hq1KA+ScjD/4PkC8jx9+rR84QtfkF//+tcqjXNg&#10;QSn5+9//vuzbt08+8YlPyO23357fmIXlYJ7E7Utf+pK8gMEGrzFw4PKD//qBvOKVr5BHH31Uent7&#10;HV7BTIs8Jy4MXBY3MT6h6nmWsbGhUbUN3p+8b48ik98x0T3RxyDRdx5skVgqrlbKl0+dkTlsUwvH&#10;uKgLJSpI9q45+M2CIVBSBILSew1fML5v8zVSW98m/cePwBd9r9S2QChAj11IH1TSwlliOxqBkpA8&#10;iYCkceLZE/KX/+svlRxbW1vlla98pUqf3V092nGeh4RMwuVA4HOf+5xKtpRc/+x//JkcOHBAide/&#10;wJSuvYRNYvzcX/+1DhpIlJ78PPL++/PPP6/pPoty3H//fRhIvFal0Z//4ufynW9/R4mXUv0b3vAG&#10;vc7nWe7//u//1gHExMSkvO71D8u999yrg4v//M//FGoaqL7u6e2R45CmIyBCX0af//IjSflv//Zv&#10;QdZfhhahW97ylrcosV+5ckW1Fl/72tc0/z/90z+Vjs4O/J7dyPzChQvymc98RvM8fvy4vOlNb5LG&#10;xkaV6r/1rW/J3/3d36n0T60H1fcrqfuXl2Wl76wzBxScUuFucZTk/dQEpXcSPJXVxUxPrJTPTrmm&#10;RI/C0hVoy+464HoU8/UZuYD3aGpiGHc4I4qQY3eSvRE9AbFQCgRyY0ckhbdKGR5r4GuikmpqkwP3&#10;H5He23skVR9DH8rb9uaVAvNqSqMkJE/ASGAkNkrMfX198rsf/Yg8eP8D0t7RLqlkSjHlHPM999yj&#10;ZPXP//zPKuEev+u43HPvPTr/60mLpM24l16+JCQ3StnPQX1NqT43U3pTG1GK/9d//VclyDe96c3y&#10;B5/6AzkIX86UTu+66y5VcVMTQKK86+67pKuzS38wQ0NDOg1A1fjv/d7vyW8/+tuye9duvXf06FHN&#10;81vf/JZ85f9+RfbthboMqvPVfmgkT9bh15DGWT8yw6c+9Sl56KGH9DnOrxObP//zP5evfOUrev2N&#10;b3yj00rgt/vDH/1QtQl79uyRP/zDP9QpBs7D33///ToY+Iv/+RfyD//wD/Ka17xGtQAsx2pluQkg&#10;XGD5GJ/lGBsfU8c23C2Oc+/BZXF8tloI3uPErnMB2FDB09Rbh2VJ+yUWD8uZJ6F9wlp6esWjhzxH&#10;9vi72DP7JOxoCBSNgH+N9PfGde54x0I1cWnu3i377tkvnYfaMeCM8QdZ1G+96ILYAxWLwMqm5kVU&#10;l8TBz7//+78LJVQSxh/90R/Ju9/1bp0/5zw8555pPNbc3KzGdZQiu7u7VZo9f/68SthU2dOq3GsF&#10;fvLjn8hn/vdn5POf/7ymT3IkYS+3juczJC7OY3/961/X6YD3ve+9cvux25VYKaFSPU41f1dXl5Lo&#10;8889r1MEfO6pp55SzQNtBaiW53w556NJerQdoHqf89KsHwcyLJ/XHKwEE7GgBuDq1avyGkxJcIqA&#10;8+gsR0trizz88MPy5je/WX2+0xaBRnkcGExNTqm2gVqDt73tbToQaWhsUOy6urvkne98p5L+iy+8&#10;KD/84Q9VCmfdCwkeU+JOLcP1a9dlEloLLROMGKkV2Knr3gupf6FxSPR8J7gkqa4tKfse2COHXnGX&#10;NLT3SLgmBl53PsG1Q2Z/zE+hiVs8QyCAQPC9USc2fPlwMZFskN4jR+XIa49h5UdHjuCLG8wHsrFT&#10;QwC91gYDO0VKwyR4kiClTEquTVAzU+3LQPmH5Hfx5YvyT//0T/LMM8+APD8gt912m25PSkmd88Ke&#10;PElG//Ef/yG//NUvpburW/74j/9YXv3qVzuSByEGg3/mxIkTcv78BWlta5XDhw/n1fHaaeMZXjt2&#10;7A6dF+e8N1XVLNcvf/lLVcdzfnz37t1qvc5neM9rAahSPwtjPhoTrqVNIFlTSv7pT3+q8R588EEn&#10;+VMuRppIUgcPDzzwAKTEuA4uaOzGOtB+gWUh2XKaIw1bBgZ9DkcOlo4cOaJxmT41F0o2Gmv1P34Q&#10;xnJRNU9DvigMzLiSgYMuqueZh/+snlL13FHM0VzppiSWK/XK0YeOS8feAxKLQSMFZqfE70Pg1F+y&#10;oyGwJgKLBI/fnUrviL4QklSmRfbefUwOv/qwtO9rhn0IDIT1t7lmcnbTEFgTgQ2p60kgJDbOhdMa&#10;nKRI9TMlQyUNvMAL847gr1+/Ll/8wj/KYzCg40DgQx/6IIhqSn7zm98o2ZGAvCo8hBebUjct6e+4&#10;4w6hSp+GaH7QsFKNSJIzsOzft/cON1+N9fRe6ieJUu29d+8eJdGTGBDMzUJzgPKTvDmo2Lt3Lzpx&#10;qMUQWHY+SxKlbQHn8WlH8MKLL8hDGMBEsCkEbi0JzIPPvfzyy7CmP6X5UIMQjjh/0ooH7jPerl27&#10;sNd6BIOS8+pshoML4keMOlFvajlYVy0DnvFz9rRb4BI6ai2U5HFvtcB8+GE8fujUhmWhloI4czDB&#10;MjH442ppVeN1YsKBXiITle7DbZKsS0rmybS89PTzMj2JgRmgcxvcEEDGRMCf1VukGlG0OgcRWELu&#10;vIGXhcq4cCgGbVG39B3fj+WcXZJuxMAbsoz9LoPo2fl6EdgQyee6NiVqSvMkZs5jk+z5gvJfdj6r&#10;kjLJ/TGo0zk//pGPfET6+/uFEi0N8Ei01AL09fXpc1GQ7Qc/+EElJA4YSNCetJZXlHkwvHSWJD+T&#10;JzDtdXM9ri8nSZdlOwdypbEZiZ7SOc9Jrl5lzfSYLvNk3nzuu9/9rrx88WWV0ONy8xI2xmWdiQOX&#10;DXItv2oGsOwu+GPlOacuvNTPenOqgisIqCXYj7wyUO1zhO+fY/lJ+JwKIflzcEANAKcYtKxI0wdV&#10;4aM3Ie7cCtYvi2OeflkcMWCaHjv/rB2XIkD82a7curN5F3baSx+UeDolF06ckWE4zslmZ/EAu27X&#10;fWszLPbkSxOzb4YAENDfHF4UN4SsQX+Ulg7Y4PQd3yNte5ps/t3ekpIjsCGS9yRByZKESdIhEZHA&#10;PCmT9Gg8x+Vkx+44Jh/72Md0jTyJpqMDa5MhUdJinupkrxng8xwE8EjS4pHBk14QBX+N6+H5POeZ&#10;w7n4wXg8J/Eyv8lcXiT3wcEhJXlK6yRQXyfGZ95casfBiy8n67VWYBkYhzh4Ul7+DOujdUNcGhgG&#10;73PbVh1sMJtF7s5nybgcGBAzLV+NmxJhBBK7n/ag9M6BA9PiQIll4bnHK1jPfOJ2chMCSvS4SoO8&#10;2tak7L23X2rb6uTsLzNy9fxLMjvtHCe5pkKjmVR/E4bVfGHxZ5z7xfmRIH63mbpW6T60V3Yf2yX1&#10;8GAXjVN8X7mfq2YMre4bQ2BDJO+zJqGQcCj1KnlxyRHIiJIkre1p1U5J8iO/+xGdh/dk4wmH6ehP&#10;IEBqTIf3iyUjSqt4UCVVXz5/1PSYpqbrrzrSrsNzzHOlQDW+f3al+ytd8+UP3mMaDBzg8LMk+Lrj&#10;6Eq05K5+8c/7gYTHhljzHjUZNPjjfQ5YiDnJnUd+N+n9ZkwLuaJNA3yJX7IhJt2pNklBfV/3TL1K&#10;9RPD1yS7MJdruFzrsR0XTwvJxuJULAJ4Gdx/9boQDsEIGbZG/Xftl4597VDPwzeD+p9n31SxIFjF&#10;tgmBkpA8SZvqZJIM57e5vp0E/8SvntAlayQYLiWjcRsHAj4wPl028j7nmoMhT7irMV4wMs6ZBomO&#10;1uNKevxVLQuU3Bl8kozhn9OBSo4cNVLgD+tUaAgSMck2GDwZ61QBVPOMq/nrUMaVV5/x7BB8OHDO&#10;QQc1DCQdBp8nPfJRamc+HERwVYMfUGm8FTDRBOxPQQgQZ8UWEhfV98m6fVLf3iDnnjwj1y5wumgS&#10;CHMaxAW6bc6/bAXlYJEqAQH+KvUdwPvCo36nEQeEiFSqUbr275He23qlpa8BSzVpXLf4G66E+lsd&#10;yguBpcxaZNk8ydADWyweU3ewVCXTsIue3v7qs38FN7cz8mksqVPHNPB85ztKdpaXLl2SLMiuEZbe&#10;fCZP7EWWg9G53IzPU/29nFx9cn7emxblDCEMDGhhzufoypbkGxxscODiy8n5ckrEnlB9msuPJG1f&#10;Dq5FZ1mWP8PBDfNiPE4v8L4fbHB6Yw73lj8TzIfTB3Szy/IFAwmdznMY+LxPwx+Dce18fQgQS3ba&#10;aDrJwPo+ke6U2uaMnH2iVi69+JJMjMC50MKM9uyIqgZ6/OLHbez0LVQmAnlyZ/XY+LlAqo8lauFz&#10;vkN6j/ZL54E2yTSndIMZRrHfp0fKjpuBwIZI3o1TRe6++25pa2vT9e4///nPtZx0jEOjto9//OPy&#10;0EMP6dIxkhpJkx/OKXMpGyXou+Egh1bsvO/TLLSyTIs/EjqqofTKuf25uaWSN9Mk2T733HOqaaD3&#10;OnquY3xa1ZMcz+as7OMJp2nw6ZKQvXEe4/IZX0Y/mNBy537UHDTUYl793LmX1Aq+v6/fWdjjKT8o&#10;Yt2zKA+XsXlLekrgTPvFF19UbQTtBxgcqTjMuKae5aJBnx8cBDsInnOXPmWh3LOaiP0pKQLafXPl&#10;CNoimsRAcTeMQ9MH4ESnRc4/fVYGuPphakSnsFxXj+4fbaNvAJkAYZEC3Hf7u3MRyDVprgJoZz/2&#10;hvReAz+06fpm6T64T7oOYhOuHjhaSsE2JmBYu3NrbiXfCQhsjORzHd0hLHV7xSteodIwPbnRfzyX&#10;tNGRDB2/cJ5cyQqdIomRnSOXpH0f7moZXoM18IzD6yTMYoInThJfAru70XPdwMAgJHRHkj4tus99&#10;+umn1YKdDm90igF50bsc1d9cu88BB53gaBnBlDCP0zlukjzL1d/vCNun6UmeZfBSNcm5p6cbZP2C&#10;uvmli9xECJoD9Oq6nBCzclwOOIvBA632OSigFM8BBKVwuralNoTL7EjYXD7HiTzsradLFalR4D2W&#10;mXgFSZ7lIpXwv4XNR0DfaWTDV7a2LQXXo3Gpb4NE/3wrXOKelpHrmKufn0IMtkquUaDC5xmaToM1&#10;lcNhJ/5lE/r2W/K7428Wd+KJemnZ1SM9h3ulrb9N5965exzD8t+tXrQ/hsAmIFAcoy4rAF9sEk26&#10;NiPveMc7VDKloxY6xqFDl3e8/e16jXFo+U0VNcmWUjOt7bk2nEvuOBCgKtwT5bJs1vzqO0+SfBc8&#10;y3F52VO/eUomsIyN+fnPC/AURyJnPvRkR6mZ4dChQzBOq1etAp9VmwIMRLJYLcBn6aDm8mW3vK93&#10;l9sYxv9AaclOD3X0HsdrND7kPPj9D9yvJEw//VS/My0OCPjhdAIxooaAznI4uOF1lp875REr5sl4&#10;XLHAMvA+pzZ+9rOf6WDj3nvvza/pXxMcu7npCGh3rlIZDCop1cMl7r779sjRh4/L7tuOSKoW2yLD&#10;Dzk7fUcKjgDIDnhl9NpSSXDTi2wZbBABttdim6EHYkOyWRGgS4O9TFIaWnrgd/5OeK67TXqPdevK&#10;DEfwufguuv01BDYdgQ1J8iwdX3ASER21UCodGR5RiZgkdR5S6RzIvR4kyjh6DURKd670aMcld1xS&#10;R09uQQOxlWpdAx2YV4t7kmU8XiMxUu3NDV2oQfjq174qff19sgvEyeV0zJduaWl5/qpXvUq93zE/&#10;Bnrdu+eeu1Wr8M1vflNJmtI4iZVrzOmNL4t17HQ129rSih+x+5Hy/uM/f1zJlwMFEjTLQqn8TW98&#10;k/zjF/9RSZlaDW6hSw0BNQV0/kPyp6r+4YcfzvsA4ODj7RgU/eIXv1Bs6ASIWgZeZ/m5M93TGKSw&#10;vBxA0YAxiINWxv5sGwJsCyVxLLXzFvj1rbXSCBX+pecuyuDLl+C6mMs8YfxJP/j4p4H8gPfXk0bu&#10;6rbVwzJeHQFt39xtbT+SO4IzsIRdDVwfZ5papb2/Fx4S2zGN0yiJWmyJrZbzN2vdcknZwRDYVAQ2&#10;TPIsHaVZEhc7ugcefEDVzdy2lW5s+/v6pa+vT8YxV34J3uC4BSs/JLkPf/jDSmwkwFuFEKQl74J1&#10;pbgkww984APwRf+0PP744/K5//M5zPXfrWRIFf43vvkNLQd3cOP8v3bK6Fw5MGE56G3uq1/9qhIq&#10;ByyU6KlpoNRNyfmR9z0iGWgsfCDJU2NB0n7Pe96jAweWgYEEzWvf+tb/k7//+7/XKQQOQpjHf/3X&#10;D3TO/X3ve586BtI5/ho3cCDps+z0K/DZz35W86UKnxqGL3/5y5LGRj/0wU+p3w94fHnsuP0IaJeP&#10;tuSgkw506trTkqjDZiM9TXLtTCdU+GdkCAPNuVnnGwGTV1xWz5Ey/oAEcB4kku2vkZWACLBNFoP7&#10;rfKqH5qFJCbJTIO09HRJD6zmm3uaJYWllnwHGGwwvoienW09AhsieXZmfIGpBidB0oKeantK05TW&#10;BzE3fvnSZXniiSdkBqTJfdY5l0w/9PwwPg321iIsL/GQ7CjFtkCa1vheEiJmro9UjcCnP/1pLNv7&#10;vJw5ewaahPNaPs5jt7W2KUE+9NBDSvxMgz9Slp/XKGVz5zgaDnLuXpf3obzc8vV3fud35OjtR4VL&#10;1IKBcWqYDnEI3ODadO5oR00FN5P59re/rZK8N5x717vepQOLYN1ZFsanN0CWjUaC1D5wYMMpDq4+&#10;eOtb3qoaBU4JWChfBPKdOlg7kY5gmRR2+YM1dWNnnVw5fV0un7ooIzdA9tMge8RxZI83KP8SObb3&#10;5JK/XL5VrsiSBQdcTnJnNTGIQ5uFMO8eguQeiSalta9Xug5gSVxvk2TgMCmK3QtdW3JAUJHQWKV2&#10;EALQFIKh1hkozZKQKO2SkChJ7z+wXwnzhedfUImehmQkWcYl+ZHI+vr6dH/22owzyMt3iiuUQ4kY&#10;vxhK1adOnRYu1zt8+JAudfMDAD7GePxPy3UOOqgtuHoFHSlU7ZTWaazGuXiSJYPP0z/H5XUkdz5H&#10;zQSN5LhNLo3jqI4nsbKuPrA+rDd97lOy5gY4fsqBaWbnsurHnmR96vQpmZme0edZDqZHDLwU79Nk&#10;U3DgQM0Dy0HbBaaTTCW13vQzQC+Bfrmdf86O5YuA/rj0Jwabjbl5mRqdlZGroyD7a0r2o9evwggT&#10;ZK9uUhC7BqyQ+0n6d9PXzvjCI7F5R7aXx5lDdzaHD7xHcq8JxzB4a8B2sLCW726R9r2t0NpklNy9&#10;Zb3vX/yzdjQEtguBDZG8L/QwjMuuYnczGqbFos47HNXdJPdxzCfzl0JS5DwyPyQ3EhVDoT8GpscP&#10;iXQ5Ofpy+E6R+VIy53I6EifV6D5f5rc8Tz/OIcFykMBnOWAguVKS9vP3y59jPNoarFQm1teTthoB&#10;gqw5SGCa8Vh8VaL2AwSWheVn+tR+sBx+Hn55OXz97Vi+CPh3jBRyM9lfEJL93Ow41tiTSvycPc/1&#10;VcRTuXN3yBORRrA/G0KAkHoud+e5b/5i7i4l94Sq5TuxS1wnSL5JUvCVEE9iSZzrzm7qWzZUMHvY&#10;ECgBAiUheXZgJDWSD4mM3/lZTkb8zngMPF9+f636LHaSaw8MSJKUwn05fF6+fKvl6cscfI7P8jqv&#10;rRRuVaZgXf3z/pnV0mQ8X1b/DMvsn1ut/D6uHcsbAd+OS8j+yohcOXNdrpwC2Q/cgDaH+zjQ1wN+&#10;KyAa5ZocufP9hrbYOdnJXctzUXlXvaxKl4MuXyb0Ru5cD/zjYjiD34QkUrUqubfv78Tce5OkW1Iq&#10;ucPxJH6bfJT9mUvC/hoC5YRAyUienddy4vKE6yvsCcof/fVCjkwr97sraHAQzJv5FZon6+E74ls9&#10;V0iZfBym6cvgj2vVe73lXytNu1c+CPh3bCnZD8vAyyNy7dwV7HJ3Q6bgPW8uO43XnorjHC3l+Md9&#10;c4TPWuXueqoqn4qWUUmCGOXPlzEzl7i7rZ3D0BimJFnfKG27urA0sgk2FY0gdzfn7tXyRu5l1MBW&#10;lBURKAnJr5iyXTQEDIFbIrCc7GensjI+OIF5+zG5/OJlGbx0TcaG4CoXfvHnhZvgOOl+MWHH+joQ&#10;IHPhKyVLXrXgBj8eC0fsAYnbQZfDjCvccSEUxbRYRuqwjLZ9b5c0djRIfUc99inAFGOMLqt9mojr&#10;EzagDYEyRsBIvowbx4pWPQh4sidvcEYrOzsv4wOTMnZjAtL9oFw/fwXEf0OmJ7EfwhzcIuOfoxty&#10;DQkHFOZYTDVRQf7h5eD3SkZ1eV3dd+KTq3XuqHDpTU4xRmFXQ6m9XupbmqVld6s0dNZLA7wXRlNh&#10;uKXmjphG7pX83lRy3YzkK7l1rW47DoE82ZNUwOPZLFZcTFC6H1fpfujSIKT7G1Dnwyp/mnP3M0rq&#10;C+pgh9Uli5G9FkNeys9dWnp3kf8Wn9gZZ74eOd7WQitv66AnV4cAHE4Vz+sYFi1AMo/GYQibgaTe&#10;BnV8CzaQqZd0UxofGNtijTvJndjlnti5QGkN7E+1ImAkX60tb/UuawSUWmBA6iRQzMiD7LNcgjeG&#10;VReDkzJ4eUiGLoLwrwzI5MgwluGB8Oem1bUyPeox5AlvBdL3ETxBOirTqy5Ld1oWf1crG0mbVVMb&#10;F1dZhxfO/TMuilPFc7OYUMQRe6apGdI6dr/sqINqvi5nSAevmtwvgpbymkBAtV8WSFghDIHiETCS&#10;Lx4ze8IQ2FIE8tI9cl0As3H1xdw09oEYmZHJoXFV6Y9cH5WhKzdgnT8ECX8c96fcHL6WNED6ZMZQ&#10;gAVzNdE8PGmuUjtPnMHbfGQjYXmaK6XnyZz5LCF0ldhZF5olupRcFXQCA9J6WGqw5DYSSUoKPjpq&#10;mxvhlKge8+x0TpTBPDuWv6WpjsdcO63k8xUxcs9DYSc7HgEj+R3fhFaBakFASYhWdQg6RwzunoeE&#10;P4/5+6mJORD+hBrtDQ+MyfDFARkfGZXp8TGZmYLRHq30F+CUig/njPfgKRqSP9Jiklwl6pJmjKWB&#10;1xHXDzb8zZUI2d8r9Lg8S6XnJQnzSy5W7jRXHF1G6EwR8BSIXuX1MNTwkNYTacyxw9lWprEem8PU&#10;SUN7HVzNpkDqcYmR2FViD6SNp5cZ2hdaBYtnCJQ1AkbyZd08VjhDYGUEVHL13AeuWpiHNAsJn3P4&#10;s5jDnxiDU6eRaRkfhvEepPzRgREZH4JaHzsmzkDKz85xLn9ukfg1GybI5XqB4Bk1cGlLTnUUg8yZ&#10;Py3acXTl4t8cqYfgZlqt4eOYQ09IEntLeFJPN4LkIaknMljjnoZhXYLSOp7jyMYPGlxKPmF8s2AI&#10;VB4CRvKV16ZWoypDgDyoLJivNwkfwwB8OI9Pw72Z8WmZHAXx4zg+MiWTg2MyMTKJa6O4PwEVP703&#10;zkDiz0JChsUfrf6YLD/KsJqLXnM06+7phVX/LCXUlaItpqrUrVE4gHFr1Sldg+ExSc54kTDIPELC&#10;TsARTRz7s8NQriGDTxpb+kJCryWhO1IPxzm/Tst5bxm/mBNSNWJfqTHsWkUiYCRfkc1qlapWBJTK&#10;cip9YuAE4kXSn8/Owz30gsxNwE301KxMT2BeH6Sv5D88DsKfkRlsiDQ5Nqm6/OnJcUwHYMHewiwM&#10;+7DJFOkW/2EZgGtzTrpe5E/mqNAznk7/67fcn0A86gtYNhrDuUJCKAchRyIJNR6MwhV1BO6c1RV2&#10;bVr3qkg31ELdHsX8ekLCce78BmJPxbABUE5KX4XUWSZTxQcbws6rCQEj+Wpqbatr1SGgvBog/TwA&#10;uMHLlPZJ/PMg/umpOcnCoG9meg4DAFjq4974APZP4L2JKcz3YyMdXKNHmDlI/uNDIzqfr8SfT5iU&#10;GkIak9AizMGve1J3agzc1lPmzf0r0o21kLijLAjIOobla3W4j937QODciz2CvTDiqSjihHGNDmmQ&#10;uq5bB3FD9a4fTMwvrSKuMxc33tD87I8hUK0IGMlXa8tbvasSAUeGYFgGHlSadue03KdqnnGUzBGB&#10;Rn38PjsDDQCkf30G5JqFVD+N5Xy5JJiaC4wMsXl6bBo++OckXQ+Sp5Gbv5+PhnhIJwn1OpetMSF6&#10;lIul3HbOoQjInHPoSEst6pEAvc0xIWaxNBipL8XDvhkCiwgYyS9iYWeGQFUioJx5M3MqFl7NzQGA&#10;muLzao5o3UBgZcho9c8Bg647R/zVgkri/iYJncv7GHC4icvdHUf6uXM7GAKGwNoIGMmvjY/dNQSq&#10;GgE3ACAEq1FuqeHhiEBn7HUwUerULT1DoNoQMJKvtha3+hoCW4CAHxx4TcAWZGlZGAKGwAoIuAmw&#10;FW7YJUPAEDAE1ouAaujXUNOvN117zhAwBIpDgKYsFgwBQ8AQMAQMAUOgAhEwkq/ARrUqGQKGgCFg&#10;CBgCRMBI3t4DQ8AQMAQMAUOgQhEwkq/QhrVqGQKGgCFgCBgCRvL2DhgChoAhYAgYAhWKgJF8hTas&#10;VcsQMAQMAUPAEDCSt3fAEDAEDAFDwBCoUASM5Cu0Ya1ahoAhYAgYAoaAkby9A4aAIWAIGAKGQIUi&#10;YCRfoQ1r1TIEDAFDwBAwBIzk7R0wBAwBQ8AQMAQqFAEj+QptWKuWIWAIGAKGgCFgJG/vgCFgCBgC&#10;hoAhUKEIGMlXaMNatQwBQ8AQMAQMASN5ewcMAUPAEDAEDIEKRcBIvkIb1qplCBgChoAhYAgYyds7&#10;YAgYAoaAIWAIVCgCRvIV2rBWLUPAEDAEDAFDwEje3gFDwBAwBAwBQ6BCEfj/kGt/nIJzkM4AAAAA&#10;SUVORK5CYIJQSwMECgAAAAAAAAAhAFgyLbVvNQEAbzUBABQAAABkcnMvbWVkaWEvaW1hZ2UyLnBu&#10;Z4lQTkcNChoKAAAADUlIRFIAAAGvAAADMAgGAAAAl8TvvgAACrFpQ0NQSUNDIFByb2ZpbGUAAEiJ&#10;lZYHVFNZGsfvey+90BJCkRJ6E6RX6TUUQTrYCAkllBgDQQVUVAZHcEQREcEKDlXBsQAyFsSChUFA&#10;AfsEGRTUdbAgKir7gCXs7J7dPfu98737O1/u+7/v3dx7zh8Ayn22QJACywCQyk8XBnu7MSOjopl4&#10;MUAAFtCAGdBmc9IErkFB/gCNufGv8bEfQNPjXeNprX///b+GLDcujQMAFIRyLDeNk4ryGTQvcgTC&#10;dAAQNIHW2nTBNJeiTBeiDaJ8fJoTZrltmmNn+d7MnNBgd5RHACBQ2GxhAgDkD2idmcFJQHUodJRN&#10;+VweH2UPlJ04iWwuyrkoL0xNXT3NJ1HWj/0nnYS/aMZKNNnsBAnPfstMEDx4aYIU9vr/czn+d6Sm&#10;iObeoYkmJVHoE4yODHTNapJX+0mYH7skcI553Jn5M5wo8gmbY06ae/Qcc9kefnMsSg5znWO2cP5Z&#10;XjordI6Fq4Ml+vyUJf4S/TiWhOPSPEPmOJ7nxZrjzMTQiDnO4IUvmeO05BC/+TnukrpQFCzpOV7o&#10;JfnG1LT53jjs+XelJ4b6zPcQKemHG+fhKanzwyTzBeluEk1BStB8/yneknpaRojk2XR0g81xEts3&#10;aF4nSLI+wAN4An/0YoIwYA4s0bNkDgIASI9bN72ngftqwXohLyExnemKnpo4JovPMVnINDc1swZg&#10;+gzO/sXv78+cLYhBmK8JUH07dN8ilfO1WGUAmtF9oUScr2lXAyAdCUBTDkckzJitYaZvWEAC0oAO&#10;lIAa0AL6wBjtzBo4ABe0Y18QCEJBFFgJOCARpAIhWAuywWaQBwrALrAXlIHDoBLUgBPgFGgG58Fl&#10;cB3cBt2gDzwCYjAMXoEx8BFMQhCEh6gQDVKC1CEdyAgyh2whJ8gT8oeCoSgoBkqA+JAIyoa2QgVQ&#10;EVQGHYVqoV+gc9Bl6CbUAz2ABqFR6B30BUZgCkyHVWFdeBFsC7vCfnAovAJOgNfAmXAuvBMuhSvg&#10;43ATfBm+DffBYvgVPI4AhIwwEA3EGLFF3JFAJBqJR4TIRiQfKUEqkAakFelA7iJi5DXyGYPD0DBM&#10;jDHGAeODCcNwMGswGzE7MGWYGkwT5irmLmYQM4b5jqViVbBGWHssCxuJTcCuxeZhS7BV2LPYa9g+&#10;7DD2Iw6HY+D0cDY4H1wULgmXhduBO4hrxLXhenBDuHE8Hq+EN8I74gPxbHw6Pg+/H38cfwnfix/G&#10;fyKQCeoEc4IXIZrAJ2whlBDqCBcJvYQXhEmiDFGHaE8MJHKJ64mFxGPEVuId4jBxkiRL0iM5kkJJ&#10;SaTNpFJSA+ka6THpPZlM1iTbkZeSeeQccin5JPkGeZD8mSJHMaS4U5ZTRJSdlGpKG+UB5T2VStWl&#10;ulCjqenUndRa6hXqU+onKZqUiRRLiiu1SapcqkmqV+qNNFFaR9pVeqV0pnSJ9GnpO9KvZYgyujLu&#10;MmyZjTLlMudkBmTGZWmyZrKBsqmyO2TrZG/Kjsjh5XTlPOW4crlylXJX5IZoCE2L5k7j0LbSjtGu&#10;0YbpOLoenUVPohfQT9C76GPycvKW8uHy6+TL5S/IixkIQ5fBYqQwChmnGP2MLwqqCq4KcQrbFRoU&#10;ehUmFBcouijGKeYrNir2KX5RYip5KiUr7VZqVnqijFE2VF6qvFb5kPI15dcL6AscFnAW5C84teCh&#10;CqxiqBKskqVSqdKpMq6qpuqtKlDdr3pF9bUaQ81FLUmtWO2i2qg6Td1JnaderH5J/SVTnunKTGGW&#10;Mq8yxzRUNHw0RBpHNbo0JjX1NMM0t2g2aj7RImnZasVrFWu1a41pq2sHaGdr12s/1CHq2Ook6uzT&#10;6dCZ0NXTjdDdptusO6KnqMfSy9Sr13usT9V31l+jX6F/zwBnYGuQbHDQoNsQNrQyTDQsN7xjBBtZ&#10;G/GMDhr1LMQutFvIX1ixcMCYYuxqnGFcbzxowjDxN9li0mzyZpH2ouhFuxd1LPpuamWaYnrM9JGZ&#10;nJmv2RazVrN35obmHPNy83sWVAsvi00WLRZvLY0s4ywPWd63olkFWG2zarf6Zm1jLbRusB610baJ&#10;sTlgM2BLtw2y3WF7ww5r52a3ye683Wd7a/t0+1P2fzoYOyQ71DmMLNZbHLf42OIhR01HtuNRR7ET&#10;0ynG6YiT2FnDme1c4fzMRcuF61Ll8sLVwDXJ9bjrGzdTN6HbWbcJd3v3De5tHoiHt0e+R5ennGeY&#10;Z5nnUy9NrwSveq8xbyvvLO82H6yPn89unwGWKovDqmWN+dr4bvC96kfxC/Er83vmb+gv9G8NgAN8&#10;A/YEPF6is4S/pDkQBLIC9wQ+CdILWhP061Lc0qCl5UufB5sFZwd3hNBCVoXUhXwMdQstDH0Uph8m&#10;CmsPlw5fHl4bPhHhEVEUIY5cFLkh8naUchQvqiUaHx0eXRU9vsxz2d5lw8utluct71+ht2Ldipsr&#10;lVemrLywSnoVe9XpGGxMRExdzFd2ILuCPR7Lij0QO8Zx5+zjvOK6cIu5o3GOcUVxL+Id44viRxIc&#10;E/YkjCY6J5Ykvua588p4b5N8kg4nTSQHJlcnT6VEpDSmElJjUs/x5fjJ/Kur1VavW90jMBLkCcRr&#10;7NfsXTMm9BNWpUFpK9Ja0umo2ekU6Yt+EA1mOGWUZ3xaG7729DrZdfx1nesN129f/yLTK/PnLEwW&#10;J6s9WyN7c/bgBtcNRzdCG2M3tm/S2pS7aTjHO6dmM2lz8ubftphuKdryYWvE1tZc1dyc3KEfvH+o&#10;z5PKE+YNbHPYdvhHzI+8H7u2W2zfv/17Pjf/VoFpQUnB1x2cHbd+Mvup9KepnfE7uwqtCw/twu3i&#10;7+rf7by7pki2KLNoaE/AnqZiZnF+8Ye9q/beLLEsObyPtE+0T1zqX9qyX3v/rv1fyxLL+srdyhsP&#10;qBzYfmDiIPdg7yGXQw2HVQ8XHP5yhHfk/lHvo00VuhUllbjKjMrnx8KPdfxs+3NtlXJVQdW3an61&#10;uCa45mqtTW1tnUpdYT1cL6ofPb78ePcJjxMtDcYNRxsZjQUnwUnRyZe/xPzSf8rvVPtp29MNZ3TO&#10;HDhLO5vfBDWtbxprTmwWt0S19JzzPdfe6tB69leTX6vPa5wvvyB/ofAi6WLuxalLmZfG2wRtry8n&#10;XB5qX9X+6ErklXtXl17tuuZ37cZ1r+tXOlw7Lt1wvHH+pv3Nc7dsbzXftr7d1GnVefY3q9/Odll3&#10;Nd2xudPSbdfd2rO452Kvc+/lux53r99j3bvdt6Svpz+s//7A8gHxfe79kQcpD94+zHg4+SjnMfZx&#10;/hOZJyVPVZ5W/G7we6PYWnxh0GOw81nIs0dDnKFXf6T98XU49zn1eckL9Re1I+Yj50e9RrtfLns5&#10;/ErwavJ13t9k/3bgjf6bM3+6/Nk5Fjk2/Fb4durdjvdK76s/WH5oHw8af/ox9ePkRP4npU81n20/&#10;d3yJ+PJicu1X/NfSbwbfWr/7fX88lTo1JWAL2TNWAEETjo8H4B3qE6hRANC6ASBJzXrkmYBmff0M&#10;gf/Esz56JlDnUtkGQGgOAP7ouB8dddGUdgEgCM1QFwBbWEjyH5EWb2E+q0VuRq1JydTUe9Qb4g0A&#10;+DYwNTXZPDX1rQpt9iEAbR9nvfl0yKD+/0iWuWmUfzeemQP+Jf4OIqEFN3PnKHk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QzMTwvZXhpZjpQ&#10;aXhlbFhEaW1lbnNpb24+CiAgICAgICAgIDxleGlmOlBpeGVsWURpbWVuc2lvbj44MTY8L2V4aWY6&#10;UGl4ZWxZRGltZW5zaW9uPgogICAgICA8L3JkZjpEZXNjcmlwdGlvbj4KICAgPC9yZGY6UkRGPgo8&#10;L3g6eG1wbWV0YT4Ki0my9wAAQABJREFUeAHsvXuXJUd15h3nnDpVfde9dWsJCTCSQCAwEiCDQWBu&#10;ZmyP7QXG9rLxjP+YjzHvvN/Ba3l5eWwztpfHYLCNZwF+MeDhIlmAABsJ3RCSGrWkVqulbqmvda7v&#10;89uRcep0qbq7utVVdTLriao8mRkZERnx5OXJvWPHjtZYITkYASNgBIyAEagRAu0a1dVVNQJGwAgY&#10;ASMQCJi8fCMYASNgBIxA7RAwedXukrnCRsAIGAEjYPLyPWAEjIARMAK1Q8DkVbtL5gobASNgBIyA&#10;ycv3gBEwAkbACNQOAZNX7S6ZK2wEjIARMAImL98DRsAIGAEjUDsETF61u2SusBEwAkbACJi8fA8Y&#10;ASNgBIxA7RAwedXukrnCRsAIGAEjYPLyPWAEjIARMAK1Q8DkVbtL5gobASNgBIyAycv3gBEwAkbA&#10;CNQOAZNX7S6ZK2wEjIARMAImL98DRsAIGAEjUDsETF61u2SusBEwAkbACJi8fA8YASNgBIxA7RCY&#10;q12NXeGZQGA8Hk/q0Wq1JtsrbZS04zSVJ7XSavJN56Fs5TprvpXqQNyrqUfkP8f6n64ejjcCRuDV&#10;I2DyevUYbroSIAGWfr+f2u126na7p8WAdKPRKA2Hw1iTENKam5uLvCsRWCEZ8rCU/Va7lbpz+Vwr&#10;5TttJXSAMlgGg8GkHuLBNNeZS51OJ7KuVOZK+c5W/zPVw8eMgBG4MAiYvC4MjpumFF7mvLwPHz6c&#10;7rvvvnTNNdekn/u5nwsCW/7yJy0E9/zzz6cnnngiHT16NIhj69at6fWvf33avXt3mp/vqrwl7XUh&#10;i16vl5599tm0d+/edPLkySCxSy65JPKxhvyWn+90F4EyIdBjx4+lRx95NB08eDCIjDKuu+66dO21&#10;16Zt27ZNSKyUQz7Ik7Y+8sgj6Qj11z5pr7/++nTVVVelLVu2BAmXPF4bASOwPgiYvNYH50achZc5&#10;AWK555570qf/4tPpo7/80bRnz57UmeukTitLMKSJF7+knB//+Mfpn/7pn9Jjjz02kXogkte+9rXp&#10;N37jN9Jb3vKWBJlBRORhfezYsSj/a1/7Wtq37ykRT5aYkPDefOub02/85m9EfvbPRmCUybJ///70&#10;1a9+NX3rm98SCR1JLUmMY9XjsssuS3e976501/vvSpdffnmUV+oCcT3++OPpn//5n9P3vvc91R8p&#10;cBRprr766vThD3843fkLd6ZdO3edtR5g4mAEjMCFQ6DzPxQuXHEuqakIFBJYXFxMd99zd/rzP//z&#10;9PV//Xq66aab0u233x4E1K4kKNISfirC+pM/+ZN4+W9Z2JJuvPHGtGvXrvTkE08GOT333HPp5ptu&#10;DgJB/Ugg79133x35IIzLLr0sXf+a16SFhYX04IMPpu/d972QxG655Za0c+fOCdlE5mU/lAURvfzy&#10;y+mv//qvY3nuwHMhNUE+JxdPpnv/7d700MMPBXEhTc3Pz0cp5Hv66afTn/7pn6bPf/7zUa/Xv/51&#10;ke755w9GHSG21732dSGBoXo8G5Euq553jYAReBUIWPJ6FeBtpqyo/1566aX0zW9+M33ms59Jd3/7&#10;7lCnIYVNh0IYqPr+6f/8n/SlL30ppKvf+q3fSjfffHO84N96223pf/3lX4YkhOR13fXXBalBAC+8&#10;8EL627/92/Ttb387/cqv/Er6tV/7tfQakRek+brXvS791V/9Vfr7v//79Paff3v65Y/98kRqm65D&#10;2S4k+u///u/ps5/9bJDY7/3e76X3vOc96ZJLL0nPH3g+XbTrovSP//iPIUW+4Q1vSG980xujH4y8&#10;3/jGN+LYRRddlD7+8Y+nO+64I3Wl5tz75N6oB1hAbKhNUSE6GAEjsH4ImLzWD+vanmkkVRnqP9Rn&#10;X//619OLL76YduzYEX1Hy6WNQl5PPvlk+uIXvxSqwt/8zd9MH/zgByeSEhJOT2T4/0johzg+8pGP&#10;BLEhfUE03/rWt0LC+cQnPpHueMcdadvWbdFnBUEcOnQo/fEf/3GQIio7+p/KOacBLnFIV1/+8pfT&#10;o48+GmrKX//1Xw/Ja647l15742ujHSHRScr7wQ9+EATZ3dGNfrr/I/Kl3+1Tn/pU+tjHPjZRK954&#10;w41xzgceeCB95StfiXJRP65GjTldR28bASNw/ggs9ZSffxnO2VAEIAACUtTnJe0gZSBpIYW84x3v&#10;CGOF5eSFBR8BlR/9XBhmvP3tb08XX3JxqP6QXDC4eO9735uuFhlBAA899FCUiyUg0syBAwfSO9/5&#10;zvTGN74xCA9VHgvGIe973/si7lvf/lZC7Ui/1EqhkNf+Z/eHio9+tHe/+93RP0cf23x3Pupz65tv&#10;jXMNR8N07733pmMyyiA8/PDDQaSQNJLalVdeGXWgHhDmnXfemW59061BbrSV8gteK9XHcUbACFxY&#10;BExeFxbPZpVWEdFQhgpHjxyJl/x//cP/mn73d383DCZWsvgr/V5IM0dlGPGmN71JfVqXTsziC9lB&#10;RKgBUUfu27cv1qgGf/Sj+9OJEydC1QhxUB55WFArQoZXXHFFkAYkB+GtRBplfBiWhfv3PxeEh3pv&#10;YcvCpDzK3Lpl68RoBCLFIpLynnrqqXREbaaO9I8hFbKQh+MQ8K233hp1gnypu4MRMALrh4DVhuuH&#10;de3OxIBgAsYSv/qrvxovbEzLUZEhgZQX+XTDgkiUDfUeUhH9VQsy1iiBMiEWpB9IgXFbSHZYIC72&#10;FqPPC0LDfL2cg7yci8C5IQ5Iq5jex4HT/JCm3+9FnxTWhCsZVtAm2viC1KGLVR8exEX9qQd1LRIl&#10;p6H+nXZHhiTZwOPwocORdiUSPU21HG0EjMCrRMDk9SoB3AzZ6ctBjceal3+RQGh7IRW2eXmzD7EU&#10;Qtq+fXuk5/h0oIyFeUlBGniMGTuEhfRSCGmlcVfkR9qjHgSsCCG9ImVF5LIfLAZRdVIeBFUIeToZ&#10;daRdJ44fj3rQjn37cj4IlLquFEq+wXBl6W+lPI4zAkbgwiCw8lN5Ycp2KQ1BAELiRR0vf5HN2QLE&#10;dUgDe5FcTvfip4xCOqjoIDykteMiEMI0KUbE1E+Qp2gI0ltu7TiVLDYZIE3ZlHe6MqOOOg4ZMiAZ&#10;Mjogk3rynSmU8pDSqAf7lr7OhJiPGYELh4DJ68Jh2eiSyot6JcmlNLy8vJFiupKQSp5yfPm6vOh7&#10;UuuxjZTTlRUg+c50HsqB+CCMUsbysss+/WbUZzVh0r+mszOGjHxnakOpI2kgQOp0pvSrqYPTGAEj&#10;sDoEakte5at9dc10qvVEAAmNwci8/IenUetx/QrxXHvNtaEOpC8L9R4EUI6tVG9UhYQrd1+ZzdNF&#10;NqcLlA0pUt7pyox4GVbu3LVzUu/S51byFKKaPk+oLFUuUinqTDXJYQ0Q8LO+BqA2oMj69nnxojj9&#10;O6sBl6a+TUAKwecfJHQQtV1/Sf0GGRCPaToqQggAoihjpEo+/BAWcpiWZlBJko9ywgBDbqnOFBhg&#10;DImShz418pU6lHz0sw2lKoR0QzWq+pV8pQ+upGVd6vP8waySxOy+xE2n8/YFQsDP+gUCslnF1Fby&#10;Ki+iZl2O+rcGYiCEJaEMK3DIC+EglZRjHD929NjERB7TdyQXrPqw/IPInnnmmYlasBAO+TCPxwsH&#10;0tSui7J0B3GUNGVdyGTHzh2Rlv4xzOYLIfI1X9Ji1MH9hCVjIa+LL7446vSzn/1MY7iy+XxJjxRG&#10;fx5tQ3XJ4OmQvPwxxSW64AFjHvB2MALTCNSWvHgZ0bHuMJsI3CYXUEgvP/zhD4OIkLTKy581L/4n&#10;5YUDksBJb5F68JO4Y8fOdP/998c4q+k8EA+Dh/HwwXivq64UaWhKk0JevOBYyFPUfJAo5SN5MR6L&#10;MWRRppz9IiFCWj/60Y+CYG97y22hAqQ8xnch2eHV/nHVlRco+fA2wnE8b5APow7aCvEWwpzNK1K/&#10;WoE3gY+VIqXXrxWu8VohUFvyworMX2NrdVucf7nlBf7Wt741PGTw8sdH4IsvvBgEAVlg0fcv//Iv&#10;IUXhvQIiQnKBTN71rndpbNj16Tvf+U767ne/GxaAJ06eiDFgz4gw8JWINws8ul919VVhak9tKZfB&#10;zjjLfeHgCyFhQTSXXnpp+uCHPhQkiSsnSJMXIW6jkAhxCYUfRfro7rrrroSkxkvzxhtvDC8ikNNX&#10;/+WrQVak7y32ggBpE2QIMb71bW/NU6NMTe1y/gg653IEuF/46ODjxcEIFARq2+fFl/D5hPI1h9qo&#10;fJ2XF+75lLdZ8xTMyrrgwD4YQyz4A2QerC984QshWd1www0hnUAwxF1+2eXhFxDXS2Gtp3w47/2Q&#10;yAbnvH8p572Yz1951ZUJLx/4PfyG3Efhyf6jH/1ouujii8ppw1XUX3z6L8LZ7oc/9GER1gdDGoIU&#10;8Z34bflL/I//+I/06U9/Olw77RRJvfzykfB7+NOf/jT90i/9Urr9jtsT3u8JWBviBxGfjvhzhNze&#10;/OY3B0nx4fSZz3wmpC7S3Kh2hdpwUhtvFAS4F17ts8ZHqomrIOp1QaC25FUacLZ1IavpdDwIdNAz&#10;PxPqqtWaUk+Xsdm36ZfihY66DOIpHwIFF17mSEeod5F48AR/Ef1IMp6gP4vjv/t7vxv+BrEwLORF&#10;mTjyZezU3XffEySGubtOEN7c6RP7LTnsxRs9g5zL9SX9t771bU238kRIQ++7630Tp72vlwrwD/7g&#10;D9Kf/dmfhe9EnPRiGIIkhbSGz8Pf+Z3fiX66afN4Bmb/l//yX2IqFZz7Mvkm9wuEyoLH+1/9tV+N&#10;dlF/h1MR4NrEcAbRFx5JVnrOln/8nFqC94zA6RGo7XxeDGy9+pqrX/HFW15mfO2VAFmh/kFaQ/1A&#10;p//j+tpGNYVaKV6OSuwHqSB25jU4MT0KJuK8+OkfKtaC5Cw4Ir1ANpjA89I/eXIxtlG1IQ0hmTGR&#10;ZZFayAcJkJ548lMuL0Cks5vecJMI41dDSsK4ohAG+fg6h8Dwmfju96hOr12qExNlYlRBHxZ1jnzK&#10;s0dWjjgNhixzX5t8KVYkRJnU+Zprr0mXXHxJ3CPcQ8Th8op2kw9JsVhInhm1zXOUZxD8wItn7KeP&#10;/XRi6Ul8PJt6PNkmTD+rJa6gxT7PKx845SOnHPN6cyNQe8mrkNX0ZQyykmQ1HurLTwNg+UrGAzmE&#10;h/UYC53A9H/wcmU6+ukv7umyvH0qAuXl8vM///PpBqnLIJWVXt6kg3huvPHG6G9C1YYUBnlgyIGF&#10;IcYapFkeKA+P8lwX8mElSNqSD+msfMWX+kBMn/zkJ+PjBCON6TohFWKZiDSGo2DuBT5iIEnKvWL3&#10;FTHtSiGuUh/2d1+xO0gWL/oYaXA+8rFwTsis1KHk8zojAHkhsdI3yEci9wr3DFPi8JHB9eXDkelp&#10;VpLMCgkaTyOwEgL1Ji/Mr/kbjePLm69vpKsgK3kS3/f0vrAWg7R4YWESzQsIazUIjo57xvGsRIAr&#10;geW4JQR4cfMCR2pa/tIvqQqBlbQQGaRD+rPlgxQgIUiuP+iHVSF5TveRgek8HyJcy5XKxnvGTlkx&#10;MjcY5WLMgaUi5Z2uTNrBMQgOKfDaPdeKBltRPvG0w8RVrvYr1zyPGOwwPxvPG9cUwkKqRhLmOiDF&#10;ct2myYwPmg7YanEwAqdDoLbkxUsKosIT+UuHXwpyov+ChwXJCrKib4UFMiMt6icWvgh5+RSyG2qf&#10;cLqX8OnA2+zx4MVLieVsgbTzCxrMqz/CqvN15MC3s+RQl2t2ugCRsJytbL70CaUuZyqznItyIciS&#10;j/tvNflK/s20Bhvw4jnjecM6FGtQAh+OaDyYTYDpaa4UmV0tKQwig8CuF5ldLzJj4DrSGh8OXE/K&#10;dDAC0wjUjrzKg8FDAUk98vAjMUvuk3ufTE9q3BDkNU1WPDQ8RCWUhwBpjYD6EJ26njaTVwHJayPw&#10;KhDgGeNjBa1GTNJZPWvE8xHJIoVJDHM4JDJjHB3SFsY/SGbXX/+aGC6x57o96W1ve1ukhcggRAcj&#10;UBCoHXmVG5g10hNfb6gj+CoOVY7UQ0WigrSKVED6QnzReJ4DPUA8ZG2Vw/GyFHC8NgJG4NwRKOTF&#10;88gzVQnbE/KJZ5GHTwGL31Y7D3tB3QuxlWe209b0N5LQioRLuQ5GoCBQO/IqFedLrfSJYPFFpz79&#10;WSx7f7Y3Pa35mOjrQm2IdMVDgRTGeKHiJYGyUEvwVRfEJyJzMAJG4NUhUMgLoxkWPhCDsCqJDJLi&#10;+eUYVqOoCFno+5ru/6Kv9PIrLtfwhyfj+Xx1tXLupiFQW/LiYUDq2jW/K6zQuPlvueWWIKlDhw+l&#10;A88dyP1eMtL4WUViqBSxeGPGXPq5MNgoD9JKnfxNu9hujxFYDwSKhgOCKgv9jEhREFImqz0y3Lg2&#10;LA/5CMWAA5UhlqRoUcjHM0k+1iHBrUflfY7aIFBb8ioIc1Nzc4cKUepDVBSYVNP5i5S1qIGohzUm&#10;CZNrpDAks6ee2icSezbhWQErMsrww1EQ9doIvEoEprqmIKo777wziIlxmddfl83kr7rqasVdEc9q&#10;ISvWSGklYElcjGpKnNdGoCBQe/IqDZkmH4hsayc7SsVX3cUy6cY899Zbb43xPcyYi5oRteINN9wQ&#10;xDedv5TptREwAueOQCEcpCcGojO+7orLr5hIVvRRc2w5Wb3iGXQX17mDv4lyNIa8pq/Z9EPAg1Qk&#10;M3Ts23dsjz4uxuwwELa4N5rO720jYARePQIQFIO7kaBQGZ6VrF79KV3CJkKgkeS10vUrhBZTvXey&#10;pSJOWEv8SnkcZwSMwPkjgAoQtXyxEvSzdv5YOucrEdg05DXddD9E02h42wisLQJ+3tYW381a+lLv&#10;6GZFwO02AkbACBiB2iFg8qrdJXOFjYARMAJGwOTle8AIGAEjYARqh4DJq3aXzBU2AkbACBgBk5fv&#10;ASNgBIyAEagdAiav2l0yV9gIGAEjYARMXr4HjIARMAJGoHYImLxqd8lcYSNgBIyAETB5+R4wAkbA&#10;CBiB2iFg8qrdJXOFjYARMAJGwOTle8AIGAEjYARqh4DJq3aXzBU2AkbACBgBk5fvASNgBIyAEagd&#10;Aiav2l0yV9gIGAEjYARMXr4HjIARMAJGoHYImLxqd8lcYSNgBIyAETB5+R4wAkbACBiB2iFg8qrd&#10;JXOFjYARMAJGwOTle8AIGAEjYARqh4DJq3aXzBU2AkbACBgBk5fvASNgBIyAEagdAiav2l0yV9gI&#10;GAEjYARMXr4HjIARMAJGoHYImLxqd8lcYSNgBIyAETB5+R4wAkbACBiB2iFg8qrdJXOFjYARMAJG&#10;wOTle8AIGAEjYARqh4DJq3aXzBU2AkbACBgBk5fvASNgBIyAEagdAiav2l0yV9gIGAEjYARMXr4H&#10;jIARMAJGoHYImLxqd8lcYSNgBIyAETB5+R4wAkbACBiB2iFg8qrdJXOFjYARMAJGYM4QGIFZRWA8&#10;Hq+6aq1Wa9VpndAIGIH6I2Dyqv81bFwLCmmxZhmNRtHGaYIqaTqdTiK+7E+naRwwbpARMAITBExe&#10;Eyi8sdEIFAIaDoeJ5fjx4+no0aPp8OHDqdvtxtLr9dLCwkLEE3fxxRennTt3pvn5+TQ3l29nE9hG&#10;X0mf3wisPQImr7XH2GdYBQIQF8tgMEgHDx5Mzz77bDp06FCCrI4dOxbEBSm98MIL6ZJLLklHjhxJ&#10;7XY7LYi0duzama695tp0/fXXp+3btweJmcBWAbqTGIEaI2DyqvHFa0rVIS0krWPHj6W9T+5NTz/9&#10;dEhdxBWJC6kKEnvxxRfTloUtkf7kyZOxP9i3Lz35xJPp8ccfT7fccku67rrr0pYtW4LcmoKR22EE&#10;jMCpCJi8TsXDe+uMAMRFnxaE9fDDD6fnnnsujUfjNL8wn7Zu3RoqQlSCSFm9Xl/9W+3UardCukJK&#10;Q8JivX///vTMM8+kfSKyt7zlLem2225Lu3btiuPr3CSfzggYgXVAwOS1DiD7FCsjUFSFqAnvu+++&#10;UBUiaUFakBUL+5AXJMX+eDwKqQupLAw5ZGRIPJIZfWR79+6NPjKO33HHHaFGtApxZfwdawTqjIDJ&#10;q85Xr8Z1h7gIhw4fSj/+8Y+jD+uyyy4LskHlh1EGJLZt27YJeUFCBw8+ny6//PLoC6M/rCyLi4uJ&#10;BVUiJAYZXnTRRaFGpDwTWI1vFlfdCKyAgMlrBVActbYIQFyQCWTzwP0PhMSFEQZqPkiLBYlreruV&#10;WkFsGGRASv1+P9SFkBXbiyKyfkVmJ06cCOnrO9/5TqR9zWtekzpzMqnXn4MRMALNQMDk1YzrWKtW&#10;FKmL/imMLHbs2JElLhli0Nc115lLjN8i0J+FChCyY7sQXzGLR6VYQkfqQ/KFejGN0/PPPx8SGJIa&#10;xGjuKkh5bQTqj4DJq/7XsFYtKOQDEWGgwT6qQaSsuW4mLQwyIKsyOLmQ3eKipCtJWcRDUKSBxCA3&#10;AvssUeZ4W+rt7MU5MN5AYisDmmsFmCtrBIzAigjYt+GKsDhyrRAo5IV14VNPPRUm7agIISEIqQTS&#10;sUByqBfpx1JESFClf6uUBSmRv5SDNLYwv5B2avwXfWIPPfRQ9IWVsr02Akag/ggsvS3q3xa3oAYI&#10;FMnoiSeeSIsnF4NwioqwEBZrpCuIiz4t+rAgLPLu2nXRZIwXhAY56UBIVagbITHKY+nOddOuHbvS&#10;T3/60ygDeCjbwQgYgfojYLVh/a9hrVoAAY1k7n7gwIEYr0XlUfuxIHm1NY5rMMp9W5AX8RAOx8jH&#10;ejjMxIYKkQBhhTm9OrWKFAb5cRzp65lnnwkDDoxCClFGRv8YASNQWwRqS168BB3qhQAkxHXra7Ax&#10;bp7anTyWi3hIigHIrEciJ4iKeIipLBBSkN+ogwYxAgQFyRGK2pA0kFxZ739u/2Tsl8kroKrVj61E&#10;a3W51q2ytSUvEPJNvW73yQU9Eao+3DypVysN+oMw2EAq6s530/Fjx4O0kKQgGsiMpRhckBdSe/nl&#10;l0OyKmO4iGNhbBjqQ1xNkQZiY43qsRAipOZQHwR8vepzrdazprUlL9/Q63mbXNhzIUENh6gER+Ed&#10;nmuJZ3gkseKMFzJD4oJ46NuCzMiHf0NM65G4kK6QtjgGOZEuyEzWiqSln4x4PNNDgA71RICPHAcj&#10;sByB2pIXU2FgUu1QPwSQkK644gpJXNvDRB5T+W1bt4XkdeTlI1miCgkqz9WFGT0BEop+rJ27RFjZ&#10;QpFjkFf0iYmwKJdtJDXuEQiMQBpI0h89AUc9fqrHO4ZR6EPG164el229allb8rrq6qviy3y9gPJ5&#10;LhwCSEWXXXZ5EA3SFWTDt/W8pKhtIh0sDJGg6NiCdCAiXlyoBCG+K6+8Utc+D2JGoiqSF+WQr6yR&#10;5kofFy9Aq5kv3DVcj5LK9br00ksn13U9zutz1AOB2pJXqJnUwe9QPwQgIMikEA37kBdEw/xckFFX&#10;pEY8pEV8p90JVSDHshcOjDayFSIESLrp/YIKakUku0JiJd7r+iCAdxQ+SCx51eearUdNa0tevMwc&#10;6okALyGkKyaULKTDGhJi1mSWrdvkWV4fJxASbp3YJg99XkfUD1ZeZhyHmMpYMNSO+DGMfIIH8uI8&#10;u3fvridYrrX9UvoeWBGB2pLXiq1xZC0QmCYvKozURfcGJATRBEFBbMTyL2KDrE4cPxHHMOJgn8Ax&#10;FvLRJ/bSyy9FOcSNRGyoIklvg42Aq5Y/RX1Yy8q70muGgMlrzaB1wadDACUh6j8MNsQxk4Dkhcf4&#10;YhrPpJRFwspk1QpVY5jDV6pCMkNUmNAjfaEinFYjInlt13msNpzA7A0j0AgE6ktefK5PvtkbcS02&#10;TSMgpS1btqZdshpMrTw+i8ZDNC8dfin6wyCcIlVxDLUh+8dlJo+LqEJqTE4JMUF4qAohv0k+JC95&#10;qj+yS6pEqZk5zuIveRCtWZj6yFmp5tFrGu+ElY46bqMQ4Flcq1Bb8ooXUZDXrN2xa3ex1uomOJ9y&#10;SysL+mX/TGXxghF3KMjLhsZpjUbDMI+PPCqgo8HFpMEakfIgpaIehPD6GtBMvxf5iO9oXNh4nM/M&#10;sAkkLvKw8NCQjnBSUtlQ2+K5OH+86OJI/vypNr161QiUu+FVF3RKAXxsnPUluDanPqUe3pktBGpL&#10;XrgQGgz0cpq8NTfqe5oK8ORMKjJbV/hV1mbSqslGVWB5WZwSf8rOsjNnyiBFa9RKzz17IJ04djLt&#10;2L4jLWyTBaGc6G7bsVOCmAgrQVpz6eSJXhBQT2O1kJeOHz2Wjr50LB088GIenKy5vzoira3bt6Vh&#10;X74MFwexnBhAcKPU6+ONIyn9wbTnmmvlzWOo9HI9FV+DpQHLqjm1O0kx2Zg66M0zIABgXOlXDxx3&#10;DVL3XFcfJGcY14nkPZQ3lVd/xjM0y4cmCEx/TCBILA/E8RGJNmU67fJ0r2a/duQVah+9fPY/+VLa&#10;+5N9urF5SOi8r8hL+/GCjLgCDTE5RSSPFKcey8dX+M1ZS2Ktl0ewv4IqihPpAkbq2K6KWJ59quS8&#10;edYEy2pw9vSvOMWyCF4QgVpVVF6tUO5U1Gg8UJ7sSDcwiWPLclbpKVvylEhDN7S2T57speN7F9Lx&#10;8Un1fWl81xaRkF5Ql10+l46f7KbB0R3pyECWh4eOpN5QxCUi6nYXlFdEd+TqdOypbryohkN5lJc0&#10;dfnueflLXEiLx7an51WvQy8eDrdQtIs5wk68tCUd6A7T1qMvhOuofFV44LRUz11eVTvL8JlKtvzI&#10;JP8rD8x6zFJbl7ZOV+fTpVB8dejUFPmOmhycFLuUmBQl5O28X7bLC3EgiXmHxvndeNvutP2iLa94&#10;EeYztSaGPCVfKdvrC4yALhOecF56KRtG0f+8Ejnx8cj4zIsuvigTmJ77Cx1qS16P/fBA+t+f/3Ja&#10;6HfjS73VQlUklZFAYs3XO45eM1mxzyuWfW0pMtuqlbEjAKu4SMyrlj8CZVXrEkP+SahSaZVzsF/y&#10;5kSxR3Q8m9qoshPFTl7HTvUzHTNVFtGUofV0iuV7uZCcYind0lZ1kqkVx8QApV3azW0mScEpNonI&#10;QWnCw7uOt9SXRC3jBq5Okz+Qq7jJMZ2jra9o7Y8lebWe3xMOeDXRSToJJlILLm5rJQ05Tov9nenE&#10;Xrl36nXVZLmAkoQ1FsEtzG0ReV2RTh4bpJ4mpuwtZqe8J54a6NrpVh5dlH62Ty6kjs+pbKkR9eU3&#10;py+/wWA+PfFcP+3/4dOhZoxLgQ5RIa9wBByxEVfeqzkFiarLVzamkoZol3PptwJgsr+aDfKUAs+W&#10;v6Q7W7mnpst7p8YtnXN6K5c7TSy5auQldoWSFEW/I2HpqJwqsx8RykWaiKnSKWLyp7xxbCzJiTTa&#10;5y+XOU7H+sfSDXuuT7959Z1p204NNO+cihH3HoH7jy99XpoOa4dAqPSFNdMMQU433HBD9FGvdEau&#10;SSzn9VysVOKpcbUjr3LrDnoH9IX9vbRlhOcEvaT08mppQcXQDvLKUgHbvJh5aWYgM2Fx02dyo8TY&#10;q8hr6ThQ5XT8ZtahjBwbq6VtpVCBVUmKjpDTxqF4kEkzyZ3TkmSSlo1JRGznvSru1FXkeuVPrkPE&#10;TxdVlXtKVJVZvBHclY8pf7RRB6M9VaJy7mo9EDnwHmnrB8wpPshfa2oQeatyYmZknWM0Blv6slK6&#10;9JKl8uMlF/mPKXKYFof0h/XTlq3URZ8hc1lC63QWkqJSP52UOyn5R+RFpaU/OJTGkJVUjfOdrWmh&#10;y4BlVYFLVl6Uo4NSKdIWvSrV4MkfjVeaIC9tVilIxn8Ok+1qY3JAh6P8kjBaXnYm+VXlSShZp+Mm&#10;B89hg3KWl1HKpuZxrIrIq9zilU4xnY/jpJxUPjKwnwmJ3bI1yRfkFbmqvFWKChukIdJq7gD95HqU&#10;X16GSOWUP4xzaB8ii5tylI4sHk7HL5VT5cFtajA3zcoBK1NUVA5ri0DRfO19cm+4X7vpppsSHlAI&#10;k/eGtklHHzROstcqrF3Ja1XjeAxSuvjK/WnPnif1slpQ/4iA4iUnKSCm2dB2vCRFXIWgeI8xNIh9&#10;HWVD/yza5E/rPHQoH4s0iueFzLGcimzskCNWbJa9XFZOrIOVKi6nPKWMaueUfBSXQ1V22Z1ex0nj&#10;lJPYKmoqMsfwW9kyVGmX4ieZq7rBARkbjpAuL5OmVNFRQjBCkmk6X7qyEJxTfau+iExe1L/k15p/&#10;FYS0NRzxgUEeGVxI9ZAP8huJ9KtXmuqyqL7MwUAE1pZOsYVkPdCDQB5J1nLo26Nhpf9DGXqLermp&#10;D7SrfhGkM9GY2p5fl2OMNnj38tKsFm3ENq9N/vK+qhMvUhpb5WWzCsSQrjo0FRslVPtVW6aOkkG1&#10;nYQoR3vTcZODsXH6I/nkOTXlLE9ZyiZFi7pW4ZStpZ04ym5ElcLKca2XNtmp9rTSJaryEs9mxjHD&#10;k+MyrjlbHCU6yEl7ZVsbbPPhwLFYq6zhMH9MsH/8xOF0zY3dtLCdDxslPk1gYHqxQD1NEkdfAAR4&#10;hjC2euyxx0Il+J5ffE9IXvldWm4irrXuez3s+X15AU68QhH1I68Kn+2XHkjz25+RKTTzPUnZpBdp&#10;R1IAC8435vRubOsFxz5ZeNfpwzzkJ96bAawieZmWF3ebF572iYvj5KvSKCriSZCPc3GIzPFsEuJY&#10;bJRtEuTtKlppcupcMzLFP4dzmErPA5tT69BkI2+zOx2VMy8dm+yXDSVeSl+2GMyrdnIsoiAVAu1c&#10;SkPGvMeviEiSDjw2J3zJHH+RnnxQP+nyRwTlYBU4kjFGWAW2KrYklY5FuRQm/HuL46QJlkV0vCT1&#10;YdKS013FU/TcPNf5eDpxckuFCtaGkrx6mMKrT2trN8g0WyDyQuRlx5c8DxOWh4qrpC4Im1BeqDkR&#10;dBaxpORoXgAoQo6dxHO8HKpS5LZMR3P9lhKVrUgXedh6ZWxV3LJVTrdS6hI3KWoqZ8AwtT+9OdU0&#10;ZS21Umm6XqXMyK+f2NfPEnkpfYVnxlXZyFoWTsR1jH1df5UQ6WKfbV1nzqNLE1IX+1qQ6uP6a90+&#10;diRddLWkqi3H4x6Yrvv0NndR+Yiajvf2hUMAKZkPBPq7nnjyCb1bO+EAgOds+YfD0rvjwp1/eUm1&#10;Iy8eDF5krTlNgdHTVBf6Mp9HHaFHg05/CQICUg+G0kFSk490vWCltYq8Q62DsLTm3Vvig9lUEu9R&#10;EsZ5dDyeafLyV71I87Fs0k2+2M/ZIjn7bLDKEdUq4vLBcizSko4Qx1dYx0EOq2GEyDxZnRI3KSPH&#10;xm8511JULmD5TQbxEPTaWEo6VSAY0FjkIdaQHqlbArRIq+qYUHxOF6soi4Q5Xc5C+eAZJWoTotPr&#10;U5qfkS5iv8/LUk52O5AXJc/JrH4gA4+jqSeV4pALrHIx5mjJ8KMjg4z2vFItYJ0WZ9BLM4/94mag&#10;j441KioeNrJTQvSRxD7Hl5OX4ggkjlAdp6zIXeKrw1rltuWjuRakOU266khUtyTJmZYKnN5SmpJs&#10;OvqU7RXSTKpfEk4VUnCg5hFdHSt52I1tbZQ4PV5wUg7Axp8YKlCpoCHtCGLSuq0125EPslOcIqq1&#10;8qvNxAWJaZsiSD/QdV8cSeLqvKzqcS21OhM+VZW8WhsE4jrrIuzbty8dPHgw5uRjRvSbb745iGxt&#10;znr6UmtHXuXeDTXUQJMZin2QrtRlr4egvAjj2chvEtgpMvFy1VedfmQtnSQE8KGvPHrZ8SApXqt4&#10;Gec15XG8emBIq/z5pZzTTV7eHFC6eJGzBm+tI65ss0tZsU89Yys/jFV8PpbPw+G8v/Q9PFVUHOQ4&#10;p44wvVPljfzV4Ug3HRGlqxZTcWyOJ+TFXj4Yda3SRW20DblBPNnsXCmmvgAgQGkJlYjyyQ0ieVu6&#10;wFzniNfLLYippFUqVMC6Zn2ZtXNBKJ++EkznRwOdT3fscKhtStHF4VqNdTEZNbHYI6/KQuxWfH55&#10;6kCk4UVKLp0/3pSZ0JDS8kI5VFqJ45d1tZ+jqn0OEk/gNXtqiKTV4ZztlWnIUUqIs1SniZLKgVOL&#10;zXtKnMtc6WAVt0KCaO50lqk008ciujqWsVAm7UcLtCYtITBng/2Ij0+COB4CLtGKH+kmKOUjSVGQ&#10;5ssOiWvEtY1F0UhaXAcuOWk0MfYA1SHxWiiHUJ0+tv2z/gjwJBN+8pOfxLx7Tz/9dPrZz34WYy/n&#10;5jXGUn/rGWpHXgWcUyQgReodN7Wwo1udFRlizWs3w0/aHJePT+eN5KQvyyR/jot8JX8URIKl9ByP&#10;/bxa2qa8Ki5qobyxX8WXYzyiZXv5enJg+Qkm5WqjZKriyuqV0Tlmefwp+9M7VVtzrZdeIyVJrKud&#10;Agu7ZVnayJFV0uXRemHpg0SLPrczqBM8RDwinw5SHZ3AesvxJcgnyViE19GyIKkt1BfKTQnlHFHb&#10;aofbggD/5I+XvF/i8x6/ZGCpMhClkPdeGZ+PnnpOUp0uTB+b3j5d+nOJP7XGyqkTTM6hgxPurQqN&#10;Y1OZ2IxrSNqlnBEHGZVjZI9sAq9VClVhkaaUUSXiHBPMiatKjnPrZ3It2GYhCT+xwc4pmznCv+uG&#10;AB98fIjS3/Xggw+G6hAfpBAZfkV37Nyx7hcohIR1Q2DNTxSP0rKzELfyom+96tiyLCvsTj1DU0er&#10;/Dy8k7JKmWdYR2FnOH5KWVOnO4fNleu7mgJKvUhbtpevSzklXvunvP2Jnw7T+6fLk9Pz4uPrm/VY&#10;0ly8FCWdhbSkRrVlxNFuY1VGC/MXP1/wcZwiFM0ZcvvZIpR13sv703HT2yU9ccuX5cdKeTVaZ2BW&#10;UeHlbV/aX+lej7i4B6p0k+3qVNV5Y6Wfso6jJW1ZC/dTjq+itk6ytgjwoQh5MePDQw89JMI6Gs/c&#10;/Q/cn1544YVQG0+ewbWtyqT0hpHXpF3eqCECvPbm1FHZldpPyiItjPwhVgE20zYun1gyucUR/aBe&#10;ktWh1IbRh1XylMNeGwEj8OoQ0OMHOaEmRF3Y62mEpsjsoQcfSvv379fzJ53vOgeT1zoD7tO9EoGK&#10;nuLhiH4QEVF8e0/0R6Knqi9uLA8afJazy2H6IBlrhtn+nMZ3ZWMNyQHx6f7KcznGCBiB80cAE3kk&#10;rfyRmNKzzz6b9u7dm32OrtAHfP5nOntOk9fZMXKKNUag8AxfcnTsR+c+BiCyMMykpZ42xjlAVhoH&#10;wWBlPHsQwdcghEdeooq5dGig1rjeLt4IbAYEeMZ4vgbyHfnwww+nl196OciLOBxl422Dfi+rDTfD&#10;3eA2nhaBOZnJdyVBtRgLFqbuWlfqQj0doRDE7H0cDIdykcCDpTFiUhtisk16ByNgBC4cAhDV4ZcO&#10;p0ceeeQVRPXwww+F9WEew7d+z54lrwt3fV3SeSIwud0hpyAoSEqxU+ITloboCvGYMR7h5ymTGiMh&#10;8LzBYPIYZB51sNrwPC+FsxmBVyAQT6Oey589+bPo88qzNeRnlcQP/vihUB/i5WY9g8lrPdH2uVZE&#10;oKgNJW6p4xf3M0omtaFGbUmmyo5/sTDMzpdlzKGBy6E2JCPMpwcL8kJqq7rGpnlvxXM60ggYgVUi&#10;UH1dPvLoo5P+LiQxAut9T+9LTzzxRMxkHs4AVlnsq01m8nq1CDr/BUWgIwIKl1N6NmJQcSWJBStp&#10;Ox4ZPUx41oj+Lllm0Oc1kLVTvyf/eOtv9HRB2+/CjMAsIVD6u7AmRGX48svydqIAabHgIqqnyV4f&#10;f/zxdFT9XvExuU4NMHmtE9A+zekRqD7ssgQlemrT34UvBtZaxFkiK000SF8Xy0jzeGWRS8eRuniY&#10;FD/95OQPw9Of1EeMgBFYFQKQ1EuH5c/wicdDusIRwPQCgT0qqYwxYKH254Fdh1BbDxvrgI1PsU4I&#10;THhGD0lfhhd9WcMHD8WsAKgNISepC8PCMFcKq8LWSMfG8j4vomN82Hw1266KyV1iOal/jYAROE8E&#10;iuT1/MHnw9rw6quvjjFdJ06cyFOeaNoTwvHjx9PRo3ngclaPnOcJzyGbyescwHLStUeAPit8VTLm&#10;MaQssRhchGeNIKVgNQw3+tVXnowzJKChLcx56EgWsa19VX0GI9B8BKoHibm53v3udyfm7yI8u/9Z&#10;zXC9IyakRDJbWFhIO3ftimPr9fSZvAJu/8wEAlI3dDC8kJ9CFIP4ryzqQQYnj8VO4y7KwdyxJdqK&#10;amPIAYMN5fQ3j05WPEy3PtqLmYDOlTACa4EAxES48sor08c+9rGQvoh75NFHNKHspTERJSpEwu7d&#10;u0Mai511+DF5rQPIPsUqEdBzEuO1+vRtSboSkckIPvMQ4hWqQlSJmMnHQyXde2ugvZHUhp08Pkxp&#10;COukdl9lw5zMCNQTgSJFbd+xXfPlbdX3IJqQVsIp7xVXXJEuv/zy6P+ideEUuyK79WityWs9UPY5&#10;VoUADwXcw9Q2Yqcwdy8691ZLUy5gmIEXef1m4w3JYJouA0e+I339sS7iFmVZ8FoV7E5kBM6KQMyp&#10;J3U+z2Mx1sBQg21UihsRsry3EWf2OY3AMgToq9LzIAkKaUvUE/8wEgsOeSVlhS083uQJSiCei/nD&#10;xFz9gWSw8LARB/1jBIzABUQAdWFRI5Y1z99GBZPXRiHv874SARHWQKP05UJNtBRiVvWwIFXhYV6j&#10;l3mA4KwQzuTnEFWiiA2pbGEeNSL7+kLcwIfqlQ1zjBFoJgITEtuA5m2MvLcBDfUpZx+BzDeoJirm&#10;ycKXKi46wlRexIRj3rA/ZNpdpRtJjRHCVnWcVoZeXseU3cEIGIGGImDJq6EXto7Ngmwwk+/KojAP&#10;UMbsnYWBXzLikFSGb0NFiJiwMKSVKBDbYWnY62cP88Q6GAEj0GwELHk1+/rWrHWZfLKLp/xdlWUw&#10;WAoLRI3t0jokMFomlWFbVoltmdazLPk2rNSGFr1qdv1dXSOwegQsea0eK6dcYwSir0qEg3PqUB2O&#10;s1NeJKs8YFkKRM3r1ZKTXqQu5K+yRknIzRx9YaxNXGt8tVy8EdhYBExeG4u/zz6FAHwzN9fO47Wy&#10;z4xMUPxKVRjSl6wKY1oU+rQwkyde23l8mNLJK30w2lS53jQCRqB5CJi8mndNa9ci6IYAQWHqPhIB&#10;hVQ1EZ+ywUaWwLA6VL+XjuHfMKwLZaxBXxke6ctMyuIzByNgBBqMgMmrwRe3Lk0rPENfFvN54aNQ&#10;MphIqqgNUQdibZgtDklX+sKynJVJbE42HEqioOOFEdl1MAJGoHEImLwad0nr3aCOBmzFIGVRl0Sx&#10;LIGpSfR5MVA5rA9RHXJsojbUCDAmsexlyQ21oSWvet8Hrr0ROBsCtjY8G0I+vuYIICSFJEX/lQK/&#10;EVeJT7GtY1ny0kGsMkL6YsRXHvuFwUYmrPw9Rnm5NG04GAEj0DgELHk17pLWr0FZBah6i5AGkqDw&#10;sAETjeXPMBzxQlSaEiXFfje157bEYOUlmsMbfSWxBa/px8xVvxvBNTYC54CAyescwHLStUdgDsML&#10;LYhiZT4vbWi/DErmAJaGkrRQHbItleJAfg1RG5KUxcEIGIFmI2Dyavb1rVfrxDoYY3SwJJToxCKW&#10;gse00nxecgkFUY1GvViH6lDpI0FrqPFhDBCjyfohk4MRMAKNRcDk1dhLW8OGiXAYr9WP+bzEP5WF&#10;ISSViUrWhyI2btqW1IRhdRj9Ynk+r4UFxcVBpLEatt9VNgJGYNUI2GBj1VA54dojgMl7ISZZDoaF&#10;oeQoqQbbnXkRkw4GK4mhmFlZ26E2lMDF6K+RrA8jIMHpz/y19lfMZzACG4WAJa+NQt7nfSUCQVLM&#10;56VDSFSQVxAYpvEiK1SH+DgMZ7xFrai1+sPGUhkOBqIwLOrRGVY89sqTOMYIGIEmIGDJqwlXsSlt&#10;EGExXqsXakP6rSQ/oTpU++jvyoG9YagM8bjRbmVC68it1HwXq0RkLtJXyb0yAkagkQiYvBp5WevZ&#10;KEgniAfpSd7iMw3BYVIQtLqyQoSRsjowqwzljUPSGv4N8S4/0rYyhrqQvOYvweFgBBqKgNWGDb2w&#10;tWyWyKcr/4TzXYwxaAF9WqgMYTOtK88asBLEBIHlIOKSK/p+v6gNq2ivjIARaCwCJq/GXtr6NWws&#10;teFQJDQYIjXhqFDyU1gaakoU9XeNxr2QwiJKKbA4DLP61kiDllMmPYQ0NT2EsPpB4BobASOwSgRM&#10;XqsEysnWBwGNPRZJ5XOFJWFsQmKw0pxISg57g5lCtximG3ihx2gDD/NZraj0RShbn2r7LEbACKwz&#10;AiavdQbcpzs9AlBPF8e86oltadBxnj0ZVWBP27ARakT5jpK6EMmsmMozuAsz+Z7GiHk+L8HkYAQ2&#10;AQI22NgEF7kuTQx6Uv8WRIR0FYJUVD73e2XVIVKWjkU83jjEZfoEQ22IaykEtJC+SGDpK1DyjxFo&#10;IgKWvJp4VWvaJvhGXV4xp1cwEhaHYiNUgkn9WlBWp7MgN4dy0jshJqQw7UhPCIFFH5nKsdqwpjeB&#10;q20EVomAyWuVQDnZ2iMAHyE9zTFeqxq/hUFhGBVidajjQVWoDYkX0WEmz4GhVIa9vgw+8G8YZLb2&#10;9fUZjIAR2DgErDbcOOx95goBSAmpq1WRUrCSCAg/hhEqQwzix8O+VgxS5ojcRmkZoUbUfhv3UQ5G&#10;wAhsCgQseW2KyzzbjSyUMxYDlfm8xqkr+uLbilsUcsKKQ3tSI86hOkRHGAGzeplvSGLD0AMCC9Vh&#10;xXtVIq+MgBFoGALlDdCwZrk5dUWgo0HKc3PyHo/kFZIYLISaMK9hsLEILLSF+slqQ5GeVIa9mM+r&#10;pK0rAq63ETACq0HA5LUalJxmTRGYCEkiI6SwttSFYSovI41CXOFlQwfxcTganlS8DDhQKyKNtfNU&#10;KdHXVWpKQQ5GwAg0FgH3eTX20tanYROekdqwrxmRMbwYjzWOS1aG2doQMpvTojbppy2VYYzxwrOG&#10;CE8OOaQ2xDFvHFYSRcB7DkbACDQWAUtejb209WxYR31WnY5M4wkSrLINBoSV+78w0WAwV1YbZqe8&#10;o+EwT2Kpcc05Pmf3rxEwAs1FwOTV3Gtbv5aJeTC4wPiCgVqiJpER47vwech8XlIZ8jfoi6Uqk3gd&#10;RdLC88ZQUhvkpczxXz8AXGMjYARWi4DVhqtFyunWHgFxzkAE1Ieb5GEDw4zs05BTZ5JqQWZSGyqp&#10;xi2L7LSBQ99QGy4goXEEtSN5HIyAEWgqAiavpl7ZWrYLgspGG5l9GJiMVCWSklcNcZmCyCnUhpK8&#10;FM8cXiMNTObQWG6lSsgUVva8NgJGoGkIWG3YtCta6/ZkCaobhheiLVSDRT0oK8OYzytUiQxURkWY&#10;xSvcR+FZo9+XajHilkis1nC48kbACJwWAUtep4XGBzYCgaGmNwlrQyQuLAuzuCVSkjd5EZdig9Aw&#10;KAxVYpK3jTbqQ3mjD9LL0lvQmlWHG3EJfU4jsC4IWPJaF5h9ktUhgIoQf4ViJlzFsw7FIX1fXakO&#10;F7RP3NJti1oRwsMKUbQV6ZG+GALmYASMQHMRWHoLNLeNbllNEIBw5uRhozuP9ARNYXiBVWG2LGQ7&#10;tIJKx3ppX2pDJDY55x2VmSxr0mZX0wgYgfNDwOR1frg51xoggNXgWOQji/iQt4LBQpoSjY36il+s&#10;orJ3DawO8cbRbstgQ6rDrogPl4dIYCG0rUEdXaQRMAKzgYDJazaug2sRCKACZD4v1H9IVpUExq76&#10;tMJsPuKRxJbCKLzMt1MH5pL6UBRoteESPN4yAo1EwOTVyMtaz0bBUczl1e2KfFpisbAsRHXINtIY&#10;hMY+fWMarIwFYkRibdgOQw/M5iNk/svb/jUCRqBxCJi8GndJ69ugQk7BSJXUFa0JDxoiJVkcQk3h&#10;uzBmVsbKEFUhaxz0Zkmtvgi45kbACKwWAZvKrxYpp1tzBLKwhCsoJCvUfzKPDymLfTrCijTGeC6q&#10;sxBkNhqfTJK9Qq0ImWVTjzWvrk9gBIzABiJg8tpA8H3qUxGAj/BriMXhAP+F8piBijAsCENdKE/z&#10;qApH+DnUrat+MNKRRuOT1ec1SvPzlCEP9KQ/tXjvGQEj0CAErDZs0MWsa1MKyUA4dFkFQTEoWZ4z&#10;JE6pWXOKExlhtKEZllttXEUxXUpf6sITsYb0FFUFlZjFuBLhtREwAg1DwOTVsAta9+b0NZdXX+O1&#10;xhAW5BU8hAEH83nNpbnOFhl17BA34W0D7xrYFw4UP9Z8XvR/ud+r7veA628EVoOAyWs1KDnNmiJQ&#10;hCTcQSFBMZ8X/gqDuHRQQpckLElc2miF1/hqMsoQ2bpK1kmDoXwbQnrRR6YDcWxNq+3CjYAR2EAE&#10;TF4bCL5PnRGY8IzIiaFamhRZZIW0peNIXG0RlNaoAocarDweMVgZlWI19ktqRMgqe9eoSiuMaJCN&#10;gBFoJAI22GjkZa1vo0JtGPN5SbrCn6FIK1sQSvIKNutrLc8amll5pH6xGJIsxpvTfnbMS9vFXPnf&#10;Alh9bwXX3AicEQFLXmeExwfXA4GJkBRqQ4ipui1DiMLiECELSasjItNakhaHwhJRB5keZVi5lZrU&#10;Vwki+yTCG0bACDQJAZNXk65mTdsyIRltoDKcm9MGasPwsMGw5ExQ4YhXRIWPQwhLtKZj+RYeDQcy&#10;mx+GtaJpq6Y3gqttBM4BAasNzwEsJ11rBGRpKJVhXyQUg5QliaEqzOpCNIHIaAxWrgw3ZJwBgTH7&#10;MoYe812kNuo4keXWusIu3wgYgQ1CwJLXBgHv0y4hMKEa+rRiR7eliAnBiv6trDZkfFcemBwqxKCt&#10;4DFJYVgZ0vs1FU7ZmYr3phEwAo1AwOTViMvYkEaIcPCuMQ9HTdSGuISCiZDG8nxeeRAznjYgLdre&#10;TkNJa73+lNpwwogcdzACRqBpCJi8mnZFa92ePJfXQBNLhkd5/WZVoZSDTPIVngxRGw5ClciYrzCp&#10;l2NeDQ3L83khvVltKAwcjECzETB5Nfv61qt1Ip6hRCkJUZKoxEZSBcZYLg1CZpByW+O9JgJVSFz6&#10;0f9IA5QZ94WVIhJbhGpVLwBcWyNgBFaLgMlrtUg53ZojAO90pTLE8CJ3f6Em1ILEhR8o+rnQE/Kv&#10;dV6olnzKi/B6feb4Yl8/E5Zj38EIGIGmIWDyatoVrXV7lggJDsJmg4BF4XDYkxm8TBFDK1h539BO&#10;9I3Jm3xLCxaHOZR1teuVETACjUPA5NW4S1rfBkFWSFD9QUU+YQqv9oQrKHiLeKwPg9pEXJCXSE7i&#10;VkeDmLtzMpUnwsEIGIHGI2DyavwlrlMDmcurHapDJCrUhVk1KO/xasZETSjuypaHsi7UERzzqtsr&#10;9XpSG4bekAR1arfragSMwLkiYPI6V8Scfm0REEtBRwhXRYgKIgszeeb4wvMGt232vEFlWrI2hNyK&#10;VylKiAgOOhgBI9BIBExejbys9WwUBDQcMLWJiEnWhpLDKgJjEsocOkxEOdcVOXEctWHkCuLqlvm8&#10;JqnriYNrbQSMwNkRMHmdHSOnWEcEmEwSw4tWq7I0DBWhBiQz8aTqEVIXJvRSFZa5uySUZWvDnrwh&#10;YoVIfa02BAUHI9BYBExejb209WlY4Rn6tBCkYsGHYUsLLDRmnU3mh+PK6lAxYbChdTs8zkvZiMBW&#10;mKuIajruYASMQPMQMHk175rWtkXwzUCzIfflYWOMylDSFbIWA5BbTErJnjq22h0GLKNKxMMGbCc5&#10;DMe889qX5EY6fmLNtoMRMAKNQ8Dk1bhLWr8GFZIZi4hCbSiyYlvzKod0hXoQKoLSZIsYREYrkbLw&#10;yIGp/FCEh2cOJYl0eU0qByNgBJqIgMmriVe1Zm0KTR91FhHho7DTwXoQJsIZb+7DGsufIWE47Md8&#10;XiPN57UkWrXV1zWS1IZqcVJapPePETACzUTA5NXM61rbVvX7kqDCuSHqv6I2ZBvLQ27XUVYZsi2B&#10;TFpCqRHbaU7L/LyiQozTT/6vLQ6uuBEwAmdGwOR1Znx8dB0QCL7hPGKeMH2PObyYn17j3gAAAEAA&#10;SURBVIv9XIGWnPKKpjJxYS5PvNSJYV0oKQwVIgYbOYTu0DJYgcNrI9BABExeDbyotW2SOKdMbZK9&#10;w+c5vKIXS8wUBKX1cLgoosJ8HhVhZrfhcKBZmOWTY0JgtUXBFTcCRmAVCMiHt4MRmBUEMLpAbUjf&#10;VVYZQk5IY7iKYv4uiIy+MO3oiMZ+aTfP6yWP9FIbkgQlo4MRMALNRsCSV7Ovb+1ah3Q1kjqQNTQU&#10;Tnm1bstUvt2OKZZFZnxzQVBalG4scUsptJtv55DIzF8A6GAEGouAyauxl7aGDZOE1cXwIubzgpUk&#10;YWnB4pAwYvwX0foZV/HZq2ErpLVebxim85E4Z4lN/xgBI9A8BKw2bN41rW+LRDg4hWfMVrCUxKps&#10;sCGloUzls4sojvVD7qKhMZ9XOOvVsGYNVGacWJHI6guEa24EjMDZEDB5nQ0hH183BOjZGo4kRTHE&#10;C3oKNWCn8qIhrxoipyKFZVaDyOC5kYiro+lUUC9GzvyjYw5GwAg0EwGrDZt5XevZKhEPBNTVEibz&#10;FTFBTnmMV3W7Rjyqw0qNOOoE4fV6ktrwbwijORgBI9BoBCx5Nfry1qtxMa6rmqeLvi0kMcwJoaLx&#10;qKeFLUQr1Inaxm2UvM/jgZ60zOdVLA3J72AEjEBzEbDk1dxrW7uWtcQ4OOYdyBMURIZ/w6AjfB2y&#10;pf1saZilLu1gYxhqw470hV0ZeoSj3iC42jXfFTYCRuAcEDB5nQNYTrr2CHQkPnVCbSj6CrVgJip4&#10;LFSJqsJkHi9ZHCKMMSZsKCmsL9IbhnQG9TkYASPQZARMXk2+ujVrG5IWNhplmpOi+ZtMTCmnvNlB&#10;LxJYblzIZoWp1DdWgtWGBQmvjUAzEXCfVzOvay1bRb8VZvL9gdhoLA8b4UUDZtK22Ahz+VAdavLJ&#10;FmPAQj0owtKklfR3dbvFVB4pLbLUEgdX2ggYgbMjYMnr7Bg5xToiAAnRfyXrjInqD2vDPCi5Iiwd&#10;GUNuEs2yY16tZWIP6WWjjiKzrWPFfSojYATWFQGT17rC7ZOdGQHUgZoIpZ0tCIOwxFBZVZj7sUY4&#10;5A2nvLkk5LKWJDGkMEWTenIKjjkYASPQTASsNmzmda1Vq6AbiAbiwTFvX455NeJLRKZvKx1ojfOM&#10;ylmNGHaIYWWIbrAtUY0vsDn9LITaUOlDZxiCmY44GAEj0EQELHk18arWtE0M3crenTSXVwhQYi7G&#10;cqEmrNrEOgYnV+shfWEiPKwMw9Cwig82rPJ4ZQSMQPMQMHk175rWrkXQUw6oDNvysIGkhauMPPiY&#10;Y6OwiUciC/oSgTFtSs4pZaMMPYapx1QqEwbLJfrXCBiBZiJgtWEzr2stWzWW6IXRBWpD+cuQwFV9&#10;W4mjmBIlO+GVr8POgjhsIF8co9QWl43V54XEFm6lIssSHdYSCFfaCBiBsyJgyeusEDnBuiIgAhur&#10;j0uMNCGwYh7P3F7M6dVui7wgNqkUw9owdIyY1hflomps/lrXy+aTGYH1RsDktd6I+3xnQKAVjnnn&#10;NSNy9l3IXF7hYj73c1VzeA1HfZEWx+AvzOZl6CFTw15P/V5oFlEtTvHYGU7oQ0bACNQUAasNa3rh&#10;mlrtoXwbDidqQwQoyAmSwnwecQp7eM3nxSZxOsYcXm1t0FfGOLEQu0xeAOFgBBqLgCWvxl7aGjZM&#10;LIXkxHxeed4uVIfypiGm6rS60hTOx3b0f2VjeRJGWlz0QmITbeFko4Y4uMpGwAicFQGT11khcoL1&#10;RACji3l5hy9qQyStTGRiI1kSIoVhzoG1YdYOZjP6cCvVH8lBL7W12LWe18znMgIbgYDJayNQ9zlX&#10;RoD+Kx0pxIQYFepBxY1Gsi6M/i9Iq0+qkMIgORz5thiszN0cEpd+zF8Cw8EINBcB93k199rWrmVQ&#10;F3N59cVNYSpPf5fUhkFOMpVvd7QfpJTVgyM6vOJ/mOZ0rKu7OdLSckjMBFa7e8AVNgKrRcCS12qR&#10;crp1QQASmov5vHQ6mAr1oBSFMQmlzOMzeVWHGKiMubyc8mLksdgjuVSKZq11uVY+iRHYSARMXhuJ&#10;vs99CgJ4zGhr1DEDjkP7x9HYEB2NTmrRlCiKCnKq0sTAZWKQwlhKmNosUV4bASPQHARMXs25lrVt&#10;SeEZZk7uy+KiN6zUg/Rl8afByaTJg5XlaSPoiz6v7JQXyYxpVObnKwe+UFyQXm0hccWNgBE4CwIm&#10;r7MA5MPri0BHhBXzeUmKgszCCa/WQVzhLioTG0YdIxZVD48co1E79VEbhl6x0OH61t1nMwJGYP0Q&#10;MHmtH9Y+02kQKEIS3jJakqA6eHpSJBSULQ9xuDsUQfW11gBlxYfjXqVACoupUxQHmQV3RT79OBgB&#10;I9BYBGxt2NhLW7+GQUrD4UjWhkhXmcGKxBXO4kVOTDzZamvAcsVSkFdqDSWtpbRlnj4ziC3TYSGy&#10;+iHhGhsBI3A2BCx5nQ0hH19XBJC8MNiQiKWfkLEqVWAoCEVMzJqsPrBw3isrQzEUScV58m8I6aFq&#10;XNcq+2RGwAhsAAImrw0A3adcGQE4h/6uTgdVoNgI57v8afoTHPRCTAxWHo/VuRUhsxSEhwKRMWK5&#10;z0sHEciqVF4ZASPQPARMXs27prVuUV8ungaVY176srIKkDW3KoyUrQ/DfZTYqR3TpLRDbbgQasPq&#10;ltaxTG21hsOVNwJG4DQImLxOA4yj1x8B+rGiuyr/qAK6PcVA2dsGtyqWiF31a2nOFOb74ph0hiOZ&#10;1zPTciYr5C1tWexa/wvoMxqBdUTA5LWOYPtUZ0dgTpYXc5rapKgNg4hERqEODLIayKhDVocqijFg&#10;mbAw9NB8XpLaxnlCr5zt7KdzCiNgBGqKgK0Na3rhmlhtTOUZpDyAhBCdQkVYhCjUhSIrmczDTAhn&#10;EJdoLo3oJ9N2FwPF8jlWWK2JQLlNRsAIlEmRjIQRmAEEQg8oUgpLwjyXF74Lw1y+re+sIDP1b3UW&#10;Ig72KuPAlvrH0BdCfDPQHlfBCBiBNUOgfKeu2QlcsBE4FwRwzDsvw4tQCMYUKBBUVhtCVEhkYXFY&#10;5vaKvi9ZGspWvtfLk1lmmexczuq0RsAI1A0Bk1fdrliT6yvJisHI9F+F1g9JK2+FuhBVoY4qDfN5&#10;IYjlubza6idjcHKY2McdrYRWGwZG/jECTUXA5NXUK1vHdknCwsPGgOmQpS4sakIorNORV42WrAwV&#10;3ZYKkcknOS6xTMtIcXkqFW5oxVY/dQTBdTYCRmA1CJi8VoOS06wbAszl1e0uWRsiQMFjqfIsn/vD&#10;4Cv8GEpNqAQYGA5FeIu9kTxu6JjFrnW7Xj6REdgoBExeG4W8z/tKBEJNmKOXCCjYSGQlzxqyNJRD&#10;KJEVakN6v7A61CK1IUJYLJEdieyVxTvGCBiB5iBgU/nmXMvatgSeCeFKjNOXi6d+H8KCjTCEZ9Ef&#10;njSwhw/CIgPUpb4uuZEaSfTq6OB8F48bpOZ4JGXLwQgYgQYiYMmrgRe1zk3qyNowD1Lm1sTKUDrB&#10;ICy8yeNVA1ZijdoQNaFITLrDgQgM0gvLRKV3MAJGoNkImLyafX1r0bqQlFRTFIHYYcj2QpJTISLi&#10;ka76cgPVy+RUmdBHMtSGSGcVmeUG64j5qxbX3pU0AueLgMnrfJFzvguGQOEZfBvilLcX3uFRFbLQ&#10;n4W+EC/z9HERp3m9IC0dyzfwUNJaKy0skLaiwmp1wSrpgoyAEZgpBExeM3U5XJm2RC/6rYKoBEdW&#10;G0JWkJZIjO6wsDLE0lASmdSGsYzaMSXKSMcikaE0Akag0QiYvBp9eevRuCIk4duwI36ai/m8stpQ&#10;HVrioty/Ff1cwV7q54KkKqJCAoPAGB8W8TRbh0u59UDBtTQCRuBcEDB5nQtaTrumCEA2qA1jUkkU&#10;giFtZfUhZvJMSBkSmDrFsiSGlKZMrWFYIm6J+bwiIpgLGczBCBiBZiJgU/lmXtfatgqNIcYaITmx&#10;Vl8XFoZjuYQKFWJIWzSP7y4d028lnIX0xeEogyQORsAINBYBS16NvbT1axhE1GE+r1Ab9rSHtKX5&#10;uzRAGWvD3NeF5aHUg1IKxv5wMdSDo1FL83kxgJlSFKpV3vGvETACTUPA5NW0K1rr9miQspxnDAb0&#10;XUFOcBDzd2WDjdTCp+G8zOnl51CkFhKaLA+TFpzyzneZabkCAAnOwQgYgcYiUB71xjbQDasXApOB&#10;x0kabU13Ehw0lnSljba8aMzNbVP/1jY1qjLO0AGkMxnZK00eyEweC171uu6urRE4VwRMXueKmNOv&#10;GQIyw5DKsK0ZkUVCMFAwl7ZjckodFSOJqsRMeN1gckrGf7HI4yHjwyS14aQ3lIpmL+HiYASai4AN&#10;Npp7bWvXMvgmvMQHOeXByTFIuQNRscgd1PCkyGle5IZUNk6dVjeNO7I2TItVXxnNDoqrXftdYSNg&#10;BFaPgCWv1WPllGuNgDq5UBtifJEJSLcnqkARF/1cOOoltEVY+DlsqV8sgliPOb5wLSXeyqGsq12v&#10;jIARaBYCJq9mXc96t0a6wjk55p3XeC35zZD+D2tDNUn6wjDeCImMPi7FSz9IHApE1gNNYtnTfF4a&#10;DkZMqBjZcjACRqCZCJi8mnlda9uqTFIiJwhI0hM+DEucohREWmU+Lx0Lp7wy5GjnDrHattsVNwJG&#10;4NwQMHmdG15OvZYIIEHJTL7PEC8ZaTBfl4zftSNJTGrDdoe+Lu2JrOjzUjQJY+lIZ4ipPKpD5LZ8&#10;jOMORsAINBEBk1cTr2pd2yTpCe/wXdSGIXGhGkS6EheFU15UhllNyDQp7MS+rDyG8mvY6+GsFzqD&#10;0ByMgBFoMgK2Nmzy1a1d25CwEJpEPkx7EiRUuYAaaj6vlubz0qDl4m0jxCulaxcpDCYrYWqzRHlt&#10;BIxAcxAweTXnWjagJVIZynFGL2ZERvUnlWFYG6ppIiisDrMURn9YVg22JXGJzmL25YV5KRqJdzAC&#10;RqDxCFht2PhLXJ8GYnPRkZt4+q+QqmJ25JC+6MvKfV64jQqnvEqLxWGez0teEGVtCPGhNIzFHAYY&#10;DkagsQiYvBp7aevXsDyfl/q9ELhEPjE3V5jLM/ZLasOh1IbRz4U1IkbyCkqHxeFQRDZUhxceNgjT&#10;GsQc418jYASahIDJq0lXs+5tkdDUl8oQCSqTD4Yb2bKQ+bzwMh/aQvrDJKZhcZhv4EGMD9uygISm&#10;PPFXdzBcfyNgBM6EgMnrTOj42LoggKKPgIFG6cuqtIVlFUQVfV6oC4vHeTFcuJOSR47RuCPVIdaI&#10;la2h1YYZVP8agYYiYPJq6IWtU7MKz6A2xMNGVhsGS6lfCy8bWU2YiQmqQ6eIGb10hHSUadwXm/0+&#10;6kWOk7dOCLiuRsAInCsCtjY8V8Scfs0QgMQwvBgM8wBlSIq/sJ+HnYKsZHEYqkRM6KUmlKTVbg1j&#10;Pq8FqQ07Ir8gtzWrpQs2AkZgFhCw5DULV8F1WEIAoSp3eImDIC7ICCsMiVL0cYV3DTzMZ7N5CKyk&#10;R52IIJbTsnYwAkagqQiYvJp6ZWvYLngHyamLA/kWVhsYaWBBWKkOQ/piexB9XTQxhjDLldRQ/V6M&#10;D8PiMEK1yjv+NQJGoGkImLyadkVr3h7cPDGxZEKKQqoKyYstfByqT6vqzEKxyKGOflqyMMTKENKL&#10;IWJK7WAEjECzETB5Nfv61qt1WAqKt9TtJWoSPaEalAQVE0+KnLSlAczzks4WiFQa/el4ti/M3jVi&#10;ni9lirHM9Wq9a2sEjMA5IGDyOgewnHRtEUC+wjFvzOclI4xWpTYMgoLVRFNIXhh1RJxUhUFgOjTo&#10;D9Mijnmreb5y39fa1telGwEjsHEI2Npw47D3mZchgLQkrWE1oaR2goGqsV8xPYpIa8R8KQPRHCIZ&#10;U6bIMa/6yfgKw8TewQgYgc2BgCWvzXGda9NK+rwkREmy0tithFl8Vhfi2zCTVVskpXm9ZHWIJBZ6&#10;Rolh+ENkjBjpyZF/atNsV9QIGIFzRMDkdY6AOfnaIYA0BQHNd5GoGJiMZSGENN231ZalIfsQl3Ig&#10;rsnCsK9JLBd78m9INFWMn7Wrq0s2AkZgYxEweW0s/j77FAKM2cp/EFcWnibEJce8SFkQXJ7PSx1d&#10;IrUw5ujMaaAyfWIWuAIE/xiBTYCAyWsTXOTaNFGMFRIUPIVEhSeN6M0SpbVRIc4HO7WlImSwcu4T&#10;g7SG6vfqhKFHGCUql4MRMALNRsDk1ezrW7PWqe9KnNSV5QVdXVgbhvaP7arPK7SFyF+SwmIb1aH4&#10;K/rKmM8rBDDlMn/V7Nq7ukbg3BAweZ0bXk69lgiIsfJklHnKE8zgg43o45LaEEvD8K7BdqVChKQY&#10;20Un1wgT+lK/yUaJ8NoIGIEmIWBT+SZdzQa0pSfDC9w8jeXySf4zxE2oC3PDcMgbZCWKwqow+sgQ&#10;uyRudSStLSyI9JSNfjMHI2AEmo2AJa9mX99atG4iJEnC6uiOxNVTdpGBajD0gIpbUBeYPGsocZAT&#10;mbTQN8bsyQxOHsobPSHKM38FFv4xAk1FwOTV1Ctbo3ZNeAa1oUzl83itYCYREQSGyfwgqw5RIVZL&#10;xWRiMwhsJGMPpa36vJTEwQgYgQYjYPJq8MWtY9MGIqA+DuWj8pKxYu6ujsgpW2O0ZXWYTeThLMaD&#10;KaVcSeFdY2Eeq0TirTis47V3nY3AuSBg8joXtJx2TRAoQlILcQmNIWbyYSrPNnF4je+E6rAtMgvJ&#10;C9KSmEVaXCBK4agl58t51qSqLtQIGIEZQcDkNSMXYjNXo6gNmf5kTp1e810MMiAnVISVyjCIaiCP&#10;80hgkJSmRwkdodKIuPBE35dfqZHn89rMt5LbvokQsLXhJrrYs95USIzxWoMhykCRl0JWAWp6FJFY&#10;Vh1mS0PxnIKkMQ1QbrUHYegxP8fgZeKRxByMgBFoMgKWvJp8dWvYNlR+EJhsDkNdmKUs9sOkUGTG&#10;AGZM5vOtm1WFFdHBXEWMK+saYuAqGwEjcHYETF5nx8gp1gkBKCjUhnNIV0x7gukgMhiqQ7xtSFUY&#10;83XR18Wtq5hQLUptOGiFY95xpTaM2VTWqd4+jREwAuuPgMlr/TH3Gc+AwFDkk/utRGX5X6mxOmSw&#10;MlpurDOyg15FpE4Yc0hdWJnYE7ckfp3hRD5kBIxArREwedX68jWt8pm4ML4Yj+dkcNgVF0FcIqcg&#10;JdGSuCmUhHBUITdJX/SSzYnbGOCczeebho3bYwSMwDQCJq9pNLy9oQig6puba6VuzOeFdBU28CIy&#10;1INsoz6EsbBCjBVDmCNuMBhIbZjJT4eC2Da0MT65ETACa4qAyWtN4XXh54IApvIhZemubDE/F4RF&#10;fxciViyUltWCeSyXJDLth59DMR/qxoiPNKR1MAJGoKkI2FS+qVe2pu3qaazWiUXZFo7npTaknyvo&#10;SWupEEVqbcV15uTjcNDP47wkgmFk2NH4sK2KnqgNTWA1vQNcbSOwOgQsea0OJ6daDwSCiJgWRbdl&#10;DECWVCWrQiQrWWSoBtrXsZac9CoiZDGsDYdaRnLKO9T4MEKoDfNm7PvHCBiB5iFg8mreNa1vi0RS&#10;XVkNLsxjKq8+L5zxxiJ14JD+Lkzk5T1+cFwqQu1jSR/TprQ1sHmYFjWVCh7mIwSDVdteGQEj0DgE&#10;rDZs3CWtd4N6/VFaPEk/l6wNJW3FgORoEoSGFCb5S59cqAfHYqqwLJQ0hqn8llAbkthiV73vAtfe&#10;CJwdAUteZ8fIKdYYgYmQhPqP+bkkTRXdX/ao0ZYqcYsIa141kZPeFmv6wmTOgSQmKQz1InE5qETz&#10;V4WFV0agmQiUp72ZrXOraoHAhGckVi0stCVBYUEoSUtOeOXpMKsLZXU4Gg7CSGM4xFiDeGgP5UEr&#10;9QZSGy4O1e+VmxyHatF6V9IIGIHzQcDkdT6oOc+aITAciK6YVFLsM8aPof4Ygjwa9bVmrBcju+Q6&#10;KvSHkrU0l1dbesRut5O6Esg6uD3UsQkhrllNXbARMAIbiYDJayPR97kDgWm1YfYqT7RuTTGQbA9F&#10;RszlJbXh3FZtQ1iQWmWFqJR4m8cDR0fMFWO+VCDTgTkYASPQXARssNHca1ublk14RgQ0L0vDkfqv&#10;TjItiqSs0bgvmhIpyUBDIpfiWLA0VDpF0EeGxeFi76SYjr6xTriJyhJbbSBwRY2AEThHBExe5wiY&#10;k68tApmc4KlKHkPUUhgOT0j6Ig72yvbwWT04inhcS3U6ecByiGxV9sjsHyNgBBqHgNWGjbuk9WvQ&#10;hGfEXH2Zyvd7akNIVCgHUQ9m1WGnjaPerg4ph+5c7A0RyJDOOp25NC/PvNnDRpW9flC4xkbACKwS&#10;AZPXKoFysrVDIMtWKl9SVhhedNkUQek/HPLKUCOP96puVxHbWObxQ1kcjkaoF7sx+/JJ3ErJJT1S&#10;G9kdjIARaC4CJq/mXtvatQwSQ0sY6kCxD3aG/EJESFej4clYKwUp9YdUphTyxhEqRa3NWbW77K6w&#10;ETgvBExe5wWbM60VAqgNe1IbjmI+LwhKFBb9Xurn0jpUh2057JW+EBP5bMiRrQ23aIxYqA2VztaG&#10;a3WFXK4RmA0ETF6zcR1cCyGA1BQzIs+xJVVhoCLpK+bykiuoiMBBr5zyjjsiOFkjxpgwfBumID2Z&#10;IOqY1YYBnX+MQIMRMHk1+OLWsWkYYHTmIKoyIJlWVCpEyGrUU3+XBilH45C8RGXVYGac8iqFjuSj&#10;kcQ/RsAINBIBk1cjL2t9GzWQh41eT31XMsLAw0b0bUFOUhUSICosC4sXjYgX4ykqbd0iVSJTpsBd&#10;5q/Ayz9GoKkImLyaemXr2C6p+5jKK1sWIm2JtPQXY79QB+ovnPO2FhRHvAYpy+oQ1eGSZ46sNqxj&#10;811nI2AEVo+AyWv1WDnlWiOAQYZmRO52RVmhNpTtu/q+ws9h+DUcqm+rJ7I6Ef1dWcSC7JRKOsPF&#10;kNjoL1OEzQ7X+mq5fCOwoQjYw8aGwu+TL0eg15PacBEjDd2aqA3FQ2gAY6ByMNKioqUerCQv1IRj&#10;Ed6cvG9gbZiNOpaX6n0jYASahoAlr6Zd0Rq2ZyIkYSUYTIU1odSCmu6kJatC+reSvGuMmXRSfV/t&#10;Ng5683fXSBLXCD+H8oeIhJaD1pTjYASMQGMRsOTV2Etbn4ZNeEYk1ZV3DYiLaVGSBiZHfxcTTWoO&#10;r9Sq5vMaLMriUMcwLKxCX7by7Z7yz8mgg7u68FhJ4LURMAITBJY+9CZRk434WJzsze6GyWt2r82m&#10;rFn4NuyLeZCkGIScRTFxEdKUpkYBFZEY0eFZQxuM+cLQY0HzeTFObEKGmxJBN9oIrIzANGFFP3LR&#10;VOiBmT7GzAzxEPHIxfO3cnkbHWvy2ugr4POHkBSEo4dJGkAZXyA4wU4ir4Qz3lHqtDSfVxvp66TW&#10;C7IulBsOuYZiLi8sDvNcXjxs0BwGHwJWZTkYASOQyQmC6snr9VBaihMnTqTjx49PSCs+Diugtm3d&#10;lrZu3arpiealCenqeZvN3iWTl+/sDUcgiItaiHEW5rPkdCwYTKpBEdhYUtgIUlL/VszxJRUiA5V5&#10;4GQ8r4yaW7k/TCelbsRaUc7lFTMpdcPb5woYgY1EIEhLPtcOHTqU9u3bl/bv358OHDiQnn/+eX34&#10;Teneq0pedtll6corr0zXX3992rNnT7rkkkv0TM0eVcxejTbyKvvcG44Az9IwiEtEJeLC40aQlCSt&#10;cVteN2IKygGjlbUph7zUGEMOrebUX9aR2lAsGM58LXgBjsNmRgDiGgwG6bGfPJbuvufudO+996af&#10;/vSn6cTxE1JsMCwlD/gvGCGREbZt25be+MY3pne84x3pfe99b9pz/XX6sFwoyWZibfKaicuwuSsB&#10;yYScpAetL17qqc9rrAHKoTbU/F3QF6rCzhzkdVREhSQGf401LQrWhgMRVzbWQEePnWI48zV7be4b&#10;a5O3vvRjPfXUU+lv/vffpP/7f/9vOnLkSLr66mtCqrrqqqvSjh07pPCIpy/QOnjwYDp0+FA68NyB&#10;9L3vfS9997vfTc9LSvvk7/x2um7PdXokeb6W0m8kxCavjUTf5w4EJo+CHiKp2aUSbKUTJ7WWQ96R&#10;rAqz93hcRYmURHCoDseSznQ0TOQlb2kCS43/UkF0NmNtKF5TagcjsHkR4Fk5efJk+uIXv5i+9KUv&#10;ibSuTu973/vSO9/5rnTDDa9JF110UfRpTSNEegjuiSeeSP/+7/+e/vmf/1nE97/T617/+oQ6EYmM&#10;T8tZCCavWbgKrsMSAtVzgfSUnxEeFUlYwxMy2pC3jY7i6f8SU7XUx9XG8wZfg0TLsCMGNs/Il+FS&#10;o7xlBNYXAYgLieqZZ55JX/3qV/X8DNMnPvGJ9F6pAHdfuVsD+jGAWtkQg36wG2+8Md1+x+1p165d&#10;6Y//+I/T97///fSud71L/kM1xnJu8rm5vo1adraVa78skXeNwFoiUPEVolZams9L9AVBaTByLBBS&#10;9IHlB0eb8fApiaSvQepId79lgQHMyqPKitccjMCmRYDpgiAvjDOeffbZ9OY3vznd/vbb057r9iSs&#10;CbHOhbyWL+ThGOpEJLUPfvCDYbzxxJNPhkRWVJGzAKzJaxauwiavw4Rn4sFhoDKkJVDEQKgOW1IP&#10;tqQObIXloaSusKeXNIaZvNKMRpK/Bq20uKj0OsYfkpiDEdjsCOQhJK20fft2qdOzo2swme7nmsYo&#10;4qsHMj4D2dbDeFKGHAOZ2E+e1elMG7Rt8tog4H3alRFgfCTSU1sqQFSHmYjo28LbRjaP19OU47Vm&#10;q9zEjPciPccdjMBmRiDrH1LavXt3uuKKK9LDDz+cHnjggTDGiLFeUiPm/mM9MdGPvLQeqT+53++n&#10;F154Id397bvDYAPTecZ+5a/K2UDWfV6zcR1cCyEA5Qxkabio8ccjOebVEORMTIhhEFOlx0dlSIdY&#10;m/Ffcsib1BcG4W3bhhokP7ahNrT0BVAOmxABJCieFywK73jHHelzf/e59PnPfz4dO3Ys3XTTTUFq&#10;W7ep/2rZh15b+Y4qDWPCfvSjH6XPfvazYWr/9re/PV162SWnldg2AmKT10ag7nOuiABc09Yg446M&#10;MobybQiZoTbUMyh1IJIX+9UXIqpCrBGHorhhJw0lqeGRfssWpZHOEGMOc9eKMDtyEyAAeWF4gXXg&#10;Rz78kfTc/ufC9P2P/uiP0hve8Ib0cz/3czH4GCgK0bGNmhHi2rt3b3r4oYeCyD760Y+mO++8M+3a&#10;ucvkBUgORmAlBOYkVXVFXv1wwssYr+I1HpWhpDEx0ihYDGrD40Zf/WHywqHtvgaJLczre0zSl4MR&#10;2OwIlP6rt7zlLelTn/pUSGGM3WKQMgsB9WB42dAz1RZxzWsgMur3hYUFqRt3pw9/5G3pV37lV9Lr&#10;ZSoPsc1SsOQ1S1fDdZH0xKSSkrJikLIsDUVKKBSxOOxoBmWksrnOgialPC6VoqQw7Y/1sM3NMZ+X&#10;LKgqDxuG0ghsdgSCvATCFqkjbrvttnD1hMeM6PuSdMV4rhdffDHM6NFo4Mfw8ssvD+K65ppr0i23&#10;3BKkdeXVV4Zp/bSENgvYmrxm4Sps8jqg3gtZSQ9Q9GcxCaU8xYuxRE8ErA01elmJ2lqzPU4vKw23&#10;b1dqw+Pq+0KlWL4MlUt5q8xRgn+MwGZFANLByS6m7xddfFF628+/LRz09k4sppdFYLiPGuoDsKPn&#10;bsfOHUFiGGeQFpdQqPILEc4ShiavWboam7QuEyWfHrI56Q3nZSpPn5dEKpEQqkMkMBz0Zo8bI83n&#10;lRJkhumv/Em15pV+Mfq88B86p0GUaBYdjIAREAJ8x+mB6Mk5Lz4Nd+7YGdIV2EBceNV48dCL6dCL&#10;h9JLL70UHm22bN0Szng7uzppQZqOWQwmr1m8Kpu4Tr0B0zZIFYj0BWkxSFlbLc2k3GrJOS9khUUh&#10;NvXaw+IQssJKSmp6qRVRMcYhC16CwcEIMAUKPgtRF+L2CU8ZGG3gKR7V4Y8f/HH6/n3fT48//njs&#10;E88g5Te96U2J/jKsE3EldTqPHBuFsMlro5D3eScIFLVhC3EpRCY+FaUHFHHx2QgXhdsnJK3o95J/&#10;tdEJdSz3ZLwhQw5ZHOKyhq9L0rMqBEZWByOwGRHgeUDd99xzz6Uvf/nL6TOf+UxYEf73//7fwzEv&#10;fVw46/3rv/7r9OCDD0bf2K5dF+kDsB0m9V/72tfS2972tvTJT34yvec97wkCmyUcTV6zdDU2aV2C&#10;nNR23EEtSEvIA3fsKCbyWBhKXQgTYSov01/SMohyzEAu9XFhbSh7RElrSq+03a4mrrTRxia9k9zs&#10;aQQgL3waQlCf/vSnw00UEhUL0tWjjz6a/uqv/ird97370uVXXJ7e//73h5SFVeEzzzydvvnNb8cU&#10;KouLi2HI8da3vTX6zqrPyelTbci2yWtDYPdJT4dAH7XhIkRUURrqw7DioNOYfjAsEY8rO9OjqJO5&#10;jVqRZVGdy3iV59Gq8p7uJI43Ag1HoEhdTDqJR/mnn346ffzjH0+M2UIVCEF95StfST/84Q/TG256&#10;Q/pv/+2/xdxdqAf5eISw3vveu9Jf/uX/Eol9M337299Or73xxnSZrBExBJ6FYPKahauwyetQ1Ibo&#10;+/ShKDN4pCqp/0RMGrKshwlpDCtDiOyk+rdkbahxYOoZ05+Ijkkp9SXJVChKELEmsE1+U23y5uOY&#10;l+mBGGz8mMZ0Yfb+n//zf0633357GGtgnHHfffelw4cPp1/+5V9O7//A+9Nujesq/VqQ36WXXipj&#10;jhMxNQreNg4p7SWKm5XxXuFoZ5NfZzd/gxGYyEliqfmFtsaUIGWpUiFloT4sfVmoCxm0rLihyEsE&#10;Nxp1YiTYoDdMx0+MRHykVda8im3/GIHNigAzIzMQ+YYbbwhTedSFhP6gn47L8pD9GyVRLfeewWch&#10;48Mw7Lj44otjPNjiSax8ZyeYvGbnWrgmQgDr+PAMX9iHubv0NxqdDAONmIgy9SVgiZ2kRsSBbzjy&#10;lbqwK8EsT1Fkucs3kxEAAdxDbRUJYbSBxSHqQD4Gib/22mtDCiMOk3mkNZ41AmkG+kDEVRTHtyo9&#10;RIdKsaSJhBv4Y/LaQPB96ozAREjSA8N8XovyURh9XurrEiXpgZHqUAOTO+0tIZHlmZV5kKrbV7rG&#10;rqwN5+eZowjiUv6JOGeUjcDmQwCSIVx//fUhPT344wejjwu3UEeOHomByL8gf4UMXL7v+/eFu6hj&#10;R4/FWDAkNaSsp/c9nb7y/30lpK43Su148SUXo5XX/2w8XO7z2nz39cy1ePIooDacF/WoD+vEIoOS&#10;q4HKqnFb/V+pjdqQr0Kt1TeGP8NQHapnDGtDpLG2iI6+L8qckOLMtdgVMgJriwAfeEhPTIfykY98&#10;JD322GPpc5/7XIzjYjZlpC4MNTDeYKbl7lw3Zlnec+0ePWcpvfjCi+nuu+9OX/jCF2I25TvuuCPU&#10;h4UU17b2qyvd5LU6nJxqnRDggxGBKiwL4S4sDEVFg+Gi3Neon0u+DKGlkKyCnTRBXkhoVFBpsU6E&#10;usxcAOKwyRFgLNcHPvCBmFEZIoKovv+DH6Q9Iq8bbrhBUxANNF/X8zEGDJN6vM1jtPHMM8+EqhE3&#10;Ub/+678eJIeLKZPXJr+h3PxTEYBnkJQQq/CuwXxeSFSM72qHh42KjERqeNIgbQv1IA4NtTOS6fyc&#10;Orww9PB8XgDpYAT0aOhZQQGPs91PfOITiQkl77333piY8vHHHz/Fo0ZPD92+ffvSyy+/nHbu3Blq&#10;RTxrYFr/S7/0S+GRflasDMu1teRVkPB6wxAI4uLsetjmNMB4TtIVJvNIT/gzRBVY3EFBdGHQIdUi&#10;D+YoLA7n1OEsPb0ILazpld/zeQGow2ZHID719I2Hl3iI6J3vfGf6yU9+EpLV888/H2t8HkJ0Zf6v&#10;PXv2RF/Ya1/72sSCtWGxUsyWv7OBqslrNq6DayEEIDF5pgkPGXlAsuiJTi7JVpqtS9v0cUFZpAwa&#10;i7WeO8XLma+so2ZmBKVq4mAEZgEBCIwJWiEhFmZXxhkvVoSsYz6v6pFCZRgWilIXojIMj/Lk13M3&#10;SypDcDV5zcLd5TpMEOjJ2rDXE4Ph+kmsFH8Sp/LDA7nJ+lAPWEsSGZ41MOIYDvv6MmylbVs1qLkN&#10;qelJLPw2KdkbRmDzIhASGM+EAqTEshpCQirDxRR9Z0X6yqVs/K/Ja+OvgWtQIQDt8OXXYmyXdpCo&#10;COMREpUeP02P0g7v8ty2Ui3K9+FI6caa12sof4caqiKprcpHYQ5GwAi8AoEiQZX1KxJUEZjMP/TQ&#10;QzE+DJN7llky2tAnroMRmB0EIB8ZNYmoNBA5HPPSr4WXDczj+2F1iHeNUUhlSGg4621jZyiJTWlg&#10;MwcjYATOGwEkMsLx48fT3/7t36b/8T/+37BSfPnIy6cMZD7vE1ygjCavCwSki7kwCPQ1XgvV4Zjp&#10;UDDUgKQwhdc+BBZBHWMaxRLHcMwrYU1GHvImsFWDlJnPi0SV1JYz+NcIGIFzRQASw70U/WJIYeXD&#10;sHrCzrW4C57easMLDqkLPG8EolNYuRnExYJT3lhDYNqXNWFnTjO8trem3vBYkJl6vPQ1KCKTxBVC&#10;F1mVk9wORsAInD8C+Db8T//pP8UYLyam3L59e34Oz7/IC5rT5HVB4XRhrwoBEVR3TipAedkYaPbX&#10;PJ9XHnSMyTxuNVAZDjVgGc1GfAEGY4m4BqN0clHkpuQYb3DcwQgYgdUhgJRVFnLQ90z/1rvufFd6&#10;+9vfHk56MfI4Wz/Z6s52YVKZvC4Mji7lAiGgAf/h33DiKUMiFFIU/Vr8yixDkhX9XHrYcAcltSFm&#10;9PiWn+9qWhSRF0Ia4pf56wJdFBdTewQgJkziWUNMLIQSj1oQ57z0c2FZCHFhXYjZfGs7zgJQ3WeT&#10;+VkBw+Q1K1diE9cDkgk1XzxgsiJU19Z4rIdL1oUtrXEXlWI+L4hpoIdqW+qPT0gH3xNlSSLDraE6&#10;vdoMTo4HjHTKY/baxHeVm14QgLQwd8dD/IsvvhgeN5iri2cFwnrppZfSk08+GS6kmLSSCSl37doV&#10;48GwMGS/w5QNMxZMXjN2QTZjdYK4aLgepvlu3jt+nPm6tAQZicBEU+zrRw8incdYFvIliAyGtIYn&#10;DsaBzYncUIFMSt2MkLrNRiAQQLJiMPITTzwRjnYfeOCB6Md697vfHWO9cAmFA94vfvGLkQbJCzdQ&#10;SF/4OfzQhz6c7rrrfeGhA2lsloLJa5auhusi1QbkpL6tsCeUJBWYiIxirBc7Iq2Yz0uqQ6kN43tQ&#10;1ofalDFH7vMq1lAWvHxDbWYEIC4W3EH92Z/9Wfq3f/u3UBdCXMzVxSzKn//857X8fXrhhYMhkeH/&#10;kICF4f33358eeeQRpTuUPv7xjweB8UCW52ujsTV5bfQV8PlDcgqS0oNGn1evh0QlXSEDkuVFA5Ji&#10;Pq+2PG20WvIur+1xzLLckwGHKEpSWEdqw3ndzaE2VImso2DjawQ2IQKQFs/AsWPHQqrCm/zu3bvT&#10;Bz/4wXTLzbekhfmF9I17vpH+4R/+IbzHf+hDHwzfh0yhQl8XKsZ77rknffnLXw6P869//evTJZdc&#10;krZs3QJ7zUQwec3EZdjclZg8C6gNZWmImfzxk3w1ojZkXiJ964WLKCwQkcK06MtRm5LDUCjKZENq&#10;wxPaxqs883lZ6trc99Rmb30hL/qwvvGNb4Yq8Pd///fDQzwkxqzJ//qv/xqTUGIO/4d/+IfpjW98&#10;Y1gVQnoYcGAeT9/X//zT/5nu+bd70lvf+tZ01cJV+qicDXRnpBqzAYZrMQMIaP4uKQ6DkoKCWqgQ&#10;USXiQBQTeVHV6KQOiZ60cAMjkWE8hbCVvwpFdmavGbiYrsJGIcAzQzhw4EDCezzEdPvtt4e3eEze&#10;j7x8JFw/MQj5Ts2ofNPNN8U4LqQu+rwWFhbSddddF5IaU6o88vAjYdgBKc5KMHnNypXYxPWYPA56&#10;MPpy8cR8Xkx1kj1sLIiUICc9VFIX4m0+HPNKvIK0Ioz6Gh/WmprPS4/uRJzbxMC66ZseAZ4ttBE7&#10;duxI8wt5MslCbKznRFRYExZjDKQulkJSMbfXfFdGH9n7/Cw9ViavTX97bzwAkwdCDw2TSs5rwSVU&#10;GZjckrTVFnGl6OsitY6NUCGySG2o/jFcSi329KiKAHlgLXlt/HV1DTYOgWJUsVt9WEhOjz76aPrJ&#10;oz+JPrChHADsumhXuuWWW9I2ec04ePBgOnH8RBhKYSyFaT1qRYw2cMx7+PBLKuOKkMb0YG5co5ad&#10;2eS1DBDvbiwCYe7eyT1ZEFA45K3UhuPBSe3jBgpVYuXnUGrF3B+GtEbvF2F2HrCNRdNn36wIID0R&#10;rr322uir2r9/f/q7v/u79N3vfjcMNCCwX/zFX0w333xz+s53vpN+8IMfRDwzKTPu68WDL6T/+I//&#10;CGvEI3LIS38Xc4GVcmcBVxtszMJV2OR1CEkJDFAb9hmXAhFpXw8gKsP8taeHMawNJZWJopDM4ChN&#10;56W0x0Na27oFTwA8tMrMmjIcjMAmRKCo/vBH+JGPfCQ9/PDDQVKM43rPe96T3vCGN8iwaS4sD7/2&#10;9a+FZ413vetdMoe/Nj4YsTa89957Y3nzm9+cfuEXfsHktQnvIzf5LAhANxFEOOjnMY2PEB1XSGG4&#10;pmEuLwYri7R0GAkMteEQteGonQZiu55mUemElw3lNnFlDP27qRGAxPBN+KlPfSp97nOfS3v37k1/&#10;8zd/E31cEBuqwQPPHQip6/vf/370fwEY6kMWSO63f/u3Y8AyA5dnKVjymqWrscnrAonhm5CB/IMB&#10;5ITuHYtCLBDlCkpjusYd+rmUUMcyQ7GjFNofyLx3pMFeEKCDEdjsCBQVH8YaH/jAB8J68Ef3/yjd&#10;c/c96amnngppC/K68qor4znDaw15IDVM5G+99VZ52PhQqAzZL9LcrOBq8pqVK+F6BAJ9eYdfZJCy&#10;ZCxIKjqeGeOFHlHjvlohmSmprA6Z1YswVr/XnCSubVs6Ij+ISwsreM3BCGxyBCAdyAf1342vvTG9&#10;4453hJEGJvQsjOkSM+kZGyV8HmLgcdlllyW8bey+creseLeE1mPWYDR5zdoV2cT1CRlKpBN+CdnR&#10;AxVBLBZffRGlSSmJ13FkL2QyrA0htzCvzzlMXAUHr42AEOD5YQzXzh07U7o6BUkxWPnIkSNhXQhI&#10;mMtDcniSZ818Xoz5Kh7oZw1Ik9esXZFNXp85SU5bFsbpuPTt0hGKyKQq1DguJCnUiEO2R11Rlm5d&#10;RDP1e6E2HOqrcXFxFDMq4+MQ7nMwAkaAxyT7C8WX4TPPPBP+Co8ePZpwyothRpjG6/kp0hZqxj17&#10;9qTXvOY14VKKQc2zSGAmL9/dM4VAX31dPVkcjrEyRC2I8QYCmL4c+Xpk/hNWWBXGfF4isY4Ijb6y&#10;LQtSJE4ZbJjAZurSujIbgEA2bBrHdCff+MY30te//vWEZ3mMMTCLx/oQtSFSGabwEBVkhlT2zne8&#10;M931/rtiJmX8Gs4agZm8NuCG8ilPRQCSgZaQpBCm9OxoG+LCLJ4/blP6tzTtiY6H2hAGk6qQP4w1&#10;2uQlLaSmNBy2+CUMHDY9AgxC/od/+Pv0j//4BUlah9MOGWRcc83V6YikL449/vjjMa8XkhbS1wsv&#10;vBDE9oV/+kK6/4H7w1LxrrvumlgizgqgJq9ZuRKbuB5BXLRfjNPVfF70Xx0/geNdiVMisP+fvTd/&#10;tiS76nv3Ge9QVT13qye1qnpQd6s1giWBJAQ2D4EJDI/APGweEC/4Df83DsLP4ReGMI73frFN8ELY&#10;ekAIWdiWEFhCQmhA3Wp1t9Tqlnoequ5wxvf5rH3y1K353uq6wzm1surczNy5c+fe38zc31xrr7V2&#10;dVTmOAYbwWsxvsUhx7piji/m88LQY2urTonS7Zp+HQOaTU8EfF14CZxs8rOf/Ww4KBtO7Z/8k1+I&#10;GIcnIaoN4hqqOvzkJz8ZPmAf+MAHOP5PArvvfve75c/+7M8i/d//+38fxhua3HeZrdzPyaOwJHkd&#10;hbuQdZgjMGYaZadFMZo8f2o6Kz28MDWE3/wxiIy0pTDWlsAgK/cNK6X6MLIqoc1LzY1E4PpCQOJy&#10;cebkT33qU0hTr5Tf+Z3fKf/4H//jcuddd4YFoarDR9/1aIxvKYEZZUPyeu973xuhowwf5TxgTlRp&#10;ZA59vlQt1kn0Dh9PdTG5JAKHisCcZHjhtNMgcg3Mw6OJYzKyFGQle7EtabVXkM6OwWNYHZJNa0PF&#10;sTYTUnYx1DBv+DjPeO9QG5YXTwQOCQHJy3fh6aefjriGjz76SHESSiPFr6+thxWhTsf6dBn66X3v&#10;fX9E4fjm338zpLVjx49F6CjJ7ASWh8ZGNGxUQ4qH1KxzLpvkdQ4cuXMYCMx5hpfN+bw0vGgxvqWa&#10;0HGueGHiSzKUhoyJkcbAmEmOjzn78pBI9BtbRAXQudl/c0Y8jBblNROBw0XAd8DFKU+2ibemwYVE&#10;FR+Cs6rFhx5vWiWxdSaBHZRnnn4mgvf6zmnEcf/994fZvPOCObFlktcMvFwlAucjIBlFtPg40LyC&#10;szTfR4gr5vNC3NIgHmErYrS1CXKI8BVOzOoN54R4/gVyPxG4jhDQ7F2/rceJKP/kk08GmUXoJ96j&#10;cbxLkzDa+P5z348INRKZVoWSlONlr77yatkmCkf4e6nV4Hf2rTxcIHPM63Dxz6uDgJwUZMML0wTm&#10;nc7UhigDeWFgtJZrcjLm1ekwFXkZomKsk1M6PUqPcS+ltoiNKKoWWD8+3cslEbiuEGgkLNWEDz/8&#10;cBhf/OEf/mFZg8je+dBDYRIvSen7pfm8QXhXcEp+8MEHiyrD02+ejugbn/zjT8Zaa8MbmPfL5ah8&#10;GiZ5XVeP9NFs7FxKmqkN4aKyxdxcE9SGU8a8tD40AjbUFg3wq3DC4JgRNSaTDl+Q22VCfk6H2JDA&#10;cHRuNcYeR7PJWatEYF8RaPOR53tiuCejyn/rW4+XP//zPy+bSFEf+uAHw49LaeqJJ54IgwzVgh//&#10;+MfDUGOlv1K+8Pm/LP/fn/xJnKP5vBHnb77l5pC89rXieyg8yWsPYGXW/UdApYQqQAnN7Rjz4kUc&#10;IWX1CqbykxFktUm6eQwkirFGF6MOCI53lcVh3DkdmpBLInB9IsBroBpQUnI+rz/6oz8qX8ai8O++&#10;+tVQDUpejomNsJD68Ic/XH7zN3+znDx5Mo59kylUnM/rdiaz/JVf+ZUwr19bPVqRNpK8rs/H+ki1&#10;Ws4JuoF9jK6xhfEFXESiloaqC9lEjdgOi0PoCTKboPJoI6JNW0hj4xEvaRtDj1QbHqkbm5U5VARU&#10;7zk+JQH96q/+arnzzjvL5z//+fDt0jTeaBoacbzz4XeWf/QP/1H5kR/5kdhXnfgQqsVf/MVfDJWj&#10;1ohKX5LdUTLYSPI61McrLy4CQVyxgWE8Fhi9HlOhTJCr8N3yZYGmkK5W+EFWSmPGPJwwRQrHJ5Mu&#10;P6dQwT8MJ8xulxxBdvNSE+RE4LpFIManUEYY7ukTn/hESFCGhTKavMR1/MTxcuMNNwbBrayshFrQ&#10;8TIlsfd/4P1xzPSjFhrKG5rkdd0+1kez4R3iP/WIT8isKEhbUpXjXkhaqA0nTH0y5fhkOpTCYtGY&#10;o4PP14RxL62jptOjNWHe0UQ5a3U9ISCBOZWQkeL9GbvQeIZhQYiJbhyHsBojD7HRGdkPR9N2ph8l&#10;3JK8jtLduE7rco7acGB0eH23AAMCa4faUClKi0P+ozLU6rC+VIbTGDOLsoFF2zhfVrVhwOgpDcNF&#10;Qv5JBK5vBHxnQpOBWrC/0g/SCkR8r3y5dixHmbSaaiZ5NUjk+tAQmL82vFzGXwtyitr4srHhy9Xq&#10;h0qx3TodnGS8Qw+O+QXR8UKOUDUitMX589BSh9aqvHAicPgIqLuYEHLtrY5VqTY8aqrDJK/Df76y&#10;BjMEJDHHrPTXGhkpA2KCnlhrQYilIWmTFlE3Jivs18FoBr88CwvEYRlsY7iB5aG+Xil0AUsu1z0C&#10;IwKFOuHkkOgZ84WPxN0uSmA6NevsfH6Ejt2WsV/5krz2C9ks96oQ0PBiMNRHhR8lhEYeaSwia0BU&#10;Lb4A0RxiacjXpBu+h+PNIL21FQPzekZdksBmQOTqukOgGa9yepPPff5z5YUfvhC+kQLhO7TbxXEx&#10;w0YZUf4973lPROsw7SgsSV5H4S5kHQKBSjY6HrvFD3JidCvUgwbiVaXYaa9GWsQ3nElf4wlRN8ju&#10;5JSe51+/GGMjSs4/icD1hUBDXi+88EL50z/505ja5MzpM2Ghq9FGv8+YF++IP9+XSy0SlVKbKsMH&#10;HnyACB1rl8p64OlJXgcOeV7wcgiEv9aY+bxQA04xgzfCxmTK7MkSVZjP6wSm2hD/L966sQNekJwS&#10;2/YWuUns4vMVY2WXu1AeSwSWGAGtC1307VJqMlr8M888EzMn/9RP/VQ5deoU2gp9KK9AXpDW1tZ2&#10;lNPv7TDyOALYJXkdgZuQVTiLgCQ0igFmrQp5sfw65LCKDmMYTomw0UL6Ujmo0UZH6QwSU5OxgpOy&#10;fmKe5+fk5b4oz14xtxKB5UMgPvZ4A3Qu/uVf/uXS6/fKv/23vxfRNZyn65/9s39W7sB5OVSIvC71&#10;LbsQB98lTeuV1k6cOHGkjDaSvC68X5lywAhIMvGdCAuNURmOxu7hr2WEDTyONY9XAmsZOb6zXrqd&#10;Y2Uw3axkJkk5FkYOVflBeKTJX8leB3wj83JHCgEJSXWfETZ+6Rd/qZxGbfgGc3J95StfKT//8z/P&#10;pJOOYR3bdZ3ru3V0Pgl3P3K36yZmxkRgbwgEcXGKL8cKsyH7w94wpCzsC1Eb8tcgvfxUIY6RvgzW&#10;q1GHasMpBDccTlBvVKlN1kq14d7uQeZeTgR8p1wM0PtLhHsy5JNxDg3S+xLGHM3YmPmu9DtqCKXk&#10;ddTuyHVcH7/plLz8RYgnsfClcuU2iUbSmEycVZk0om1gxlHGSGZt2EqDjqrqr+ccnW9EK59LInA4&#10;CEhKmjHde++95Td+4zeKRhzOiuzkki4eq2/M4dTvaq+a5HW1yOV51wwBSaaSU53Py+C8UwiqEIi3&#10;jXQFN5GhDzlJUH18uY6XoeGiRlu8drx8kF2HCBsE0Ob47DX0HKZWySURSAR8v6oK0YC7/+Jf/Isg&#10;rjtuv6NKW/XtWziYkrwW7pYtX4WDuGwWX4g6KPuqbW7WmV6nWGLoh6yUZSBel1Ajoi6cQGyazGtw&#10;uE1YKaUxSayj+IVlYi6JQCJwFgElMC0M9dfS8djpUkxb1CXJa1Hv3NLW2zEsGsdLhZKQDSwMMdwo&#10;jHeFggOyGuOU3GLdJihvtZZCzJLBqkuzJ8e3ZKoNgSKXRGAHAkFgve7cTH7HoYXbTIONhbtly1fh&#10;OcnAWgOm59reRsoKyQm1IYF52xBZGyfllvN5YT3VdXqUjtaI6vIlLSLR80KurRp/TeoiZXE/KJfv&#10;BmeLjhQCftotssTVgJnk1SCR60NDYM4zkFHPsau+hMW4F5aFDGfNFifCq5taF8ZcX+G0zDYqEK0N&#10;NweSXshn4cDcnJnrRCARWD4EkryW754udIscrup2tLRwDEu20kReUjLiBqbyqg0nm7Fu8rQ7ar8h&#10;uqFBfG3+nA7dySURSASWEIEc81rCm7poTZJvgm5CbTgtW9vVGEMn5baqwshwdrqUtuaHBOCtETeY&#10;URlS6+MbtjpTG0b7LTCIbNHQyPomAonAbhBIyWs3KGWefUVgLiex0ekQ4gkLQ3XyVeLi0o55dVbh&#10;sr47kJIhoVQpQnITYh/qG0ZIqREm9nVh3WzOUnKVCCQCy4VAktdy3c8Fbw2mvJBXv+dMyfh0oTok&#10;WBRExW+MhDUahrpwMlWFKDvxC9+vXhkTE9GpzWtE+jkdLjgeWf1EIBG4FAJJXpdCJtMPHgHUhkNI&#10;aAtrQ126nK9La0PkLmgMM0QIzWjZQWysjduGGQfR2QyGAABAAElEQVT1ZBJK1IZrq06bMnukk78O&#10;/v7lFROBA0QgyesAwc5LXQEBNYJYEtaZk+ukkqoO69gXETbC30srRN26VBnyk9iQwmItlcllqTO8&#10;AtB5OBFYfATSYGPx7+EStQBT+V4d69qckROjWTG21XJsC6fkIKf4o2gFaSGitZDOxsNB2WS7Y3xD&#10;pLJKYksETTYlEUgEzkEgyescOHLnMBGQjgxbMxzqx4VRhuNeqg4hIy0KNYc3j8aGdTwMh2UIbMQx&#10;DT3WVg1/M3PARAILIewwG5TXTgQSgX1DINWG+wZtFrxXBCQbI2uMcPMK1aE28g5+oRbUx6tgqGGE&#10;jWlIZU5MqQqxOiarUmxjPq81YlU17vXqmT8RSAQWCYGUvBbpbi15XZWqer12WcXsfXNLy0HkK8Us&#10;D+icDJfppGzsJ+Md6uflfF6KYkPOaRHMt71u+KhUGy75o5LNSwTQuuSSCBwRBKrkNUF1WKNqlKnx&#10;C42awZEYyzIKNqpDpC8s5FUYQmKQmTMsI6V1u0yNgopRtvOv5eWSCCQCy4lAqg2X874uVKvmJANJ&#10;GaNwMGKMC8vBYCAclGuIDce+ekx5sl7a3VWkLny94pjWhkPGxibERTR474y48sleqGcgK5sI7BWB&#10;fMX3iljmv+YIKCW5GFVjpU+YpxVnRJbSdPbyEUVBgGowCCvGuKrV4XRqdA2Osx4S11D/MNWIjIQx&#10;ZYol5pIIJALLikCqDZf1zi5gu6QriUc1YczTNZlNgwKpETSKgwTmZS6vaaT3SatnMFKG9SHjXSF1&#10;pcJwAW99VjkR2DMCKXntGbI84VojsFNtOGBaE38TCGra6vPTWZlvLFSGiGMQVAejDlSHzuelJeKM&#10;wpxKZWWFLDzRUl3O53Wt71KWlwgcLQSSvI7W/bgua9OoDdEbhrVh3/m8kKQIaKgoxn/Vh0ATZGUU&#10;jZm5PGujbGgyvz0grNSWUTdCdsv5vK7LJykbfT0hkGrD6+luL0BbWwxWEVRe8QkCgrwieiFkhY8X&#10;chXktFVGow3WIwWxUC8awpcE8tjA/B4ThVwSgWVHIMlr2e/wArRPzgnpK6wNS53Pi3BQqgrD+Zjj&#10;07ZBd8mHGrGjypAzIuoGBNdGYuv2e8znBY3NrA2jwCCzBQAgq5gIJAJ7RiA/U/cMWZ5wrRHYqTZ0&#10;Lq+GnJSmQl0IObUd/0Kqaumc7E8xi8NmcTqU0cixMver2jDOu9YVzfISgUTgyCCQ5HVkbkVWRBLr&#10;dqal11GaQmXID1qCkBjLGm+zJupGWBxuQ2qQlCcgjsFtHBthLq9zszjO6dCdXBKBRGAJEUi14RLe&#10;1EVrUqM2VGba2q7zeRkGqtU5DjetQEg4JGsKT8OmkwGSGWbyWB2OURmOhpsc2Sqr/RZqQ6Q2B8Jc&#10;XKXaMKDIP4nAMiKQ5LWMd3XB2jSXkxClOgTXNb6uMQ2NXaiPctvxrpaRNQZsn4n0MZLYGOvDsXlw&#10;Ujak1IjIHEpuSmJpK79gD0FWNxHYIwKpNtwjYJl9HxGAdBp/LaNt6IQcUhcqwanqwpHBevUBc400&#10;xg+ag9D6RKInrNRgCJlVcSuFrn28T1l0InAEEEjJ6wjchOu9Co3asMWA1QDDC322HLsyveOYFhtj&#10;1YUtzeMhNczp25HuMSQufl3EtVAbsg7Ji3Pr+Nf1jm62PxFYTgRS8lrO+7pQrWrUhhpgTPkzHvtY&#10;8oOF3EdfCFlhNo+EZV5JbQIzaXGow/LEuVLwB8MmkfWMtEzKJRFIBJYWgSSvpb21i9gwI2xgeLGC&#10;dOWTCQFpRajKEB1hEJak5eSULhMMNoyuUVo9xruYA2x7BPFhO6+6MXLkn0QgEVhWBFJtuKx3dgHb&#10;pSQl+WCDERKVJOTYF4rAsCwsxWlQ2DPGoaSFRGboqDbk1kEk62Nx2HGD/I2EtoAwZJUTgURgFwik&#10;5LULkDLLwSDgWNUYFeBgiCpQM0OJin9MMYnKUNVhnzEwJqTkX0hdqg0hrxC+MJ3v4uBcaYuCZK9c&#10;EoFEYGkRSPJa2lu7eA2TePr9WXT4FpaEqgUhp+lkmx/WhghbU9WHbEwnsBPk5bb29GP2t7aYW9mQ&#10;G5yldjGXRCARWF4EUm24vPd24Vom31QjDNSFik7yU3CUAXqbSPJDKQ4pjBBR/MMtOc7RN9mAvloj&#10;Sl6en/y1cI9AVjgR2DUCKXntGqrMuF8IzEkGcWkw9Ie0JSkRw7CNVBUqQ0e+UCN2OyvE611n28kp&#10;qVFwlQF5C7MwMxYWETZIND2XRCARWFoEkryW9tYuTsMantE4o9ftlJWeY1eo/2JMq6oIjXEY+4hi&#10;qgS1OlRjaBgpNYUS3iZqQ+MgymrmySURSASWF4Ekr+W9twvXshCk9EhWcOLJDALDIdlxL003oCrG&#10;tgjQS2goTDvCElFprI1jcpt8damPdEOIs8RcJQKJwJIhkOS1ZDd0EZszF5IQl5SgDM47mTDGhf9W&#10;a6Y2bBGgV91gR6vC7lqoEo204RCXY1+Nf5jqwxgvyyd7ER+FrHMisGsE8hXfNVSZcb8QmEtJMJFh&#10;nrQ4DHOL0P2xpXWhDMefacG3q8VP9SEWhjFdCsdHjJUZVqqZzwujxFwSgURgiRFI8lrim7uITdNi&#10;sNtVdYhaUFN5WGiKKlG/LjYgLILyDk/HWrGrzqzc5XgromxExA0aPifERQQh65wIJAJXRCBN5a8I&#10;UWbYbwQUqiSbCMyL9LS5BU9NsDYMx2SNNziGdWGrzdgXO23GuaYdCAvfL0Sx2O/02mV9FatDJLdY&#10;PMmCc0kEEoGlRCAlr6W8rYvVKHnGZYok1UH0qgQE86j7Y+W4VgsiY3bK+sNcvqoRicRBFuf0cioU&#10;JlImv4zluZaYSyKQCCwrAkley3pnF7RdWMmXfg8nY6SsUBuiPlQVqJQVPyNsjLbm21NEMcnPub4G&#10;sFfE5SUluWtBH4CsdiKwSwRSbbhLoDLb/iEg0YT0hdTkfF7DgYSFahBpCzkMyctYhjNzece+GAPr&#10;hNqQbaPOQ3RKbKurNcqGkppLCGF1M/8mAonAkiGQkteS3dBFbM6MayAlJSYfScSvWEtrqgrbpdfB&#10;PL5LdA3ytFEfGkZKdgpDDSPRc+Z06nmU4Wn+ckkEEoGlRSDJa2lv7WI2rN9tlRVcusJJ2egZU6ZB&#10;YWBLa8PJSLWg5vBsS1jzMTHm88I/bBuJLefzWsz7nrVOBPaKQKoN94pY5t8/BJCWhkwqOcTiUB8u&#10;5+7qaGXIFceTAdsjSI299jhiGBr/kMBQzqNSOl2i0WNxOJ/Pi2ypNty/W5UlJwKHjUBKXod9B/L6&#10;cwRa4c/VgsCkKx9NVYCSFWNfzOXV7aE6JOpGaAxVE8Y/LQ6NtEF8eQjMc3JJBBKB5UcgyWv57/HC&#10;tNCJTPq9FoYX+nRBQ1oWMkuyjsnGN5TIVBmyyQ/qCrUiZAWhDTH02NwcnlUb5pjXwtz3rGgicDUI&#10;pNrwalDLc/YHAQ0wYkwLS0OjaXAVLQ2VpSaoDceoB6c9A/IijMVnF48vY2H6eXW0QGS8rE6JUuWv&#10;5K/9uU1ZaiJwFBBIyeso3IWsQ0UAUlKCGjjmRUBeVYdSV6vdY6s+qm0C9IbpPFHlNSlsSXIQXhs2&#10;W+l3g7wkt2C8Wmr+TQQSgSVEIMlrCW/q4jbJ+bwMzAthYZzhtCfGNqzOychRMdjlvirDOtalGlET&#10;+eG4jdqQKVOwQoxsKXYt7mOQNU8EdoFAqg13AVJmORgEQmDij+uQquIvZKQC0UjyDHZNGP8iBgdC&#10;me7LpsQmasO6bs62jOQvQMglEVhSBJK8lvTGLmKzJBunNhnAT8zQFYSlQ7LW8YTRQBrTkEOWQomo&#10;KT3/jCqvBUenPY2pVObzeTEGluy1iE9B1jkR2B0CqTbcHU6Z6wAQkKO6qA17+Gu1S0TZDf7RFzms&#10;DkOFiCTGGJcRNljxw2GZtWNl21ukqzb0rBS7DuCO5SUSgcNDIMnr8LDPK5+HgHyjr5c/4xcamLcw&#10;W3JN13SjMlKVuYx1aH4tDNkyn8YbMmAylyDkkggsNQJJXkt9exejcZWS5CukJ2dE3paIVBsaXQMp&#10;DNVgCydlx706WB52escgLGMe6pyscQeGHuEfpkYxKI1ji9H2rGUikAhcHQJJXleHW551DRFoeKbO&#10;59UuXadTRkUYQXoZ64ogvFpmKFFBYEbZMGBvY3FovMMRakPHy8hc8zWM6Gm5JAKJwNIhkOS1dLd0&#10;sRvU7WB4YWBe5vFqGZRXc3maBD0FMRltYzTcYJyLfVivkbzGY6dTMSLHYrc/a58IJAK7QyCtDXeH&#10;U+baRwTkmzpUVR2Ut7cd1eqiKsQ8XpVhsJSWhoyDmRfVYCckM4w2OLmDCrHb7ZQV5vM6a21IxiSy&#10;fbxrWXQicLgIpOR1uPjn1UGgURsiRsVYVlAUxDNBBdjCAZnkCMwbY2AQVauDaBbqxOqoPEYKw8gQ&#10;aYyMnJfWhvlYJQLLj0CS1/Lf44VqYR8z+bU+pBVqQ8zgW6gOwyzeAL2jILTJaIu126gUJTMN65nr&#10;a3u7kph0mELXQt32rGwisGcEUm24Z8jyhP1DQAdlJpUcGvKJ7yqISaWhZCRZqT5sMfblOFhYFaI6&#10;bGGsMUGd2CbExspKK+bzqmpG5K9ksP27VVlyInDICKTkdcg3IC+/EwEkJslo4iSTBn9iwbrQKBrd&#10;NnN5oS4M03nGwuIgGbRJHI+rQ7Pm86oYZ7pDN3JJBBKBJUUgJa8lvbGL2iyja0g+Zzb5G1IVEpfj&#10;W/BZBOidz+OFShHRSnN5vLyIRD9gPYHkMOZgapRcEoFEYLkRSPJa7vu7WK1TkopQT8hT4deFGhBK&#10;UpqaTLawPByGxWFhPGyuNoSwlL46kJaOyghfsUhfqTVcrNuftU0E9oJAqg33glbm3VcEDAs1xGxw&#10;GIF5eTRDB8gaNWHL6Bq9NdY9JLGGmDTMQG1IfMM2js1OpxJ+X9JWCl/7eq+y8ETgsBFI8jrsO5DX&#10;nyOgibzWhiurhISSuxC/IiAvVoaSkkYczuWlb1cdG1N1KIH1IjDvFoF5xzgqK3GlscYc1txIBJYS&#10;gSSvpbytC9ooWUfqqf+DhGAtKM0I8sMyGW+y5XxeEJsCmdaISFjtNkF6iXPYJjqHJKfYlYJXwJR/&#10;EoGlRSDJa2lv7eI1TJIaYio/GFRDDC0OHfUqBOONubwgpjYBeg3U66CYD69cpSFHp4PEtoLEhsm8&#10;5SR7Ld79zxonAntBIMlrL2hl3n1FwMC8hnnqYS3YxijD8awpJKVzsiKW413OeTKJNCauDLN6j3dR&#10;F3bKFmGlJgTobQS4fa1sFp4IJAKHikBaGx4q/HnxnQio6ms7jxdqQK0y2kFSzOkVZvIQE6rByWQA&#10;gfHY6tPFcUUsLQyVwILoQl8Yf3YWnduJQCKwZAik5LVkN3SRm6PEZIQNXLaQpnoIWYxpYbkBPYUC&#10;UZGq02E+L52V4Sedl6tjsuNdpawRYWM+n1c+2Yv8KGTdE4ErIpCv+BUhygwHhYDykmrDbjgqE/op&#10;FIdKVJIZUhZPa5vxLyPN17m8qpk8lvLENjSs1CyfLBd+YgdV87xOIpAIHDQCSV4HjXhe75IIKHm1&#10;iVPY6ThDsvN31XGv4KFw7tIUnqC84wEEZh6lMs6RzGA4YvPO6O6Sl8gDiUAisCQI5JjXktzIRW6G&#10;pBWjVBCQlob6a00xztB/S5v4MIdv9cm1HerCdod5vgzQC7m1iIM4IYMOymvMlDJXG1qgBeeSCCQC&#10;S4lASl5LeVsXq1FBXFaZgayYaNLAu87NJXEZXR7RS9VhjHNxrNNZI7NWHC2ia2jEgUTGTMr+KmE1&#10;68XCIWubCCQCu0cgyWv3WGXOA0CgD2/pr9VqK1VhucH0J1jHQ1Csja6B2fxoiLMyTstG5JgxGsQ1&#10;LlsDSGw21pVC1wHcrLxEInCICKTa8BDBz0ufhwDi1XA4ZVJJJS3t31UPogo0m35exowioWU0DcQw&#10;TefbRpnH1LDLb3XF8TKOB6lVae28K+RuIpAILAkCKXktyY1cimYgSIWUpapQzV8YZCCFQVRG1ogo&#10;G5BUW7UhZvQMdpWxvmDO5wXZQV0BQ7gpp+i1FI9ENiIRuBQCKXldCplMPwQEDMyLgTyqvw3Vf6gG&#10;C5aHU5ySQ2WokzLSWbU4HEWA3iqXtZDYBgyNEaED0atLhI7krkO4fXnJROAAEUjyOkCw81JXQqCa&#10;u49Gjm8hSWlmiITFX/bRJYZKUCvDEZKYYhoMx3/zaWK/gn9Yh9iGVXE4CxN1pUvm8UQgEVhIBFJt&#10;uJC3bXkrrcXgcKTkJAlJXFVdqIVhu8M2/3RU1hJRkpKixkpojIx1Yz6vmsqhXBKBRGCJEUjyWuKb&#10;u3hNg6r6+GvFfF5KVUhZTIFidA3HuzSXdz4vYxhOsC6MOb0cH8OwY4il4YbzeUF+qgzNm0sikAgs&#10;LwKpNlzee7uALYNxYsJJDTCq6ETsDP5NiJ5xBmGKyBo99YSY0YfTl0NiHNcKkVxhaTiTuFwlfy3g&#10;I5BVTgR2iUCS1y6BymwHg8D2YFw2mdpkqpOypISKsA2RqUaMyScN1Mv4FnuIYQbsHTI1ygCJrVvn&#10;89KkXtqS3JK9Duam5VUSgUNAwE/WXBKBI4GAtNPD6GIF1WE1yKgzKBfm9uq0if1UVqqNhhpFnJb9&#10;jTDsGI+7RKOfls3NGmVDzkq14ZG4pVmJRGDfEEjy2jdos+C9IiDhdJCqCCyP5CQFqSLkPyQ1HhtV&#10;g6C8ps0WVYdKYW0MNRz/cixMgctltqo7+TcRSASWDoEkr6W7pYvXIGmqLkTXwPBic5PoGcznpUWh&#10;gXbbEWmj5lJ1KDNFlA22O7DVdLodasNj66gYQ21IhnyyG1BznQgsJQI55rWUt3WxGtVISUpSMZ8X&#10;TsYTxr6UvCaMaylOTbE8REPIPiSGReEEKcvI8mPm8ZqMcVImj6pDJTeJq+WYWS6JQCKwtAjk9+nS&#10;3trFa5iyVQ8n4x4WhS3GuZyjK0iL+bsMp6HVoZaGEhfTVnLMKVLGSGY91IrMwkxQxHETmXfxmp81&#10;TgQSgT0gkJLXHsDKrPuLgLLS5jbR4bcM/eT8XaoIGdfigM7KBuPtoBbsdPtlTGR5VYrTMKkfQHqT&#10;srbW49isjn6WKbzlkggkAkuJQEpeS3lbF7dRLQ01IiCvcpiSFo7KEUHDZMI/9VZZdzmiZMZElM7p&#10;NcZcnnxj1If6icVy1q5jccHImicCicAlEUjyuiQ0eeCgEZCuVlY6EWGj1R4ibUlkhodadStUh6MR&#10;FocjjrVWQl1YnZVRGw5bZYvwhyPGwJTTIr/n5JIIJAJLiUCjZFnKxmWjFgwBxri2B87nhTEG41iV&#10;uLoQldOiuE8MQww3Ql3omBf/2gVVIYYbve60rJKli5+YakaX9PWqOOTfRGAZEUjJaxnv6kK3yUC7&#10;sM9EcoK4+AcNQUiVkToE5+32TmBRqOkh9IW6sMY55Lj/UTsGaaXotdBPQVY+EbgSAil5XQmhPH5g&#10;CEhQK31IieXMhlKW31ZE1YCIJox7dVpOh+JsyxuzCSgxqQ/5qyCtEQ8R9tLPq8tTXaPSW1IuiUAi&#10;sIwIpOS1jHd1QdskSQ1H0zLAUTnIBzIzakYsHoSYJlOizBPPMCSxNmGjiDbf7fRiEksnsnQ+r/hX&#10;BbUFRSKrnQgkAldCIMnrSgjl8YNDAJXfCAFq5Hxe4ZyM2hDLQqWptvN5Ed/Qubz63ePsK15pKq/V&#10;IX5hMYNyHe8KjWH8Obiq55USgUTgYBFIteHB4p1XuywCrbLar6q/MxtIX6gKpxhryEMOeU1wQFYA&#10;c/JJLQ4n+HhNILAxHsqT0QDVYqecOJZqw8tCnAcTgSVBIMlrSW7kUjQDYprATmPELyUvXbbaSFaI&#10;VRDUFipCVYZOOIlNPFvtVjWLd5DLqFCOdbWQ0hz78q+kl0sikAgsJwKpNlzO+7qgrcJMfkiEDbjJ&#10;EIZaHJY2TsmQV6eDyrCL6hBW6hJhQ7WhTsthsqExB8y1uoITMxmqo/OCQpDVTgQSgV0hkJLXrmDK&#10;TAeCAMS0op8W/zY2CbhrdA1/7HcxkdfPa4o4JrFpHh9SmvtE1th2dmU8vjrH4DsZLsWuA7lleZFE&#10;4LAQSPI6LOTzuhdBQKlJpR9EpGMyY1ohWUFMg9GbpT9lXKvj2BaiGRnjuBNVMgHYJObzkubwVM4l&#10;EUgElh6BVBsu/S0++g0MIUlhifGuDXSGG1tOebKGCHUD6sEbaIDWh1sc97dZ+ohXvf4t/G5kf8AY&#10;2Omyvtot6+uqEilIsctVLolAIrC0CKTktbS3dnEaFjwD38g7K30kJySuwXC7qgcnjG9hHt9qYR7f&#10;HZJnXIYYb0zGOCrrojwl7iGS2fagOjCvr2PIwSfZjMIWB4SsaSKQCOwJgSSvPcGVmfcVAUhLi0E0&#10;gJAXVoaGfmJMy7EsUiEpfmzXcTDYjowSFaHmkb4GZdQxNFRVJmhSn0sikAgsLwJJXst7bxeuZfKN&#10;QXm3tjCTx1ReK8MWMQyhtCAspak2aUFYbEtkHSwNsU8sffzDjq17LGWuhbvxWeFE4CoQyDGvqwAt&#10;T9kfBDRxN+xTM24lmU2qzTyktIK5/HqQmXN4KZ1NUBeOIbnJ2EgbxJY3MsdM5NLwI5dEIBFYXgSS&#10;vJb33i5gywjMi6/W2gok1ibkE+SECAZRaSKPhMVcXkbXYCdUhkTnZXBLZ+UexOVUKkaYT33hAt74&#10;rHIisGcEUm24Z8jyhP1CQNoxKO8W1oZKUtOZFNZuqTY0bRsVouGj9PVysso2kTWQujoj/MBaWByi&#10;Ruw6RsaSHLZftynLTQSOBAJJXkfiNmQlRKAZrarCkySEYkBfL2M/sdfC6rArOXVW1RkieGnAYbio&#10;CZE1TCIPhXAk1I9JYPlcJQLLi0CS1/Le24VrmRQV83kxoHVmYxtJizEsjDIkJ8nL/QlWhZORTKUM&#10;RgR6B7+QvoZDzsaMvg3R9XpYJ6bktXD3PyucCOwFgSSvvaCVefcdgSEm8oMR05xoHq/a0H+yFONa&#10;ktN4wpwp7GtxqFl8F5UiMTZQG46C+Lpdo2x4Qi6JQCKwzAjQBeSSCBwuAnMhiXEtDS+0GiT8LhrD&#10;PsSlybzjXJrMl9IjOG+vS9QN9sPvy7EwpS/PkLhmvIWQlksikAgsMQIpeS3xzV2Ups15BuZZI8wT&#10;fFU2ziBhaWXIjtbyxNxAGuMnwWGsEVaFSF6TCeGhUCFOB05KWWI+L+epNO7hnBQXBYisZyKQCOwa&#10;gSSvXUOVGQ8CgRHWGuMRhhghQkk/mMxjuDGFoLTKGBMWytBQMajF+FYHtWGLeb1aEFpf0gon5Tkd&#10;HkSV8xqJQCJwCAik2vAQQM9LXgIBRCfHvLYHjmdpKk9cQ8kJQmozJYqOysY57HWMc8gUKSzGNVQa&#10;00S+j4+YY2HyXqoNL4FxJicCS4JAkteS3MilaAako7Xh2hozI6P0a6E21BheK8NW+HrRStWIrKbM&#10;tjwxugbC2Xg8Kttbo7Kxgdm8xoeQGb7LuSQCicASI5BqwyW+uYvXtJm6DxVgtbzQ5F3rQs3lNyA0&#10;yGyCxeHoTEhcoSHUKjGi+W5Gc2sQ31QbLt69zxonAntDIMlrb3hl7v1EAIlpa9ufIaF8NFUbOh2K&#10;shbSGDrBdntIjEOtEJW8RljPGzoKM/ler6w7BZhqQ3KH2jClr/28W1l2InCoCKTa8FDhz4ufgwCs&#10;0+u1UR1KTsbJqHEM9dzqdtYY9+qFCjHMODDsMGhvDcyLHeJwUjYQvkJtqMoxiescaHMnEVg2BJK8&#10;lu2OLnR7nM+rjR/XGLrSylAGwjweP67RaJPIGvyc44soG0pbLYL2GkGqA6mFOtH0Wfub9ULDkZVP&#10;BBKBSyKQasNLQpMHDh4BI8OPy+aWakNZSUvDlRmJQUeYEbZRIfrTbB4tY+lgrMHcykhrRKNfa0eM&#10;w4Ovd14xEUgEDhqBlLwOGvG83mURcDLJiKahpzIS14Sfk1J22sfgsuPh78UkKKSfVRuOmRllgmn9&#10;cKg/WC0+3MQue6U8mAgkAouMQJLXIt+9Jau7MQlXmBF5bQUhi/m8jBivelDDjDHToYxRG9Y0RK4w&#10;h+c4jspGmx8SYWN7oDXiDJTUGy7Z05HNSQTORSDJ61w8cu8QEVANuBlqQ7hpQixDpK92WyvDDuNc&#10;RJlHQRhOy05AiYTWQq1IBESYbqv0IL0Tx7uMf0mBaSp/iLcxL50IHAgCSV4HAnNe5HIINEJSNdDg&#10;78zOvQWbTWQ0CMrIGvpwSWYxNcpMbchMXnWKFNbjcZ2IUjvF5K/LIZ7HEoHFRyANNhb/Hi58C+Zy&#10;EgNVqyvITQxcndl0vEsn5XGMb0UE+TCNN3YU06PE4BZqQw0O8QUbDp1leRhSmub28lcuiUAisLwI&#10;JHkt771duJbJNxHbkIklnavLUFAtHZMJDRVDWVoZwlbacoSZvLJYMB+Oy4x9ra46r1eqDRfuxmeF&#10;E4GrQCDVhlcBWp6yPwjIQ2OjymM9WLAexOuLtalVdehaS0NN5qdOTmnwXn5aHqonbHc4B7JLtSFw&#10;5JIILDkCSV5LfoMXqXlS0OpKD2tDJ6BUPUjoJ2SuMXN2TQjSq9Tl/gR2iylS2NcSUSltOGyVM2cm&#10;rGfmhhaWSyKQCCwtAqk2XNpbu5gNGxItfoQkNRe4aIZ+Xu02U6AQ17CtKpH98OPS/wuJy8C9HSwQ&#10;V8jSZZgswm5Ac7kkAonA8iKQktfy3tvFaxmWhaoNhwhZZbqCDxeBeflXTeZlJca4OquEj2I+L0JC&#10;IXJFGzXmwJqeuIjk0ITeuIgxFrZ4EGSNE4FEYHcIJHntDqfMdRAIIE71mQ55bVWzeBhMlSDXNcpG&#10;VRsaQZ5xMdWFEYG3hZSGNSLb25vO52WgXh2bMzDvQdyuvEYicJgIpNrwMNHPa5+DQJhmQE6S1RTp&#10;yeC8UBU/w0GxjSXhhHm9JmNdk42soUkH/l3MuNzCpN7z00H5HEhzJxFYWgSSvJb21i5ewySkwWAS&#10;c3pNnc8LtWEnxrikJVSIGhrirNzrHmMerwEqRn27IDEkth7R6NdWjYtY90OhGH8WD4escSKQCFwZ&#10;gVQbXhmjzHGACPRxMNbisI3kVdWGEpf+Xvh6TRzPkq6UxHReRm2IinDEINnW1rRs4tismX2qDQ/w&#10;huWlEoFDQiDJ65CAz8teiEC4F0Nanc4IEQs1Ib8pJvIaZChllQjSy/boTKRDYZAZloZdpk5hjCzG&#10;weS6XBKBRGDpEUi14dLf4sVpoFq+rW3VhhpoVLWhEleYxTuaFUF6B+GM7OjWGGLrGHEewuuvYuhB&#10;aKlQLYYycXHanTVNBBKBvSOQktfeMcsz9gsBVIDGJexh865ysLE2VG2oibwTU0aMQ4PxktcAvSNV&#10;h8NxGRBSalu/ZgS2MOZICWy/7lKWmwgcCQSSvI7EbchKBAKIWF0ML1Z6xi9UDoOJJtsQFXN6oTYM&#10;S0NIa0LaFIkr4hvyBBtpfqy5/NBIHDMsPT2XRCARWFoEUm24tLd2MRu2rdpwy/BPeB3jedxG2lKW&#10;mihSIY9pyKEJfbtDDEOIrDMmIkdrFNHo11axTuS0NJdfzHuftU4E9oJASl57QSvz7gsCcyEJMpKo&#10;ClHkw8LQObvcQrLSPL7bPxHCGGJZEJdSFjSGRKY01i6jcdUVqjaEwXJJBBKBJUYgyWuJb+6iNK3h&#10;Gc3gV1f114J72jUI7zQsDLU4xK+LObtMnRr7EDXh1Lm+5Cnn89I/bEuLw1mr5cFcEoFEYGkRSPJa&#10;2lu7eA2Tb3RSroYXUBoSVjuC8CJVjQaQFeNcEFyoDYmu0UFH2A2T+gFhpVplfb2LOjEM7hev8Vnj&#10;RCAR2BMCOea1J7gy834gIGkpfbVQG+pkPB6559iWasFp6Ya5fLd0sURsdzDWgNTw9goVIkdD2poy&#10;BmYAX83qq7VhbFBCLolAIrCMCKTktYx3dcHaJEnFAvOs6a+1BnGpNtRIg4GtCfN5hYrQQL1jA/ZW&#10;1eEYScxAvC1iGw4xld8kOG/O59WAmetEYLkRSMlrue/vQrVOCWyo9SCSlxNMKkZVNaGzJRs9HrLq&#10;InGR3kZt2FbqKuTnHxb2xdBSXdSGVY5bqKZnZROBRGCPCKTktUfAMvv+ISDtjEfM50V0qDI15FOd&#10;w8uxrxahMxz/6nXXGOti1kksEoPgoLCYzwtC6/WYmtL5vFQczsW5/atvlpwIJAKHh0BKXoeHfV75&#10;Igg4n5eDWRsbqgqlIQPy1nm8JkhjElWd34tsbI9UK47bBfcwE1A5TiAxCAwxTkkul0QgEVhOBJK8&#10;lvO+LmSrJBvN4A2wG5JT+H2FpxeaQqWwGqB3ilSmNNZG2sK+ECEMZ2asDrtd4s0jeaXacCFvf1Y6&#10;EdgTAqk23BNcmXl/EWA+L+IUbkWMwl6ZEl2jPbMg1FHZoLtd1Ibd7onSYUcXZke+jD5PYPmygn9Y&#10;J6wOkdhSbbi/typLTwQOGYGUvA75BuTldyCA6LXSl5TaZQvLwbA2dEwL4WvaMm6hHsiqDiGnMEQk&#10;srxOzCN8w0aElCL9+DFibshn5tlRdG4mAonAciGQ5LVc93OhW6NlYaj8ZCYD80pWRI2fqjIMFSIG&#10;HeON8AOboF6sUlm3jGQr86pOjCXFrhkQuUoElhaB5m1f2gZmwxYHASWlrcG4bDArcpn2IDBmVIaY&#10;Kqn12d6Osa9u7xgcZ7T5YWnh1Sx39ZlGZXXNOIhBfyl1Lc5tz5omAleFAK96LonAEUEA6aqPpeAq&#10;FodGj48YhprLO4CF9GXw3RaR5qdhJl+D8Q61OERtOBjgpAzpGay3Rtg4Im3KaiQCicC+IJDktS+w&#10;ZqFXhQBqww5Oxr2ejshjjDEY93LuLgjK+bwK41tTTeOHpyEppC7IzugabSS0Efsjxr0kL5eZlrHu&#10;5N9EIBFYOgRSbbh0t3SxG7TlfF6bkhCPJqSkpFVHsKrU5ddWi4C8pho2qu1YF+Njfczl19adcdn2&#10;55jXYj8FWftE4MoIpOR1ZYwyxz4jMLcKRFzSTavdMboGFKSkham8Pl2dziqrFYzjPWB0DaQr1IgT&#10;DDqUuMaoFkdDjDuiMCWyfa50Fp8IJAKHikCS16HCnxcXgTnPwDirK0hQq01gXmdU3oKQXDtXF0Ya&#10;SFqTEapEo25olgGROZ/XCEOPzS3M5mdqw7TYyGcrEVhuBFJtuNz3d+Fat7U9LaoOlapUG3YgJ+lt&#10;DFl12gQ9dCyMX1ghKmZJYu1hTJeysuqYmbnTx2vhbnxWOBHYIwJJXnsELLNfewTU9IX0BRkpORmr&#10;MCiI/SmjWx3GvTCGDzP4dmsT8iLeIUYccpeOyVobRsQNVIia1YdEpv6R4bBcEoFEYDkRSLXhct7X&#10;hWrVTrXh2mqbGZGd8gQK0soQo4wIzAsTTSQzrQ35TVUfTjlGS7U43GYGZtWGI6LSuxiYN5dEIBFY&#10;XgRS8lree7twLZNvhsQ2dGJJfbpgJUgszAeDxLQqVCUYakPn7dKR2bGwjirFSVlZ6Va1odYazdjX&#10;wqGQFU4EEoHdIJCS125Qyjz7ikAjJOm3NR47nxdWhF6RgLuKUEaKV9JiGuUycZt8SmGRhViHYyap&#10;dK6vLubyoTZUQpuLc5Et/yQCicCSIZCS15Ld0EVsTsMzEs8q0hNMRYgoiGpCVI1CiHl1gKoLGf9S&#10;bSizhfpQK8RgqdWyPdwu49ODcuIYJJbzeS3iY5B1TgT2hECS157gysz7iYCylAF3NcYIK3iJKQwz&#10;dEReQ6oyziGRNYx3WIbhoDwhDdnLIFLMsswUKUydAtvtZzWz7EQgETgCCKTa8AjchKxCRUDKifm8&#10;tnU6hoR8OlEdaj3o2FdH03kcldkJScwMjoFN8AXrdCbMotxn7ZgYnJf8lY9VIrDUCCR5LfXtXbDG&#10;QTh95vNaW5WkHONCZShB6eul5WFIYVCZMy2HdNXD/0vLwy7WhqWc2WDMLOb14mgzkLZgEGR1E4FE&#10;YHcIpNpwdzhlrgNAoNpgVFrSVH4y6SNBOZuyRhow22QEWRGgtyiV9YOguq57TEDJ9ChtCE/VYqoN&#10;D+Bm5SUSgUNGICWvQ74BeflzERhgJr+p2nAscRHPMMa5GNeCpNQH9ohx2OmtQ2g+uoxxuUYiIxwi&#10;EluHfKoSU214Lqq5lwgsHwJJXst3Txe3RYhevW4X1SGTUBoGamYO72qKZKVEZUT5GpiXsS6kMadC&#10;0bxeJ+WNDehM1eJMqbi4QGTNE4FE4EoIpNrwSgjl8YNDAMlKW4wuDsdDDTUgJtgICUxbQuUpJp4c&#10;bpTJoB2+XkpZeCgT29B9TOsdJpv6Paaa8eCqnVdKBBKBg0cgyevgMc8rXgaBbVSGdUZk1ISoCnVQ&#10;DkWgY1/tQagJ272V0hkRGgrCgrbKFG7rYiK/vlbJ7zLF56FEIBFYEgRSbbgkN3KRmzEXkhCXul1n&#10;UmYSSs0FUQFqbRjqQqQvjTb042pBZFMYa+pcXhDYaIikNmqVARaHVeLC6ENBLZdEIBFYWgSSvJb2&#10;1i5Ow+Y8A+MQ4YkoG3XaE6gpVIcG6B0zl1cE4x0zxjU4jSWiTIWkRVDeFtYa49GwKLUZgCOWOSMu&#10;Dg5Z00QgEdg9Aqk23D1WmfMAENhmLq9NQkNNp1gbqjZUaQipTWM8TAWi0leJeb6MNi9bdVUtYmm4&#10;PpvP6wCqmZdIBBKBQ0YgJa9DvgF5eQSoBoTQ+UFX4ZSMshBjDS0LZauu4aE6K6E27HRXGe9SbdjB&#10;72uK2lAJzQC9ynAzOW4uzjWF5zoRSASWCYGUvJbpbi5oW+Y8g3S1tgZ5Eerp9BlVgEhWqAYJDgVZ&#10;aRLP9Cc4Ko+GW0w0CWHZXsfApiPGu7ZDZdjB1L7nUz1nxAUFJaudCCQCl0Ugyeuy8OTBg0ZAteHW&#10;ALVh2GpUp2MJbAJxFSNoMA5W8AFrd1AhYqzRMjwUZNfD0GOlX8fMVC0mdx30ncvrJQIHi0CqDQ8W&#10;77zaRRCYEw1qwxHOWloOTiNOfF23DciLyhC9YagQW6yJrREWh66Hkh3+XQbvjfExqWsuzl3kgpmU&#10;CCQCC49ASl4LfwsXvwFznlFtGCGeCtEyjG2I6pCpT1o4LceMypBbTJmitBVqQ/YZ52oRaX6IBSLu&#10;ywT0bRMqijT4a06Kiw9RtiARSATOQyDJ6zxAcvfwENBewyjxkxGOx/hw6awVUTSgofF4gIWh/lsQ&#10;E+sO5vHOqFwgtyljXghdhJVCs8iUKCl2Hd49zCsnAgeFQKoNDwrpvM4lEWgkJEnJ6Bqb2zX8E+IV&#10;5zDRZMd5uo4hUa3iB7YGlSF5GesQnmq3mBZlvIVjc6esMQuzETlCkos/l7xkHkgEEoEFRyDJa8Fv&#10;4DJUv+EZaef4GiQUFoc+mloZaqzhvF6DUAOO3MYsfhKm8YyPqVqcHisbzJTy5mmUjAPD8kKHDSMu&#10;A0DZhkQgEbgAgVQbXgBJJhwWAvKN0TRqcN0wyajbsJtqw3Z7VCZdrA1hphaBe1Eq8mO/MwrzjnbH&#10;GZcbKjysVuR1E4FE4CAQSMnrIFDOa+wKAWlnm/m8BpjL14kotSB0HMsAvTov46yM1aH77GCooXVh&#10;j/GxYcREXENq6zDm5T8EtlwSgURgiRFIyWuJb+4iNm2FsSstCre3MMRAstIoYzzepClYZDCDcquF&#10;9OW0J5NudVwmr0S3NXAMbFKOrUl2+oBpZp9LIpAILCsCKXkt651dwHaF2hDK6eJ0LEnpqWxaS7Ji&#10;YzrZLiOMM4jMG5KVEeaVzJyfUslsKpGFyJVi1wLe/qxyIrAnBJK89gRXZt5vBAbMiHxmwyjyqxAU&#10;khYXbBl4lyC9MlU4LPeZz8sDSGXtGYEx+XI5dqyD+tBxME/yTy6JQCKwrAgkeS3rnV3EdkFGPQIT&#10;9mGiVluZy4gaWBuyOcGXC/aKMS/n88JtOdJHOCuPRoSUYjqULSwOVTmmteEi3vys81FHIN6s8K30&#10;u9H3s653ph9kG3LM6yDRzmtdFgEdkLuIVL0uJu9MMDlRRThl4kmIClqSmUjfVGuICxj05dwojosx&#10;xjUZjTjWjfiGaXF4WZjzYCKwZwQmRrWBsHaux+MxGhJ9MVngsg76e9/hg1qSvA4K6bzOFRHwW26L&#10;ubw2sTYcT51NmYkmISdfCNWGrc6gbjPTcgcTeaWxtvEO2es7nxf+YY5/pc5QDHJJBK4dAmfOnCkv&#10;v/wyH4iGa2uVZ599tmxubJY333wzSEvyuuNtd5Tjx4/zrh6MQi/J69rd3yzprSLAl10d38KSEJP5&#10;KS+BQXjjYy6C8hplvsfvWBm1zxSi+PKfaVKQwqaEixpxDkIY3MWb5EmyYS6JQCJw1Qgobfnx+NRT&#10;T5X/+B//Y3nhhReCnF588UVmPF8t68fWo+yVlZXym7/5m+X9738/qn8/PPdfAkvyuurbmidecwR4&#10;4NcMHk8g3tNjmGeyhdEGMypjIu+UKJ3WADXFsIwGb7CPugLLQiWvSXsAcQ2KBvVdxsycWXmmkr/m&#10;VcwCE4HrCYGGvCSnL33pS+ULX/hCqApHqOnD95IPTFWJ73rXu8qv//qvR9pB4ZPkdVBI53V2hcAG&#10;akOdlKeoDYsWhprJs0yZwyukMMe+DMzrS6MRBwYaXS0O+20i0rdQYVQn5Tgnzsw/iUAicLUINBLU&#10;3XffXe66664gqo2NjbnBhuNcjnvdf//95eabbw6Jqznnaq+52/MORjm529pkvusSgbl2zwFhBS7i&#10;Fqrym7JuEU2jBVH1OujSO6t82Tm3V3giy2hEoR9jbWhk+Q6n1PGxsDbcf63FdXmvstHXFwINETmW&#10;9eCDD+KOcqz6UyJtSVpKYK4feuihcsONN/AOzt/mfQcqyWvfIc4LXAmBOc+gNjym4cU641zMmkyw&#10;qHBMrvEOtWziRYmXZoB14TZEx5mhVmyXAQPJb57BbJ5xL5dUGwYM+ScReMsI+IHo8vDDD5ebbrop&#10;Itg0pvKqDFdXV0PyOnHsBBqRsJh6y9fcTQFJXrtBKfMcGAID5vIaDJkZGe2gMydrDj9VwjJEVLxE&#10;+ntp8aTxBpNPEomji+qiz1jX+qoTUXIaJDgnxAOreV4oEVhOBEIRzzv1yCOPlNtvv31ujNFYFaoy&#10;9Le2jkbkAJckrwMEOy91cQTmigbEJR2Ot0fGJeTRDAtDrAs7qgqPl05/lRenRtkwNJQm8thCQWxM&#10;VMnsyf3+zM/EAvPJvjjYmZoI7BEBLYBd7r333vKOd7yjaLwRH4gQmst73/veOak1asY4sM9/8hXf&#10;Z4Cz+CsjMJeSeBnWV7vlOBJU2xdjoppQj+Rh7EtUxi/U4nAyQnXocQw6ptNu2docoTZUtRj+/px7&#10;5etmjkQgEbgyAo0ew3EvrQpvuOGGsCpsVIfvnKkTD3K8y1oneV353mWOA0Rg5JgWP8e5JDXVhoZ8&#10;Gg5P4/u1ASfVdINrqLYItSFCWLc7RfIy1qGVndPhAdY8L5UILC8Cjm0pVb3zne8sN954Y7x7pimF&#10;3X/qVDgnH+R4l0gneS3v87YwLWvUhn7JGZh3c1s/LX68LC2C83acwws1oeNcHawNnfrEF0kfL+gL&#10;aWsLx0hmYO47ZYrfiXwDJn8tzP3Pih59BJSqfLe0OHTcyw9H9x3rUpW4urZ64I24DsjLXqz5XT2+&#10;TQd79SWcPfNalnW21NmWhe/rBS644ltOaHhGVeHKShfPfb6qmBXZdozHWhw6t5dGHE5SyWuEqnBi&#10;QF6ODVETTiYrBOVtoTYk4kaoDbnj+4bBW3+W3jJgV1OAeDS/qzn/Wp6zb/fmWlYyy9qJQI0jWsp9&#10;990XY19G0fBj893vfne54447QkMimR3kslzkxUtx/vsZ7wnjHxe8L7O8VyK2OG+e9/xbM7tZO497&#10;Qpx0ft4d+zuP79yOLE3nePZBaIq8IOuOIt3cme9Kec87db7blFETdtRlXmCTVnPEOBSbSkrzJfKe&#10;zbezTPOHWBSJO86xjCgHC8LZU6kEhbhl4UFcrqGzyOl7wsgYJDdGMiNIr1+CHItzZmXVe8vOfGmO&#10;zupg+qzellzz7/aVOLfucfoR/hPYUr/azgsrem66bWt+Z/M2eeI2nE2+aKHmaZ6NedZIa/aae8H+&#10;ZIalF5hdJFaz7eaMXB8eAhKTZHXixInyvve9L1SHOig/9thj5ZZbbuG2HfzNWtgIG0IVLwh/3J6w&#10;9stdgGu6GerNtn9yQsMm3eR4Xcwb/8xLSuzX82anIhrXMvySb9JqCn8tN0qqBz1u/gvyzU+o141z&#10;6ik1YcfxONlrWtlay9lfM5nmjw72IqJFU1dzupjznOWchFnDdmSoKbXzNmvTvcRp84aRKzLWlte/&#10;Na8SUWw1FZm1ocnpsTjEn7NVmdUD/N0aDAzMS8incdi8oxTUURmLQ6SuYpQNSQr1oab0LViugyPz&#10;aLqBqTw+YutaJdogrzN7Djgf2azCaX3qf263dfB5IfvsF9ux09TPGvmbnTTLWtPYiWOuz1vOZj/v&#10;wIW7Xnq+nLMzTz1no9bxnKQLdi5WTHNLzHxOGU1dwT/Om53sKj40ZqWfcw6QNPs1O9PWkNt70qTH&#10;Vzj7DXTh+hBXEM+ZPY35xZD/4bPnO8jSlBF1iD81PQ7mn0NDYMJNVALTZN5oGm+88UZ1XD5+7ED9&#10;uxoAFo68fJbjUeZtNERQB/WSXWbHjowOq8M8UH6524l1MPF0X0vPll/obNiV6UfHqfxqZ9rmPNP8&#10;yLds55JCMUUH6Inkc+Xa47NtVuzw6rmxIy3ymLQj3azNUs+vTn+1jJqXousSibPN2fY8yQ1/vN3R&#10;1cwPzK5XT6t5mu3Zep51vnFuHcxGc2Z/aKtXsOGkRd3qQTLIGqwib+3wNF8XMwnD4xU3S3BcijRJ&#10;J07xL6kSVQDhXj1WQS4YXbQjasaANk7DVF5VITEO7dF4eaZT1Yejeoz1CN8vSdMpVLYJK4W/ZEhh&#10;3oAWY2M+E2POaVme1ZuVY/3j2jTOD59oUPSws21Soq1mNCmqTtvYieyRaO987mI2l7j/seXJFy5N&#10;Po/s3L4w5x5TuJzlnXPVHTvW/Wzd2A6yF5amXfV6tY21oOAgCjUtzmcdk4GaZpYIi8JaLL24pERG&#10;Q3V5qClrzME2Cb5nPmyeawafkyn7GuN0JFGeJQ9SQtw/36lcDh8B75Pv7QMPPFCdlek03/72t0eA&#10;3sOo3cKRV/PijQdrZb1/Y+l3exGItdcZ8vWNw6oExQvpvFCuG8JRKiOlkhkvhn1q204U1CW01pht&#10;09mfrznH/tvEWJMnlnj56mb07FZqdsiXd9alk8EXc3bIDt5T+ONXv0u8k7MMO6gkjpkvcjVrUu2M&#10;x8PqY9HubM86obNXizfes+PEeTF1o/k7P1Z7hKgK7XaJ7Vnd7KajIFbWrSI1y8P+cKC/FZ2Y9hP0&#10;gNJ9PbWCEx8CJIxJN58hnyaT6ofVZb6uWral1gp5b+omsQrp7YaMZ42Ga0x8ss75I8rWLL5VRkxE&#10;OR0atZprOr412tR+g3Mxl8dHrE2EjS6GG9HJcqBG56CBdqjxj7TZthshMZA5OuAgL8piafIGpuIz&#10;wygejpqBv174Essc54vnmR/2dHdoWyw+fJdaIo81u8JChnPyxM45V5wX0OQTr9ieJcTHwiyXSR43&#10;Q+RzPWu7ySaG5BTb7kYGM81/cfVtYlVyH42e0iGPsZVdh8qZbe/F2IcoXk7fD+Z3a/GAjW+gHJ4d&#10;y8/l0BCID06ufs8998Q4l35fqgz1A2uOHWTlFo684iXnKX71ew+UV597pPQKn9qTXumtaLZJ5AU6&#10;McdClAaUzKJ7DOKwe/TF8CirWRobkSdyxmFfEXPYmXpTvB3m8e9si41INj0y1DLmqXHQPzvIKzqe&#10;Ws6s0Fqil4py6tq/zVKv4R5b/G/z0g+3mIKA7W4P8nKDxT6ibtW/kTj7c07KOTtmsP4aRSihsufx&#10;2uA4++zm2RObh3QwAE8e2p79Ef9mzYgHuSkj6kchfjhM+Cwfj42KQYcEeYVaz4eeynMr5ssIHy5c&#10;lUMiGE+NKN/nI2RCbEMckQmfwZ0u4y5ERqANYxqOiSY/HPjRslr6lUlROVpfC4Y46BTnakO24h9f&#10;+9Gv2snGtp0v2/5icXu2yers5o70WWIt6cK8sxrsPHmeaX4sUizoLL7zTJfdOFuji2WbN+OcgzvP&#10;Obt9llpJq/9nZ9U8tazmQJOHs+rhSmHcxOaaFQ+PV3pzP8iMJg43iE3ZZU427mXz0cAXjbeAXEjQ&#10;/FM15b3wGeDbpLz+6qAcHz1Utj56Y5neHk/UOa3auaPpdi77i4D3R3+vRx59pNxy0y3h88XN4t1G&#10;u3G2w4hKNBE49qtGC0devjO+6q++eFv5+pP3lNUBZtR8nUlUTliIYTUdqeTFmp+Pu6DGvkcijTJM&#10;iy7XvHW7Epil25vOjrPb3JQ4TjoJcZRMbs62Pc+O2hexlulxF49c+NcymmW2bWGzpaY0+7N1rHzT&#10;Obojb3POxdbW2RrZ1vnHfWSsSDIVFv0HEotpTZlxnYqOp0d74pwdWYJ1rGWtS6wpJE6VlAID9hW7&#10;WMQlNrlGozZULXmWvOJM6ogqkPBPE1SNEqORM7wfMdY1aiNdr5dpf7NsbzANCqGkJqgNh0PUiBzr&#10;Eeew10Yyiz7MjpC624na1FA32pHKV3aOddt1JLLWktHe2Ow1zY2dm5F7nnZ+vjhQm3F200yRMZLi&#10;j3Vodf24EieXHSdF5p37kWHHn/MK23EkNjk8rpRy/pGL7wcWHqrlzv/OpNBmf0fLdzRnlmqD+AUh&#10;xdFKIhV/U+t+IwV7lv/sCAXcdaRwj9wm3CvFSWbj8vo2kx1OHmTiQz7avM4llq2trZgocafEeIms&#10;mfwWEDDOYZePSA01bryh+ns5UeX5/ZH3QYtE4x7uF4ktHHk1L/q9999WfuVnf46vcpX2SA4hSUka&#10;dtf883M+Ovl6Ru2+vWu1M62EFTnJMFvHebM7Gx1507Wc7UyaLc9o6tLkavajhIYI5rlMrWfF8Tj/&#10;7MGm3Hqs+dukNmvz21F4fEdak/0i65rLv5y0o05mlVCe/fpr5blnX6oSE2mMMnholrWSsdec1zwK&#10;RH2H+bofAh0lXbEODONUtitlRjk8xHFZOzfEpY7+WqqAPCX0kVxjR9VaTIVivcZDruhYGeTVVSwc&#10;IrmRNsGgY7jJiUhXfdSDExixQzipAdOjOCklPR3n1fbGnea6lu+AjJez7IntIc01h6mI+2z7Nrg+&#10;B1sy1P8cMrNLXcff2Z+zx1TjmmjHzJr/dUzNFGswZWxuUN5+153l7odvRsVZ8ebAtVnqJSnLOuxl&#10;2Zn/7PYFWyTU9ll201Y2I2MloXrVJlezJotsJvDxDJHenMM6ckligb97/ENy3treLnfedXu54WbI&#10;a/YhVMs/exWfzdOnT8dMv3H+/D7tzJnb1wIB8ZWUbr3l1iCm1157LbA/+/xze3n/lMS0THR25Qgn&#10;dc47dS1q4qO086rXpswDKWWbcEDbG9uzF8FLxhsR1262/JKe8AU3JGz/YMsvdYO6+hLRKc5ehFBF&#10;cTME2C8EzT/3b2lqduEVLn3kwrzXMuU//+5Xy2f/818Bn4RTnXxDXoWYJPoYK4zKmXp2324q9muu&#10;2fl2QrUlQXZsOp4RXBKdEUTCTpWMOYVtLQe1GqxqXjt61ID86+B03OkxfiV5Ma7p/ZpKaIN+maxu&#10;MB42Uy/RwQ23OGObl2rqPdRpGeKwE7RTbNZ2nLO6Vfxmxwnui7kidajti871/HyeEB1t/IkdpQk7&#10;2Prfsty38/VX9yUriUvpcEyIqxEEq2T58kuvlP/11z9Rfu7/eH85cQtq78O6+RWIy/5tWnxupibV&#10;ijfb5+a46J5ZL2hroHiJYsQRs41up6we67OOz5GLFq3k5S9Uhxdc46KnZOJVIBDvNed5X3yXm7s/&#10;u4tnS+SAJOdMom/1eAAAQABJREFUy/sVeWMBJa+KT5+pM3pMQ312qV+B8ToBnA+xppyvv/F6efXV&#10;V8v3vvc9vhDetMcsZ05vQFZ0gnRoJ04cZ/Dxdn5vw4Lm5nLTMYxA+swhFS/Abt+C3eY7W9vD3rKT&#10;Dem0R+ePFGWDlU0kcJWI1dQCk3XSVfOZKplNJDnwNaWRJcZKLnHcVlUsmofccht03JJDVAcpAbnv&#10;2JdkFmV7HDLSQnHCrMmqJxQEVSF22bRuSmzdExhrbKBc3IYQIDGNO7RM1MgECmNdpZ74K5FQutZs&#10;/LGCsYTKCiMfv+51dO4ybhqqZ655/osY+xbCUldRYrzApuwkLnZIwVlaFRj/qmO1qlDGcIzJ2OFD&#10;ioggXLCs3oha5QYjh1y6U65XXbS/M7CuSbV9tvh3BYz8+PS9zeXgEPDjUxK71BIfp+TZr2VhySuA&#10;mam4GnCE0QH/02+eLi+++GL51re+VZ5++umyubkZHV+PL3jeg/LUd54qt952a6Q99dQWvkUDROC1&#10;8Bx/17sejZAnt3FcqazxLG+usSxrKSOshGrXEM2qz1l0FcK04zd7AFnVrbP7lYIqKrPUWlZNumD7&#10;3Jyecfbh9/p9xqzGjGEOx0hXqAi1InQQa6xtthaOkMJ4Y1i2ORbEp4k+pDQYYp2IdLPSOcY9g9wo&#10;tn7ONHWuV4orwqCdFUxBjrfLJsF8fWYcZ+khfRHfA1W05C2hnK2b9ZaWPN8ljgRgbNUd6uPLXK9X&#10;UfQQZZGun6Hnmu7iqdVVo0qzkbg0fxqUDrBBXLLB9gCvet1fymf7sJaFJa8AbAdufgFsD7bLD3/w&#10;w/K1r3+tPP6txyOLoUtuu+22sJCJ0P50LoqzTWh/iUsJ7YUfvlC+/e0nytf+7u/KY+95rHzkxz8S&#10;PgzqbfdrwPGwbvo5192B4Tnph7QzZHqTIQTVRl3YRk0UMgkvyAQzeLRHjHlBEJjD+1GhxSGCE+pF&#10;rBAhNqdJUW1YyeRiDZBoOJ9xsfUbVS9qAYcqj412D18xypI0V3qroeo4kPsu/kfsHlwMuaOeFsSV&#10;OB7123RN67fY5DWDQuJygPA7T36n/Lf/9t/Km2++Wd5ODK77cKCTqDY2NooWMY55Oaa1ubnFoDmq&#10;Js6zg9JXQYK7/4H7y/ee/V554vEnQjr72Ec/Vj7y0Y+EOej+joVd03u6sIUptTg+NG2hxoS2YnwM&#10;AlNl1MN5uYWvWGvcLl2mTWEgEyIikC+kNua+ttAroviLc5wT7GJLlYzGZeWYHEYA4Fc3kbqwaiSe&#10;IpdGBVnNfYfO0oxes9uVxLgm/0J1eLFCd53mFXJJBBKBa4XAwpOXBDRkCnjHtP7iL/4icPnABz4Q&#10;sbdef/31OKZfgpGQ19d1eG0XLWRi5s+1tVApaqnkz87NqMl3vu3O8vWvf7386Z/9aXRaEthNNzL9&#10;Nefmsn8IqIHoM+FkF/+uATMnSyYKUqoFAR8JiTEkfhLOcMD4Eeo/x8B8BgZDTKVVG3a5x/w7n2z8&#10;KDcax8pxLFNRGW68scX+tKysMkYGVzoNi5NZDraQxHB2n6B63B5sQWCY3yvyhXhkKXshoZ353c4l&#10;EUgErhUCC01eDXE9+eST5fOf/3xYDOp/oIT14ksvlVuIv2UMrmYgVyMOJagOX+mulcr83XTTTXGO&#10;BPbCCy+U9bX18qEPfqh885vfLJ/+9KcD64997GNBiIep471WN/0ol+M9Goc+ELrwY6FaXWBRiJMy&#10;DstSx2RQJeZwjITYOjgn98yLCX58YMQ5O1vJWRqGEEqsh9Slqf2IMjy/F8Y5jpt1MAAZlz5kpnpZ&#10;x2cNMdpIegPUmJr4K4Xthbp21iC3E4FE4NoisLDk5Ze15PXUU0+V//Jf/ksQkLN8SkAuJ+97R1lb&#10;Xwurw/FI0/izX75nt+pX+0gVFIszhB47dqw899xzZXtru7z7Pe+OD+4/+ZM/CZ+FD37wg2UNaS0J&#10;LOC65n/gimpSjqm8Epe/jupCpKCua+hrzJhXh/Epx7oQnPD9goj4WGljXIPDA3kN1Ks/1c5FvxOi&#10;cJzAvWKrXU6/Vuf/6uknpqUhax2dvYLjbI6vSYJKdtgGci2eGK8FwfXCTLJRJO58knZeL7cTgURg&#10;vxFYWD2Y3Yfqvz//9J8HmbznPe8JPw+/po25Jcm47bKTuBpAg4Bmn9Eer51VlcwMNnkcE3qNOR59&#10;9NFQOX7qU58KorRMSfOtLOertK62rEuVc6n0y1/nYh3xxdIuX8pbOaoKsNfD5JmfTufjGM9CEoNE&#10;DPKqdZ4sogm6ZKPTM48B91e14YDYhqdDpRiD9+dURBP8EQ6vg7LxOr5AlrvFj4kvw3dIgxAelXZf&#10;w5AapqgrQZLuFcew6mi6TT2YPwyiVMVYl6t7Dg4W1XOAyJ1EYGkQWEjykjwkEVWFTz/zdHnve98b&#10;BhiOfZ08eZIxCsYx6GC0SGs6sma8yvP8UvdnJ9+kx7a9J/2R5951110hbWnY8f73vz+I8jOf+Ux5&#10;g3G0qtrCZJuyrvbnE+S5TVua/WbdpJ+/3nncujbHm3TX1u+i6XTCZ9MrhqrGoofWD2q2NF1z7Dre&#10;tGOpuc5Nq4eb85u1qRfm23l0R7HzTaMwTJF0gh883RPY2doclAHqPh2Q8fWFsFThKVEhnSF1hRsX&#10;Kr6LXLKWTVDg7dMTyjAuooYePAeUNdgyvBRO0YxrTXRWRv5yVmbH21ZWUDGjXnacTSJTegsSwyJy&#10;xPlRtys1aN6y3EgEEoFricDCqQ3tfO1INMb467/+63Ly1MlQ9/3gBz8IY4su41lNHgnJvJKYvl6q&#10;FF2/9upr5fnnnw9J7fix46FeFNTIb/dF/obAlO50gJQg/+Zv/qYo4XlN8zQdZUOQTRkSo/XYme4x&#10;F+tzZuNMGIUYEcCytYbUqESLSI1K3HdtXdeIDXaa9BM3nAj/NdWakY5kubW9xRxWxwILz2/Os1wl&#10;T60uNfW33R7f3LK8tch/4403xvV02NbCTzJw6hCj8ouDTr/u033HfgeVGXSHeCJOMwdnWM7wUOFY&#10;zAEdf5WOVMUZt89+vcEyPhJMoP2X6u/l0TESzgTnYQoGP8aw8LlqQywxbY33km0s5T2Moy+PLydt&#10;b1BPDCtWiDhvOzTMOHdRosbwgkC+A5yfJUM1gf5RZdyG2DhMUXzMMC+Y7Q8jffJ4vzTq0KIx2kP5&#10;kp2R7ruqKeMx4M+OVl2qfefWKfcSgUTgrSCwcOTVNPZrX/tadM4/+ZM/WV7COEPDDDvsHX1IZLXz&#10;kegcG9Ofqw9ZSD52QN/5zneic3rHyXeUO267g46odlx2mxKgBGT4/yeeeKKcfMfJ8nf4gP3e7/1e&#10;+Ymf+ImI62XZLs3abc/TQVrze8/fuXisT2SPL33xS+XDH/5w+f73v19uot4v/PCHQbzfevxb5dFH&#10;Hg3nak39X8T37Haif1j3x979GD5oXysPPfRQWFaq2nz+uefLgw89WL785S8HqZpPlenTOGZrTfmN&#10;b3yj/OiP/mgRq3c+/HB56snvlFP3nyp/+7d/G7Oh2q7vf3WtnNneiGgWSmH9LuOEdNR9fJ206ut3&#10;cRqGDHoYRejMqzXfEBJQtTfGTK/bpmNHMlHaFVPxNWJHb9KN87ucZ2ikXoeAuQbblSXC8VhmsJsX&#10;w9rdi2OXfCNxRbxyFaGeWPfWIB+kIKPZm32o1Ipjlkq+NtEqjC6PDQahDY2OUu/fTuw5i7I5BiEO&#10;27pJwF0Q1wjn4a4DaJzc/JugTmwpiSnVoUocE1fRGJqOwYmJzwlnlG0sHHvcY8uE61l7FUs5d2n2&#10;m3U9at5cEoFE4GoROLd3vdpSDvg8paIvfelLYaShJGL4pwfufyC+nO0/GonHr32JS6tBJZAf//Ef&#10;L3feeSfTiSCd8ZWtBCMh6dflF/jdd989JyIlBiUoSVHpyA5LQvjjP/7j8nM/93NBajtJq4FA4xAl&#10;IElPS8adeeyIjzPr6Oc/9/nyu7/7u0Gm1tE8WkRKepr0KzF5TXvBXr8XAUdvvfXWonR52223U69h&#10;EPXLL78c+UPqfOABJLqNIBBJ8W1ve1tsi5NuBOJk+RqlKOH92Z/+GZLYVrn3zY9zHaYdoX2Sg232&#10;uhKR3bDX0kpvOKSThmw0kDBe32iCIQP7A32y6OWHox6EgESDtGY4pyGkIMZKOtHpg0t3VUkYAmut&#10;UfK5kml05ZQnzh0i5DYq1ZBpYApDQTnX02QISxAoRRFwSlxCimORORiXsu4Qo1aBVMoDsyU+R4Kg&#10;tRosxEiM6PXETvSDwjbR+Li29081JFCERaLlhCTJMxNSGmV7z6xP4MFlJpIz/yRbnz5awS9gZJct&#10;ruF+rYV5ckkEEoG3isBCkZcdjR29EpQdsmbxjarNzt/jLnYVBoPc2Nwo3/zGN0M6eec73xkdeEhX&#10;5JOcVtdWQwLSQdnxM8lGcrPTbRY7KqUoO/77kIbsVK2DZOKxnYvpjpGpkvN4v052Ffmtm52rJOrx&#10;xx9/PLYlUMtUPWkepchbqY8Wj0pukq/18vqW73FViqZ7DbFQTWh6EPkrr5Ybb7oxpDrHa8RJ0pSE&#10;HMfTFcB6PI10pg/THTd/pBzvH6MzBzWcgOEfVHK0i464D3FqE1EYS7KMvs68RHOX6CLgLpnCWk8J&#10;E8iC8CEyO2khNBq8dY592liQxjqEo5wSRJcQyHHMUcmZLpLr1Gj1Glc4ZUigC8a2XyONFoV2ua8o&#10;/qIeXcmW86d8eHSQAHtIi5ansSEKzHgOpJG4mxKjl2Jnpb9Oe5zME5UngYAZSYvyaBmkRQmoE61u&#10;O4xE5B+fF0hVRmMxen0fSXCC/lLDkQ6qRgndOIZdTerBz0tFu9nwOtMIyot6EuMS69qJykRx+ScR&#10;SASuAoGFJC8lDaUtSUcpRSlDUqq9FJ2LnQhfyk989YmIavzwIw9Hh29Hagdrr2jHIllIeo888kh0&#10;8qrZlHyClOyM6TgtS7JxjEyycOzI62uWb3k7F8vznBjktzPj1yxum19iVKpSxWlZSk8SkOk33HhD&#10;SH+e//1nnw3px/IkT/NLdKoKJSvzmO5ifRzHkzhNFxfzipFlO6eOhNdIX2+8DuExXnbTTSvlOGNm&#10;xzs3hWXfFGkJgAiPhBRhxw3BqJaLVtKpO/YjMYizpBUo0nH3lGRNVmijHRFtmnobEV4IbLuk2GXc&#10;bBXVncF9O45P+Q+DEMlClaIFQ1VIXkiCpLfp6Luc32ISy5akSHqHOds6E6TSEaSz5T23LKmqEi9X&#10;IR9plMndi3pRcF1bSReIzBm4JeCh5XBt6N0Dta389XHSVF4Cp0JBxs5e4jhgLB6ncgb70Hgjplnh&#10;gM+XeNUxP4lT2lXaxEAEKdXtm9a65abbbgkjkVpY/k0EEoG9IrAv5KUksR+LROLyA8aIVGvZKb8B&#10;ecWXOV/DdhUudqBKF9/5zlPlE5/4Gb60GW+JXpTOh38N6UQa+SU+x4b+3b/7dyHRSFaxzDpeCc7y&#10;JB0lJwkhSJBMQXQ19/yvpGKdIsDrDoIL8qRTl4gaKUgVo3lNewDVn9dx7EoikmxUZUqoSlDGX3T8&#10;yTooIVofx60swx7TNPNaP8nWxTJOnToV6sLvfve7QZaOT9lG1aDrrdWygUHHhPGjmJYEcukwhuR4&#10;0oR5sqIzRtrRdHwEAw1RsSl9eT3He5y6xFiEI6Qpmco29rDSk8Dw+YXQJPEKjXEHW1y7fhRIRmJf&#10;JTDoix3HvNhXKuOUFibtkp5kZ7gmiU6pxzm8+kw8aTR7yaGPmg8KCWlpooTjdS2BC3vpeu/d5398&#10;uMQmOZCCIFhDTm2BOwxKKchyrKlG1GeL6VY8f2XdMT/UoET2iG3Wbdrv/Yh/PPNKXxRfLxKn2wqJ&#10;z08AVKmoWo3a8cBj7yiPfvjuKGfH4+GZuSQCicAuEbjm5KXFmSqwSxGYnZv+UyGhdOkh7F12uUhe&#10;ShB/zxiWnbsSyGnISxWaHUxDRna4ShavvvpKdPCvvf4aHZUdycUXzwuyoVOUJLxOQ5TWU0JRwguV&#10;IfunT79Z3uSnlONimyzDa3ie6j4JxfTmmPnMYxmSiz9VeJLL2whHJeHdgEXht7/97ZCaJGalu5Mn&#10;T4YKUbJuiOtd+J6tcNyxrYZUHct6GKMMl6oqHMe4m2NvlXDfnDtw34cD933veDttXind14n1+DJk&#10;jJquJwlgTzFEV7hFwNoe0lYPgmx36dghnW2NIojmrpTTwbG3u077kI62ziC9QHTAHoRm4NuhKkAk&#10;EtlCKcZJJbGMgO1pBxIYlMT13dfBuFoVBpH4gUKyqrjYiL+QjFj6sPBhoiTk0bCMpCzXkxCc/LiB&#10;LMBY37DwxwJzi3SmZU/3vJ2LZcJVtLUPueA7Rp2dxVer+7YWlmzrJD0hkr2qVT90tiE08ZK0tiEx&#10;w0eNOde8SqQx9ueFkP6cCVNCG0OqY8jr+A3Hyv/yv7+/3P3QiSBIn49cEoFEYO8IXHvyoqd45ZVX&#10;gqDOr06QBJ3gk995MiQNI77vZfF8pQ3VYZuQgyo3SaIJutuUdZa8Xo08ktzlOgnLVbqyHIlXKWjn&#10;YidoGV5L8pFIVMtJeM0iaUl05mukpuaY5bu4tiyJS1Wfko5O0KoPPU8rQK+/yvUfRZUp6Tj2pcGJ&#10;11ZaUhLTos+2/xAJ9E7GsfrUwxBXzyFtPQehbfNxIGndfvsdoVL1/BdeeDGITufr226/LfD49uNP&#10;0IE+BHl0aTNqPCUbrO5GdMSOaylZRNBaiGCIf5RqNomrh/5s7bjSLGNDOPuOGPtRguquqCq0I6cD&#10;R+KSFcyriBV+WZCIhC/FGMW9u4qKTfUkHbjYOcY0hTXszhvilxClLctA5Ipy0MmFmi4wBU/5jBOi&#10;LNM6kE2Lj6iOYhZLqPUgU/MFWZHmNTwtxu4snnp3IZ5eB+f00SZEBhFhEMKKy3HfyBzhoWwLxGU7&#10;Yx4w2l2dqKk/UujmBipdjrVRZQ6QUlvUT/Yec+811//pX/lQeewjbyc4cA1DRRVySQQSgatA4JqT&#10;l52T041cbLHztlP64pe+GCRkPgngcsSys5zmfIPnah5uR/46RKDZ+FzVxwmWp0Tyla98JdRoYUVI&#10;BxKd4M4CZ9uWK+E4piWZSKqSUVOvkJaQ7iznRiScu+++p2gAIuG50FWHqtK2SzKWJfHMF3tJOkjL&#10;kTy8jte89957wggkxqwgLQnJTvzBBx4IFaJGHWdOnwlSVbKy3ZYhabnW+u0dGJG4KBn+4PkfBDFa&#10;D/O6liglQMlWjCQ7icm0537wXLnvZtJP3IQpercMThM+CV2f5L/CYI4hmagOHyIzgqIRxgJcPc6Y&#10;FESjf1VIF6y6TA7qGJfjRNOQPmqj++uo1lBBjiQ/8qyfwDT/TCAGvpVEvC/mBpJIix0bJcOwwIE1&#10;XS6CC2NMjTSoZZbVjJwcBcQWpzY0xSmS3bxQS7zIwrlaGXoh/bdgJM5hpu6241mqSjUAwWKSdttm&#10;P0KCGsFK52XbosFG35BTbGuNiJcAbedjABcD5a8OGH/w5+8vx2+u/mEXqUUmJQKJwC4RuObkZaeh&#10;2szuaediuoRgh6qzrwRhrED37bDPz7/z3GbbsSzznzp1Kjp0O2y7LYnKxfKbRelJw4W///u/D4dg&#10;Lf8aMmryxDo6zFb4VnlcCcZxlehe6dCsm0Th2utoSm37JJWtLjPisjTlOpakKlDCOHXyFAf8bw3N&#10;VOsnWas2Vf0pwWkkor+ZUdIlNAnSa/3X//pfQ4JVTWWbHc+y3GeeeSaIyPZJRkqLpqsqlKCOU6YE&#10;qyr1O089xWSLG+GcrLT1NmaLdkxJCc+8trN3lybr03KGsEljxq2UBuMeIlEY6WLzTYwM7Nipk6Tm&#10;eNaWUSpQH3rcOINdJA6aHpNHDvUg5j5pxGFIpzERLJw4cgQp9lbo8CESzeUdy7rYwqUaxIKFghTM&#10;6OM0+5mnLmJbE6k5283+7PBeV1EuRiKwDjXneaKunS3IU3OOqhLUcjCMNvD9atEWVZgdJVBUhhoJ&#10;aWm4DXFF3ERVhZzrY6kV4vODr5UX3/h+6bww4Nm8NT7cvNe5JAKJwN4RuObkZRUu9ULayUsEX/3b&#10;r8aL/lu/9VuhMrtU/vOb47ewZdx2623x4iupSFBKO0ozliMB+PM6hnWSKJWm7r7nbsYmqrFAU27k&#10;Qy9kR68/lNJKowpUheZxyzRChepK1YVvvPlGjE8ZS6/lOA/18SdxTuicrYuEYjQLz/dYs7gvEYVk&#10;BsG8RP2fRwKSFB3j0qfshhuqmbum7+aV5Jr2PvXU06FelDyVxBrjDKUoy7Dut4HDyupKefrpp6Pe&#10;ks6x4yfKzTfdHPU3fZsYf1rRra6sxRjVEBXfkKlAJJaeZtwQEhWHcJCWIKK2vlOoylQNKn2oWpQo&#10;wjfMdKNxYFwxCqMP2mufDqE59jMwOrudtx09ROzsyJKm5QfXNOCwrqXyV1HLxVWTzW0PNemuwTP2&#10;448J5y2zYmqm845ddtf7pBqTOg91ruZjBsdmrz7gubLqCmD1o4b7j5pwjR9HkLQGPCsYd3A/tsC0&#10;j7Q5oozNzg/Ly9Nvl//7//kDHMYfKh//+MdDtesHjM/YzufkslXLg4lAIhAI7At5XQzbpiPXeEKf&#10;JWMSPvvssxFBQqLYzcsb5vAU/rY73xYvvtZzqgwdY3OMh1Kis1NCsPNQilHFZkQLOwilqnUMJOz0&#10;6sD7dowx6aisCvDUqVNBONbfsuwarZckqZTjeJSEYodjx3X+Yl6vK8kNIIimvuaz/Y3kGVaSEKaG&#10;Cqura0hVbwtpzGv8gJmgPX4LJPT2e+8Nqcq6K1mtEyVf0jGKhoSrBPcSWN50801IRp1on3VtbVcy&#10;vZ/2OJYmsZvfuln2PffcS7uQjvDzQqQI0jEsksRFMYzTMJ6D9OAUIz2IzBmK4/5AEiNUhVM6dU3B&#10;tR4MYZc/Bq8N6Yw2yRmq0Iwh6HaMARGpwhiBb766wXgYhiI8eUASi1wlIURmN9x2gePmx2pK/K1S&#10;Gyfz36wN10WCiabNyo6dq/xj2V0+CGxLSPVgM5kyfso/jWfEZOxgGP+VuiR7qy9p2/KVNaRsjDvW&#10;b+qUHwwfLy+h1v2j//cPidDy8ZCgf+EXfiEipnh/fK4C46usa56WCFxvCBw4eT373WeROF6KMRpJ&#10;493vfndpM9C/mxc3CIVeSSnI85w12agZduJKR0ojkoSLeSURYxGqmlMCs5PQJ0ziUUpR7agxg5KM&#10;Uprr6BDpgSQuO5QtZl22bNV2jkHdyKSUkoCkeH6dPf+Vl18J6Uz14U7ysk4NgVuW9dI6ULJR4nv8&#10;iccjBJVqzofYl8RO3X8q6qcJvdfWSVoTeCXJv/zLvwxrRFWOWiV6PYn8s5/9bMRh/P73nyP90ZDA&#10;NIn/67/+n/izPRwfDe9593vCHD+icHzjnvK9x19CBQau/bUI/dRrITkwntZjYkjHtgwNZTR1Q0YN&#10;cert6XyNUNJFIhN759Pq0Jl3+QAQOSUx07Xg6+AL5SzHWj60TX+9Elr4gNnxU05zzyQrdiyBMjgm&#10;eziAxHakmhSE5h5ZY2yNLEiHSojxkzzcjufAtB3lc87VLN7Hld5aGLKEEQeFGhqLkuOn4tXAwVbX&#10;WZ4Hjnf5EUB7O8d4JrpfKy+//l2evdvLD7lPqm0N2RVGNkjNSmGNH57PXC6JQCJwZQQOjrziRS/l&#10;m39fLef8kv3c5z5XfumXfinI6MpVrTnslJREPvrRj0ZHrUSi4YdGD1rtSSh0WXZ/MUaj6b5EZ+f+&#10;NCozO3vXdzD+cxORKOzAT548GZKLdWoIybW/F158IToZx4gkpscee1dILxIYGaLDauru+YZzCsmM&#10;zjo64+Yga8uTUJ3p2RiF99x7T3nzjTdDDSkpKSnaHtdaVDou6BiXpGWdJSelVqXMD33oQyGBed5J&#10;6m/7lcj+wT/4B7GvGb3pz0Fib7/v7YHXvW+/tzzz9HcxBrm/PPPdZyKk1l/8/lPl5e99EYkCciKu&#10;YGe6EsQ+6ULwxDWEB0jHQIOoF30kMztnHYWR7VhDWv7jvAkWih3Uso6P9ZDIGAULaUTJpKtKDZWi&#10;ay0B66PAPeI+iqFL/PWPBObCtrsI0fWYaXIFS5Ot7u74GxI85ZKkXBxHOH9epidf9cLHDJXpEJ1j&#10;MDQqiu4AqEQtD6vEaaiQUariNuD4nyrVEWGoene8WV7beiYqrdQvqSvl+wz/h//wH+LDRenYe+5z&#10;oaN6F8OR5jm86urmiYnAkiNwYOTVdPP6MUXHD7CfRUqQVBzraaSSK+HtS+9iVIz3ve99EZvQzt1x&#10;JMeJ7PAty38uqhCVtEyXqOwoVJ0p7fjlq7Tk8VAL0SvOiY/rqGrzd+rUqfLVr341xpJ++Zd/OcbZ&#10;Lta5mBbX5voXOx4V4k9IeKz9ym7aLTHZNonJdInHMnRmdt/OzbVtNd8db7sjCFepyn2Jq0m38/P8&#10;SEdF6NiN0l6c//Z6vuUqffZ7z0E2jBUibSkZdexYoQfHB1UXOrbDZ0AE6LU+ff4FoRB/UOLpI52Z&#10;o0PcJ9MR4NgzfSWO04ezx0/1I/mBJlglyvAYXOb1vJAdfvOcxNp9TzY11mwq0Zh3dh2+F+J896e1&#10;snHnrUfDg14SZacFvbUlKqG6FZKHuCflDM7deHspAfrhY33BwDHElgYda1vl2cHfgu2w3HxrHXP0&#10;Q8vnzY8QSewpPkr+5b/8l+VnfuZnIl0p2nFcn9HLPUNvrSF5diKw+AgcHHnx4huNXBKoqqZOcczq&#10;61//ern/gftrZznvoS4PrB2+BPCzP/uz5fd///ejDC0X7RB86ZV8di52AhGZASnM43baqh5Nl0jt&#10;5F0sN3patlUXKr00UpDjc0aClwCbL+c46bw/UQZpl+p4GrI6f20dPKdZN8eb/fPXTd4mX7Nu0pv8&#10;TXqz36ztaCUzGGvWrcsOdvD+SGPXmH61HaxJDXBU4c0GmeoZQTNmrqd6Lv9qqnjOz4wS5n+8jEu9&#10;3PzSzW49uOP4LG9cxkwXZOQ63N9zFvNc06UWKMnKUv3pOr5gOG7jfFxjG9aPIE3u9RV7aeVvSX+N&#10;Gvgh9Eo5efJkjM+qrvZj40U+traQ6FUZOr3PF77whfLP//k/j2gvqoa1KBX/eg+uaUOysERg4RGo&#10;vfY+N6PpQDWsMJyRhOEL6RfoF7/4RaI5bO6pBs3LrDrQCO+OB0mEqg0di9J0XLKyo571unE9pTCX&#10;pk+zHNOsn0t8OXOC8209/4PnQyK0DMfFTiHhOE4l6dnpe+7FfuafE8RF8jTH3uq6qcP55Vwq/YJ8&#10;WmY0i/zib7Y0+DT7zXonzZ1Na7YudVZzvK53Xioued5pzb2Yn7WjXtbR7DVJipzvzLJzZGf+C47P&#10;sl3lqim6+cbpYmkpUa0gdWqhqWGKelaegPLka18pz73+jVA7b/A83YuK2I8m23eC59Tt9Zm7gx9z&#10;TzJdjZaqf/AHf1D+1b/6V+HH6MeYambPuQCXq2xDnpYILAsCB0NeM7p4/vvPh3Skis6fL+SnP/3p&#10;8hqquT0v9CR2AA52/8iP/Ej58t98OYwZJBfHgV4hNJQqwlAHUngQjV/Mbsff2R92gsCooz5cr7/x&#10;epyvhCYZauzh9kc/8pGwOLScpVpgADvj6CCjYZUUtJeTHEKYiQxuYzEZ6XEkTpxRyC4hac6v19O0&#10;3IvgIlXXXMcPCJNFOaD2Ui7NmiMzwS/yRDoZrYdWftGY2LZgfg7auY6Mri+1XDnP2bPrlphpcanv&#10;nPOaGQrr2PqJ0rtpUL4//nJ5c/MNHJRHRN3YjA82P9Y0KrqZUGB+wIWFLHX3+bqPcUmfVwnLj7H/&#10;81//63g33HZ2BM9NArvUvcv06xGBA1EbxktHb/T1b3w9nGOVAhpS0eJQgrjr7rvCeq2Rjq50M1RL&#10;2WFJMP/0n/7T8p/+038KKc4Zjx1X0OBBK0HNz+0cwkmZjlHysSNwadZ+3TpmZn59tFQNekyrMNc/&#10;9mM/Nh/nWjby8l5o5m3/LvbxMzI7OOmwHKGb6qhSJZWQXkW//jNxjonn8M8l1rHZpEQiHbzSrgNX&#10;/J9dM8a7GJfzWtVy0DEqJGevaz6FRIVorff56NFYIj5+vBD5PCcMQTD3j6eCxsQUL67JoVWigqYW&#10;jFY/VKKmezp/ao3dYTlnZ5bHTPE/ziBTXeviEQvrNSSvCfGR3/tjD5WNW54sN71CJJHNCc/Um/GM&#10;fu97z5ZbIS1Df/nRpZSllNyMu6qidtvnWaMd3TIMfKz/4W//9m+HFkBHc6Phh6FLvXL+TQSuWwQO&#10;hLya7qtRGYq2hObLK3H81V/9VVjDHTuOD9Z5ncfl7kzTaeqs+6u/+qvlk5/8ZBDOSy++VB7FTNxx&#10;sTBZpwc8fux4GC44vqDloJ2DxyUn9/0SNkiuZUl8qiEtX+I6efJk5G2ud7k6LcyxGc533X9L+dGP&#10;vYvuuKq7ZIvm39ltb4tGHc2d9ORawAV/Z+U2Oc03S5pDE50+FhUSSagzIVCKxqSeWa9feqP88PkX&#10;y+uvvc7zASEQ5Pf4ifUw1ze24WBAxA6CLjvxpox7480nIAniPuLrdtddd4Qfn9dzDApeo9BKNGHZ&#10;7i4HTTFPPVK32b3oUvM0f5sz4tLkP7vvxYy4/1O/9hiRNHCx6P9v5fN/+TnUgU+GKttxWJ/317Ae&#10;bYwy/FAyzUWDIj+efA61RPUZ/MxnPhOR//VrvOHEDeVnPvEzESXFZ7g5L07OP4nAdYjAwZAXPYYk&#10;9a1vfWseBkmsJTB/+iz5JepX514XCcUytND6tV/7tbBg/O///b+Xl//Hy+XUqVNhcOHAt+NY5nWw&#10;/IdMLSJRqcKx83S7+Rq2jo6Z6Vv14EMPlnuIYyjJLRVxAXJDKT/6s/eV9/7U3fMO/dL4291fq2VG&#10;HUEk8ScKlsx++IMXymc+/XT5n5/6dBmhRkMILLcfx7KS2IJnNrcJELwd7givjpi5AInr9nJrOT18&#10;s9wwuLHc9Y6Plw/+w58i8DBOv82Y3oy8zuGZa9WMneXIYzRl7YZeuWf6gfLYex7BOrUfWgBJyPFe&#10;pUW1AKoGVREqafls+gxqBORHlM9kzVfDf2ko9G/+zf9VfuJjH4tzNEx69NFHyHdjPLM7q5DbicD1&#10;hMC+k5fEYsfvy/t3X/u7sDg0zaU5puSl/5VOxHYAu1UdNjfKl98Xfv3Yevnpn/7p8IfSCdTxAsv1&#10;q1ZyU4VoZ2HcPTsLf3Yi+kjpLOzAuZ2HPlQPvfMhBtTXo+6Wv6zLyolO6R+vUTEOvI3c61hmAoyr&#10;G8Yr5b6H7yjdz20jhb2CunelvEQ8wD4hl9oYRJxpnf7/2zsTIDvLMt+/2ffO0tkTku5sRNHEsAgE&#10;UMCoiIg45YgCd9y4UjPcujNXp6ZmSqtmvFMzNeNUqXWdcq4sXtBREFxQUYbFBTCGHQyGhCwkIWRf&#10;Ot1ZO+t9fs/pp/nS6fR6Tp/t/8LJOX3O973f9/3f5f8+65tqR42z3Z9Narf2amzelo4NOJp27t+b&#10;Xlj1+3Tupeeks8bY+dbGJs95f8peI3fBwv47oB+Ji/sn0p+xGGI/ufUb1ntgMgsjFkqoqXPSZS4M&#10;Ag0B0lSoDemrSHYQ2jAjPJyGXl7+smsM6K+LzQbLNjrhNVvYJ1LtQqD0EOgz8sKJgsEaxBWSDAMW&#10;aQivQ+K2hrJPfExq3cALgkH1xWA+55xzXPWC7YBB//rrm1wNmMsSMciJikmBSYQXahjUhfX19bbP&#10;1QxXMSJtUSqZuPwBbWHRA7j91Lz903ID2Kuee/a5dM89308Ne0jFNTgNs6wfkf4KtSUS1UAjtJMW&#10;ylA7LpfXcsWKV9J113043XjTjZ6lhDaN/tV6j330kHaLXug/qApRERJT+NOf/tQXT48//rhL9iyU&#10;WKQRR8jO1rXjLSel9V0WUThyMCbIZFJXV+dp1NBMDLNUYg899JAH96NyJCsMKkYC4xXY3NrS+lAl&#10;CBSevGxCoqxfv97fkXwgMGxNTDAjzBaFbYPgZVbS/N7TwjQctgDUM6j9COpFusKLkJ2IIS0mjiAu&#10;pDLUN6gOkcTi/IonrRaQfa7to4m9o3Zl4UH7kaF+wcIFadG5i7yP0A5IymPHjDOrUm6HbPZyQw1N&#10;e5Hdnwwiiy9b7JP+4CFn2D2go4sX4DcnT8OVhdEwy0lJGrMrrrjCbVqEc5BppvlIs2XrIJHvkDSy&#10;2VTmNi4gPLQEOXKz1FtGgpAZ5EUQPgH92Ma+/OUvW0zYDenqqz+QZtbN9HOQ8CinEXcBnk9VCoFi&#10;I2BxqC06vALdCeo8JqB77703PfDAA05QeEthkIYoWJmiKoFEPvXJT1p6nNE2ReUmst7eEtfm8bg+&#10;7xjDeY9HZpBn7Vlcl9WwBn9vke/5+bG4aNsGSFy0D4V2jUJb8jftWIqODH7Pdtv0Pfohqr81a9eY&#10;dHmPjYG9phHY6P0RlTkLKkiLbCs4FLHo4nvIDQcinpEXvzF+sMuiOrzhhhs84wzB/hwLVm3xC7z0&#10;LgQqBYGCk1cAhc0LVQeFQUqmDSQeVHUMSIgM6ScknzgvH+9MIG8maz21RgZ5vE79RX8VAwEkchPA&#10;XAoLskIiy5bs99mFCORQqiUIl+D5tevWuir7N7/5dVr2+2Xpjc1v+JhgEYdEib0LCQwyhqQoEBmS&#10;JrYxJDNU8MQysugjwTO2WlzqITNCPSAx8BCJlWqP0H31FoEB/2Clt5V05XwGEwOSAcoLImMQYmvi&#10;N9Q9hSAu7o3Jj0HMYG77EnF1pfX67hhvnxbp12POWj5HO3k72nchIUd78n0pl7h/iBfVH0HJ9Hty&#10;TuKAQcHexfOQtQM1IdvlsLDj+FjgEcOInYw+TX5KbMk4JkF0LBBxEEH1ThYPyC6uW8rY6N6EQE8Q&#10;6DPysrGWK/aOWqNhj6kNzXuMVSakxaBVEQKVjkCWbLFlQUBIj3V1OceMLVu22t+2O4FpJ7ZvN09K&#10;UzeioUAiYwihQSBrB1oKSIzxA7FtMqckwkGoj81J8WaExLD98jul1Aneb1L/CIEuItBn5BXST7wz&#10;GHEbHlc7Tjr6LjaWDqsMBEIagshGjhrpOTN5MiQxBEhiu7B94V3Id8SFQVZIYNuM0JCyCOjnmHFj&#10;x3n4CQvAJe9Z4lviQFhspYNEBwlSj6Swyug7eoo3Eegz8mq9pA1OCIyVIfr8iRMsANUGnlaFrQjp&#10;QxUgQH93Kcw8bSEYbFfsWoBPCoSFZyHOK+zEgB0Qm9ce01ZMnTLViQhXesaN2wgNLzLBXH755S5t&#10;QVSQHeMLlSLH8Df1aqxVQeeqkkfsc/KCuCgMXlaGvs+UqQ/j+yrBXY8pBByB0ESQe5N4LWLC2A6F&#10;TVBx8sAtHvsXiz3Ibv+B/U5CkF2zEdoR02DU19en973vfa4y5BgICkKEsBhnSGFIb5AabvuoETlO&#10;RQiUMwJ9Tl4BFgOMIGLIi40PVYRAtSLgCzdb0+GEgnTE67zzzvN3pC+cm5CecOjw342EILQac4DC&#10;JkYyarYH4jdIi/r6t2gzUCHyHXFluNtDWqgdhww1b8QWZ5j2cMcOB/G5Z2cuQuGUw/hNRQgUE4Gi&#10;kRcPjWEZb0NWhCpCoJoRCAkMDBgPuL5j4yJbDF6EkNA2C26GfCCWiIe75ppr0qWW9xCCg8gIVCY1&#10;1gA8MluksP322xCkLnPgWGfp0pDmqI9XqBGzZARhIfVxHeokmBobdfbVXltl62jvd30nBPKJQMEz&#10;bLR3s7GqY0W4z7aMYFDR8dX520NL31UTAowB8iLiVVhXV+eLO3ZXJisH3oUQCJ9xwkDFyAapxHWx&#10;COR7Yr8gPsYWJIa0ZizkmWaQ3ghTQQLjWPbBI71UePyCM6RF1g8yl0CIEB22s7CtIYSxdQ0ekKNq&#10;RplLfi78hetBlhrD1dRbi/usRSGveGRWmEeaj7hqwlUn8YPehUAVI+BSWMvGqditSBTN1io3f/Zm&#10;V/+R3xCJ6KILL2p13iCJ9PTp052sQr0IKR00tSPxlCwQ8U7E3oV6ERvYE0884ccj3U2cNNH2PTuR&#10;Gix7B7boDRs2OMGhnuQ8SI0X1+UdooIkcc2fN2+ev+M5PHRITpqr4ubTo/cRAn2WYSP7PCF5sQLE&#10;XX7e2fPc7qVVWxYlfRYCOQSI60ISg0SWLl3q2Wm2btuaLnznha15OVEBQlBIVhxH8HIu0Hmok4xL&#10;VPY9v+H8gfciCYFxvYeEILCjR4+Zd2JuSyAWlqgtIUDqZmwifUFe1IEUCEniFcm9TZs+ze10kbIK&#10;SUzjWT24kAgUh7xM1mJ1iTqCLUtQfaizF7KZVXc5IxBOE5BHqA0ffvhhJwfIZbTt7cUOzUPNCSMI&#10;DPIhGTYu9ZAQkpkNOSce6oC8IDHUgs8++6zb0HCeQkqbPm16mjBxgktXHIN9DdKisPDEToYEBzmh&#10;WsR2jaQGWTKWscGRCYR7UREChUKgKA4boSJkABCQic4+BkOhHlT1CoFyRcDViEYUkAXqOggLj0Gk&#10;HpL0IlV5gJj9C8FBMHyPHYzEvkhJkBCExtYpvCAgSqgH68y+do55LM6xZL84fTSZLRoyoiCZZVO7&#10;sdCEAKmTe8Jtn+uwGCU9FRIZNrGa0Tnbm1eif4RAnhEoiuSVfYZnnnkmvdXiWkaa26+KEBACnSMA&#10;WUFSkNLzzz+f1r+23p0zIAyIDULBpkX8F8QCaWHH4nhIL7wMX3jhBd/FnJ0dcLdHUuIYiA1pDcKC&#10;qNoW6ocgUR8i2UFaqDGPHztuu1sfT6tfXe1kdtVVV7k9TBJYWwT1dz4QKJrDRti9kLhQPQw3wzSr&#10;ShUhIAQ6RoBxwvgZO25sete73uUS1osvvugZ5yEU7Mio/yA5iAU7GCpByGjz5s3+PepCHDbISH/B&#10;BRf4dxAX0hqSFuMSgoSQ+rU4j8RdYeOiQHIcDxkiBeKsMcZIr2ZUjasif/WrXzkhItVBoCpCIJ8I&#10;FEVtGA/ACo6BdswGSawY+U5FCAiBjhHwhZ5xCG712KdIG4WaDzsXNiq2RuGYkNKwWSF1QTaoFP/z&#10;P//TM3C8//3vdyJEDYi3IgQHMcaLOlxtmf2XMWr/k2CbGDCcQ7g+98E9cB1eq9esdvXi1KlT/W+/&#10;544fS78KgS4jUDTJK+6QVSE68hOWSXuA/aciBIRA1xAIYiFTBi7rS5YscfJ55ZVXfExBWCwKkaD4&#10;DEFBahvWb3B71eLFi53IUA3WtUhHOfsZ3JSzsZ3pTvid/1FPIqWRYDjUkdixuZ+mfU2u1mRzTe4D&#10;9aEWp2dCVN93F4Gi6emiEzOYDh867O623b15HS8Eqh0BSCQkGlRzJOhFmmJRiCqPF9oNVPOoFHGo&#10;YEdzjiPIOWxcIaFBhLyiQHzucXjwkEtVSFaHDh9y2xb2rpDyQs3IdRnTkGXdzDp3/sCbkaBo6lIR&#10;AvlCoKiSF6oJAiaPmZH3iHku8VlFCAiB7iMQBIYdCjd1bFyrVq1yhwwIBgcMFoyPP/G42aXGJJw0&#10;Go3UIDDGHepGSAevQeqAFMloj40MzQiqxmMWB0YdI2tGpimTp7gkh0MI2T6C8CBBVJMQG8fOnTc3&#10;YY8jJIZ78rrtexUh0FsEikpe3DyDbpgZfDEgj7BVGx2el4oQEAI9QwApiI1eCTzG+eK5555zAtqx&#10;Y0da/ofl6corr3QSoXZIDYkNZ4vtO7Y7WUFgjEsIDUlr/vz5rhbExgU5IcmtWLHCJSnIC/UhsWiu&#10;SrQ6ITKIcLPFf6E+XL58eVqzZo3fD9eCwFSEQG8RKDp58QCoGvYZeU2wgaGO3dsm1flCIGezwgY1&#10;a9Ysj7nCDnbvvfc6qdXV1dli8YBnpcfeBSGxVQo7O6NmRNpCzXf2vLPTzPNmujSWdZlHIuPYZcuW&#10;eYAytiyuhRciC0/c5XHbx5FjoJEVBLfBgpjDm1HtIwTygcCbyu181NbdOloELFZ6rOYYRCpCQAjk&#10;DwG8ERlf559/vsdyTZs6zZ06Dh066FIXV4JwIB6ClyElbFzunThieBppISxIchyDNMaLIGZc8XH4&#10;IOM9ThvuPp9RmHAOhHbC7FyoCxstFRVu+9i9MBeoCIHeIlBU8go1A261GJPxOFQRAkIgfwhkxxjS&#10;06iMah5yiYLaD2LCPgYhQXbjxo5LW0x6wuYFmSFRhUqf4yFF7GuoI3HicBIMYjJ+QqMCWaGaHGiq&#10;QpxG5LQRiOu9twgUlby4eVZhHsBoK7tD5tGkIgSEQH4RgJRYGKLGw64MQUFkSEdRGIdsoUKeQhw4&#10;IKZJkyf5C3UfGToYnyQJprhXotVLRnkWnuRKpI4gN47hGvzN4hQbHHZtSFBFCOQDgaKTFw/B4Bpn&#10;qzM8mqRWyEezqg4hcCoCSGBBMBAIY65t4TtUhi4dmQoQchszekw6y4KXISbitxr3NjoB8TcF6Yp6&#10;iSGL71rrtUMwBbCtC4mB8UCkfmlYWhHSh14gcHoP7kVlPTq1RU+Oey3qCVQTKkJACBQGAYgLQuHV&#10;lmz4G4cpSAyycw9Ck5zIWI/dCjsX9i3UhBAWUhiqQI73c+xYzonCZ+rz65nkh2MHElioMuM4vQuB&#10;niBQdPKKjkwEfhiKs6qHnjyUzhECQuBUBCAXyAPHKNR5SEpZLQfjEGLDM5BxCClFDkPGI6pENpsk&#10;hRTExV58+5r2pU2bNvlvkT0jCDHeIS/iw5DicJ/HRKDxfWrb6K+eIVB08uK26eh0bl7oxdtbFfbs&#10;8XSWEBACjCdKXV2dO2NAUpAXL0jL/zOC4m9sXRAVKsJwsIjzifNCBYhHIvFjHEMMGee4q7yNY+ry&#10;Ym9uWxtoRGmu9RAWpEkdKkIgHwiUBHnFgzAgGhsanbziO70LASGQHwQgLxaH2J5YMEJOZIwPSQji&#10;gajeYlsUoRok3uvAwZyH4LETOW9D7FWQUI0l8OWYgwcOusMGThvUE3UhtXEt4sdw+BgxYqSrHcOJ&#10;Iz9PpFqqGYE33Y2KiULLYg2d+gYLZsTupWDlYjaIrl1JCAShkCAXyQlSgqCwMSM14TkYxIOKb3yt&#10;bacy50R6+umn08aNG1szdbgK0KQ21IarV6/2gOaLF1/sREid1EVwMhoUiJHdIiArXO+nTJnsv1US&#10;rnqW4iJQEuQVqgZ04uvWrXPdO4GQKkJACPQeAYgJSYutSRYtWpRWrlyV3ma7JiM1YQMjDiv8LDiO&#10;/yAdFpN4ALMv1+Ahg32fru0mbQ0w+xm2MfYCQ1vCOUhZZOcgnRS/IZWNtt+4BgHRpKpiuxVsbypC&#10;IB8IlAR58SCoK1jZEROCmoFkn7EazMeDqg4hUM0IQDAQ0iWXXOJ2KiSq+vp6j/2CgCKxrktNpirc&#10;aUSEpMZ4RM0Y7vBIVkhvuMhzLPUyTqmD+pHm1qxda5tYWlZ5U1OuXLnSjh3lwczYxThWRQjkA4GS&#10;Ia/YrZXB0bCnwTNTk65GRQgIgd4jEBLPwoULfedkch3iOciCEfd3QlUgMGxaSE0jjLSCoFAHsriE&#10;qKiH14nj9rf9h9aE73lBTpMmTXIJDK9CHDq2b9+R3mZSF1Jc3EPvn0Y1CAGLDy4VEEJ1OME6OSoI&#10;PKJUhIAQyB8CEAwu7R/60IfcZZ1s70hRkBeZNYyHPCEvRIUqEWJzd/rjOZJy6czCuMLFvt/JN+O6&#10;gtDIxAGBcT52sebmw2nqtKnuwcj1VYRAvhAoGfLigXz1ZoML1cIBy3rN3+rw+Wpq1VPtCDCuGE9k&#10;mr/mmms85dPLL7/sqkFsVeGEgRSG5ASJQVgn+yFjvfmfLzSN6PieAslx/oaNG1y6ImaTrPTYuNj0&#10;knpIyhuBzdXeDnr+/CBQcno5BhirNjo7KkQGhooQEAL5QYDxhZSE7Qvtxs9+9jNfLOJQwf5dEA45&#10;DIn18pyjdlnc3rOLSMiLbPV8R2wYakYcPyAtVIc4XeHoce655/pmlxyHdIdGBfUh6kjuQWrE/LRp&#10;tdbSzzpWycjyrO0YGHR8Nq97+4K3+/YLDDgVISAE8osA0tJDv3woPfm7J106WrBgQZo7d65LSKgG&#10;wzHDE+vaIpJxyH+khUKK2r9vf2ra1+REF3YxpDfc5LGt4Y6PmpJCHBjOHGTlqB1f60SHw4cILL9t&#10;Wk21lRR5ATxcipqByH0GEtKXOng1dUk9a18hwFhDGnpq2VPphz/6YRpk2TAWvmOhZ9CAuJDMIB2I&#10;jBKr3P6QmL04Jlzlt5ma8HXzYOQ7SHD27NlpuO0HBtlROB4pjeuhUhwy1PYEqx3vQcxk3dAC1WHS&#10;P91AoCTJi46M5MXgQj+P6lCduxutqkOFQBcQQNPB/6Rxeu2119LSpUvdtZ3xhiciL1SBqBBDSupn&#10;6j7oiPFIDsSdOyxR784dfJFm1de7tDVx0sQ0eFD7OQxZmCK1oWrknZgwVJVcU4vULjSaDmlFoOTI&#10;K+4M1SEqCFZxDB6RVyCjdyGQPwRCVY90hd2K+C+cODZYppsm2/2Y4GTUhtiyILBYSIZEhv1qypQp&#10;vq8XOQ/521NOtUhc7d0pi1KksH379zn5cQ52bsZ51N/eefpOCGQRKEnyonPzQnU4Z84cqQ6zLabP&#10;QqAACIQUBokdNJtVoxHZ9m3b0+49u93Zgu+zxALZ4BI/edLkNKpmlKv/iMvsziKTNHCHzTkElSP1&#10;4+UIkUkKK0ADV2CVJUteDIK1FqmP3h39Oau+7gyMCmwrPZIQKCgCQWBchMUjhIKExIu/s4Vdl0nh&#10;BtFQGJs9GZ/U23yk2Te53NuwN9WMqbG0UjlVJWrEntSZvU99rlwESpK8Am68oV566SXPxxZeS/Gb&#10;3oWAECgMAlkSgzzaElf2qv57i5dw9vvufoYoSUOFSz0FKSxyIYrAuotmdRxfcnFeATsDBsJC4sL+&#10;FXYvdeRASO9CoDAIuIcgQcj810biyl4xxmJ4FGZ/6+5nJLiIE8OlHpUlWpea0TW+B1hIeN2tV8dX&#10;LgIllWHjFJht8DA4IlcaHVlFCAiBvkMAUmIMnumV7zvhOjiG4IE4YeKEtGv3rtyeYr69yrEOiTTf&#10;96L6Sh+BkiWvWM2xjUNktaZzqwgBIVDZCJCdfvSY0WnmjJmenmrr1q0e3MwCFicPFSEAAiVLXtwc&#10;Kgs6Mvt8ERdC5+1IjcE5KkJACJQ/AgQuI4Xhho9nIwl/eRFbRqyY5oHyb+PePkFJk1eEiqBGYH8h&#10;qQ5729w6XwiUDwJoWsivSOop9hZj/BMUjSaGFFWQmEr1IlDS5IXqkBUWhlwUhngfasVVvZ1VT16d&#10;COCsQdopgqAhNPYJY9dmpDBITHNCdfaLknaVp0nomHRY0tdAXvPmzXNVouxf1dlh9dTVjQCZPUhn&#10;hUs9pDZ23NhcYLPyI1ZdxyhpyYvWCJLCcYNs1XTe+K7qWksPLASqHAHUiCQDRgojjGbL5i1pz549&#10;HkhNrJhK9SBQ8pIXTRFqAZL1Qlz19fWnpKqpnubSkwoBIRBB1JGlHhUiMaHsQDFs+DCPC9MCt/L7&#10;SclLXjQBHZEX0hfqAjqtihAQAtWJALZw5gOkMAiL7PfMCZs3b/Zkwjh2yJmj8vtGWZAXzYD0hdGW&#10;FystuctWfufUEwqBzhAg/yFSF2rECKlhixa2W8GZQ6VyESgb8sLdkNUWnXTb1m2Sviq3T+rJhEC3&#10;EGBeIH0cLvXMD4cPHXaPRHZ6lhTWLSjL6uCyIS9UBUhfBCyyXxCxHidOKs6jrHqbblYIFBABvA/Z&#10;UgUCI6kvmTnY0gUnL0lhBQS+SFWXhcNGYIOhFhJDt43ta/5b5vu2DKy8VISAEBACgQASF6E1222v&#10;MOaH8RPGp5EjcnuFab4IlMr7vWwkL2AO6YtkvceOHvN8Z0hf4Y1Y3k2huxcCQiBfCOBGj/SFMwcq&#10;RVzqGxoaXI0ol/p8oVzcesqKvBwqE7LomFOmTnEJDBJTEQJCQAichoDNFeRHZLFLjkTiwbZs2eIS&#10;mTJznIZW2X1RduSVlb7wKNq/f78kr7LrdrphIVB4BJgrUBGGSz35EdHSbNq0Sb8VdO0AACigSURB&#10;VC71hYe/4FcoO/IKRJC+8C4i2zxqAKkOAxm9CwEh0BYBSAyXemJF2aUZmzlzh7vUa7eKtnCVxd9l&#10;SV5hcGUl1dTU5B2wLNDWTQoBIVA0BEIKG1c7zkmMHIkk+cVzmQWwApuL1jQ9unBZeRtmnzAkrbVr&#10;13rHmz17ttvCgtiyx+qzEBACQiCLAPMHLvTYwRobGz0Ep2Z0TRo8aHAi8FnzSBat0vxclpIXUNK5&#10;eM2YMcMNsEhgQWilCbXuSggIgZJBwJw58EJEhYgzBwS2+Y3N6YAFNrNbs+aSkmmpM95I2ZIXT0Tc&#10;Fx2QzSqJ/SK/mTrdGdtaPwgBIdCCAM4clAEDB7hLPSYIPBO3bt+W9jbslUt9C06l/FbW5EUHhKwm&#10;T57sG9MhfSnuq5S7m+5NCJQWAswhZOyBuFgEhzNHq0u9nDlKq8Eyd1PW5OXPEXFfJvrT4RT3lWld&#10;fRQCQqBTBJzAMi71M2fO9EUx2hycOZQfsVMIi3JA2ZNXVvrCACvpqyj9SBcVAhWBQGSpx6WeLPXb&#10;tm1zl/pDhw85icksUTrNXLbehlkII+checxIxnn22We7GkAeQ1mU9FkICIHuIID7PPkRI5YUleIo&#10;S/zb3xIAQ3IqxUWgIlogpK/x48e7ByKdTft9Fbdj6epCoNwRiCz108+anmpqalwK27V7d2o+0uzh&#10;OeX+fOV+/xVBXjQCUhadDX31nt17FLhc7j1T9y8ESgAB5pUhg4ckFsaoEjFLbHlji2xhpdA2psM9&#10;WQL3kZdbiEdZs2aNi/UQGWmkpD7MC7yqRAhUNQLML83NzR7YDIlBaEhkLJp5qfQtAhUjeQFbkFRd&#10;XZ2vkAg81IaVfduhdDUhULEImGdzuNTjVr9r5y6PL8Uupiz1fd/qFUVeDp91MLJIE/u1dcvWdPSI&#10;Apf7vlvpikKg8hDAtk5BmzNmzJg0Y+YM1/AQorOvKedSH9qfynv60nuiiiOvcN5gDx+8EMkeLeeN&#10;0ut4uiMhUM4IhEs9qaXGjB3jzhx4O0sK67tWrTjyArqs8waeh2SPVhECQkAI5BMB5hm0PLXjatMM&#10;Sy+FPQxtj2epV2aOfELdbl0VEefV3pMhdfH/xo0bfTU0Z86cNGjQoFa7WHvn6DshIASEQE8QQF14&#10;5OiRtHvn7tTY1OhqxbFjx6aBgwamAf0HaN7pCaidnFORkhfPHPrpadOmpebDzZ41Wvv1dNIb9LMQ&#10;EAI9QgApDJf6iZMmJuYcpC+yc+wnS702y+0Rpp2dVLHk5Q9u9lWkLbZNiTxlMqh21iX0uxAQAj1F&#10;AGeOUaNG+ZyD+zzOHA0NDcpS31NAOzivoskrnDfGjhubRteMTitXrvRtUzrAQz8JASEgBHqHQItL&#10;PU5jkyZPSrt27/K0de7MIVtY77DNnF3R5MVzIs7jGUSKF6QuYr+02VymB+ijEBACeUUgTBY4c4wd&#10;MzbVzazzuQcpjOBm9h2UCaP3kFesw0Z70LDyWbt2bZo9e3YaPny4jKjtgaTvhIAQyDsC7Hixd+9e&#10;D90hKwcZ6wcPGZwGDlAGoJ6CXVXkBUikjqKQOkrehw6F/hECQqAPEMBx47CF7WyzeDA+19bWun0M&#10;O5my1He/ASpebZiFBPd5SOvw4cNpt2WHVvByFh19FgJCoFAIMPfgwDHMND4k+CXN1GuvvebbrRAf&#10;pvRS3Ue+qsgLXTR6aLwP2fdLwcvd7zA6QwgIgZ4hEC7zLJ5XrFjhqeuwgcmlvmd4VhV5ARFOG6Fz&#10;3rRpkwcWyn2+Z51HZwkBIdA5AswvJ46fcOmKFFK33XZbeuCBB9LQYUNdE9TqUr+nwZ05IDmVzhGo&#10;OvLC+5D8mgQSojYkM7TUh513FB0hBIRA9xFw4rJ5BoeNdWvXpa9//evp29/+dpo1a1ar+pAk4pOn&#10;TE4NextcCkMjJALrHOuqIy8gQX2Is0Z9XZ17/+zfv79zpHSEEBACQqAbCEBchOUwvzz33HPp7//+&#10;75242E7lsssuc4cNHDXCpf4sy48Iab2x6Q13qZc7fcdgD+z458r9FQMqxlMkMPIfshLCfV5eP5Xb&#10;5noyIdAXCIS0xbVwj//lL36Z7rjjjvTSSy+5s9iFF16YICrmGtcE2XG848TBfLRnzx4nL/5GtRhx&#10;Y31x7+V0jaolLzrEyX4nffWDmL5l85Y0s26mr4KiQ5VTQ+pehYAQKD4CQVzHLJPGrl270u23357u&#10;ueeetGHDBk8RNXfO3HTFFVf4LsxtF8rMO0hhEyZMcAnMd4G3eUqlfQSqlryAw1c0pjjFdXX16tUJ&#10;Yyq650EDlX2+/e6ib4WAEDgTAuzajmMG3oSkosMx48EHH3R3+FgQL3nvkjR//vw0aPCZ5xgcOHip&#10;dIxAVZMX0EBgrHBQG7766qtpxIgRia0M/DecO1SEgBAQAh0ggAnCnb5OnPRs8o899li67fbb0jNP&#10;P+P2rrBdsfsyKkMkK7ZJUekdAlVPXgEf+mX00G+88UYaMmSIk1j8pnchIASEwJkQQNo6fvJ42rtn&#10;b7rvvvvSnXd+O61atdI9DCEupCjel7z3vWnRokVp2LBhrbauM9Wp7ztHQOTVghGrJyQu8h+SQHP6&#10;9OluLO3fryodMjvvOTpCCAgBjxsl0S4xo9/97nfdvoUDGDYv7F+UkyaRsSC+9JJLEm7xUgnmp+No&#10;Zm7BMTx6pkyZ4jYv9v86euRoawfMD9yqRQgIgUpBAHLClrV+/fr0lX/9ijtntCUunDJYGKMuvOii&#10;i3yH5baOGpWCR18/h8grgzgdsf+A/mna9Gn+LQ4crKpiBZU5VB+FgBCodgRaTOJobNhyiUS7eAuG&#10;cwbwMHdgU7/qqqtSfX196tdfdvR8dRuRVxskkcA8/+HMGR6jQZwG+moRWBug9KcQqHIEQluDA8at&#10;t96a/u7v/i4tWLAgDRuas2m51GXkhTPYBRdckJO6ZIbIW68ReZ0ByiGDh6S6ujrPPr9v3z4nLxHY&#10;GcDS10KgihFAW4PUde2116ZbPndLOve8cz1/KuSF1HX11VenuXPnuq0rK5VVMWR5efSq28+rO6gh&#10;cfFavnx5mmMbWI4aXWN6gFw0fHfq0bFCQAhULgIsanHQwFOZQrjN3d+5O931/+7yrBlf+9rX0uLF&#10;i53IKheFvn8yeRt2gDn66YH9B3oQ89Zt29IAW0WRQorOqhVUB8DpJyFQJQgwF7DA3blzp88J48eP&#10;9zni+o9d77skk9eQJAiaL/LfISR5dYIpnkK4urLnzoH9B9LUaVMtJ6LptPnPHDxUhIAQqE4Ewha+&#10;a/eutLdhbyLh7ujRoz1nIb+RHops8hDakKFDfM6oTqQK89Qiry7gyuqKF/FfbB6H1xBOHYrX6AJ4&#10;OkQIVCACQVxsY9Jg+3DhcUgGDeYEFrX8zjvzhlzjC9MB5LDRFVxNwKIjEgNGsCEu9GzdrT13ugKe&#10;jhEClYVALGb3Nu5NjXsbnbSQuIK4eNrwNKysJy+tpxF5daE93CXWCIzOSTwHThs7duzIEZjt16Mi&#10;BIRAdSAAcVEIoUHiYld2JC7PAN/GjACBSeoqXL8QeXURWwgM+xcu9FOmTkmkjcJI23xYElgXIdRh&#10;QqCsEQjiYgslxj5ehWcirrJ+0DK5eZFXNxrKCcxWXqgOJ02Z5KpESWDdAFCHCoEyRSBLXDhvjRo1&#10;Ko0dN7ZdiatMH7Hsblvk1c0mCyMsEtikSZNOlcCkQuwmmjpcCJQ+Am2Ji8UrQcnMAcwHKsVBQOTV&#10;A9xbCSwkMFMptqoQRWA9QFSnCIHSRACvQQobTCJxtRKXjX0RV3HbTK7yvcCfFRkdGM/D7du2u02M&#10;PGfEdGizuV4Aq1OFQAkgEO7wh5sPpx3bd3h4jEtcRlwUkVdxG0nk1Uv8TyEwc6HnbxFYL0HV6UKg&#10;yAgEceEOv3vXbnfOCOISaRW5cVouL/LKQzucQmBZCcxWaLjKqrPnAWRVIQT6CIEgLgKQieNi5+Nx&#10;48a5ypBb0Hjuo4bo5DIir04A6urPbQnsxMkTLoHFlt/q8F1FUscJgeIh0Ja4iOMiAHnQoEEireI1&#10;S7tXlsNGu7B0/0vICQJzN/rJkzygmSzTBw8e9MqIEVMRAkKgdBGAuMiaQwAyElcEIIu4SrPNJHnl&#10;uV1aJbAjzWnnjp2JgMYpkyen4RbQSFHEfZ4BV3VCoJcIMGYpbGtCMl0ywZOrEImrvcwZvbycTs8T&#10;AiKvPAGZrQYpi4BmVnK40Dc1NqXa8bUe2EiKKRFYFi19FgLFQyAWm2R/h7jQlJA1Q8RVvDbp6pW1&#10;n1dXkerGcZGJA1Uinof8TTJfVnajx5j+fOAgEVg38NShQqAQCLC4ZIwS6kIMFypDxuvIUSM9+YDs&#10;1IVAPX91SvLKH5an1eR2LtNIsLpDj757927fWZUBwpYqDI5iDhBXl5Ax3/5TEQLVhEA4Zhw9etSJ&#10;i7HAuBw+YriPh2KOy2pqh948q8irN+h14dwgMA5tbGx0NSLExQZ1Q4cNLdoKj8HqW7qQLb9/bg+i&#10;LjyODhECZY9AEFdjU6PHcA0dOtSJC2crioirPJpY5NUH7ZQlsAMHDviAaTaHjqm2P9hQ25WZDPV9&#10;YQdzScueNwYv6hIGKoO3L67fB1DrEkLgjAhE/0d9z0KSAOShQ4bmFpI2BsJWfcYK9ENJISDy6sPm&#10;iMEDaaBCxKsJCYwM1Xg1FYpAuG4QFo/L3ximf/e73/k25e9+97vdu4rftOoEBZVKQ4A+T9/GMYOx&#10;t69pXxozdow7Z8gVvjxbWw4bfdhuDB4GEZIOuzKznQoeTpAZEfyFsoM5eVnQ9LGjx/xaW7duTY89&#10;9lj63ve+l4YPH57OOecc964qFHn2IcS6lBA4DYFYuCFx0fdPHD/h3r/EcckV/jS4yuYLkVcfN5UT&#10;GK70RmQTJ050IoPEMBzzdyH07khZWzZvSRs2bEivvvpqWvbUsvTrX//aV6Af/vCH/R6AgXvqrECE&#10;vPDxQN2pIgRKFYHoq8dtp4cD+w/4QpFQlYmTJvqijf7elT5fqs9X7fcl8ipCD8C772S/XCwY8ST9&#10;B/R3OxgZOSZbQDMppZCCeisJseKkjscefSz9+Cc/TmvWrPEBzPYOeD8yuN/znve46qQrDocc704e&#10;hhmD/mT/HAkXAUJdUgh0iIAvsOwIpK2GBstRaDYuxhUehYVYIHZ4M/qxIAiIvAoCa+eVBoGRNWrU&#10;yFEe+4UKcfPmzb7RHXaw3qgR3fhsBAOBPfbYo2nFihU+cD/4wQ8mnEbuvPNOH8znnntujiw7kKKo&#10;6+SJnN2MjCHErLEF+rhaU3UOyrn8d/7EOkIIFB6BkLZiobVt+7Z0pPmIq8XJmoF9iyKJq/BtUegr&#10;iLwKjXAH9Xt8lanfGGjYwaZNm5Z27tqZ9uze4wblSZYjkdUiv3dXCou6ufwnbrgh/enHPuYDeObM&#10;men73/++D96LLrzIr0ndZxrMPgmY2oXfcTB5+OGH04O/eDDVjKpJf/W//irNqp/l95Y9P6SzuOfs&#10;bx3AoZ+EQK8QoK9SUBPikLFnzx7vmx54PNICjzvo5726sE4uCgIir6LAfupFmdyDoCaMN7WGbS+O&#10;mmPTpk2uRkTKQfrBxtRdIuD4Cy+8sLV+COi3v/1t2rdvXzrv/PNcgjqTypB7Qu3COxkIfvKTn6Rv&#10;fetbbjuDBP/iL/7i1AexvziWycMlS8RKzGN2D/36840xtf9v/6gIgTwigIaBfobtGNJqamryhV/t&#10;hNo0bMgwv1J3x04eb09VFQABkVcBQO1JlQysUPVhByPSf9fOXU4aqBBjP6Egue5cgxVnBCSvMoeN&#10;l19+2dUnixYtaldlyH2EhxaTAbayu+++O/3whz90by3uAVsZm/M5Mdm9U/ie16qVq/x62O9G2oqX&#10;naXNgudEBnkpKLo7radjO0Ig+hzv2HJxfmLBNXaMJda1VGwDB+WmOBFXRyiW528irxJqt5BMGIjY&#10;kpj8USeykgxnDrJydFcKY+DiZQVxPPXUU27AvuCCC9Ls2bPToMGn7lPEtV1ysnPw0Fq6dGn67ne+&#10;kyC9SZMmuYcirv2XXHKJ54AL+GIS4V6/+c1vuu3u7LPPTm9/+9vT2972Ng8NwC0fY3n/oSZBcjMq&#10;QqAXCNDnKJAVmgr6HnZivHZZNGUXVr24jE4tUQREXiXYMAy6kMIwMjMgGZioEcl4zXeQWngTduUR&#10;qBNV4VILTIaULr/icq8rSyJMBkwE1IuH1s9//vN01113uWfiX//1X/v1kcKQuObNm+fZCag3CtLd&#10;I48+kh566CEPBv3DH/6QfvrTn6a5c+emurq6BJktWLAgveUtb3HnESfUOFnvQqCLCMRCiXeCjnEg&#10;4n1UjWkoxmrH4y7CWPaHibxKtAkhFdzpjcXcLoXjBgTGChPymTzFpDKTwiidrTAZ5KgOIT+8DpG2&#10;cNbAlhbkA2FBPpAXsWD3339/euCBB9L06dPT//zLv0xXXnFF+qd/+ic/5qKLLvLVrduxjLyon4J0&#10;ePdddzvx3XLLLS6pIemtXr3arvuKE9mcOXPStddemz71qU85CYdTh1egf4RAJwigFcD2Sz8l3IMX&#10;gcZIW/RnPlOiX3dSnX4uYwREXiXceFk1IlIKqaSCxCAKMgR0xxb20ksv+WBfuHBhqq+vd3sAgzzI&#10;h2Dm559/Pt15xx3pOXtfsuQ96YZP3JgWLlqYtm7Z6o4erHAvv/xyv3ZAx/lMKg8++GBavnx5mj9/&#10;frrBPByRtnDNJzh67dq1aeXKlenZZ5/1ewiPxKijo/e4vzhGE1MgUT3v0QeOHzueDjYf9ATXEBjq&#10;wRgDoKG+UT19QuRVBm3tBIMIZoXVpRNYg0lhtlX566+/7io4vo8cbW0HMH8fMTvVE0884e7ueB9C&#10;fJSYFJDq7rvvvvSDH/zAJbxPfOIT6eMf/7gTEPU+99xzPmHgdkxsGPYrVsBx/hub3kg/+tGPXH2D&#10;VAVx4WiC8wm2tcsuu8zrXbdunUtzqD6R3Dor1J8lOv5GWuPV9jk7q0u/lx8CtHe86Adbtm5Jhw4e&#10;crW5pK3ya8983rHIK59oFrCuVinMSMylsFqTwoYOczUiHlbYxXCocIeIlomdyf2E5TSEZDZs3OhS&#10;FavVIB+v0+6ZSeHee+9N//Zv/+Z1/+3f/m36wAc+4KoYHgn72wsvvODJfJcsWeLkQ1aQKNT5s5/9&#10;zNWN5513ntePOgdPRVbG3K+TrmXQnzp1aiv5xPlnekeVSaEeXlwHIuUZmdCoVwR2JvTK/3van/al&#10;3fcf2O/xj/yNzZVFEX2eoj5Q/m3dkycQefUEtSKeA+FAJhQIAQkISQxbGFJYZKlnYPuK1Y8+mZ55&#10;5hl3uw+niWyKHLJsE8OF9MVqdsuWLenFF19Ms2fNTuMnjHeV4LMmeaFWPP/88/16XJ/7gBhRCXI+&#10;MWTU9R//8R8+4aCahMw4h3o9CSrxXjYBdVbcBmeqSKRL7gW7Gc9IIDfOInPNdjbanFeUWLUzJMvv&#10;d/otBVU0yaR37tzpbvD02VigxVN1pS/FsXqvLAREXmXYnq1SmA1yBi8quBEjR6S9DXvdWQICmWxS&#10;GHuFEfCMnWrZsmWJ1E5XmOMFNoK2ajfsWJDg+vXr3cMQZw3Ih4zzTCarzF6F9MPfTCJ+D8wxxkOo&#10;I5G0RlnWDUgHEuXvpb//ffrlL3+Z2HLl5v9+c5o3d16XyCaIa+OGjR5fRgZ8iBWi4h4IkH7f+96X&#10;UG3iuDJwQPvdOCZBmliTXOl3dNqdQrshbeHxSj9iIYa0FSnTol3VpqXfpoW8w/ZHfSGvqLrzhkAM&#10;XgYzJBVJR3GJ32buw6jVUNMhESG59DN14uLFi53ouIk4n4nh5ptvdi9AbFevrHzF47tee+01s3U9&#10;by72TV7HIIs9I8CZOt96zlv9mlybOiE0ciZCbtTHNSHMu+6+K91+++1+rc9//vN+bly3PSCoj9+5&#10;j6997WtuR4OcP/OZz7gjyCuvvOK2ua/ab5DZJz/5SQtIHePPFvUhEbLtRUxy/qwm8SEldnTtOF/v&#10;fYsA7RQvVNhI2BAXbYV6kPYPTYG3ZRck9759Al2tGAgM+Acrxbiwrpk/BBjkTNhIQ8R/sUKFuJBS&#10;mARIlcOOsUgseP+RgiorefEZ2xTkN2v2rLTAAovf+c53OimNHDnc1HYvufTGRII3IQmEL77oYj+H&#10;yQZVzlvf+tb0jne8w6U1/ka9x3fY5Z5++mlXWxLYPGPmjE5tVUiK3/rW/zWp6zseqP2lL34pfez6&#10;jzkxLlyw0CXHZSbVLTcivdykugkT33weVu+8SCSMkwp1MTG6cwkYGVYisPz1vd7UFIRFexw7fsxD&#10;QNhvCw0B/Zj+SFyjkun2BuXKPVfkVSFtC3HFpMw7KkBUiXxmImfzS8hlupHKQIvzQt0X58QkAhQQ&#10;GRMH0lNdXV06YJ5d7P0FGX7uc59zwsKudumll3q8GDFnXIOVcRjQA1LscZAYar+N5jBCpg3c9DkW&#10;MmlbIB3qwqX/n//5nz349Atf+EK67rrrcgHV9htkiPciEuCzZse7+OKLPQg6mwZo/779aYO55//W&#10;cjhGRhGekUkQaS1L3G3vQX8XHoHob7Q1ix8WGQQaI3HRRvQ9XvRDjolX4e9MVygnBKQ2LKfW6sK9&#10;MtCRwvifFFNIWWy5grMFar3N5oyBZMbkQLByqNKY0CkxsUAkENYGs4GRDoo8iDf9t5vSgH4DPD6M&#10;7VDWrV3ngcykgHrXu9/lDiScE/Xwjn0NZw0mJVbU1Hum4pOZGenJ0MEKnBRW73//+111xG/kRGSy&#10;Q0qcNWuWExH2NaQrCJFrY+8jB+NvfvMbd/Tgmlz/rLPOSu9973sTm2+SdgsSyxYwg+QpXCvIPXuM&#10;PvcOgehb3s7WjsdMM7DTpPgDpmIebO1HX0G6D0mLq3lb9O6yOrtCETh1BFfoQ1bbYyFR8b+TmD08&#10;K1heSEZMDNijmPSZLCAypJaQhILEOA7b2bJlTznx4TU4vna8kx6TEESB/emOO+60lE9v97RPI0eM&#10;PA1qVJaoLjHAtyWM7MHh0r9j+470qElqkO1H//RPXWLkWnFfMZnFO8lYQ2LDuM8+Zf/+7//uk97V&#10;uPubCpNjkP6++tWvOhF/8s/+LI1tcVrhHnieyNzA39wr1wsi5juVniNwGmkZvngQOmmZrXaM2bRk&#10;1+o5vtV6psirglu+lcRscqYgseBeT4AyhIIHH5IKUljYySCFkLqQuCbZlul1pj4ksHmYeS9CiBDN&#10;APsvpyY8aQ4eK9PuPebhaBLNgIEWe2X/ISEFwZENhHrr6+tthW2bV9p/bYtPcFb38xZPttFUftOm&#10;TkuLTSXI/QZRcQyfIRcks6NHjrYSIvf8Xw//l2/ZAln9zd/8TfqTP/mT1uTB3P+XvvSl9PWvf91V&#10;jbjvUxcvzm0+3OxqKz5D3GAUaqu296q/u4YA7UWhv+BA0yppmQYArQCkhU0LqTnaON67dgUdVc0I&#10;iLyqoPVjQojJP2LDkIqQwiAxVsKt6kSbvDkHsrv11ltd1Ya9bPgwy6phEkmQDwl2Ucnhyfj4bx83&#10;9/zJqXZ8basqknpJzMs7akffgsVsViFFZaEPye9FIy/Um6gMqduvZ/cShfuCcLF5oS7ECQUShcy+&#10;fee33Xby2c9+1rODYOeDQHnuqz94dfrVr37lG3GSAguvSJ6P+qiHTTZ5oWaEuD7ykY84YWfJM+5B&#10;7x0jwAKAAu4sYlgEsViiXSEtpCzUg1nS4vjop3xWEQKdIXC61byzM/R72SLA5OAThHEB70wguL3j&#10;HciEgsSywaQeNp7kM8eQEf5yiwFDOgvS4XsmphkzZqSPfvSjrn5kvy8ClVe/utoJhOzzbFz545/8&#10;2CUYXN1x3oBMmNw4P1uoE+LwTB4HDnriYEg2WziHF7Fo2029iJcheRSRkJ783ZNp1apVrmb8mO0a&#10;zS7UCHgcj0oQRw+cRTiW5MRhf+P3J5980rOLIMlB0qhU/+Vf/sXVonhscoxKxwiAUbQrn48eO5qa&#10;LMSCZNC8wJY+NnXaVF+U4FBEm2dfHV9BvwqBUxGQ5HUqHlXxl0tOLRM7kwckhrTBO9IYL0gM93oc&#10;M2KigbyYmOIdiefGG290l3ycJL7xjW+4s0XUA0kgURHfde2HPtQaX+aqR1MjkdsQJwzq5D527tjp&#10;2Tr4/Zy3ndOayaNto5BnkdgzVH8QL0T7yMOPeEArHpHzjHAhSeqmUB/XiJX+gYMHfKLtb9eEnLCT&#10;sVXLrf/jVs8qctVVV6WbbrrJyRjHEGyD3J/K6QiAa7QfiwTUg41NjWlf0z4nLHY+wOWd7UqQuqLv&#10;xDmn16hvhEDXEBB5dQ2nijyKCZmJnf/5DEkhmUBkEBjSCamicLTANsH3kEJMQNgyUO0hVaGGe/TR&#10;R93NHckNuxEkwPYp5ElEcqOwOqdOfg8bXExk23dsT4fM9lRfX5/q6ur8mCxp8Bk152/NBR6HDmLR&#10;kM6IPSP9Fb9feeWVNlHWtKo2uWZ4VJIUGBVWjWUC4Rn627M0Wz1IcjwDHok8a71dm8+oQyFG7k/l&#10;TQTAI9qM9kQ1yIsML0hb/MZCARUyCxnamrbJnvdmbfokBHqGgMirZ7hVzFkhhfFAMSEFieEYwWR0&#10;0NR42K0ITobAkERIzDto4KBkpnhfWUNU71j0Dk+eykTGZMXkhas+hEjdEAaOHd/4P99IBw4dTHgD&#10;Xn7F5Z6pg98gCpiUCS+kPeqhMEnymS1VsHfxO+RFLNvKV1a61IVaEDVnSFh+ov3DeZBWkBHSFMdQ&#10;J+/Y7h5//HGvDzUqDiYQ7DXXXOP3jvqx2ksQDzjQVvQN8Dtw6EDau2evO7zgrMNiAtsptsKsd2n0&#10;rWrHUc+fPwREXvnDsuxrCqKIiQa1YO24Wt+d1iWxw4cSAcBIKqymkcaYqI4POO4qoenTpqepU6Y6&#10;DkFWbUHZuPH19NTTT3kG+jlzZnsWD9RJFIhkoElDOFDwggQhDuKvqA9yu++++92mRm5DSAcCXfXq&#10;Kv+NbPkQHyWeJVzwN5gadO26tf4bG2IOGZrLTM8zfvrTn07/+I//mL7yla+4hMixqCMhL+oLZxI/&#10;uYr+AXN/2YICFSxkBWnxHYsZQiloIxYSY8eN9b7AQgVyixLtEH/rXQjkCwGRV76QrKB6YsJxlaI9&#10;F5MRk7jbxUzl1rR/X2o+1OwT2O5du33yGj1mdG6PL5PImOyZ4LCBkDQ36gMiEgZ//PqPO+Fcesml&#10;fg6qSAq7NuNuz07OOHwgBQ22/5g4kZxQS5Ltg/thN2YkO7Iy4OSBipN0VNhY4r6pMybfFX9ckYgh&#10;w8mkztSCWfsLuRlxo//5z3+eyOeIREdAs5OjkXS1FUgKDLPtSHZ34uiwZR05esQXL5AWEhYLGKSs&#10;bDtnP1cbfnrevkFA5NU3OJflVbIqRR6ACWmYqYXIVo9hHtdnbE+8cFWHhJjMxplXGfakmNCYDKPg&#10;cXjjTTf6RIh0g7RF4RiIi/3C8Bq85557nNjYwoV6SPP0zW9+01yu97iHI5tb4rq/a+cul8SQoOaf&#10;Pd+9CrOSEp+RFp559hm/T+rHgQBnkZhgOZf6ICskTO6jmlzkneBtsUEBk1h4HDth+QatjVkgIPXy&#10;G5LVyFEjT5Gy4pw43yvSP0KgwAiIvAoMcKVUHxM9ExukBqEgibHqxmOPSQ5nCiSgDUYAEBn2j3Cx&#10;DxsZeHAOr6gzMOKc66+/3p0+li5dananrea6vsCI7aRvu8Kmm9jW/vzP/7w18wb3Q4lJNaQ4vkNl&#10;yL2i5mTbFiZgkgNjJzPBwlWSHIeUAZlNtIDsiC2DTLPqL46rpHIKYdmzo5olOS64sPFjU2POYQcM&#10;IHckbxxskLbAuG3btf27krDSs5QmAiKv0myXkr2rmKRCNcffSE9McNjAIAhIDDWfE5nZj5jsOIYJ&#10;MGwiGPfJkxhSGfUwoc42O9gXv/hFCyj+dfrFL35hgcOP+DGQ3S233OIB02xGyfkU6oZIj5p0hZ2M&#10;+iAiJmE+MykTKM2Gmewn5h6KJrHFc1AHBMckHba1SiSuU8jKsKbwnNiseKfNkLDAEPzYYsezX5ht&#10;kNyYIUX7iS3/ZDHMfq/PQqAvEBB59QXKFXgNJnz+pwSRQQCszHkxWQaR8c6kiGqRCQ9nD6S2GiMk&#10;+8I9FyGhsLHgNVhXV2cqxPd4wDSTKwGuBCRDgNQREyeSXd3MOpeuUDeyzxgByV7s/l5b95onD4ZI&#10;r/vIdR4ky33G+bkDcwTmpBdflPl7kFXYrmgrcIx9zlhcQFhIzLQNmLCwAGfew1swsKY+Slvcyhwm&#10;3X4ZIyDyKuPGK5VbzxJZ3FNbImOChECwj/G5YU+Dp6RiRY9UhkqKF5MsTh6s+iEqMtZTmDSpk0mU&#10;dwpqQSbZCy+60G1a999/vxMc3oR4LW4yl/fbbrvNnT+INyOjPDFelTYBB7HEuz9fhqyOncy5teMd&#10;yAvi4liwh6iQankHf7DlfF5RH1hXGmY8k0p5I9DPOmhuSVXez6G7L0EEXCKz3hUTH12NF6oqSAwy&#10;w3ON1EExoSKVIbkxoUJqTlQthBakFV02pAq2Zvny//6y27WQ2nCZ59wXX3zRs+LPmlXv3oTsQcYk&#10;HfdTgpB1ekutz94ybHkWXnh2ovb08AKrhXckq1DhInWBH1lTSI6Mmhec8c6MTCTUE/WXM0adgqgD&#10;KgIBkVdFNGPpP0QQGXeanSSZLJHEUC3ygsR4RTwRxzLRhmSGtEBhIsYJJDwL//jHP3o6p0ceyaWJ&#10;QirD7oWNixRWuMMPH2GJhc37sBxKkEi8Z8kEIoKcAlOe9fChw64CZEGAAw3HgBXYsSCIRQFONFmH&#10;i2xbZK9RDhjpHqsbAZFXdbd/UZ4+Jl0uHhMmk3RM1JBYTMJMxBAZBMdnjmciRrWI1ID0wARNQSVG&#10;nBYZ8pnckb5QIc6YOcODmcOm5WpOPyN3/biHlq8K/gaxZIvjYV8EsXI/SFKQb0hSgU0QvUutLZhw&#10;DGQeZAUeEBRSZkdkxT309bNnn1ufhUBvEBB59QY9nZsXBNqSWUzU8c7knJ2sITFefA+xBRkQ94VK&#10;DJUjkzfFJTSb2N2/xEiB4pJHi7cJn+M6/qP9w99BKPFdT98hJAgintGJye47Cs/Qeq2MAh+1Kr/h&#10;UEGAMM/piW9bJCqeK6QqJFC8AyErXpQgJb92i4ox+70fpH+EQBkjIPIq48ar1FtvSybZCTh+Y8sN&#10;JvUjzZZKyuxmTPRIbPx+/Nhx35IDfPib85HWKHwOx4ST/U6mUSPeJDo/oOUfjstnyZLXPstQwv0i&#10;WUFSoSKFhHnFM3IPEFRIVUhWLl0ZQSNVQlhe7FZDmuScOD/uP9/PEvXqXQgUEwGRVzHR17W7hEBM&#10;/HFwTMbZSZrPPvEbIxw6eMjJgb9Rs/GOpObFCMPJzggO4Yvf2pas1Nb2t+787Q4UOFJkJB/OR33Z&#10;72ROGoOE4nqoQt2O1yJV8Zyo/fgu61ThdbSQ62l1t3zfnfvUsUKgHBEQeZVjq+meW9VwWSjORGoc&#10;k53kUUG65GPf4xwSn6MupDqIJx8FSQnJKVtQ7fEdpIyqk2P4HNITx8azxHv2/rN1xe/Z7/RZCFQD&#10;AiKvamjlKnnGthJa9rGzk3x7RODnxgn54a2ozd+5flyjPZLioK7e/ykV6w8hUKUIiLyqtOGr+bHb&#10;I68sHlmiy37fk88dERL15fNaPbk/nSMEyhUBkVe5tpzuWwgIASFQxQicqoyvYiD06EJACAgBIVA+&#10;CIi8yqetdKdCQAgIASHQgoDIS11BCAgBISAEyg4BkVfZNZluWAgIASEgBERe6gNCQAgIASFQdgiI&#10;vMquyXTDQkAICAEhIPJSHxACQkAICIGyQ0DkVXZNphsWAkJACAgBkZf6gBAQAkJACJQdAiKvsmsy&#10;3bAQEAJCQAiIvNQHhIAQEAJCoOwQ+P8nL4xBuivNBwAAAABJRU5ErkJgglBLAQItABQABgAIAAAA&#10;IQCxgme2CgEAABMCAAATAAAAAAAAAAAAAAAAAAAAAABbQ29udGVudF9UeXBlc10ueG1sUEsBAi0A&#10;FAAGAAgAAAAhADj9If/WAAAAlAEAAAsAAAAAAAAAAAAAAAAAOwEAAF9yZWxzLy5yZWxzUEsBAi0A&#10;FAAGAAgAAAAhAAQ0K5vpAgAA/QgAAA4AAAAAAAAAAAAAAAAAOgIAAGRycy9lMm9Eb2MueG1sUEsB&#10;Ai0AFAAGAAgAAAAhAC5s8ADFAAAApQEAABkAAAAAAAAAAAAAAAAATwUAAGRycy9fcmVscy9lMm9E&#10;b2MueG1sLnJlbHNQSwECLQAUAAYACAAAACEA2rmFPt0AAAAFAQAADwAAAAAAAAAAAAAAAABLBgAA&#10;ZHJzL2Rvd25yZXYueG1sUEsBAi0ACgAAAAAAAAAhAMntcpmOvQAAjr0AABQAAAAAAAAAAAAAAAAA&#10;VQcAAGRycy9tZWRpYS9pbWFnZTEucG5nUEsBAi0ACgAAAAAAAAAhAFgyLbVvNQEAbzUBABQAAAAA&#10;AAAAAAAAAAAAFcUAAGRycy9tZWRpYS9pbWFnZTIucG5nUEsFBgAAAAAHAAcAvgEAALb6AQAAAA==&#10;">
                <v:shape id="Picture 18" o:spid="_x0000_s1027" type="#_x0000_t75" style="position:absolute;left:18859;top:9499;width:22657;height:14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tH3HAAAA3gAAAA8AAABkcnMvZG93bnJldi54bWxEj09rwkAQxe+C32GZQm+6aUpFoptQBMEW&#10;pPgHvI7ZMQnNzobsqmk/fedQ8DbDvHnv/ZbF4Fp1oz40ng28TBNQxKW3DVcGjof1ZA4qRGSLrWcy&#10;8EMBinw8WmJm/Z13dNvHSokJhwwN1DF2mdahrMlhmPqOWG4X3zuMsvaVtj3exdy1Ok2SmXbYsCTU&#10;2NGqpvJ7f3UGzmzns9PmkF7x84t4ve1w+/thzPPT8L4AFWmID/H/98ZK/fT1TQAER2bQ+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CtH3HAAAA3gAAAA8AAAAAAAAAAAAA&#10;AAAAnwIAAGRycy9kb3ducmV2LnhtbFBLBQYAAAAABAAEAPcAAACTAwAAAAA=&#10;">
                  <v:imagedata r:id="rId51" o:title=""/>
                  <v:path arrowok="t"/>
                </v:shape>
                <v:shape id="Picture 16" o:spid="_x0000_s1028" type="#_x0000_t75" style="position:absolute;width:19780;height:3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CP7EAAAA3gAAAA8AAABkcnMvZG93bnJldi54bWxET0trwkAQvhf6H5YRequbpColdZXSB3gR&#10;Me3F27A7bkKysyG71fTfu4LgbT6+5yzXo+vEiYbQeFaQTzMQxNqbhq2C35/v51cQISIb7DyTgn8K&#10;sF49PiyxNP7MezpV0YoUwqFEBXWMfSll0DU5DFPfEyfu6AeHMcHBSjPgOYW7ThZZtpAOG04NNfb0&#10;UZNuqz+nwLX5rth+2p1t94eZOYw6fFVaqafJ+P4GItIY7+Kbe2PS/OJlnsP1nXSDX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iCP7EAAAA3gAAAA8AAAAAAAAAAAAAAAAA&#10;nwIAAGRycy9kb3ducmV2LnhtbFBLBQYAAAAABAAEAPcAAACQAwAAAAA=&#10;">
                  <v:imagedata r:id="rId52" o:title=""/>
                  <v:path arrowok="t"/>
                </v:shape>
                <w10:anchorlock/>
              </v:group>
            </w:pict>
          </mc:Fallback>
        </mc:AlternateContent>
      </w:r>
    </w:p>
    <w:p w14:paraId="7CF054FD" w14:textId="77777777" w:rsidR="00E71EDC" w:rsidRPr="00402EE6" w:rsidRDefault="00E71EDC" w:rsidP="00E71EDC">
      <w:pPr>
        <w:pStyle w:val="Caption"/>
        <w:rPr>
          <w:color w:val="000000" w:themeColor="text1"/>
        </w:rPr>
      </w:pPr>
      <w:r>
        <w:br/>
      </w:r>
      <w:bookmarkStart w:id="271" w:name="_Ref453435690"/>
      <w:bookmarkStart w:id="272" w:name="_Toc453456526"/>
      <w:bookmarkStart w:id="273" w:name="_Toc465925786"/>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21</w:t>
      </w:r>
      <w:r w:rsidRPr="00402EE6">
        <w:rPr>
          <w:color w:val="000000" w:themeColor="text1"/>
        </w:rPr>
        <w:fldChar w:fldCharType="end"/>
      </w:r>
      <w:bookmarkEnd w:id="271"/>
      <w:r w:rsidRPr="00402EE6">
        <w:rPr>
          <w:color w:val="000000" w:themeColor="text1"/>
        </w:rPr>
        <w:t>.</w:t>
      </w:r>
      <w:proofErr w:type="gramEnd"/>
      <w:r w:rsidRPr="00402EE6">
        <w:rPr>
          <w:color w:val="000000" w:themeColor="text1"/>
        </w:rPr>
        <w:t xml:space="preserve"> Mooring Float drawing. </w:t>
      </w:r>
      <w:proofErr w:type="gramStart"/>
      <w:r w:rsidRPr="00402EE6">
        <w:rPr>
          <w:color w:val="000000" w:themeColor="text1"/>
        </w:rPr>
        <w:t>Dimensions in mm.</w:t>
      </w:r>
      <w:bookmarkEnd w:id="272"/>
      <w:bookmarkEnd w:id="273"/>
      <w:proofErr w:type="gramEnd"/>
    </w:p>
    <w:p w14:paraId="2AF979BA" w14:textId="77777777" w:rsidR="00E71EDC" w:rsidRDefault="00E71EDC" w:rsidP="00E71EDC">
      <w:pPr>
        <w:pStyle w:val="Caption"/>
      </w:pPr>
      <w:bookmarkStart w:id="274" w:name="_Ref453435745"/>
      <w:bookmarkStart w:id="275" w:name="_Toc453456499"/>
      <w:bookmarkStart w:id="276" w:name="_Toc465925738"/>
      <w:proofErr w:type="gramStart"/>
      <w:r>
        <w:lastRenderedPageBreak/>
        <w:t xml:space="preserve">Table </w:t>
      </w:r>
      <w:r>
        <w:fldChar w:fldCharType="begin"/>
      </w:r>
      <w:r>
        <w:instrText xml:space="preserve"> SEQ Table \* ARABIC </w:instrText>
      </w:r>
      <w:r>
        <w:fldChar w:fldCharType="separate"/>
      </w:r>
      <w:r w:rsidR="008353C7">
        <w:rPr>
          <w:noProof/>
        </w:rPr>
        <w:t>4</w:t>
      </w:r>
      <w:r>
        <w:fldChar w:fldCharType="end"/>
      </w:r>
      <w:bookmarkEnd w:id="274"/>
      <w:r>
        <w:t>.</w:t>
      </w:r>
      <w:proofErr w:type="gramEnd"/>
      <w:r>
        <w:t xml:space="preserve"> </w:t>
      </w:r>
      <w:proofErr w:type="gramStart"/>
      <w:r>
        <w:t>Mooring line Anchor Locations.</w:t>
      </w:r>
      <w:proofErr w:type="gramEnd"/>
      <w:r>
        <w:t xml:space="preserve"> Coordinates assume X axis is aligned with bridge and zero degree waves. Positive X axis is towards the direction of wave generation as shown in figure 9.</w:t>
      </w:r>
      <w:bookmarkEnd w:id="275"/>
      <w:bookmarkEnd w:id="276"/>
      <w:r>
        <w:t xml:space="preserve"> </w:t>
      </w:r>
    </w:p>
    <w:tbl>
      <w:tblPr>
        <w:tblStyle w:val="TableGrid"/>
        <w:tblW w:w="0" w:type="auto"/>
        <w:tblLook w:val="04A0" w:firstRow="1" w:lastRow="0" w:firstColumn="1" w:lastColumn="0" w:noHBand="0" w:noVBand="1"/>
      </w:tblPr>
      <w:tblGrid>
        <w:gridCol w:w="1401"/>
        <w:gridCol w:w="1463"/>
        <w:gridCol w:w="1454"/>
        <w:gridCol w:w="1125"/>
        <w:gridCol w:w="1811"/>
        <w:gridCol w:w="1762"/>
      </w:tblGrid>
      <w:tr w:rsidR="00E71EDC" w14:paraId="75885C52" w14:textId="77777777" w:rsidTr="00E71EDC">
        <w:trPr>
          <w:trHeight w:hRule="exact" w:val="284"/>
        </w:trPr>
        <w:tc>
          <w:tcPr>
            <w:tcW w:w="0" w:type="auto"/>
          </w:tcPr>
          <w:p w14:paraId="3FBFAC50" w14:textId="77777777" w:rsidR="00E71EDC" w:rsidRDefault="00E71EDC" w:rsidP="00E71EDC">
            <w:pPr>
              <w:jc w:val="center"/>
            </w:pPr>
            <w:r>
              <w:t>Mooring Line</w:t>
            </w:r>
          </w:p>
        </w:tc>
        <w:tc>
          <w:tcPr>
            <w:tcW w:w="0" w:type="auto"/>
          </w:tcPr>
          <w:p w14:paraId="37424770" w14:textId="77777777" w:rsidR="00E71EDC" w:rsidRDefault="00E71EDC" w:rsidP="00E71EDC">
            <w:pPr>
              <w:jc w:val="center"/>
            </w:pPr>
            <w:r>
              <w:t>X position (m)</w:t>
            </w:r>
            <w:r>
              <w:br/>
              <w:t>(m</w:t>
            </w:r>
          </w:p>
        </w:tc>
        <w:tc>
          <w:tcPr>
            <w:tcW w:w="0" w:type="auto"/>
          </w:tcPr>
          <w:p w14:paraId="04BB6D61" w14:textId="77777777" w:rsidR="00E71EDC" w:rsidRDefault="00E71EDC" w:rsidP="00E71EDC">
            <w:pPr>
              <w:jc w:val="center"/>
            </w:pPr>
            <w:r>
              <w:t>Y Position (m)</w:t>
            </w:r>
          </w:p>
        </w:tc>
        <w:tc>
          <w:tcPr>
            <w:tcW w:w="0" w:type="auto"/>
          </w:tcPr>
          <w:p w14:paraId="255FE5FA" w14:textId="77777777" w:rsidR="00E71EDC" w:rsidRDefault="00E71EDC" w:rsidP="00E71EDC">
            <w:pPr>
              <w:jc w:val="center"/>
            </w:pPr>
            <w:r>
              <w:t>Depth (m)</w:t>
            </w:r>
          </w:p>
        </w:tc>
        <w:tc>
          <w:tcPr>
            <w:tcW w:w="0" w:type="auto"/>
          </w:tcPr>
          <w:p w14:paraId="6B066316" w14:textId="77777777" w:rsidR="00E71EDC" w:rsidRDefault="00E71EDC" w:rsidP="00E71EDC">
            <w:pPr>
              <w:jc w:val="center"/>
            </w:pPr>
            <w:r>
              <w:t>Upper line Length</w:t>
            </w:r>
          </w:p>
        </w:tc>
        <w:tc>
          <w:tcPr>
            <w:tcW w:w="0" w:type="auto"/>
          </w:tcPr>
          <w:p w14:paraId="6F1436D4" w14:textId="77777777" w:rsidR="00E71EDC" w:rsidRDefault="00E71EDC" w:rsidP="00E71EDC">
            <w:pPr>
              <w:jc w:val="center"/>
            </w:pPr>
            <w:r>
              <w:t>Lower line length</w:t>
            </w:r>
          </w:p>
        </w:tc>
      </w:tr>
      <w:tr w:rsidR="00E71EDC" w14:paraId="72977722" w14:textId="77777777" w:rsidTr="00E71EDC">
        <w:trPr>
          <w:trHeight w:hRule="exact" w:val="284"/>
        </w:trPr>
        <w:tc>
          <w:tcPr>
            <w:tcW w:w="0" w:type="auto"/>
          </w:tcPr>
          <w:p w14:paraId="0B4AB8FE" w14:textId="77777777" w:rsidR="00E71EDC" w:rsidRDefault="00E71EDC" w:rsidP="00E71EDC">
            <w:pPr>
              <w:jc w:val="center"/>
            </w:pPr>
            <w:r>
              <w:t>A</w:t>
            </w:r>
          </w:p>
        </w:tc>
        <w:tc>
          <w:tcPr>
            <w:tcW w:w="0" w:type="auto"/>
          </w:tcPr>
          <w:p w14:paraId="4CA79DD9" w14:textId="77777777" w:rsidR="00E71EDC" w:rsidRDefault="00E71EDC" w:rsidP="00E71EDC">
            <w:pPr>
              <w:jc w:val="center"/>
            </w:pPr>
            <w:r w:rsidRPr="002A6BD3">
              <w:t>15.1</w:t>
            </w:r>
          </w:p>
        </w:tc>
        <w:tc>
          <w:tcPr>
            <w:tcW w:w="0" w:type="auto"/>
          </w:tcPr>
          <w:p w14:paraId="555F62CD" w14:textId="77777777" w:rsidR="00E71EDC" w:rsidRDefault="00E71EDC" w:rsidP="00E71EDC">
            <w:pPr>
              <w:jc w:val="center"/>
            </w:pPr>
            <w:r w:rsidRPr="002A6BD3">
              <w:t>0.0</w:t>
            </w:r>
          </w:p>
        </w:tc>
        <w:tc>
          <w:tcPr>
            <w:tcW w:w="0" w:type="auto"/>
          </w:tcPr>
          <w:p w14:paraId="475E2B90" w14:textId="77777777" w:rsidR="00E71EDC" w:rsidRDefault="00E71EDC" w:rsidP="00E71EDC">
            <w:pPr>
              <w:jc w:val="center"/>
            </w:pPr>
            <w:r w:rsidRPr="002A6BD3">
              <w:t>-6.1</w:t>
            </w:r>
          </w:p>
        </w:tc>
        <w:tc>
          <w:tcPr>
            <w:tcW w:w="0" w:type="auto"/>
          </w:tcPr>
          <w:p w14:paraId="02BA0C08" w14:textId="51A27883" w:rsidR="00E71EDC" w:rsidRDefault="002D501D" w:rsidP="00E71EDC">
            <w:pPr>
              <w:jc w:val="center"/>
            </w:pPr>
            <w:r>
              <w:t>~</w:t>
            </w:r>
            <w:r w:rsidR="00E71EDC" w:rsidRPr="00104B28">
              <w:t>5</w:t>
            </w:r>
          </w:p>
        </w:tc>
        <w:tc>
          <w:tcPr>
            <w:tcW w:w="0" w:type="auto"/>
          </w:tcPr>
          <w:p w14:paraId="366C44C8" w14:textId="77777777" w:rsidR="00E71EDC" w:rsidRDefault="00E71EDC" w:rsidP="00E71EDC">
            <w:pPr>
              <w:jc w:val="center"/>
            </w:pPr>
            <w:r w:rsidRPr="00104B28">
              <w:t>11.37</w:t>
            </w:r>
          </w:p>
        </w:tc>
      </w:tr>
      <w:tr w:rsidR="00E71EDC" w14:paraId="17B45D02" w14:textId="77777777" w:rsidTr="00E71EDC">
        <w:trPr>
          <w:trHeight w:hRule="exact" w:val="284"/>
        </w:trPr>
        <w:tc>
          <w:tcPr>
            <w:tcW w:w="0" w:type="auto"/>
          </w:tcPr>
          <w:p w14:paraId="37C25953" w14:textId="77777777" w:rsidR="00E71EDC" w:rsidRDefault="00E71EDC" w:rsidP="00E71EDC">
            <w:pPr>
              <w:jc w:val="center"/>
            </w:pPr>
            <w:r>
              <w:t>B</w:t>
            </w:r>
          </w:p>
        </w:tc>
        <w:tc>
          <w:tcPr>
            <w:tcW w:w="0" w:type="auto"/>
          </w:tcPr>
          <w:p w14:paraId="35E9964D" w14:textId="77777777" w:rsidR="00E71EDC" w:rsidRDefault="00E71EDC" w:rsidP="00E71EDC">
            <w:pPr>
              <w:jc w:val="center"/>
            </w:pPr>
            <w:r w:rsidRPr="002A6BD3">
              <w:t>-6.2</w:t>
            </w:r>
          </w:p>
        </w:tc>
        <w:tc>
          <w:tcPr>
            <w:tcW w:w="0" w:type="auto"/>
          </w:tcPr>
          <w:p w14:paraId="5D37D6F2" w14:textId="77777777" w:rsidR="00E71EDC" w:rsidRDefault="00E71EDC" w:rsidP="00E71EDC">
            <w:pPr>
              <w:jc w:val="center"/>
            </w:pPr>
            <w:r w:rsidRPr="002A6BD3">
              <w:t>13.8</w:t>
            </w:r>
          </w:p>
        </w:tc>
        <w:tc>
          <w:tcPr>
            <w:tcW w:w="0" w:type="auto"/>
          </w:tcPr>
          <w:p w14:paraId="423DECFD" w14:textId="77777777" w:rsidR="00E71EDC" w:rsidRDefault="00E71EDC" w:rsidP="00E71EDC">
            <w:pPr>
              <w:jc w:val="center"/>
            </w:pPr>
            <w:r w:rsidRPr="002A6BD3">
              <w:t>-6.1</w:t>
            </w:r>
          </w:p>
        </w:tc>
        <w:tc>
          <w:tcPr>
            <w:tcW w:w="0" w:type="auto"/>
          </w:tcPr>
          <w:p w14:paraId="5CB96F0A" w14:textId="60F60E8F" w:rsidR="00E71EDC" w:rsidRDefault="002D501D" w:rsidP="00E71EDC">
            <w:pPr>
              <w:jc w:val="center"/>
            </w:pPr>
            <w:r>
              <w:t>~</w:t>
            </w:r>
            <w:r w:rsidR="00E71EDC" w:rsidRPr="00104B28">
              <w:t>5</w:t>
            </w:r>
          </w:p>
        </w:tc>
        <w:tc>
          <w:tcPr>
            <w:tcW w:w="0" w:type="auto"/>
          </w:tcPr>
          <w:p w14:paraId="50E5B743" w14:textId="77777777" w:rsidR="00E71EDC" w:rsidRDefault="00E71EDC" w:rsidP="00E71EDC">
            <w:pPr>
              <w:jc w:val="center"/>
            </w:pPr>
            <w:r w:rsidRPr="00104B28">
              <w:t>11.37</w:t>
            </w:r>
          </w:p>
        </w:tc>
      </w:tr>
      <w:tr w:rsidR="00E71EDC" w14:paraId="45E16B57" w14:textId="77777777" w:rsidTr="00E71EDC">
        <w:trPr>
          <w:trHeight w:hRule="exact" w:val="284"/>
        </w:trPr>
        <w:tc>
          <w:tcPr>
            <w:tcW w:w="0" w:type="auto"/>
          </w:tcPr>
          <w:p w14:paraId="7D60DD21" w14:textId="77777777" w:rsidR="00E71EDC" w:rsidRPr="00DA328B" w:rsidRDefault="00E71EDC" w:rsidP="00E71EDC">
            <w:pPr>
              <w:jc w:val="center"/>
            </w:pPr>
            <w:r w:rsidRPr="00DA328B">
              <w:t>C</w:t>
            </w:r>
          </w:p>
        </w:tc>
        <w:tc>
          <w:tcPr>
            <w:tcW w:w="0" w:type="auto"/>
          </w:tcPr>
          <w:p w14:paraId="08103F2A" w14:textId="6E61A72A" w:rsidR="00E71EDC" w:rsidRPr="00DA328B" w:rsidRDefault="00E71EDC" w:rsidP="002D501D">
            <w:pPr>
              <w:jc w:val="center"/>
            </w:pPr>
            <w:r w:rsidRPr="00DA328B">
              <w:t>-</w:t>
            </w:r>
            <w:r w:rsidR="002D501D" w:rsidRPr="00DA328B">
              <w:t>6.2</w:t>
            </w:r>
          </w:p>
        </w:tc>
        <w:tc>
          <w:tcPr>
            <w:tcW w:w="0" w:type="auto"/>
          </w:tcPr>
          <w:p w14:paraId="7253F19E" w14:textId="2A5F3CDC" w:rsidR="00E71EDC" w:rsidRPr="00DA328B" w:rsidRDefault="00E71EDC" w:rsidP="002D501D">
            <w:pPr>
              <w:jc w:val="center"/>
            </w:pPr>
            <w:r w:rsidRPr="00DA328B">
              <w:t>-1</w:t>
            </w:r>
            <w:r w:rsidR="002D501D" w:rsidRPr="00DA328B">
              <w:t>3</w:t>
            </w:r>
            <w:r w:rsidRPr="00DA328B">
              <w:t>.8</w:t>
            </w:r>
          </w:p>
        </w:tc>
        <w:tc>
          <w:tcPr>
            <w:tcW w:w="0" w:type="auto"/>
          </w:tcPr>
          <w:p w14:paraId="19691F8E" w14:textId="69422E07" w:rsidR="00E71EDC" w:rsidRPr="00DA328B" w:rsidRDefault="002D501D" w:rsidP="002D501D">
            <w:pPr>
              <w:jc w:val="center"/>
            </w:pPr>
            <w:r w:rsidRPr="00DA328B">
              <w:t>-6</w:t>
            </w:r>
            <w:r w:rsidR="00E71EDC" w:rsidRPr="00DA328B">
              <w:t>.</w:t>
            </w:r>
            <w:r w:rsidRPr="00DA328B">
              <w:t>25</w:t>
            </w:r>
          </w:p>
        </w:tc>
        <w:tc>
          <w:tcPr>
            <w:tcW w:w="0" w:type="auto"/>
          </w:tcPr>
          <w:p w14:paraId="70EC4673" w14:textId="0FB699ED" w:rsidR="00E71EDC" w:rsidRPr="002D501D" w:rsidRDefault="002D501D" w:rsidP="00E71EDC">
            <w:pPr>
              <w:jc w:val="center"/>
              <w:rPr>
                <w:highlight w:val="yellow"/>
              </w:rPr>
            </w:pPr>
            <w:r w:rsidRPr="00235663">
              <w:t>~</w:t>
            </w:r>
            <w:r w:rsidR="00E71EDC" w:rsidRPr="00235663">
              <w:t>5</w:t>
            </w:r>
            <w:r w:rsidR="00235663" w:rsidRPr="00235663">
              <w:t xml:space="preserve"> </w:t>
            </w:r>
          </w:p>
        </w:tc>
        <w:tc>
          <w:tcPr>
            <w:tcW w:w="0" w:type="auto"/>
          </w:tcPr>
          <w:p w14:paraId="3357AF00" w14:textId="2B8CBFAF" w:rsidR="00E71EDC" w:rsidRDefault="002D501D" w:rsidP="00E71EDC">
            <w:pPr>
              <w:jc w:val="center"/>
            </w:pPr>
            <w:r w:rsidRPr="00DA328B">
              <w:t>11</w:t>
            </w:r>
            <w:r w:rsidR="00E71EDC" w:rsidRPr="00DA328B">
              <w:t>.</w:t>
            </w:r>
            <w:r w:rsidRPr="00DA328B">
              <w:t>37</w:t>
            </w:r>
          </w:p>
        </w:tc>
      </w:tr>
    </w:tbl>
    <w:p w14:paraId="73DFC85C" w14:textId="77777777" w:rsidR="00E71EDC" w:rsidRDefault="00E71EDC" w:rsidP="00E71EDC">
      <w:pPr>
        <w:pStyle w:val="Heading2"/>
      </w:pPr>
      <w:bookmarkStart w:id="277" w:name="_Toc446000974"/>
      <w:bookmarkStart w:id="278" w:name="_Toc446001119"/>
      <w:bookmarkStart w:id="279" w:name="_Toc446002762"/>
      <w:bookmarkStart w:id="280" w:name="_Toc446002915"/>
      <w:bookmarkStart w:id="281" w:name="_Toc446003061"/>
      <w:bookmarkStart w:id="282" w:name="_Toc446000975"/>
      <w:bookmarkStart w:id="283" w:name="_Toc446001120"/>
      <w:bookmarkStart w:id="284" w:name="_Toc446002763"/>
      <w:bookmarkStart w:id="285" w:name="_Toc446002916"/>
      <w:bookmarkStart w:id="286" w:name="_Toc446003062"/>
      <w:bookmarkStart w:id="287" w:name="_Toc446000976"/>
      <w:bookmarkStart w:id="288" w:name="_Toc446001121"/>
      <w:bookmarkStart w:id="289" w:name="_Toc446002764"/>
      <w:bookmarkStart w:id="290" w:name="_Toc446002917"/>
      <w:bookmarkStart w:id="291" w:name="_Toc446003063"/>
      <w:bookmarkStart w:id="292" w:name="_Toc453456472"/>
      <w:bookmarkStart w:id="293" w:name="_Toc465925982"/>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t>Instrumentation</w:t>
      </w:r>
      <w:bookmarkEnd w:id="292"/>
      <w:bookmarkEnd w:id="293"/>
    </w:p>
    <w:p w14:paraId="03066EE8" w14:textId="77777777" w:rsidR="00E71EDC" w:rsidRDefault="00E71EDC" w:rsidP="00E71EDC">
      <w:pPr>
        <w:pStyle w:val="Caption"/>
      </w:pPr>
      <w:bookmarkStart w:id="294" w:name="_Toc453456500"/>
    </w:p>
    <w:bookmarkEnd w:id="294"/>
    <w:p w14:paraId="7269ABAD" w14:textId="6FB89274" w:rsidR="00E71EDC" w:rsidRDefault="00E71EDC" w:rsidP="00E71EDC">
      <w:pPr>
        <w:jc w:val="center"/>
        <w:rPr>
          <w:color w:val="ED7D31" w:themeColor="accent2"/>
        </w:rPr>
      </w:pPr>
    </w:p>
    <w:p w14:paraId="5AEC103F" w14:textId="77777777" w:rsidR="00E71EDC" w:rsidRDefault="00E71EDC" w:rsidP="00E71EDC">
      <w:pPr>
        <w:jc w:val="center"/>
      </w:pPr>
      <w:r>
        <w:rPr>
          <w:noProof/>
        </w:rPr>
        <w:drawing>
          <wp:inline distT="0" distB="0" distL="0" distR="0" wp14:anchorId="0D36C397" wp14:editId="08FA3D18">
            <wp:extent cx="2367510" cy="1668483"/>
            <wp:effectExtent l="0" t="0" r="0" b="8255"/>
            <wp:docPr id="12328" name="Picture 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 name="damper_detail.png"/>
                    <pic:cNvPicPr/>
                  </pic:nvPicPr>
                  <pic:blipFill>
                    <a:blip r:embed="rId53" cstate="print">
                      <a:extLst>
                        <a:ext uri="{28A0092B-C50C-407E-A947-70E740481C1C}">
                          <a14:useLocalDpi xmlns:a14="http://schemas.microsoft.com/office/drawing/2010/main"/>
                        </a:ext>
                      </a:extLst>
                    </a:blip>
                    <a:stretch>
                      <a:fillRect/>
                    </a:stretch>
                  </pic:blipFill>
                  <pic:spPr>
                    <a:xfrm>
                      <a:off x="0" y="0"/>
                      <a:ext cx="2394223" cy="1687309"/>
                    </a:xfrm>
                    <a:prstGeom prst="rect">
                      <a:avLst/>
                    </a:prstGeom>
                  </pic:spPr>
                </pic:pic>
              </a:graphicData>
            </a:graphic>
          </wp:inline>
        </w:drawing>
      </w:r>
    </w:p>
    <w:p w14:paraId="2D38193B" w14:textId="77777777" w:rsidR="00E71EDC" w:rsidRPr="00402EE6" w:rsidRDefault="00E71EDC" w:rsidP="00E71EDC">
      <w:pPr>
        <w:pStyle w:val="Caption"/>
        <w:rPr>
          <w:color w:val="000000" w:themeColor="text1"/>
        </w:rPr>
      </w:pPr>
      <w:bookmarkStart w:id="295" w:name="_Ref453256615"/>
      <w:bookmarkStart w:id="296" w:name="_Toc453456527"/>
      <w:bookmarkStart w:id="297" w:name="_Toc465925787"/>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22</w:t>
      </w:r>
      <w:r w:rsidRPr="00402EE6">
        <w:rPr>
          <w:color w:val="000000" w:themeColor="text1"/>
        </w:rPr>
        <w:fldChar w:fldCharType="end"/>
      </w:r>
      <w:bookmarkEnd w:id="295"/>
      <w:r w:rsidRPr="00402EE6">
        <w:rPr>
          <w:color w:val="000000" w:themeColor="text1"/>
        </w:rPr>
        <w:t>.</w:t>
      </w:r>
      <w:proofErr w:type="gramEnd"/>
      <w:r w:rsidRPr="00402EE6">
        <w:rPr>
          <w:color w:val="000000" w:themeColor="text1"/>
        </w:rPr>
        <w:t xml:space="preserve"> Sensor locations</w:t>
      </w:r>
      <w:bookmarkEnd w:id="296"/>
      <w:bookmarkEnd w:id="297"/>
    </w:p>
    <w:p w14:paraId="5C2CA5D4" w14:textId="675DE54A" w:rsidR="00E71EDC" w:rsidRPr="00937AED" w:rsidRDefault="00E71EDC" w:rsidP="00E71EDC">
      <w:pPr>
        <w:rPr>
          <w:color w:val="ED7D31" w:themeColor="accent2"/>
        </w:rPr>
      </w:pPr>
      <w:r>
        <w:t xml:space="preserve">For each tether, four </w:t>
      </w:r>
      <w:r w:rsidR="00DA328B">
        <w:t xml:space="preserve">sensor </w:t>
      </w:r>
      <w:r>
        <w:t xml:space="preserve">measurements </w:t>
      </w:r>
      <w:r w:rsidR="00DA328B">
        <w:t xml:space="preserve">of the model properties </w:t>
      </w:r>
      <w:r>
        <w:t>will be made</w:t>
      </w:r>
      <w:r w:rsidR="00A365C6">
        <w:t xml:space="preserve"> by the C</w:t>
      </w:r>
      <w:r w:rsidR="00DA328B">
        <w:t>arderock DAQ</w:t>
      </w:r>
      <w:r>
        <w:t>, as summarized below:</w:t>
      </w:r>
    </w:p>
    <w:p w14:paraId="37E2951A" w14:textId="6D98C9CF" w:rsidR="00E71EDC" w:rsidRPr="00F20053" w:rsidRDefault="00E71EDC" w:rsidP="00E71EDC">
      <w:pPr>
        <w:pStyle w:val="ListParagraph"/>
        <w:numPr>
          <w:ilvl w:val="0"/>
          <w:numId w:val="9"/>
        </w:numPr>
        <w:rPr>
          <w:color w:val="000000" w:themeColor="text1"/>
        </w:rPr>
      </w:pPr>
      <w:r>
        <w:rPr>
          <w:color w:val="000000" w:themeColor="text1"/>
        </w:rPr>
        <w:t xml:space="preserve">The angular position of the axle will be measured with an optical incremental </w:t>
      </w:r>
      <w:r w:rsidRPr="00F20053">
        <w:rPr>
          <w:color w:val="000000" w:themeColor="text1"/>
        </w:rPr>
        <w:t xml:space="preserve">rotary encoder. </w:t>
      </w:r>
      <w:r w:rsidR="00A365C6">
        <w:rPr>
          <w:color w:val="000000" w:themeColor="text1"/>
        </w:rPr>
        <w:t>The index pulse will be aligned with mid-stroke allowing</w:t>
      </w:r>
      <w:r w:rsidR="00F27486">
        <w:rPr>
          <w:color w:val="000000" w:themeColor="text1"/>
        </w:rPr>
        <w:t xml:space="preserve"> </w:t>
      </w:r>
      <w:r w:rsidR="00AA0DD1">
        <w:rPr>
          <w:color w:val="000000" w:themeColor="text1"/>
        </w:rPr>
        <w:t xml:space="preserve">end of travel limitations </w:t>
      </w:r>
      <w:r w:rsidR="00DE3D6B">
        <w:rPr>
          <w:color w:val="000000" w:themeColor="text1"/>
        </w:rPr>
        <w:t>to be inferred</w:t>
      </w:r>
      <w:r w:rsidR="00F27486">
        <w:rPr>
          <w:color w:val="000000" w:themeColor="text1"/>
        </w:rPr>
        <w:t>.</w:t>
      </w:r>
      <w:r w:rsidR="00A365C6">
        <w:rPr>
          <w:color w:val="000000" w:themeColor="text1"/>
        </w:rPr>
        <w:t xml:space="preserve"> </w:t>
      </w:r>
      <w:r w:rsidRPr="00F20053">
        <w:rPr>
          <w:color w:val="000000" w:themeColor="text1"/>
        </w:rPr>
        <w:t>OPI will use a quadrature to analog converter</w:t>
      </w:r>
      <w:r>
        <w:rPr>
          <w:color w:val="000000" w:themeColor="text1"/>
        </w:rPr>
        <w:t xml:space="preserve"> (Laurels LT81QD)</w:t>
      </w:r>
      <w:r w:rsidRPr="00F20053">
        <w:rPr>
          <w:color w:val="000000" w:themeColor="text1"/>
        </w:rPr>
        <w:t xml:space="preserve"> </w:t>
      </w:r>
      <w:r w:rsidR="00DA328B">
        <w:rPr>
          <w:color w:val="000000" w:themeColor="text1"/>
        </w:rPr>
        <w:t xml:space="preserve">to provide an input to a </w:t>
      </w:r>
      <w:proofErr w:type="spellStart"/>
      <w:r w:rsidR="00DA328B">
        <w:rPr>
          <w:color w:val="000000" w:themeColor="text1"/>
        </w:rPr>
        <w:t>cRio</w:t>
      </w:r>
      <w:proofErr w:type="spellEnd"/>
      <w:r w:rsidR="00DA328B">
        <w:rPr>
          <w:color w:val="000000" w:themeColor="text1"/>
        </w:rPr>
        <w:t xml:space="preserve"> </w:t>
      </w:r>
      <w:r w:rsidRPr="00F20053">
        <w:rPr>
          <w:color w:val="000000" w:themeColor="text1"/>
        </w:rPr>
        <w:t xml:space="preserve">for control implementation. OPI can provide Carderock with the raw encoder </w:t>
      </w:r>
      <w:r>
        <w:rPr>
          <w:color w:val="000000" w:themeColor="text1"/>
        </w:rPr>
        <w:t xml:space="preserve">digital </w:t>
      </w:r>
      <w:r w:rsidRPr="00F20053">
        <w:rPr>
          <w:color w:val="000000" w:themeColor="text1"/>
        </w:rPr>
        <w:t xml:space="preserve">signal or </w:t>
      </w:r>
      <w:r>
        <w:rPr>
          <w:color w:val="000000" w:themeColor="text1"/>
        </w:rPr>
        <w:t>this</w:t>
      </w:r>
      <w:r w:rsidRPr="00F20053">
        <w:rPr>
          <w:color w:val="000000" w:themeColor="text1"/>
        </w:rPr>
        <w:t xml:space="preserve"> analog signal.</w:t>
      </w:r>
    </w:p>
    <w:p w14:paraId="0A7ECD2E" w14:textId="0F5E8C96" w:rsidR="00E71EDC" w:rsidRPr="00F20053" w:rsidRDefault="00E71EDC" w:rsidP="00E71EDC">
      <w:pPr>
        <w:pStyle w:val="ListParagraph"/>
        <w:numPr>
          <w:ilvl w:val="0"/>
          <w:numId w:val="9"/>
        </w:numPr>
        <w:rPr>
          <w:color w:val="000000" w:themeColor="text1"/>
        </w:rPr>
      </w:pPr>
      <w:r w:rsidRPr="00F20053">
        <w:rPr>
          <w:color w:val="000000" w:themeColor="text1"/>
        </w:rPr>
        <w:t>T</w:t>
      </w:r>
      <w:r>
        <w:rPr>
          <w:color w:val="000000" w:themeColor="text1"/>
        </w:rPr>
        <w:t>he rotary damper is attached directly to the rotary sheave via the axle. The body of the damper will be restrained from moving at a single point by a torque arm</w:t>
      </w:r>
      <w:r w:rsidR="00DA328B">
        <w:rPr>
          <w:color w:val="000000" w:themeColor="text1"/>
        </w:rPr>
        <w:t xml:space="preserve">. This point </w:t>
      </w:r>
      <w:r>
        <w:rPr>
          <w:color w:val="000000" w:themeColor="text1"/>
        </w:rPr>
        <w:t>will have a</w:t>
      </w:r>
      <w:r w:rsidR="00F27486">
        <w:rPr>
          <w:color w:val="000000" w:themeColor="text1"/>
        </w:rPr>
        <w:t xml:space="preserve"> NIST traceable</w:t>
      </w:r>
      <w:r>
        <w:rPr>
          <w:color w:val="000000" w:themeColor="text1"/>
        </w:rPr>
        <w:t xml:space="preserve"> load cell (tension and compression)</w:t>
      </w:r>
      <w:r w:rsidR="00DA328B">
        <w:rPr>
          <w:color w:val="000000" w:themeColor="text1"/>
        </w:rPr>
        <w:t xml:space="preserve"> installed</w:t>
      </w:r>
      <w:r>
        <w:rPr>
          <w:color w:val="000000" w:themeColor="text1"/>
        </w:rPr>
        <w:t xml:space="preserve">. The force measured on this load cell will be proportional to the reaction torque provided by the damper. The length of the torque arm is 176.3 mm. </w:t>
      </w:r>
    </w:p>
    <w:p w14:paraId="3D92232C" w14:textId="3944052C" w:rsidR="00E71EDC" w:rsidRPr="00F20053" w:rsidRDefault="00E71EDC" w:rsidP="00E71EDC">
      <w:pPr>
        <w:pStyle w:val="ListParagraph"/>
        <w:numPr>
          <w:ilvl w:val="0"/>
          <w:numId w:val="9"/>
        </w:numPr>
        <w:rPr>
          <w:color w:val="000000" w:themeColor="text1"/>
        </w:rPr>
      </w:pPr>
      <w:r w:rsidRPr="00F20053">
        <w:rPr>
          <w:color w:val="000000" w:themeColor="text1"/>
        </w:rPr>
        <w:t>A</w:t>
      </w:r>
      <w:r>
        <w:rPr>
          <w:color w:val="000000" w:themeColor="text1"/>
        </w:rPr>
        <w:t xml:space="preserve"> </w:t>
      </w:r>
      <w:r w:rsidR="00F27486">
        <w:rPr>
          <w:color w:val="000000" w:themeColor="text1"/>
        </w:rPr>
        <w:t xml:space="preserve">NIST traceable </w:t>
      </w:r>
      <w:r>
        <w:rPr>
          <w:color w:val="000000" w:themeColor="text1"/>
        </w:rPr>
        <w:t>submersible</w:t>
      </w:r>
      <w:r w:rsidRPr="00F20053">
        <w:rPr>
          <w:color w:val="000000" w:themeColor="text1"/>
        </w:rPr>
        <w:t xml:space="preserve"> load cell will be attached </w:t>
      </w:r>
      <w:r>
        <w:rPr>
          <w:color w:val="000000" w:themeColor="text1"/>
        </w:rPr>
        <w:t xml:space="preserve">between each Tether and </w:t>
      </w:r>
      <w:r w:rsidRPr="00F20053">
        <w:rPr>
          <w:color w:val="000000" w:themeColor="text1"/>
        </w:rPr>
        <w:t>H</w:t>
      </w:r>
      <w:r w:rsidR="00DA328B">
        <w:rPr>
          <w:color w:val="000000" w:themeColor="text1"/>
        </w:rPr>
        <w:t xml:space="preserve">eave Plate. This sensor </w:t>
      </w:r>
      <w:r w:rsidRPr="00F20053">
        <w:rPr>
          <w:color w:val="000000" w:themeColor="text1"/>
        </w:rPr>
        <w:t>will allow OPI to quantify friction in the fairlead</w:t>
      </w:r>
      <w:r w:rsidR="00DA328B">
        <w:rPr>
          <w:color w:val="000000" w:themeColor="text1"/>
        </w:rPr>
        <w:t xml:space="preserve"> and identify structural loadings on the heave plate and tether</w:t>
      </w:r>
      <w:r w:rsidRPr="00F20053">
        <w:rPr>
          <w:color w:val="000000" w:themeColor="text1"/>
        </w:rPr>
        <w:t>.</w:t>
      </w:r>
      <w:r>
        <w:rPr>
          <w:color w:val="000000" w:themeColor="text1"/>
        </w:rPr>
        <w:t xml:space="preserve"> It will not be used in calculating absorbed power. </w:t>
      </w:r>
    </w:p>
    <w:p w14:paraId="2A5C1113" w14:textId="7C4EC0D9" w:rsidR="00E71EDC" w:rsidRPr="00F20053" w:rsidRDefault="00E71EDC" w:rsidP="00E71EDC">
      <w:pPr>
        <w:pStyle w:val="ListParagraph"/>
        <w:numPr>
          <w:ilvl w:val="0"/>
          <w:numId w:val="9"/>
        </w:numPr>
        <w:rPr>
          <w:color w:val="000000" w:themeColor="text1"/>
        </w:rPr>
      </w:pPr>
      <w:r w:rsidRPr="00F20053">
        <w:rPr>
          <w:color w:val="000000" w:themeColor="text1"/>
        </w:rPr>
        <w:t xml:space="preserve">A </w:t>
      </w:r>
      <w:r w:rsidR="00F27486">
        <w:rPr>
          <w:color w:val="000000" w:themeColor="text1"/>
        </w:rPr>
        <w:t xml:space="preserve">NIST traceable </w:t>
      </w:r>
      <w:r w:rsidRPr="00F20053">
        <w:rPr>
          <w:color w:val="000000" w:themeColor="text1"/>
        </w:rPr>
        <w:t>load cell will be attached between the arm and the air spring shaft t</w:t>
      </w:r>
      <w:r>
        <w:rPr>
          <w:color w:val="000000" w:themeColor="text1"/>
        </w:rPr>
        <w:t xml:space="preserve">o measure the applied spring force. This </w:t>
      </w:r>
      <w:r w:rsidR="00DA328B">
        <w:rPr>
          <w:color w:val="000000" w:themeColor="text1"/>
        </w:rPr>
        <w:t>s</w:t>
      </w:r>
      <w:r>
        <w:rPr>
          <w:color w:val="000000" w:themeColor="text1"/>
        </w:rPr>
        <w:t xml:space="preserve">ensor </w:t>
      </w:r>
      <w:r w:rsidR="00DA328B">
        <w:rPr>
          <w:color w:val="000000" w:themeColor="text1"/>
        </w:rPr>
        <w:t>will not be used in calculating absorbed power, but can be used to provide additional system dynamic information</w:t>
      </w:r>
      <w:r w:rsidR="00F27486">
        <w:rPr>
          <w:color w:val="000000" w:themeColor="text1"/>
        </w:rPr>
        <w:t xml:space="preserve"> such as impulse loadings during end stop events.</w:t>
      </w:r>
    </w:p>
    <w:p w14:paraId="29904234" w14:textId="77777777" w:rsidR="00E71EDC" w:rsidRPr="00F20053" w:rsidRDefault="00E71EDC" w:rsidP="00E71EDC">
      <w:pPr>
        <w:pStyle w:val="ListParagraph"/>
        <w:ind w:left="0"/>
        <w:rPr>
          <w:color w:val="000000" w:themeColor="text1"/>
        </w:rPr>
      </w:pPr>
    </w:p>
    <w:p w14:paraId="1E488F72" w14:textId="77777777" w:rsidR="00E71EDC" w:rsidRPr="00F20053" w:rsidRDefault="00E71EDC" w:rsidP="00E71EDC">
      <w:pPr>
        <w:pStyle w:val="ListParagraph"/>
        <w:ind w:left="0"/>
        <w:rPr>
          <w:color w:val="000000" w:themeColor="text1"/>
        </w:rPr>
      </w:pPr>
      <w:r w:rsidRPr="00F20053">
        <w:rPr>
          <w:color w:val="000000" w:themeColor="text1"/>
        </w:rPr>
        <w:lastRenderedPageBreak/>
        <w:t>Items 1-2 will be the kinematic and dynamic measurements used to comput</w:t>
      </w:r>
      <w:r>
        <w:rPr>
          <w:color w:val="000000" w:themeColor="text1"/>
        </w:rPr>
        <w:t xml:space="preserve">e power and their locations are shown in </w:t>
      </w:r>
      <w:r>
        <w:rPr>
          <w:color w:val="000000" w:themeColor="text1"/>
        </w:rPr>
        <w:fldChar w:fldCharType="begin"/>
      </w:r>
      <w:r>
        <w:rPr>
          <w:color w:val="000000" w:themeColor="text1"/>
        </w:rPr>
        <w:instrText xml:space="preserve"> REF _Ref453256615 \h </w:instrText>
      </w:r>
      <w:r>
        <w:rPr>
          <w:color w:val="000000" w:themeColor="text1"/>
        </w:rPr>
      </w:r>
      <w:r>
        <w:rPr>
          <w:color w:val="000000" w:themeColor="text1"/>
        </w:rPr>
        <w:fldChar w:fldCharType="separate"/>
      </w:r>
      <w:r w:rsidR="008353C7">
        <w:t xml:space="preserve">Figure </w:t>
      </w:r>
      <w:r w:rsidR="008353C7">
        <w:rPr>
          <w:noProof/>
        </w:rPr>
        <w:t>22</w:t>
      </w:r>
      <w:r>
        <w:rPr>
          <w:color w:val="000000" w:themeColor="text1"/>
        </w:rPr>
        <w:fldChar w:fldCharType="end"/>
      </w:r>
      <w:r>
        <w:rPr>
          <w:color w:val="000000" w:themeColor="text1"/>
        </w:rPr>
        <w:t xml:space="preserve">. </w:t>
      </w:r>
    </w:p>
    <w:p w14:paraId="60B3D7FC" w14:textId="77777777" w:rsidR="00E71EDC" w:rsidRPr="00D937EE" w:rsidRDefault="00E71EDC" w:rsidP="00E71EDC">
      <w:r>
        <w:t>A detailed channel list, including expected instrumentation is provided in Appendix F</w:t>
      </w:r>
    </w:p>
    <w:p w14:paraId="6E71DB00" w14:textId="77777777" w:rsidR="00E71EDC" w:rsidRPr="00D937EE" w:rsidRDefault="00E71EDC" w:rsidP="00E71EDC">
      <w:pPr>
        <w:rPr>
          <w:u w:val="single"/>
        </w:rPr>
      </w:pPr>
      <w:r w:rsidRPr="00D937EE">
        <w:rPr>
          <w:u w:val="single"/>
        </w:rPr>
        <w:t>Derived Channels</w:t>
      </w:r>
    </w:p>
    <w:p w14:paraId="20EB83E4" w14:textId="09FA234D" w:rsidR="00E71EDC" w:rsidRDefault="00E71EDC" w:rsidP="00BA45CA">
      <w:pPr>
        <w:pStyle w:val="ListParagraph"/>
        <w:numPr>
          <w:ilvl w:val="0"/>
          <w:numId w:val="21"/>
        </w:numPr>
        <w:ind w:left="709"/>
      </w:pPr>
      <w:r>
        <w:t xml:space="preserve">Tether Displacement:  Derived by measuring number of encoder pulses as a fraction of the total resolution (2540 pulse/rev) and multiplying by the disk circumference. </w:t>
      </w:r>
      <w:r w:rsidR="00DA328B">
        <w:t>While th</w:t>
      </w:r>
      <w:r>
        <w:t>is will provide only rel</w:t>
      </w:r>
      <w:r w:rsidR="00DA328B">
        <w:t xml:space="preserve">ative displacement, an </w:t>
      </w:r>
      <w:r>
        <w:t>index pulse from the encoder will be aligned with the mid position of travel. Additionally, for setup in still water – physical marks on the sheave will indicate absolute displacement.</w:t>
      </w:r>
    </w:p>
    <w:p w14:paraId="062F8318" w14:textId="08EE45CF" w:rsidR="00E71EDC" w:rsidRDefault="00E71EDC" w:rsidP="00BA45CA">
      <w:pPr>
        <w:pStyle w:val="ListParagraph"/>
        <w:numPr>
          <w:ilvl w:val="0"/>
          <w:numId w:val="21"/>
        </w:numPr>
        <w:ind w:left="709"/>
      </w:pPr>
      <w:r>
        <w:t>Tether Velocity</w:t>
      </w:r>
      <w:r w:rsidR="006B5956">
        <w:t xml:space="preserve"> can be provided by e</w:t>
      </w:r>
      <w:r>
        <w:t xml:space="preserve">ither differentiating tether displacement, or using an algorithm to directly convert the encoder output to velocity. </w:t>
      </w:r>
    </w:p>
    <w:p w14:paraId="67C4EB36" w14:textId="77777777" w:rsidR="00E71EDC" w:rsidRPr="00D937EE" w:rsidRDefault="00E71EDC" w:rsidP="00E71EDC">
      <w:pPr>
        <w:rPr>
          <w:u w:val="single"/>
        </w:rPr>
      </w:pPr>
      <w:r w:rsidRPr="00D937EE">
        <w:rPr>
          <w:u w:val="single"/>
        </w:rPr>
        <w:t>Digital Channels</w:t>
      </w:r>
    </w:p>
    <w:p w14:paraId="08805900" w14:textId="779BEFAC" w:rsidR="00E71EDC" w:rsidRDefault="006B5956" w:rsidP="00BA45CA">
      <w:pPr>
        <w:pStyle w:val="ListParagraph"/>
        <w:numPr>
          <w:ilvl w:val="0"/>
          <w:numId w:val="20"/>
        </w:numPr>
        <w:ind w:left="709" w:hanging="283"/>
      </w:pPr>
      <w:r>
        <w:t xml:space="preserve">An </w:t>
      </w:r>
      <w:r w:rsidR="00E71EDC">
        <w:t xml:space="preserve">IMU (SBG systems Ellipse-A) </w:t>
      </w:r>
      <w:r>
        <w:t xml:space="preserve">will be </w:t>
      </w:r>
      <w:r w:rsidR="00E71EDC">
        <w:t xml:space="preserve">located on the heave plate, </w:t>
      </w:r>
      <w:r>
        <w:t>and will provide a measurement of the accelerations and relative motions. This is provided through a</w:t>
      </w:r>
      <w:r w:rsidR="00E71EDC">
        <w:t xml:space="preserve"> digital </w:t>
      </w:r>
      <w:r>
        <w:t xml:space="preserve">USB </w:t>
      </w:r>
      <w:r w:rsidR="00E71EDC">
        <w:t>output</w:t>
      </w:r>
      <w:r>
        <w:t xml:space="preserve"> giving </w:t>
      </w:r>
      <w:proofErr w:type="spellStart"/>
      <w:r w:rsidR="00E71EDC">
        <w:t>Axx</w:t>
      </w:r>
      <w:proofErr w:type="spellEnd"/>
      <w:r w:rsidR="00E71EDC">
        <w:t xml:space="preserve">, </w:t>
      </w:r>
      <w:proofErr w:type="spellStart"/>
      <w:r w:rsidR="00E71EDC">
        <w:t>Ayy</w:t>
      </w:r>
      <w:proofErr w:type="spellEnd"/>
      <w:r w:rsidR="00E71EDC">
        <w:t xml:space="preserve">, Azz, Roll, Pitch and Heave. The output of this unit will be </w:t>
      </w:r>
      <w:r>
        <w:t xml:space="preserve">collected using </w:t>
      </w:r>
      <w:r w:rsidR="00E71EDC">
        <w:t xml:space="preserve">an OPI laptop running </w:t>
      </w:r>
      <w:r>
        <w:t xml:space="preserve">proprietary </w:t>
      </w:r>
      <w:r w:rsidR="00E71EDC">
        <w:t>software</w:t>
      </w:r>
      <w:r>
        <w:t xml:space="preserve"> supplied by SBG systems</w:t>
      </w:r>
      <w:r w:rsidR="00E71EDC">
        <w:t xml:space="preserve">. In order to synchronize the IMU data with the instrumentation data, we request that Carderock provides OPI with a TTL trigger pulse at the start of data acquisition. </w:t>
      </w:r>
    </w:p>
    <w:p w14:paraId="4D554D18" w14:textId="0B745C00" w:rsidR="00E71EDC" w:rsidRPr="00BA45CA" w:rsidRDefault="00E71EDC" w:rsidP="00BA45CA">
      <w:pPr>
        <w:pStyle w:val="ListParagraph"/>
        <w:numPr>
          <w:ilvl w:val="0"/>
          <w:numId w:val="20"/>
        </w:numPr>
        <w:ind w:left="709" w:hanging="283"/>
      </w:pPr>
      <w:r>
        <w:t xml:space="preserve">Digital encoder on each of the PTO axles. </w:t>
      </w:r>
    </w:p>
    <w:p w14:paraId="6CE7CF63" w14:textId="77777777" w:rsidR="00F11C95" w:rsidRDefault="00F11C95">
      <w:pPr>
        <w:pStyle w:val="Heading2"/>
      </w:pPr>
      <w:bookmarkStart w:id="298" w:name="_Toc446000979"/>
      <w:bookmarkStart w:id="299" w:name="_Toc446001124"/>
      <w:bookmarkStart w:id="300" w:name="_Toc446002766"/>
      <w:bookmarkStart w:id="301" w:name="_Toc446002919"/>
      <w:bookmarkStart w:id="302" w:name="_Toc446003065"/>
      <w:bookmarkStart w:id="303" w:name="_Toc446000980"/>
      <w:bookmarkStart w:id="304" w:name="_Toc446001125"/>
      <w:bookmarkStart w:id="305" w:name="_Toc446002767"/>
      <w:bookmarkStart w:id="306" w:name="_Toc446002920"/>
      <w:bookmarkStart w:id="307" w:name="_Toc446003066"/>
      <w:bookmarkStart w:id="308" w:name="_Toc465925983"/>
      <w:bookmarkEnd w:id="298"/>
      <w:bookmarkEnd w:id="299"/>
      <w:bookmarkEnd w:id="300"/>
      <w:bookmarkEnd w:id="301"/>
      <w:bookmarkEnd w:id="302"/>
      <w:bookmarkEnd w:id="303"/>
      <w:bookmarkEnd w:id="304"/>
      <w:bookmarkEnd w:id="305"/>
      <w:bookmarkEnd w:id="306"/>
      <w:bookmarkEnd w:id="307"/>
      <w:r>
        <w:t>Motion tracking</w:t>
      </w:r>
      <w:bookmarkEnd w:id="308"/>
    </w:p>
    <w:p w14:paraId="160599E6" w14:textId="77777777" w:rsidR="009F4C07" w:rsidRDefault="009F4C07" w:rsidP="009F4C07">
      <w:pPr>
        <w:spacing w:after="160" w:line="259" w:lineRule="auto"/>
      </w:pPr>
    </w:p>
    <w:p w14:paraId="1AAF74D7" w14:textId="63D8B4D4" w:rsidR="009F4C07" w:rsidRDefault="009F4C07" w:rsidP="009F4C07">
      <w:pPr>
        <w:spacing w:after="160" w:line="259" w:lineRule="auto"/>
      </w:pPr>
      <w:r>
        <w:t xml:space="preserve">It is understood that there will be 4 motion tracking LED’s placed on top of the surface float. One LED will be hard mounted onto the float. For this marker, OPI will provide a 3/8-16 </w:t>
      </w:r>
      <w:r w:rsidR="006E4B93">
        <w:t>threaded standoff</w:t>
      </w:r>
      <w:r>
        <w:t xml:space="preserve"> (thread depth </w:t>
      </w:r>
      <w:r w:rsidRPr="00EB3816">
        <w:t xml:space="preserve">= </w:t>
      </w:r>
      <w:r>
        <w:t>1”</w:t>
      </w:r>
      <w:r w:rsidRPr="00EB3816">
        <w:t>)</w:t>
      </w:r>
      <w:r w:rsidR="006E4B93">
        <w:t xml:space="preserve"> on</w:t>
      </w:r>
      <w:r>
        <w:t xml:space="preserve"> the model </w:t>
      </w:r>
      <w:r w:rsidR="006E4B93">
        <w:t>and its</w:t>
      </w:r>
      <w:r>
        <w:t xml:space="preserve"> body coordinates </w:t>
      </w:r>
      <w:r w:rsidR="006E4B93">
        <w:t xml:space="preserve">are </w:t>
      </w:r>
      <w:r>
        <w:t xml:space="preserve">summarized in </w:t>
      </w:r>
      <w:r>
        <w:fldChar w:fldCharType="begin"/>
      </w:r>
      <w:r>
        <w:instrText xml:space="preserve"> REF _Ref453283176 \h </w:instrText>
      </w:r>
      <w:r>
        <w:fldChar w:fldCharType="separate"/>
      </w:r>
      <w:r w:rsidR="008353C7">
        <w:t xml:space="preserve">Table </w:t>
      </w:r>
      <w:r w:rsidR="008353C7">
        <w:rPr>
          <w:noProof/>
        </w:rPr>
        <w:t>5</w:t>
      </w:r>
      <w:r>
        <w:fldChar w:fldCharType="end"/>
      </w:r>
      <w:r>
        <w:t xml:space="preserve">. The other 3 LED’s will be soft-mounted on the model with tape. These marker positions will be determined once the model arrives at Carderock and the camera arrangement is known so that visual obstruction from the PTO assembly can be avoided. The motion tracking cameras will monitor the surface float position and orientation from above the waterline. </w:t>
      </w:r>
      <w:r w:rsidR="000B7FFD">
        <w:t>A</w:t>
      </w:r>
      <w:r>
        <w:t xml:space="preserve">n IMU (SBG systems Ellipse-A) will be mounted on the heave plate to monitor </w:t>
      </w:r>
      <w:proofErr w:type="spellStart"/>
      <w:r>
        <w:t>Axx</w:t>
      </w:r>
      <w:proofErr w:type="spellEnd"/>
      <w:r>
        <w:t xml:space="preserve">, </w:t>
      </w:r>
      <w:proofErr w:type="spellStart"/>
      <w:r>
        <w:t>Ayy</w:t>
      </w:r>
      <w:proofErr w:type="spellEnd"/>
      <w:r>
        <w:t xml:space="preserve">, Azz, heave, pitch, and roll. </w:t>
      </w:r>
    </w:p>
    <w:p w14:paraId="5822101B" w14:textId="77777777" w:rsidR="009F4C07" w:rsidRPr="00402EE6" w:rsidRDefault="009F4C07" w:rsidP="009F4C07">
      <w:pPr>
        <w:pStyle w:val="Caption"/>
        <w:rPr>
          <w:color w:val="000000" w:themeColor="text1"/>
        </w:rPr>
      </w:pPr>
      <w:bookmarkStart w:id="309" w:name="_Ref453283176"/>
      <w:bookmarkStart w:id="310" w:name="_Ref453258229"/>
      <w:bookmarkStart w:id="311" w:name="_Toc453456501"/>
      <w:bookmarkStart w:id="312" w:name="_Toc465925739"/>
      <w:proofErr w:type="gramStart"/>
      <w:r w:rsidRPr="00402EE6">
        <w:rPr>
          <w:color w:val="000000" w:themeColor="text1"/>
        </w:rPr>
        <w:t xml:space="preserve">Table </w:t>
      </w:r>
      <w:r w:rsidRPr="00402EE6">
        <w:rPr>
          <w:color w:val="000000" w:themeColor="text1"/>
        </w:rPr>
        <w:fldChar w:fldCharType="begin"/>
      </w:r>
      <w:r w:rsidRPr="00402EE6">
        <w:rPr>
          <w:color w:val="000000" w:themeColor="text1"/>
        </w:rPr>
        <w:instrText xml:space="preserve"> SEQ Table \* ARABIC </w:instrText>
      </w:r>
      <w:r w:rsidRPr="00402EE6">
        <w:rPr>
          <w:color w:val="000000" w:themeColor="text1"/>
        </w:rPr>
        <w:fldChar w:fldCharType="separate"/>
      </w:r>
      <w:r w:rsidR="008353C7" w:rsidRPr="00402EE6">
        <w:rPr>
          <w:noProof/>
          <w:color w:val="000000" w:themeColor="text1"/>
        </w:rPr>
        <w:t>5</w:t>
      </w:r>
      <w:r w:rsidRPr="00402EE6">
        <w:rPr>
          <w:color w:val="000000" w:themeColor="text1"/>
        </w:rPr>
        <w:fldChar w:fldCharType="end"/>
      </w:r>
      <w:bookmarkEnd w:id="309"/>
      <w:r w:rsidRPr="00402EE6">
        <w:rPr>
          <w:color w:val="000000" w:themeColor="text1"/>
        </w:rPr>
        <w:t>.</w:t>
      </w:r>
      <w:proofErr w:type="gramEnd"/>
      <w:r w:rsidRPr="00402EE6">
        <w:rPr>
          <w:color w:val="000000" w:themeColor="text1"/>
        </w:rPr>
        <w:t xml:space="preserve"> Location of hard-mounted motion tracking LED.</w:t>
      </w:r>
      <w:bookmarkEnd w:id="310"/>
      <w:bookmarkEnd w:id="311"/>
      <w:bookmarkEnd w:id="312"/>
    </w:p>
    <w:tbl>
      <w:tblPr>
        <w:tblStyle w:val="TableGrid"/>
        <w:tblW w:w="0" w:type="auto"/>
        <w:tblInd w:w="198" w:type="dxa"/>
        <w:tblLook w:val="00A0" w:firstRow="1" w:lastRow="0" w:firstColumn="1" w:lastColumn="0" w:noHBand="0" w:noVBand="0"/>
      </w:tblPr>
      <w:tblGrid>
        <w:gridCol w:w="6750"/>
        <w:gridCol w:w="1080"/>
        <w:gridCol w:w="720"/>
      </w:tblGrid>
      <w:tr w:rsidR="009F4C07" w14:paraId="2BEDDDED" w14:textId="77777777" w:rsidTr="009F4C07">
        <w:tc>
          <w:tcPr>
            <w:tcW w:w="6750" w:type="dxa"/>
          </w:tcPr>
          <w:p w14:paraId="2DD0B7E6" w14:textId="01491A30" w:rsidR="009F4C07" w:rsidRDefault="009F4C07" w:rsidP="000B7FFD">
            <w:r>
              <w:t xml:space="preserve">Distance from bow to </w:t>
            </w:r>
            <w:proofErr w:type="spellStart"/>
            <w:r w:rsidR="000B7FFD">
              <w:t>centre</w:t>
            </w:r>
            <w:proofErr w:type="spellEnd"/>
            <w:r w:rsidR="000B7FFD">
              <w:t xml:space="preserve"> of mounting location</w:t>
            </w:r>
          </w:p>
        </w:tc>
        <w:tc>
          <w:tcPr>
            <w:tcW w:w="1080" w:type="dxa"/>
          </w:tcPr>
          <w:p w14:paraId="3B2BAF19" w14:textId="4C724898" w:rsidR="009F4C07" w:rsidRPr="00ED449B" w:rsidRDefault="006E4B93" w:rsidP="009F4C07">
            <w:pPr>
              <w:rPr>
                <w:i/>
              </w:rPr>
            </w:pPr>
            <w:r>
              <w:rPr>
                <w:i/>
              </w:rPr>
              <w:t>0.806</w:t>
            </w:r>
          </w:p>
        </w:tc>
        <w:tc>
          <w:tcPr>
            <w:tcW w:w="720" w:type="dxa"/>
          </w:tcPr>
          <w:p w14:paraId="15E922EF" w14:textId="77777777" w:rsidR="009F4C07" w:rsidRDefault="009F4C07" w:rsidP="009F4C07">
            <w:r>
              <w:t>m</w:t>
            </w:r>
          </w:p>
        </w:tc>
      </w:tr>
      <w:tr w:rsidR="009F4C07" w14:paraId="38F391B8" w14:textId="77777777" w:rsidTr="009F4C07">
        <w:tc>
          <w:tcPr>
            <w:tcW w:w="6750" w:type="dxa"/>
          </w:tcPr>
          <w:p w14:paraId="5F67A24A" w14:textId="6C7E4EF8" w:rsidR="009F4C07" w:rsidRDefault="009F4C07" w:rsidP="000B7FFD">
            <w:r>
              <w:t xml:space="preserve">Distance from starboard </w:t>
            </w:r>
            <w:r w:rsidR="000B7FFD">
              <w:t xml:space="preserve">hull to </w:t>
            </w:r>
            <w:proofErr w:type="spellStart"/>
            <w:r w:rsidR="000B7FFD">
              <w:t>centre</w:t>
            </w:r>
            <w:proofErr w:type="spellEnd"/>
            <w:r w:rsidR="000B7FFD">
              <w:t xml:space="preserve"> of mounting location</w:t>
            </w:r>
          </w:p>
        </w:tc>
        <w:tc>
          <w:tcPr>
            <w:tcW w:w="1080" w:type="dxa"/>
          </w:tcPr>
          <w:p w14:paraId="25C9DEE1" w14:textId="4F2BCCAC" w:rsidR="009F4C07" w:rsidRPr="00ED449B" w:rsidRDefault="006E4B93" w:rsidP="009F4C07">
            <w:pPr>
              <w:rPr>
                <w:i/>
              </w:rPr>
            </w:pPr>
            <w:r>
              <w:rPr>
                <w:i/>
              </w:rPr>
              <w:t>0.575</w:t>
            </w:r>
          </w:p>
        </w:tc>
        <w:tc>
          <w:tcPr>
            <w:tcW w:w="720" w:type="dxa"/>
          </w:tcPr>
          <w:p w14:paraId="4C782A17" w14:textId="77777777" w:rsidR="009F4C07" w:rsidRDefault="009F4C07" w:rsidP="009F4C07">
            <w:r>
              <w:t>m</w:t>
            </w:r>
          </w:p>
        </w:tc>
      </w:tr>
      <w:tr w:rsidR="009F4C07" w14:paraId="64290DDC" w14:textId="77777777" w:rsidTr="009F4C07">
        <w:tc>
          <w:tcPr>
            <w:tcW w:w="6750" w:type="dxa"/>
          </w:tcPr>
          <w:p w14:paraId="7329FFC1" w14:textId="5A0B5F05" w:rsidR="009F4C07" w:rsidRDefault="009F4C07" w:rsidP="000B7FFD">
            <w:r>
              <w:t xml:space="preserve">Vertical distance from </w:t>
            </w:r>
            <w:r w:rsidR="000B7FFD">
              <w:t>hull deck to top surface of mounting hole</w:t>
            </w:r>
            <w:r>
              <w:t xml:space="preserve"> </w:t>
            </w:r>
          </w:p>
        </w:tc>
        <w:tc>
          <w:tcPr>
            <w:tcW w:w="1080" w:type="dxa"/>
          </w:tcPr>
          <w:p w14:paraId="2D458CFF" w14:textId="5F52E467" w:rsidR="009F4C07" w:rsidRPr="00ED449B" w:rsidRDefault="006E4B93" w:rsidP="009F4C07">
            <w:pPr>
              <w:rPr>
                <w:i/>
              </w:rPr>
            </w:pPr>
            <w:r>
              <w:rPr>
                <w:i/>
              </w:rPr>
              <w:t>0.051</w:t>
            </w:r>
          </w:p>
        </w:tc>
        <w:tc>
          <w:tcPr>
            <w:tcW w:w="720" w:type="dxa"/>
          </w:tcPr>
          <w:p w14:paraId="603ECC1B" w14:textId="77777777" w:rsidR="009F4C07" w:rsidRDefault="009F4C07" w:rsidP="009F4C07">
            <w:r>
              <w:t>m</w:t>
            </w:r>
          </w:p>
        </w:tc>
      </w:tr>
    </w:tbl>
    <w:p w14:paraId="15DF1DA3" w14:textId="77777777" w:rsidR="00FC6A07" w:rsidRDefault="00FC6A07">
      <w:pPr>
        <w:spacing w:after="160" w:line="259" w:lineRule="auto"/>
        <w:rPr>
          <w:highlight w:val="yellow"/>
        </w:rPr>
      </w:pPr>
      <w:r>
        <w:rPr>
          <w:highlight w:val="yellow"/>
        </w:rPr>
        <w:br w:type="page"/>
      </w:r>
    </w:p>
    <w:p w14:paraId="2CF3EC75" w14:textId="77777777" w:rsidR="00320379" w:rsidRPr="007A5F92" w:rsidRDefault="002744F5" w:rsidP="00320379">
      <w:pPr>
        <w:pStyle w:val="Heading1"/>
      </w:pPr>
      <w:bookmarkStart w:id="313" w:name="_Toc446000982"/>
      <w:bookmarkStart w:id="314" w:name="_Toc446001127"/>
      <w:bookmarkStart w:id="315" w:name="_Toc446002769"/>
      <w:bookmarkStart w:id="316" w:name="_Toc446002922"/>
      <w:bookmarkStart w:id="317" w:name="_Toc446003068"/>
      <w:bookmarkStart w:id="318" w:name="_Toc465925984"/>
      <w:bookmarkEnd w:id="313"/>
      <w:bookmarkEnd w:id="314"/>
      <w:bookmarkEnd w:id="315"/>
      <w:bookmarkEnd w:id="316"/>
      <w:bookmarkEnd w:id="317"/>
      <w:r w:rsidRPr="007A5F92">
        <w:lastRenderedPageBreak/>
        <w:t>D</w:t>
      </w:r>
      <w:r w:rsidR="00320379" w:rsidRPr="007A5F92">
        <w:t xml:space="preserve">ata </w:t>
      </w:r>
      <w:r w:rsidR="001226A3">
        <w:t>Processing and Analysis</w:t>
      </w:r>
      <w:bookmarkEnd w:id="318"/>
    </w:p>
    <w:p w14:paraId="24C2FCED" w14:textId="77777777" w:rsidR="00DE3563" w:rsidRDefault="00DE3563" w:rsidP="00DE3563">
      <w:pPr>
        <w:pStyle w:val="Heading2"/>
      </w:pPr>
      <w:bookmarkStart w:id="319" w:name="_Toc450244033"/>
      <w:bookmarkStart w:id="320" w:name="_Toc465925985"/>
      <w:r>
        <w:t>Data quality assurance and on-site processing</w:t>
      </w:r>
      <w:bookmarkEnd w:id="319"/>
      <w:bookmarkEnd w:id="320"/>
    </w:p>
    <w:p w14:paraId="676DE151" w14:textId="77777777" w:rsidR="00DE3563" w:rsidRDefault="00DE3563" w:rsidP="00DE3563">
      <w:r>
        <w:t>Data collection will start 2 minutes before waves are started and continue for at least 2 minutes once wave generation stops. This will ensure that the data captures the initial conditions and ramp-up/down.</w:t>
      </w:r>
    </w:p>
    <w:p w14:paraId="7D69DCBA" w14:textId="77777777" w:rsidR="00DE3563" w:rsidRDefault="00DE3563" w:rsidP="00DE3563">
      <w:r>
        <w:t>“Raw” data from the Natural Point motion tracking and from the National Instruments (NI) measured power/loads/other are collected on two different systems and stored in separate text files. The motion tracking data are stored in a CSV file while the data from NI DAS are stored in a tab delimited text file.</w:t>
      </w:r>
    </w:p>
    <w:p w14:paraId="6145D8E2" w14:textId="77777777" w:rsidR="00DE3563" w:rsidRDefault="00DE3563" w:rsidP="00DE3563">
      <w:pPr>
        <w:pStyle w:val="Heading2"/>
      </w:pPr>
      <w:bookmarkStart w:id="321" w:name="_Toc450244034"/>
      <w:bookmarkStart w:id="322" w:name="_Toc465925986"/>
      <w:r>
        <w:t>Data analysis</w:t>
      </w:r>
      <w:bookmarkEnd w:id="321"/>
      <w:bookmarkEnd w:id="322"/>
    </w:p>
    <w:p w14:paraId="4F9E461E" w14:textId="77777777" w:rsidR="00DE3563" w:rsidRPr="00AF080F" w:rsidRDefault="00DE3563" w:rsidP="00DE3563">
      <w:r>
        <w:t xml:space="preserve">The data processing and analysis is divided into two parts: 1) data quality assurance (QA) that will ensure that quality, consistent and error free data are used in data analyses and 2) data analysis to calculate the performance metrics used in judging.  The data flow and processing steps are shown in </w:t>
      </w:r>
      <w:r w:rsidR="000149F9">
        <w:fldChar w:fldCharType="begin"/>
      </w:r>
      <w:r>
        <w:instrText xml:space="preserve"> REF _Ref450208127 \h </w:instrText>
      </w:r>
      <w:r w:rsidR="000149F9">
        <w:fldChar w:fldCharType="separate"/>
      </w:r>
      <w:r w:rsidR="008353C7">
        <w:t xml:space="preserve">Figure </w:t>
      </w:r>
      <w:r w:rsidR="008353C7">
        <w:rPr>
          <w:noProof/>
        </w:rPr>
        <w:t>23</w:t>
      </w:r>
      <w:r w:rsidR="000149F9">
        <w:fldChar w:fldCharType="end"/>
      </w:r>
      <w:r>
        <w:t xml:space="preserve"> and the calculated values for the data analysis are provided in Appendix J. </w:t>
      </w:r>
    </w:p>
    <w:p w14:paraId="05F4DBF2" w14:textId="77777777" w:rsidR="00DE3563" w:rsidRDefault="00A16343" w:rsidP="00DE3563">
      <w:pPr>
        <w:keepNext/>
      </w:pPr>
      <w:r>
        <w:rPr>
          <w:noProof/>
        </w:rPr>
        <w:lastRenderedPageBreak/>
        <mc:AlternateContent>
          <mc:Choice Requires="wpg">
            <w:drawing>
              <wp:inline distT="0" distB="0" distL="0" distR="0" wp14:anchorId="6C5EAB82" wp14:editId="06E690B1">
                <wp:extent cx="5805805" cy="4718685"/>
                <wp:effectExtent l="0" t="0" r="10795" b="5715"/>
                <wp:docPr id="1" name="Canvas 12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805" cy="4718685"/>
                          <a:chOff x="0" y="0"/>
                          <a:chExt cx="58058" cy="47186"/>
                        </a:xfrm>
                      </wpg:grpSpPr>
                      <wps:wsp>
                        <wps:cNvPr id="4" name="AutoShape 37"/>
                        <wps:cNvSpPr>
                          <a:spLocks noChangeAspect="1" noChangeArrowheads="1"/>
                        </wps:cNvSpPr>
                        <wps:spPr bwMode="auto">
                          <a:xfrm>
                            <a:off x="0" y="0"/>
                            <a:ext cx="58058" cy="4718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13"/>
                        <wps:cNvSpPr>
                          <a:spLocks noChangeArrowheads="1"/>
                        </wps:cNvSpPr>
                        <wps:spPr bwMode="auto">
                          <a:xfrm>
                            <a:off x="40215" y="27961"/>
                            <a:ext cx="17835" cy="9372"/>
                          </a:xfrm>
                          <a:prstGeom prst="rect">
                            <a:avLst/>
                          </a:prstGeom>
                          <a:solidFill>
                            <a:srgbClr val="FFFFFF"/>
                          </a:solidFill>
                          <a:ln w="15875">
                            <a:solidFill>
                              <a:srgbClr val="4F81BD"/>
                            </a:solidFill>
                            <a:miter lim="800000"/>
                            <a:headEnd/>
                            <a:tailEnd/>
                          </a:ln>
                        </wps:spPr>
                        <wps:txbx>
                          <w:txbxContent>
                            <w:p w14:paraId="6297B6B2" w14:textId="77777777" w:rsidR="00335716" w:rsidRDefault="00335716" w:rsidP="00DE3563">
                              <w:pPr>
                                <w:pStyle w:val="NormalWeb"/>
                                <w:jc w:val="center"/>
                                <w:rPr>
                                  <w:rFonts w:eastAsia="Calibri"/>
                                  <w:sz w:val="20"/>
                                  <w:szCs w:val="20"/>
                                </w:rPr>
                              </w:pPr>
                              <w:r>
                                <w:rPr>
                                  <w:rFonts w:eastAsia="Calibri"/>
                                  <w:sz w:val="20"/>
                                  <w:szCs w:val="20"/>
                                </w:rPr>
                                <w:t>Post Test Analysis</w:t>
                              </w:r>
                            </w:p>
                            <w:p w14:paraId="7148AE17" w14:textId="77777777" w:rsidR="00335716" w:rsidRDefault="00335716" w:rsidP="00DE3563">
                              <w:pPr>
                                <w:pStyle w:val="NormalWeb"/>
                                <w:rPr>
                                  <w:rFonts w:eastAsia="Calibri"/>
                                  <w:sz w:val="20"/>
                                  <w:szCs w:val="20"/>
                                </w:rPr>
                              </w:pPr>
                            </w:p>
                            <w:p w14:paraId="0C4BA9FC" w14:textId="77777777" w:rsidR="00335716" w:rsidRDefault="00335716" w:rsidP="00DE3563">
                              <w:pPr>
                                <w:pStyle w:val="NormalWeb"/>
                                <w:rPr>
                                  <w:rFonts w:eastAsia="Calibri"/>
                                  <w:sz w:val="20"/>
                                  <w:szCs w:val="20"/>
                                </w:rPr>
                              </w:pPr>
                            </w:p>
                            <w:p w14:paraId="4DC4E550" w14:textId="77777777" w:rsidR="00335716" w:rsidRDefault="00335716" w:rsidP="00DE3563">
                              <w:pPr>
                                <w:pStyle w:val="NormalWeb"/>
                                <w:rPr>
                                  <w:rFonts w:eastAsia="Calibri"/>
                                  <w:sz w:val="20"/>
                                  <w:szCs w:val="20"/>
                                </w:rPr>
                              </w:pPr>
                            </w:p>
                            <w:p w14:paraId="159E13D1" w14:textId="77777777" w:rsidR="00335716" w:rsidRDefault="00335716" w:rsidP="00DE3563">
                              <w:pPr>
                                <w:pStyle w:val="NormalWeb"/>
                              </w:pPr>
                            </w:p>
                          </w:txbxContent>
                        </wps:txbx>
                        <wps:bodyPr rot="0" vert="horz" wrap="square" lIns="91440" tIns="45720" rIns="91440" bIns="45720" anchor="ctr" anchorCtr="0" upright="1">
                          <a:noAutofit/>
                        </wps:bodyPr>
                      </wps:wsp>
                      <wps:wsp>
                        <wps:cNvPr id="13" name="Rectangle 14"/>
                        <wps:cNvSpPr>
                          <a:spLocks noChangeArrowheads="1"/>
                        </wps:cNvSpPr>
                        <wps:spPr bwMode="auto">
                          <a:xfrm>
                            <a:off x="2605" y="10095"/>
                            <a:ext cx="6415" cy="4163"/>
                          </a:xfrm>
                          <a:prstGeom prst="rect">
                            <a:avLst/>
                          </a:prstGeom>
                          <a:solidFill>
                            <a:srgbClr val="FFFFFF"/>
                          </a:solidFill>
                          <a:ln w="15875">
                            <a:solidFill>
                              <a:srgbClr val="4F81BD"/>
                            </a:solidFill>
                            <a:miter lim="800000"/>
                            <a:headEnd/>
                            <a:tailEnd/>
                          </a:ln>
                        </wps:spPr>
                        <wps:txbx>
                          <w:txbxContent>
                            <w:p w14:paraId="60D310DC" w14:textId="77777777" w:rsidR="00335716" w:rsidRPr="007B73D7" w:rsidRDefault="00335716" w:rsidP="00DE3563">
                              <w:pPr>
                                <w:spacing w:after="120" w:line="240" w:lineRule="auto"/>
                                <w:jc w:val="center"/>
                                <w:rPr>
                                  <w:sz w:val="20"/>
                                  <w:szCs w:val="20"/>
                                </w:rPr>
                              </w:pPr>
                              <w:r w:rsidRPr="007B73D7">
                                <w:rPr>
                                  <w:sz w:val="20"/>
                                  <w:szCs w:val="20"/>
                                </w:rPr>
                                <w:t>Wave Sensors</w:t>
                              </w:r>
                            </w:p>
                          </w:txbxContent>
                        </wps:txbx>
                        <wps:bodyPr rot="0" vert="horz" wrap="square" lIns="91440" tIns="45720" rIns="91440" bIns="45720" anchor="ctr" anchorCtr="0" upright="1">
                          <a:noAutofit/>
                        </wps:bodyPr>
                      </wps:wsp>
                      <wps:wsp>
                        <wps:cNvPr id="14" name="Rectangle 27"/>
                        <wps:cNvSpPr>
                          <a:spLocks noChangeArrowheads="1"/>
                        </wps:cNvSpPr>
                        <wps:spPr bwMode="auto">
                          <a:xfrm>
                            <a:off x="1788" y="28545"/>
                            <a:ext cx="7368" cy="5434"/>
                          </a:xfrm>
                          <a:prstGeom prst="rect">
                            <a:avLst/>
                          </a:prstGeom>
                          <a:solidFill>
                            <a:srgbClr val="FFFFFF"/>
                          </a:solidFill>
                          <a:ln w="15875">
                            <a:solidFill>
                              <a:srgbClr val="4F81BD"/>
                            </a:solidFill>
                            <a:miter lim="800000"/>
                            <a:headEnd/>
                            <a:tailEnd/>
                          </a:ln>
                        </wps:spPr>
                        <wps:txbx>
                          <w:txbxContent>
                            <w:p w14:paraId="11CC76F6" w14:textId="77777777" w:rsidR="00335716" w:rsidRDefault="00335716" w:rsidP="00DE3563">
                              <w:pPr>
                                <w:pStyle w:val="NormalWeb"/>
                                <w:jc w:val="center"/>
                              </w:pPr>
                              <w:r>
                                <w:rPr>
                                  <w:rFonts w:eastAsia="Calibri"/>
                                  <w:sz w:val="20"/>
                                  <w:szCs w:val="20"/>
                                </w:rPr>
                                <w:t>Motion Tracking System</w:t>
                              </w:r>
                            </w:p>
                          </w:txbxContent>
                        </wps:txbx>
                        <wps:bodyPr rot="0" vert="horz" wrap="square" lIns="91440" tIns="45720" rIns="91440" bIns="45720" anchor="ctr" anchorCtr="0" upright="1">
                          <a:noAutofit/>
                        </wps:bodyPr>
                      </wps:wsp>
                      <wps:wsp>
                        <wps:cNvPr id="16" name="Rectangle 28"/>
                        <wps:cNvSpPr>
                          <a:spLocks noChangeArrowheads="1"/>
                        </wps:cNvSpPr>
                        <wps:spPr bwMode="auto">
                          <a:xfrm>
                            <a:off x="1608" y="15717"/>
                            <a:ext cx="7412" cy="4159"/>
                          </a:xfrm>
                          <a:prstGeom prst="rect">
                            <a:avLst/>
                          </a:prstGeom>
                          <a:solidFill>
                            <a:srgbClr val="FFFFFF"/>
                          </a:solidFill>
                          <a:ln w="15875">
                            <a:solidFill>
                              <a:srgbClr val="4F81BD"/>
                            </a:solidFill>
                            <a:miter lim="800000"/>
                            <a:headEnd/>
                            <a:tailEnd/>
                          </a:ln>
                        </wps:spPr>
                        <wps:txbx>
                          <w:txbxContent>
                            <w:p w14:paraId="4F93D65D" w14:textId="77777777" w:rsidR="00335716" w:rsidRDefault="00335716" w:rsidP="00DE3563">
                              <w:pPr>
                                <w:pStyle w:val="NormalWeb"/>
                                <w:spacing w:after="120" w:line="276" w:lineRule="auto"/>
                                <w:jc w:val="center"/>
                              </w:pPr>
                              <w:r>
                                <w:rPr>
                                  <w:rFonts w:eastAsia="Calibri"/>
                                  <w:sz w:val="20"/>
                                  <w:szCs w:val="20"/>
                                </w:rPr>
                                <w:t>Mooring Loads Sensors</w:t>
                              </w:r>
                            </w:p>
                          </w:txbxContent>
                        </wps:txbx>
                        <wps:bodyPr rot="0" vert="horz" wrap="square" lIns="91440" tIns="45720" rIns="91440" bIns="45720" anchor="ctr" anchorCtr="0" upright="1">
                          <a:noAutofit/>
                        </wps:bodyPr>
                      </wps:wsp>
                      <wps:wsp>
                        <wps:cNvPr id="18" name="Rectangle 29"/>
                        <wps:cNvSpPr>
                          <a:spLocks noChangeArrowheads="1"/>
                        </wps:cNvSpPr>
                        <wps:spPr bwMode="auto">
                          <a:xfrm>
                            <a:off x="1608" y="21039"/>
                            <a:ext cx="7410" cy="5843"/>
                          </a:xfrm>
                          <a:prstGeom prst="rect">
                            <a:avLst/>
                          </a:prstGeom>
                          <a:solidFill>
                            <a:srgbClr val="FFFFFF"/>
                          </a:solidFill>
                          <a:ln w="15875">
                            <a:solidFill>
                              <a:srgbClr val="4F81BD"/>
                            </a:solidFill>
                            <a:miter lim="800000"/>
                            <a:headEnd/>
                            <a:tailEnd/>
                          </a:ln>
                        </wps:spPr>
                        <wps:txbx>
                          <w:txbxContent>
                            <w:p w14:paraId="371A5E8F" w14:textId="77777777" w:rsidR="00335716" w:rsidRDefault="00335716" w:rsidP="00DE3563">
                              <w:pPr>
                                <w:pStyle w:val="NormalWeb"/>
                                <w:spacing w:after="120" w:line="276" w:lineRule="auto"/>
                                <w:jc w:val="center"/>
                              </w:pPr>
                              <w:r>
                                <w:rPr>
                                  <w:rFonts w:eastAsia="Calibri"/>
                                  <w:sz w:val="20"/>
                                  <w:szCs w:val="20"/>
                                </w:rPr>
                                <w:t>WEC PTO Sensors</w:t>
                              </w:r>
                            </w:p>
                          </w:txbxContent>
                        </wps:txbx>
                        <wps:bodyPr rot="0" vert="horz" wrap="square" lIns="91440" tIns="45720" rIns="91440" bIns="45720" anchor="ctr" anchorCtr="0" upright="1">
                          <a:noAutofit/>
                        </wps:bodyPr>
                      </wps:wsp>
                      <wps:wsp>
                        <wps:cNvPr id="19" name="Rectangle 30"/>
                        <wps:cNvSpPr>
                          <a:spLocks noChangeArrowheads="1"/>
                        </wps:cNvSpPr>
                        <wps:spPr bwMode="auto">
                          <a:xfrm>
                            <a:off x="14566" y="8951"/>
                            <a:ext cx="27032" cy="8760"/>
                          </a:xfrm>
                          <a:prstGeom prst="rect">
                            <a:avLst/>
                          </a:prstGeom>
                          <a:solidFill>
                            <a:srgbClr val="FFFFFF"/>
                          </a:solidFill>
                          <a:ln w="15875">
                            <a:solidFill>
                              <a:srgbClr val="4F81BD"/>
                            </a:solidFill>
                            <a:miter lim="800000"/>
                            <a:headEnd/>
                            <a:tailEnd/>
                          </a:ln>
                        </wps:spPr>
                        <wps:txbx>
                          <w:txbxContent>
                            <w:p w14:paraId="6706D54C" w14:textId="77777777" w:rsidR="00335716" w:rsidRDefault="00335716" w:rsidP="00DE3563">
                              <w:pPr>
                                <w:pStyle w:val="NormalWeb"/>
                                <w:jc w:val="center"/>
                                <w:rPr>
                                  <w:rFonts w:eastAsia="Calibri"/>
                                  <w:sz w:val="20"/>
                                  <w:szCs w:val="20"/>
                                </w:rPr>
                              </w:pPr>
                              <w:r>
                                <w:rPr>
                                  <w:rFonts w:eastAsia="Calibri"/>
                                  <w:sz w:val="20"/>
                                  <w:szCs w:val="20"/>
                                </w:rPr>
                                <w:t>Carderock DAS</w:t>
                              </w:r>
                            </w:p>
                            <w:p w14:paraId="0C31C1F8" w14:textId="77777777" w:rsidR="00335716" w:rsidRDefault="00335716" w:rsidP="00DE3563">
                              <w:pPr>
                                <w:pStyle w:val="NormalWeb"/>
                                <w:jc w:val="center"/>
                                <w:rPr>
                                  <w:rFonts w:eastAsia="Calibri"/>
                                  <w:sz w:val="20"/>
                                  <w:szCs w:val="20"/>
                                </w:rPr>
                              </w:pPr>
                            </w:p>
                            <w:p w14:paraId="6BEAF625" w14:textId="77777777" w:rsidR="00335716" w:rsidRDefault="00335716" w:rsidP="00DE3563">
                              <w:pPr>
                                <w:pStyle w:val="NormalWeb"/>
                                <w:jc w:val="center"/>
                                <w:rPr>
                                  <w:rFonts w:eastAsia="Calibri"/>
                                  <w:sz w:val="20"/>
                                  <w:szCs w:val="20"/>
                                </w:rPr>
                              </w:pPr>
                            </w:p>
                            <w:p w14:paraId="2FF1EC58" w14:textId="77777777" w:rsidR="00335716" w:rsidRDefault="00335716" w:rsidP="00DE3563">
                              <w:pPr>
                                <w:pStyle w:val="NormalWeb"/>
                                <w:jc w:val="center"/>
                              </w:pPr>
                            </w:p>
                          </w:txbxContent>
                        </wps:txbx>
                        <wps:bodyPr rot="0" vert="horz" wrap="square" lIns="91440" tIns="45720" rIns="91440" bIns="45720" anchor="ctr" anchorCtr="0" upright="1">
                          <a:noAutofit/>
                        </wps:bodyPr>
                      </wps:wsp>
                      <wps:wsp>
                        <wps:cNvPr id="21" name="Elbow Connector 31"/>
                        <wps:cNvCnPr>
                          <a:cxnSpLocks noChangeShapeType="1"/>
                        </wps:cNvCnPr>
                        <wps:spPr bwMode="auto">
                          <a:xfrm>
                            <a:off x="9020" y="12176"/>
                            <a:ext cx="5546" cy="1155"/>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26" name="Elbow Connector 12288"/>
                        <wps:cNvCnPr>
                          <a:cxnSpLocks noChangeShapeType="1"/>
                        </wps:cNvCnPr>
                        <wps:spPr bwMode="auto">
                          <a:xfrm flipV="1">
                            <a:off x="9020" y="13331"/>
                            <a:ext cx="5546" cy="4465"/>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27" name="Elbow Connector 12289"/>
                        <wps:cNvCnPr>
                          <a:cxnSpLocks noChangeShapeType="1"/>
                        </wps:cNvCnPr>
                        <wps:spPr bwMode="auto">
                          <a:xfrm flipV="1">
                            <a:off x="9018" y="13331"/>
                            <a:ext cx="5548" cy="10630"/>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28" name="Elbow Connector 12291"/>
                        <wps:cNvCnPr>
                          <a:cxnSpLocks noChangeShapeType="1"/>
                        </wps:cNvCnPr>
                        <wps:spPr bwMode="auto">
                          <a:xfrm flipV="1">
                            <a:off x="9156" y="22022"/>
                            <a:ext cx="15290" cy="9240"/>
                          </a:xfrm>
                          <a:prstGeom prst="bentConnector3">
                            <a:avLst>
                              <a:gd name="adj1" fmla="val 12954"/>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29" name="Rectangle 12292"/>
                        <wps:cNvSpPr>
                          <a:spLocks noChangeArrowheads="1"/>
                        </wps:cNvSpPr>
                        <wps:spPr bwMode="auto">
                          <a:xfrm>
                            <a:off x="24446" y="19308"/>
                            <a:ext cx="7366" cy="5429"/>
                          </a:xfrm>
                          <a:prstGeom prst="rect">
                            <a:avLst/>
                          </a:prstGeom>
                          <a:solidFill>
                            <a:srgbClr val="FFFFFF"/>
                          </a:solidFill>
                          <a:ln w="15875">
                            <a:solidFill>
                              <a:srgbClr val="4F81BD"/>
                            </a:solidFill>
                            <a:miter lim="800000"/>
                            <a:headEnd/>
                            <a:tailEnd/>
                          </a:ln>
                        </wps:spPr>
                        <wps:txbx>
                          <w:txbxContent>
                            <w:p w14:paraId="2148945D" w14:textId="77777777" w:rsidR="00335716" w:rsidRDefault="00335716" w:rsidP="00DE3563">
                              <w:pPr>
                                <w:pStyle w:val="NormalWeb"/>
                                <w:jc w:val="center"/>
                              </w:pPr>
                              <w:r>
                                <w:rPr>
                                  <w:rFonts w:eastAsia="Calibri"/>
                                  <w:sz w:val="20"/>
                                  <w:szCs w:val="20"/>
                                </w:rPr>
                                <w:t>Write to optical Disc</w:t>
                              </w:r>
                            </w:p>
                          </w:txbxContent>
                        </wps:txbx>
                        <wps:bodyPr rot="0" vert="horz" wrap="square" lIns="91440" tIns="45720" rIns="91440" bIns="45720" anchor="ctr" anchorCtr="0" upright="1">
                          <a:noAutofit/>
                        </wps:bodyPr>
                      </wps:wsp>
                      <wps:wsp>
                        <wps:cNvPr id="30" name="Rectangle 12293"/>
                        <wps:cNvSpPr>
                          <a:spLocks noChangeArrowheads="1"/>
                        </wps:cNvSpPr>
                        <wps:spPr bwMode="auto">
                          <a:xfrm>
                            <a:off x="15972" y="12176"/>
                            <a:ext cx="7413" cy="4160"/>
                          </a:xfrm>
                          <a:prstGeom prst="rect">
                            <a:avLst/>
                          </a:prstGeom>
                          <a:solidFill>
                            <a:srgbClr val="FFFFFF"/>
                          </a:solidFill>
                          <a:ln w="15875">
                            <a:solidFill>
                              <a:srgbClr val="4F81BD"/>
                            </a:solidFill>
                            <a:miter lim="800000"/>
                            <a:headEnd/>
                            <a:tailEnd/>
                          </a:ln>
                        </wps:spPr>
                        <wps:txbx>
                          <w:txbxContent>
                            <w:p w14:paraId="0AE5CAA3" w14:textId="77777777" w:rsidR="00335716" w:rsidRPr="00304E90" w:rsidRDefault="00335716" w:rsidP="00DE3563">
                              <w:pPr>
                                <w:pStyle w:val="NormalWeb"/>
                                <w:spacing w:after="120" w:line="276" w:lineRule="auto"/>
                                <w:jc w:val="center"/>
                                <w:rPr>
                                  <w:sz w:val="16"/>
                                  <w:szCs w:val="16"/>
                                </w:rPr>
                              </w:pPr>
                              <w:r w:rsidRPr="00304E90">
                                <w:rPr>
                                  <w:rFonts w:eastAsia="Calibri"/>
                                  <w:sz w:val="16"/>
                                  <w:szCs w:val="16"/>
                                </w:rPr>
                                <w:t>Signal Conditioning</w:t>
                              </w:r>
                            </w:p>
                          </w:txbxContent>
                        </wps:txbx>
                        <wps:bodyPr rot="0" vert="horz" wrap="square" lIns="91440" tIns="45720" rIns="91440" bIns="45720" anchor="ctr" anchorCtr="0" upright="1">
                          <a:noAutofit/>
                        </wps:bodyPr>
                      </wps:wsp>
                      <wps:wsp>
                        <wps:cNvPr id="31" name="Rectangle 12294"/>
                        <wps:cNvSpPr>
                          <a:spLocks noChangeArrowheads="1"/>
                        </wps:cNvSpPr>
                        <wps:spPr bwMode="auto">
                          <a:xfrm>
                            <a:off x="24502" y="12176"/>
                            <a:ext cx="7140" cy="4160"/>
                          </a:xfrm>
                          <a:prstGeom prst="rect">
                            <a:avLst/>
                          </a:prstGeom>
                          <a:solidFill>
                            <a:srgbClr val="FFFFFF"/>
                          </a:solidFill>
                          <a:ln w="15875">
                            <a:solidFill>
                              <a:srgbClr val="4F81BD"/>
                            </a:solidFill>
                            <a:miter lim="800000"/>
                            <a:headEnd/>
                            <a:tailEnd/>
                          </a:ln>
                        </wps:spPr>
                        <wps:txbx>
                          <w:txbxContent>
                            <w:p w14:paraId="64F191F8" w14:textId="77777777" w:rsidR="00335716" w:rsidRDefault="00335716" w:rsidP="00DE3563">
                              <w:pPr>
                                <w:pStyle w:val="NormalWeb"/>
                                <w:spacing w:after="120" w:line="276" w:lineRule="auto"/>
                                <w:jc w:val="center"/>
                              </w:pPr>
                              <w:r>
                                <w:rPr>
                                  <w:rFonts w:eastAsia="Calibri"/>
                                  <w:sz w:val="16"/>
                                  <w:szCs w:val="16"/>
                                </w:rPr>
                                <w:t>Unit Conversion</w:t>
                              </w:r>
                            </w:p>
                          </w:txbxContent>
                        </wps:txbx>
                        <wps:bodyPr rot="0" vert="horz" wrap="square" lIns="91440" tIns="45720" rIns="91440" bIns="45720" anchor="ctr" anchorCtr="0" upright="1">
                          <a:noAutofit/>
                        </wps:bodyPr>
                      </wps:wsp>
                      <wps:wsp>
                        <wps:cNvPr id="12323" name="Rectangle 12295"/>
                        <wps:cNvSpPr>
                          <a:spLocks noChangeArrowheads="1"/>
                        </wps:cNvSpPr>
                        <wps:spPr bwMode="auto">
                          <a:xfrm>
                            <a:off x="33419" y="12176"/>
                            <a:ext cx="6754" cy="4160"/>
                          </a:xfrm>
                          <a:prstGeom prst="rect">
                            <a:avLst/>
                          </a:prstGeom>
                          <a:solidFill>
                            <a:srgbClr val="FFFFFF"/>
                          </a:solidFill>
                          <a:ln w="15875">
                            <a:solidFill>
                              <a:srgbClr val="4F81BD"/>
                            </a:solidFill>
                            <a:miter lim="800000"/>
                            <a:headEnd/>
                            <a:tailEnd/>
                          </a:ln>
                        </wps:spPr>
                        <wps:txbx>
                          <w:txbxContent>
                            <w:p w14:paraId="3734110F" w14:textId="77777777" w:rsidR="00335716" w:rsidRDefault="00335716" w:rsidP="00DE3563">
                              <w:pPr>
                                <w:pStyle w:val="NormalWeb"/>
                                <w:spacing w:after="120" w:line="276" w:lineRule="auto"/>
                                <w:jc w:val="center"/>
                              </w:pPr>
                              <w:r>
                                <w:rPr>
                                  <w:rFonts w:eastAsia="Calibri"/>
                                  <w:sz w:val="16"/>
                                  <w:szCs w:val="16"/>
                                </w:rPr>
                                <w:t>Data Formatting</w:t>
                              </w:r>
                            </w:p>
                          </w:txbxContent>
                        </wps:txbx>
                        <wps:bodyPr rot="0" vert="horz" wrap="square" lIns="91440" tIns="45720" rIns="91440" bIns="45720" anchor="ctr" anchorCtr="0" upright="1">
                          <a:noAutofit/>
                        </wps:bodyPr>
                      </wps:wsp>
                      <wps:wsp>
                        <wps:cNvPr id="12332" name="Elbow Connector 12296"/>
                        <wps:cNvCnPr>
                          <a:cxnSpLocks noChangeShapeType="1"/>
                        </wps:cNvCnPr>
                        <wps:spPr bwMode="auto">
                          <a:xfrm rot="16200000" flipH="1">
                            <a:off x="27307" y="18486"/>
                            <a:ext cx="1597" cy="47"/>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12333" name="Rectangle 12297"/>
                        <wps:cNvSpPr>
                          <a:spLocks noChangeArrowheads="1"/>
                        </wps:cNvSpPr>
                        <wps:spPr bwMode="auto">
                          <a:xfrm>
                            <a:off x="47601" y="10632"/>
                            <a:ext cx="7617" cy="5430"/>
                          </a:xfrm>
                          <a:prstGeom prst="rect">
                            <a:avLst/>
                          </a:prstGeom>
                          <a:solidFill>
                            <a:srgbClr val="FFFFFF"/>
                          </a:solidFill>
                          <a:ln w="15875">
                            <a:solidFill>
                              <a:srgbClr val="4F81BD"/>
                            </a:solidFill>
                            <a:miter lim="800000"/>
                            <a:headEnd/>
                            <a:tailEnd/>
                          </a:ln>
                        </wps:spPr>
                        <wps:txbx>
                          <w:txbxContent>
                            <w:p w14:paraId="229BEEDF" w14:textId="77777777" w:rsidR="00335716" w:rsidRDefault="00335716" w:rsidP="00DE3563">
                              <w:pPr>
                                <w:pStyle w:val="NormalWeb"/>
                                <w:jc w:val="center"/>
                              </w:pPr>
                              <w:r>
                                <w:rPr>
                                  <w:rFonts w:eastAsia="Calibri"/>
                                  <w:sz w:val="20"/>
                                  <w:szCs w:val="20"/>
                                </w:rPr>
                                <w:t>DAS Real Time Data Display</w:t>
                              </w:r>
                            </w:p>
                          </w:txbxContent>
                        </wps:txbx>
                        <wps:bodyPr rot="0" vert="horz" wrap="square" lIns="91440" tIns="45720" rIns="91440" bIns="45720" anchor="ctr" anchorCtr="0" upright="1">
                          <a:noAutofit/>
                        </wps:bodyPr>
                      </wps:wsp>
                      <wps:wsp>
                        <wps:cNvPr id="12334" name="Elbow Connector 12298"/>
                        <wps:cNvCnPr>
                          <a:cxnSpLocks noChangeShapeType="1"/>
                        </wps:cNvCnPr>
                        <wps:spPr bwMode="auto">
                          <a:xfrm>
                            <a:off x="41598" y="13331"/>
                            <a:ext cx="6003" cy="16"/>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12335" name="Rectangle 12299"/>
                        <wps:cNvSpPr>
                          <a:spLocks noChangeArrowheads="1"/>
                        </wps:cNvSpPr>
                        <wps:spPr bwMode="auto">
                          <a:xfrm>
                            <a:off x="12185" y="27965"/>
                            <a:ext cx="24883" cy="9660"/>
                          </a:xfrm>
                          <a:prstGeom prst="rect">
                            <a:avLst/>
                          </a:prstGeom>
                          <a:solidFill>
                            <a:srgbClr val="FFFFFF"/>
                          </a:solidFill>
                          <a:ln w="15875">
                            <a:solidFill>
                              <a:srgbClr val="4F81BD"/>
                            </a:solidFill>
                            <a:miter lim="800000"/>
                            <a:headEnd/>
                            <a:tailEnd/>
                          </a:ln>
                        </wps:spPr>
                        <wps:txbx>
                          <w:txbxContent>
                            <w:p w14:paraId="318684ED" w14:textId="77777777" w:rsidR="00335716" w:rsidRDefault="00335716" w:rsidP="00DE3563">
                              <w:pPr>
                                <w:pStyle w:val="NormalWeb"/>
                                <w:jc w:val="center"/>
                                <w:rPr>
                                  <w:rFonts w:eastAsia="Calibri"/>
                                  <w:sz w:val="20"/>
                                  <w:szCs w:val="20"/>
                                </w:rPr>
                              </w:pPr>
                              <w:r>
                                <w:rPr>
                                  <w:rFonts w:eastAsia="Calibri"/>
                                  <w:sz w:val="20"/>
                                  <w:szCs w:val="20"/>
                                </w:rPr>
                                <w:t>Test-by-Test Data Analysis</w:t>
                              </w:r>
                            </w:p>
                            <w:p w14:paraId="10A64DBE" w14:textId="77777777" w:rsidR="00335716" w:rsidRDefault="00335716" w:rsidP="00DE3563">
                              <w:pPr>
                                <w:pStyle w:val="NormalWeb"/>
                                <w:jc w:val="center"/>
                                <w:rPr>
                                  <w:rFonts w:eastAsia="Calibri"/>
                                  <w:sz w:val="20"/>
                                  <w:szCs w:val="20"/>
                                </w:rPr>
                              </w:pPr>
                            </w:p>
                            <w:p w14:paraId="57013D1A" w14:textId="77777777" w:rsidR="00335716" w:rsidRDefault="00335716" w:rsidP="00DE3563">
                              <w:pPr>
                                <w:pStyle w:val="NormalWeb"/>
                                <w:jc w:val="center"/>
                                <w:rPr>
                                  <w:rFonts w:eastAsia="Calibri"/>
                                  <w:sz w:val="20"/>
                                  <w:szCs w:val="20"/>
                                </w:rPr>
                              </w:pPr>
                            </w:p>
                            <w:p w14:paraId="6591E86F" w14:textId="77777777" w:rsidR="00335716" w:rsidRDefault="00335716" w:rsidP="00DE3563">
                              <w:pPr>
                                <w:pStyle w:val="NormalWeb"/>
                                <w:jc w:val="center"/>
                                <w:rPr>
                                  <w:rFonts w:eastAsia="Calibri"/>
                                  <w:sz w:val="20"/>
                                  <w:szCs w:val="20"/>
                                </w:rPr>
                              </w:pPr>
                            </w:p>
                            <w:p w14:paraId="298EC9EF" w14:textId="77777777" w:rsidR="00335716" w:rsidRDefault="00335716" w:rsidP="00DE3563">
                              <w:pPr>
                                <w:pStyle w:val="NormalWeb"/>
                                <w:jc w:val="center"/>
                              </w:pPr>
                            </w:p>
                          </w:txbxContent>
                        </wps:txbx>
                        <wps:bodyPr rot="0" vert="horz" wrap="square" lIns="91440" tIns="45720" rIns="91440" bIns="45720" anchor="ctr" anchorCtr="0" upright="1">
                          <a:noAutofit/>
                        </wps:bodyPr>
                      </wps:wsp>
                      <wps:wsp>
                        <wps:cNvPr id="12336" name="Elbow Connector 12300"/>
                        <wps:cNvCnPr>
                          <a:cxnSpLocks noChangeShapeType="1"/>
                        </wps:cNvCnPr>
                        <wps:spPr bwMode="auto">
                          <a:xfrm rot="5400000">
                            <a:off x="24764" y="24599"/>
                            <a:ext cx="3228" cy="3503"/>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12337" name="Rectangle 12301"/>
                        <wps:cNvSpPr>
                          <a:spLocks noChangeArrowheads="1"/>
                        </wps:cNvSpPr>
                        <wps:spPr bwMode="auto">
                          <a:xfrm>
                            <a:off x="12806" y="31262"/>
                            <a:ext cx="9522" cy="5476"/>
                          </a:xfrm>
                          <a:prstGeom prst="rect">
                            <a:avLst/>
                          </a:prstGeom>
                          <a:solidFill>
                            <a:srgbClr val="FFFFFF"/>
                          </a:solidFill>
                          <a:ln w="15875">
                            <a:solidFill>
                              <a:srgbClr val="4F81BD"/>
                            </a:solidFill>
                            <a:miter lim="800000"/>
                            <a:headEnd/>
                            <a:tailEnd/>
                          </a:ln>
                        </wps:spPr>
                        <wps:txbx>
                          <w:txbxContent>
                            <w:p w14:paraId="36436D6F" w14:textId="77777777" w:rsidR="00335716" w:rsidRDefault="00335716" w:rsidP="00DE3563">
                              <w:pPr>
                                <w:pStyle w:val="NormalWeb"/>
                                <w:spacing w:after="120" w:line="276" w:lineRule="auto"/>
                                <w:jc w:val="center"/>
                              </w:pPr>
                              <w:proofErr w:type="gramStart"/>
                              <w:r>
                                <w:rPr>
                                  <w:rFonts w:eastAsia="Calibri"/>
                                  <w:sz w:val="16"/>
                                  <w:szCs w:val="16"/>
                                </w:rPr>
                                <w:t>Signal  Conditioning</w:t>
                              </w:r>
                              <w:proofErr w:type="gramEnd"/>
                              <w:r>
                                <w:rPr>
                                  <w:rFonts w:eastAsia="Calibri"/>
                                  <w:sz w:val="16"/>
                                  <w:szCs w:val="16"/>
                                </w:rPr>
                                <w:t xml:space="preserve"> and Unit Conversion</w:t>
                              </w:r>
                            </w:p>
                          </w:txbxContent>
                        </wps:txbx>
                        <wps:bodyPr rot="0" vert="horz" wrap="square" lIns="91440" tIns="45720" rIns="91440" bIns="45720" anchor="ctr" anchorCtr="0" upright="1">
                          <a:noAutofit/>
                        </wps:bodyPr>
                      </wps:wsp>
                      <wps:wsp>
                        <wps:cNvPr id="12338" name="Rectangle 12302"/>
                        <wps:cNvSpPr>
                          <a:spLocks noChangeArrowheads="1"/>
                        </wps:cNvSpPr>
                        <wps:spPr bwMode="auto">
                          <a:xfrm>
                            <a:off x="22896" y="31889"/>
                            <a:ext cx="6526" cy="4159"/>
                          </a:xfrm>
                          <a:prstGeom prst="rect">
                            <a:avLst/>
                          </a:prstGeom>
                          <a:solidFill>
                            <a:srgbClr val="FFFFFF"/>
                          </a:solidFill>
                          <a:ln w="15875">
                            <a:solidFill>
                              <a:srgbClr val="4F81BD"/>
                            </a:solidFill>
                            <a:miter lim="800000"/>
                            <a:headEnd/>
                            <a:tailEnd/>
                          </a:ln>
                        </wps:spPr>
                        <wps:txbx>
                          <w:txbxContent>
                            <w:p w14:paraId="07702267" w14:textId="77777777" w:rsidR="00335716" w:rsidRDefault="00335716" w:rsidP="00DE3563">
                              <w:pPr>
                                <w:pStyle w:val="NormalWeb"/>
                                <w:spacing w:after="120" w:line="276" w:lineRule="auto"/>
                                <w:jc w:val="center"/>
                              </w:pPr>
                              <w:r>
                                <w:rPr>
                                  <w:rFonts w:eastAsia="Calibri"/>
                                  <w:sz w:val="16"/>
                                  <w:szCs w:val="16"/>
                                </w:rPr>
                                <w:t>Initial QA checks</w:t>
                              </w:r>
                            </w:p>
                          </w:txbxContent>
                        </wps:txbx>
                        <wps:bodyPr rot="0" vert="horz" wrap="square" lIns="91440" tIns="45720" rIns="91440" bIns="45720" anchor="ctr" anchorCtr="0" upright="1">
                          <a:noAutofit/>
                        </wps:bodyPr>
                      </wps:wsp>
                      <wps:wsp>
                        <wps:cNvPr id="12339" name="Rectangle 12303"/>
                        <wps:cNvSpPr>
                          <a:spLocks noChangeArrowheads="1"/>
                        </wps:cNvSpPr>
                        <wps:spPr bwMode="auto">
                          <a:xfrm>
                            <a:off x="29953" y="31915"/>
                            <a:ext cx="6521" cy="4159"/>
                          </a:xfrm>
                          <a:prstGeom prst="rect">
                            <a:avLst/>
                          </a:prstGeom>
                          <a:solidFill>
                            <a:srgbClr val="FFFFFF"/>
                          </a:solidFill>
                          <a:ln w="15875">
                            <a:solidFill>
                              <a:srgbClr val="4F81BD"/>
                            </a:solidFill>
                            <a:miter lim="800000"/>
                            <a:headEnd/>
                            <a:tailEnd/>
                          </a:ln>
                        </wps:spPr>
                        <wps:txbx>
                          <w:txbxContent>
                            <w:p w14:paraId="21361C3E" w14:textId="77777777" w:rsidR="00335716" w:rsidRDefault="00335716" w:rsidP="00DE3563">
                              <w:pPr>
                                <w:pStyle w:val="NormalWeb"/>
                                <w:spacing w:after="120" w:line="276" w:lineRule="auto"/>
                                <w:jc w:val="center"/>
                              </w:pPr>
                              <w:r>
                                <w:rPr>
                                  <w:rFonts w:eastAsia="Calibri"/>
                                  <w:sz w:val="16"/>
                                  <w:szCs w:val="16"/>
                                </w:rPr>
                                <w:t>Initial Processing</w:t>
                              </w:r>
                            </w:p>
                          </w:txbxContent>
                        </wps:txbx>
                        <wps:bodyPr rot="0" vert="horz" wrap="square" lIns="91440" tIns="45720" rIns="91440" bIns="45720" anchor="ctr" anchorCtr="0" upright="1">
                          <a:noAutofit/>
                        </wps:bodyPr>
                      </wps:wsp>
                      <wps:wsp>
                        <wps:cNvPr id="12340" name="Rectangle 12304"/>
                        <wps:cNvSpPr>
                          <a:spLocks noChangeArrowheads="1"/>
                        </wps:cNvSpPr>
                        <wps:spPr bwMode="auto">
                          <a:xfrm>
                            <a:off x="41426" y="31304"/>
                            <a:ext cx="6787" cy="4160"/>
                          </a:xfrm>
                          <a:prstGeom prst="rect">
                            <a:avLst/>
                          </a:prstGeom>
                          <a:solidFill>
                            <a:srgbClr val="FFFFFF"/>
                          </a:solidFill>
                          <a:ln w="15875">
                            <a:solidFill>
                              <a:srgbClr val="4F81BD"/>
                            </a:solidFill>
                            <a:miter lim="800000"/>
                            <a:headEnd/>
                            <a:tailEnd/>
                          </a:ln>
                        </wps:spPr>
                        <wps:txbx>
                          <w:txbxContent>
                            <w:p w14:paraId="22E87104" w14:textId="77777777" w:rsidR="00335716" w:rsidRDefault="00335716" w:rsidP="00DE3563">
                              <w:pPr>
                                <w:pStyle w:val="NormalWeb"/>
                                <w:spacing w:after="120" w:line="276" w:lineRule="auto"/>
                                <w:jc w:val="center"/>
                              </w:pPr>
                              <w:r>
                                <w:rPr>
                                  <w:rFonts w:eastAsia="Calibri"/>
                                  <w:sz w:val="16"/>
                                  <w:szCs w:val="16"/>
                                </w:rPr>
                                <w:t>Secondary QA checks</w:t>
                              </w:r>
                            </w:p>
                          </w:txbxContent>
                        </wps:txbx>
                        <wps:bodyPr rot="0" vert="horz" wrap="square" lIns="91440" tIns="45720" rIns="91440" bIns="45720" anchor="ctr" anchorCtr="0" upright="1">
                          <a:noAutofit/>
                        </wps:bodyPr>
                      </wps:wsp>
                      <wps:wsp>
                        <wps:cNvPr id="12341" name="Rectangle 12305"/>
                        <wps:cNvSpPr>
                          <a:spLocks noChangeArrowheads="1"/>
                        </wps:cNvSpPr>
                        <wps:spPr bwMode="auto">
                          <a:xfrm>
                            <a:off x="46298" y="39577"/>
                            <a:ext cx="5706" cy="5429"/>
                          </a:xfrm>
                          <a:prstGeom prst="rect">
                            <a:avLst/>
                          </a:prstGeom>
                          <a:solidFill>
                            <a:srgbClr val="FFFFFF"/>
                          </a:solidFill>
                          <a:ln w="15875">
                            <a:solidFill>
                              <a:srgbClr val="4F81BD"/>
                            </a:solidFill>
                            <a:miter lim="800000"/>
                            <a:headEnd/>
                            <a:tailEnd/>
                          </a:ln>
                        </wps:spPr>
                        <wps:txbx>
                          <w:txbxContent>
                            <w:p w14:paraId="3C6003F1" w14:textId="77777777" w:rsidR="00335716" w:rsidRDefault="00335716" w:rsidP="00DE3563">
                              <w:pPr>
                                <w:pStyle w:val="NormalWeb"/>
                              </w:pPr>
                              <w:r>
                                <w:rPr>
                                  <w:rFonts w:eastAsia="Calibri"/>
                                  <w:sz w:val="20"/>
                                  <w:szCs w:val="20"/>
                                </w:rPr>
                                <w:t>Test Report</w:t>
                              </w:r>
                            </w:p>
                          </w:txbxContent>
                        </wps:txbx>
                        <wps:bodyPr rot="0" vert="horz" wrap="square" lIns="91440" tIns="45720" rIns="91440" bIns="45720" anchor="ctr" anchorCtr="0" upright="1">
                          <a:noAutofit/>
                        </wps:bodyPr>
                      </wps:wsp>
                      <wps:wsp>
                        <wps:cNvPr id="12342" name="Elbow Connector 12306"/>
                        <wps:cNvCnPr>
                          <a:cxnSpLocks noChangeShapeType="1"/>
                        </wps:cNvCnPr>
                        <wps:spPr bwMode="auto">
                          <a:xfrm flipV="1">
                            <a:off x="37068" y="32647"/>
                            <a:ext cx="3147" cy="148"/>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12343" name="Rectangle 12307"/>
                        <wps:cNvSpPr>
                          <a:spLocks noChangeArrowheads="1"/>
                        </wps:cNvSpPr>
                        <wps:spPr bwMode="auto">
                          <a:xfrm>
                            <a:off x="23854" y="499"/>
                            <a:ext cx="8435" cy="5423"/>
                          </a:xfrm>
                          <a:prstGeom prst="rect">
                            <a:avLst/>
                          </a:prstGeom>
                          <a:solidFill>
                            <a:srgbClr val="FFFFFF"/>
                          </a:solidFill>
                          <a:ln w="15875">
                            <a:solidFill>
                              <a:srgbClr val="4F81BD"/>
                            </a:solidFill>
                            <a:miter lim="800000"/>
                            <a:headEnd/>
                            <a:tailEnd/>
                          </a:ln>
                        </wps:spPr>
                        <wps:txbx>
                          <w:txbxContent>
                            <w:p w14:paraId="4756E1EE" w14:textId="77777777" w:rsidR="00335716" w:rsidRDefault="00335716" w:rsidP="00DE3563">
                              <w:pPr>
                                <w:pStyle w:val="NormalWeb"/>
                                <w:jc w:val="center"/>
                              </w:pPr>
                              <w:r>
                                <w:rPr>
                                  <w:rFonts w:eastAsia="Calibri"/>
                                  <w:sz w:val="20"/>
                                  <w:szCs w:val="20"/>
                                </w:rPr>
                                <w:t>Contestant Controller</w:t>
                              </w:r>
                            </w:p>
                          </w:txbxContent>
                        </wps:txbx>
                        <wps:bodyPr rot="0" vert="horz" wrap="square" lIns="91440" tIns="45720" rIns="91440" bIns="45720" anchor="ctr" anchorCtr="0" upright="1">
                          <a:noAutofit/>
                        </wps:bodyPr>
                      </wps:wsp>
                      <wps:wsp>
                        <wps:cNvPr id="12344" name="Elbow Connector 12308"/>
                        <wps:cNvCnPr>
                          <a:cxnSpLocks noChangeShapeType="1"/>
                        </wps:cNvCnPr>
                        <wps:spPr bwMode="auto">
                          <a:xfrm rot="16200000" flipV="1">
                            <a:off x="26562" y="7431"/>
                            <a:ext cx="3029" cy="11"/>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12345" name="Rectangle 12309"/>
                        <wps:cNvSpPr>
                          <a:spLocks noChangeArrowheads="1"/>
                        </wps:cNvSpPr>
                        <wps:spPr bwMode="auto">
                          <a:xfrm>
                            <a:off x="49732" y="31304"/>
                            <a:ext cx="7175" cy="4153"/>
                          </a:xfrm>
                          <a:prstGeom prst="rect">
                            <a:avLst/>
                          </a:prstGeom>
                          <a:solidFill>
                            <a:srgbClr val="FFFFFF"/>
                          </a:solidFill>
                          <a:ln w="15875">
                            <a:solidFill>
                              <a:srgbClr val="4F81BD"/>
                            </a:solidFill>
                            <a:miter lim="800000"/>
                            <a:headEnd/>
                            <a:tailEnd/>
                          </a:ln>
                        </wps:spPr>
                        <wps:txbx>
                          <w:txbxContent>
                            <w:p w14:paraId="3730A6CC" w14:textId="77777777" w:rsidR="00335716" w:rsidRDefault="00335716" w:rsidP="00DE3563">
                              <w:pPr>
                                <w:pStyle w:val="NormalWeb"/>
                                <w:spacing w:after="120" w:line="276" w:lineRule="auto"/>
                                <w:jc w:val="center"/>
                              </w:pPr>
                              <w:r>
                                <w:rPr>
                                  <w:rFonts w:eastAsia="Calibri"/>
                                  <w:sz w:val="16"/>
                                  <w:szCs w:val="16"/>
                                </w:rPr>
                                <w:t>Processing and analysis</w:t>
                              </w:r>
                            </w:p>
                          </w:txbxContent>
                        </wps:txbx>
                        <wps:bodyPr rot="0" vert="horz" wrap="square" lIns="91440" tIns="45720" rIns="91440" bIns="45720" anchor="ctr" anchorCtr="0" upright="1">
                          <a:noAutofit/>
                        </wps:bodyPr>
                      </wps:wsp>
                      <wps:wsp>
                        <wps:cNvPr id="12346" name="Elbow Connector 12310"/>
                        <wps:cNvCnPr>
                          <a:cxnSpLocks noChangeShapeType="1"/>
                        </wps:cNvCnPr>
                        <wps:spPr bwMode="auto">
                          <a:xfrm rot="16200000" flipH="1">
                            <a:off x="48020" y="38445"/>
                            <a:ext cx="2244" cy="19"/>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12347" name="Rectangle 12311"/>
                        <wps:cNvSpPr>
                          <a:spLocks noChangeArrowheads="1"/>
                        </wps:cNvSpPr>
                        <wps:spPr bwMode="auto">
                          <a:xfrm>
                            <a:off x="20774" y="39583"/>
                            <a:ext cx="7613" cy="5423"/>
                          </a:xfrm>
                          <a:prstGeom prst="rect">
                            <a:avLst/>
                          </a:prstGeom>
                          <a:solidFill>
                            <a:srgbClr val="FFFFFF"/>
                          </a:solidFill>
                          <a:ln w="15875">
                            <a:solidFill>
                              <a:srgbClr val="4F81BD"/>
                            </a:solidFill>
                            <a:miter lim="800000"/>
                            <a:headEnd/>
                            <a:tailEnd/>
                          </a:ln>
                        </wps:spPr>
                        <wps:txbx>
                          <w:txbxContent>
                            <w:p w14:paraId="068AE617" w14:textId="77777777" w:rsidR="00335716" w:rsidRDefault="00335716" w:rsidP="00DE3563">
                              <w:pPr>
                                <w:pStyle w:val="NormalWeb"/>
                                <w:jc w:val="center"/>
                              </w:pPr>
                              <w:r>
                                <w:rPr>
                                  <w:rFonts w:eastAsia="Calibri"/>
                                  <w:sz w:val="20"/>
                                  <w:szCs w:val="20"/>
                                </w:rPr>
                                <w:t>DA Test Data Display</w:t>
                              </w:r>
                            </w:p>
                          </w:txbxContent>
                        </wps:txbx>
                        <wps:bodyPr rot="0" vert="horz" wrap="square" lIns="91440" tIns="45720" rIns="91440" bIns="45720" anchor="ctr" anchorCtr="0" upright="1">
                          <a:noAutofit/>
                        </wps:bodyPr>
                      </wps:wsp>
                      <wps:wsp>
                        <wps:cNvPr id="12348" name="Elbow Connector 12312"/>
                        <wps:cNvCnPr>
                          <a:cxnSpLocks noChangeShapeType="1"/>
                        </wps:cNvCnPr>
                        <wps:spPr bwMode="auto">
                          <a:xfrm rot="5400000">
                            <a:off x="23624" y="38581"/>
                            <a:ext cx="1958" cy="46"/>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Canvas 12313" o:spid="_x0000_s1026" style="width:457.15pt;height:371.55pt;mso-position-horizontal-relative:char;mso-position-vertical-relative:line" coordsize="58058,4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36TAkAABZgAAAOAAAAZHJzL2Uyb0RvYy54bWzsXFtz28YZfe9M/gMG7zKxF9w4pjM2Jbmd&#10;SdtMk/YdIsFLAgIsAIlyOv3vPXvBggRAW1VMxBqtJ6OAJAgCu2fPnu983+7b7x93mfOQltW2yGcu&#10;eeO5TpoviuU2X8/cf/58exW5TlUn+TLJijyduZ/Syv3+3Xd/envYT1NabIpsmZYOLpJX08N+5m7q&#10;ej+dTKrFJt0l1Ztin+b4cFWUu6TGy3I9WZbJAVffZRPqecHkUJTLfVks0qrCu9fqQ/edvP5qlS7q&#10;v69WVVo72czFvdXybyn/3om/k3dvk+m6TPab7ULfRvKMu9gl2xw/ai51ndSJc19ue5fabRdlURWr&#10;+s2i2E2K1Wq7SOUz4GmI13maj2Vxv5fPsp4e1nvTTGjaTjs9+7KLvz38WDrbJfrOdfJkhy6aJ/lD&#10;UjmEMsJE+xz26ylO+1juf9r/WKqHxOEPxeLXCh9Pup+L12t1snN3+GuxxDWT+7qQ7fO4KnfiEnhy&#10;51F2wyfTDelj7Szwph954j/XWeAzHpIoiHzVUYsNerP3vcXm5vibR98T35okU/Wj8kb1jYmnAuCq&#10;tk2r39emP22SfSq7qhKNpduUN236Hs8vT3FYqNpUntY0aKVa08mL+SbJ1+n7ag/kqj5p3irL4rBJ&#10;kyVulMjnEk+An1LXEC8qdM/vaPFz7ZZM92VVf0yLnSMOZm6Je5OdmTz8UNWqiZtTRN/mxe02y/B+&#10;MkWX4hR9pAbEf2IvvoluIn7FaXBzxb3r66v3t3N+FdyS0L9m1/P5NfmvuD7h0812uUxzcblmcBL+&#10;tI7SNKGGlRmeVZFtl+Jy4paqcn03z0rnIQE53Mp/GjBHp01Ob0PiCU/V/F8+HZClWl/B6q5YfkJP&#10;lAXaCpwDdsTBpih/c50DmGbmVv++T8rUdbK/5OjNmHAuqEm+4H5I8aI8/uTu+JMkX+BSM7d2HXU4&#10;rxWd3e/L7XqDXyKyb/JCYG61lf0j7k/dlRyvEvkjDQHwv6KVfwA1wHaWOg2tHMEXndEdAl8J79yj&#10;BFQCJqFhHMiRI2EpmYaEEdM8E7OQntDF/w37I9A8EVvJNMudA3rMj0Jf9tr5a/DbiHy47uMzme62&#10;NabQbLubuZEn/omTkqngipt8KY/rZJupY7BhlmsQCL5QKKgf7x5xYguTC4N3UZcvBL7Aah+/XLSw&#10;aCxDv5fDLw3ETAj4Es+L9TTYTJQBF9CWsyQJ5FxtJrvXhl4tYSyIh2QIMTqkJWH6JB3ylUgYPIt5&#10;QHBw5PMOiEMW4DMBYp8zObJeN4jlLGSZGNOhZtgmPgn6TEyjEZmYBJ4CMfFDIkdPKyRCTmjDxH6s&#10;Z+km1mm08RPl83kNcE6jflM6QjKxDhwb1WnlRAPiATlMJV5GkhMGxJR4TP7wCYgRekgmjriVE66R&#10;eaMEdC9IE8d9JmYy6hgLxNwPMBtAMkSx3wnpaOgxTcVRGMi7et16Qsotqyd6eoIaw/MmuysOzrzI&#10;c1gURekwCSmN5XmuPM/FY649T+PSSUPv5097+Jsnjpz6ivj+kxy52BOOj4jwKAkDFbw3EZ7vcwBd&#10;UDIhvuzJ82C+S/PaPASTdoI06IQZsF7qKDZZ/oLnXu0yuNzwvRy/MQxwXX02jhrFIr565OYptyL2&#10;6RfNivfhzYcPWgad6JmnmxVOLVs2ESEIjLOZu0uXsMxSpBnEESI93KjwMr49l9E02bPNQ/F0AkBw&#10;qJUOvrhVTY287g4HQimit9bxuNCIcFbZdv8vMZREl+r8QDs2GFPDspUr7djgPLBjw44NkUG8SBoH&#10;Xommz6GxcSzfxx0bRMejg2NDmyrEC5Q2sxOHnTieljoTKfWhdPRwjhMezPnBEY8gpYYnDuKrCIFS&#10;j0pLrZ04iE9jHejGFKk3JSXOuDXPUlWExn5jZVpV9ZVyty9SVQ2EytBTsTF5x8ggcegjFWDEDBYm&#10;4N6OBbjvOsDwuTKizs8TX8r7nwj9JyXXvz3jUsZfQnlbz0flN7VxCQ3Rz4MCyMboHQHIxI+Roz8T&#10;KcOBR6pW50K/wOmvAcgmvWeBfApkY/u0uVDByMbsHQHIlPveeSATUQ1kgYySFJlKMtaDBfIJkFGf&#10;SYeKU4BlY/mOgGXGOIHIGbYvgxAy2GJZlFdJLBurwGK5i2WRtFGFggMeS2xkGRB9KY9F1muSAFXl&#10;ooZORpV/7tiRNGQevCAB9ohHHa9eyBMNdjn5nhfSz4oprVN/gXrglxhTgvjZGeI3om8E4ufIrkJL&#10;ibEAi7FjsYQBKmQk8aOoy6pxNFGTQLHM32N+U504xPxG/l2O+Y/yTSiojc+a6oHn6RCTSOq3BG8d&#10;9Us46oLgUdfdWzYBZW8E5AgEj3IErLsSBC9WTsiYovUNKY8iPRjiwJbZYBI0mQ7L8D2G/0xtAVPr&#10;VYTlejmGV/WnPlfS/ojvKVQMph+Bce6r0dVinKHwQYkY5oP5v36ayEp6K+nVwhUwvqkxOPYlGSR2&#10;W3mjlnpebq0RoZGnMkWM0KAj6VH2pesqfQyaz4+G12Cwo+Bf94wl/B7hm5qAUzCbJhtBvoC8YRsJ&#10;amckijql7oEv6t2UyW7Xa0C9mDyeBXMPzIM5fKYUgdYtl2ZmKH8fcluCOcaiz5McPsAMI8aCuXHZ&#10;sdzRMvPgOlDKRG6xH1gyzzTZCMzMCXZ+0GDWv9yK7iCMGhcda5WszFCD3Vak9NZvwCXhg7l8hgXz&#10;42lmHlDtGLLYDzvLQv1Q6GnBzLa6Su4xZPJ4VmZ0ZQb/TAKUAUYtpC+VAB1agMGAYGWIMxrwDrwZ&#10;wTsS3oRLn9464tYRv5AjjgXJg8JlzJQnZdi+QgoX3vUKsWBab8UCpv+CV/gq3BHTL5bpe0z/mYSn&#10;LtAeww4/LXXprryjgQ8HUEScIe+uvGMeSsUV76uFr80We+3KUb3Xha10UZGN3AryD9357oVWumC3&#10;oEHaHzMRyuNQVKdJ86UXr2IrGE38qB2wxI/CuEapWuLvET+CwXM1jqwtEbp0HvSU+Ls1jjxq9iNg&#10;Ee9u1kUpx+QlAloU/SIisYLfCv5LCf7hhGhbZzGCU0m9MFSCH+YO6l2A+NapRI2jroCxkl+aO2ZO&#10;tszfY36TEO3XOCLX3kyZl2b+oQoYFlAN8ciPpJxvIU6AekX3WEFq6f41bj4jd03H5vNyrtcb5Yvd&#10;7Y9fy81q2u383/0PAAD//wMAUEsDBBQABgAIAAAAIQAG/Xgq3QAAAAUBAAAPAAAAZHJzL2Rvd25y&#10;ZXYueG1sTI9PS8NAEMXvgt9hGcGb3ayp/2I2pRT1VAq2gnibZqdJaHY2ZLdJ+u1dvehl4PEe7/0m&#10;X0y2FQP1vnGsQc0SEMSlMw1XGj52rzePIHxANtg6Jg1n8rAoLi9yzIwb+Z2GbahELGGfoYY6hC6T&#10;0pc1WfQz1xFH7+B6iyHKvpKmxzGW21beJsm9tNhwXKixo1VN5XF7shreRhyXqXoZ1sfD6vy1u9t8&#10;rhVpfX01LZ9BBJrCXxh+8CM6FJFp705svGg1xEfC743ek5qnIPYaHuapAlnk8j998Q0AAP//AwBQ&#10;SwECLQAUAAYACAAAACEAtoM4kv4AAADhAQAAEwAAAAAAAAAAAAAAAAAAAAAAW0NvbnRlbnRfVHlw&#10;ZXNdLnhtbFBLAQItABQABgAIAAAAIQA4/SH/1gAAAJQBAAALAAAAAAAAAAAAAAAAAC8BAABfcmVs&#10;cy8ucmVsc1BLAQItABQABgAIAAAAIQAdT036TAkAABZgAAAOAAAAAAAAAAAAAAAAAC4CAABkcnMv&#10;ZTJvRG9jLnhtbFBLAQItABQABgAIAAAAIQAG/Xgq3QAAAAUBAAAPAAAAAAAAAAAAAAAAAKYLAABk&#10;cnMvZG93bnJldi54bWxQSwUGAAAAAAQABADzAAAAsAwAAAAA&#10;">
                <v:rect id="AutoShape 37" o:spid="_x0000_s1027" style="position:absolute;width:58058;height:47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o:lock v:ext="edit" aspectratio="t"/>
                </v:rect>
                <v:rect id="Rectangle 13" o:spid="_x0000_s1028" style="position:absolute;left:40215;top:27961;width:17835;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5zb8A&#10;AADaAAAADwAAAGRycy9kb3ducmV2LnhtbERPW2vCMBR+F/YfwhnsTVNlU+mMIsLmDUSrvh+as7TY&#10;nJQmavfvzYPg48d3n8xaW4kbNb50rKDfS0AQ506XbBScjj/dMQgfkDVWjknBP3mYTd86E0y1u/OB&#10;blkwIoawT1FBEUKdSunzgiz6nquJI/fnGoshwsZI3eA9httKDpJkKC2WHBsKrGlRUH7JrlZBW2a7&#10;0adZ29X2/NX/NZu9XGqj1Md7O/8GEagNL/HTvdIK4tZ4Jd4AO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gXnNvwAAANoAAAAPAAAAAAAAAAAAAAAAAJgCAABkcnMvZG93bnJl&#10;di54bWxQSwUGAAAAAAQABAD1AAAAhAMAAAAA&#10;" strokecolor="#4f81bd" strokeweight="1.25pt">
                  <v:textbox>
                    <w:txbxContent>
                      <w:p w14:paraId="6297B6B2" w14:textId="77777777" w:rsidR="00335716" w:rsidRDefault="00335716" w:rsidP="00DE3563">
                        <w:pPr>
                          <w:pStyle w:val="NormalWeb"/>
                          <w:jc w:val="center"/>
                          <w:rPr>
                            <w:rFonts w:eastAsia="Calibri"/>
                            <w:sz w:val="20"/>
                            <w:szCs w:val="20"/>
                          </w:rPr>
                        </w:pPr>
                        <w:r>
                          <w:rPr>
                            <w:rFonts w:eastAsia="Calibri"/>
                            <w:sz w:val="20"/>
                            <w:szCs w:val="20"/>
                          </w:rPr>
                          <w:t>Post Test Analysis</w:t>
                        </w:r>
                      </w:p>
                      <w:p w14:paraId="7148AE17" w14:textId="77777777" w:rsidR="00335716" w:rsidRDefault="00335716" w:rsidP="00DE3563">
                        <w:pPr>
                          <w:pStyle w:val="NormalWeb"/>
                          <w:rPr>
                            <w:rFonts w:eastAsia="Calibri"/>
                            <w:sz w:val="20"/>
                            <w:szCs w:val="20"/>
                          </w:rPr>
                        </w:pPr>
                      </w:p>
                      <w:p w14:paraId="0C4BA9FC" w14:textId="77777777" w:rsidR="00335716" w:rsidRDefault="00335716" w:rsidP="00DE3563">
                        <w:pPr>
                          <w:pStyle w:val="NormalWeb"/>
                          <w:rPr>
                            <w:rFonts w:eastAsia="Calibri"/>
                            <w:sz w:val="20"/>
                            <w:szCs w:val="20"/>
                          </w:rPr>
                        </w:pPr>
                      </w:p>
                      <w:p w14:paraId="4DC4E550" w14:textId="77777777" w:rsidR="00335716" w:rsidRDefault="00335716" w:rsidP="00DE3563">
                        <w:pPr>
                          <w:pStyle w:val="NormalWeb"/>
                          <w:rPr>
                            <w:rFonts w:eastAsia="Calibri"/>
                            <w:sz w:val="20"/>
                            <w:szCs w:val="20"/>
                          </w:rPr>
                        </w:pPr>
                      </w:p>
                      <w:p w14:paraId="159E13D1" w14:textId="77777777" w:rsidR="00335716" w:rsidRDefault="00335716" w:rsidP="00DE3563">
                        <w:pPr>
                          <w:pStyle w:val="NormalWeb"/>
                        </w:pPr>
                      </w:p>
                    </w:txbxContent>
                  </v:textbox>
                </v:rect>
                <v:rect id="Rectangle 14" o:spid="_x0000_s1029" style="position:absolute;left:2605;top:10095;width:6415;height:4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qMEA&#10;AADbAAAADwAAAGRycy9kb3ducmV2LnhtbERP32vCMBB+F/wfwgl7m6nOuVGNIsKmUxDX6fvRnGmx&#10;uZQmav3vl8HAt/v4ft503tpKXKnxpWMFg34Cgjh3umSj4PDz8fwOwgdkjZVjUnAnD/NZtzPFVLsb&#10;f9M1C0bEEPYpKihCqFMpfV6QRd93NXHkTq6xGCJsjNQN3mK4reQwScbSYsmxocCalgXl5+xiFbRl&#10;tnsbmS+73h5fB59ms5crbZR66rWLCYhAbXiI/91rHee/wN8v8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BnajBAAAA2wAAAA8AAAAAAAAAAAAAAAAAmAIAAGRycy9kb3du&#10;cmV2LnhtbFBLBQYAAAAABAAEAPUAAACGAwAAAAA=&#10;" strokecolor="#4f81bd" strokeweight="1.25pt">
                  <v:textbox>
                    <w:txbxContent>
                      <w:p w14:paraId="60D310DC" w14:textId="77777777" w:rsidR="00335716" w:rsidRPr="007B73D7" w:rsidRDefault="00335716" w:rsidP="00DE3563">
                        <w:pPr>
                          <w:spacing w:after="120" w:line="240" w:lineRule="auto"/>
                          <w:jc w:val="center"/>
                          <w:rPr>
                            <w:sz w:val="20"/>
                            <w:szCs w:val="20"/>
                          </w:rPr>
                        </w:pPr>
                        <w:r w:rsidRPr="007B73D7">
                          <w:rPr>
                            <w:sz w:val="20"/>
                            <w:szCs w:val="20"/>
                          </w:rPr>
                          <w:t>Wave Sensors</w:t>
                        </w:r>
                      </w:p>
                    </w:txbxContent>
                  </v:textbox>
                </v:rect>
                <v:rect id="Rectangle 27" o:spid="_x0000_s1030" style="position:absolute;left:1788;top:28545;width:7368;height:5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F3MIA&#10;AADbAAAADwAAAGRycy9kb3ducmV2LnhtbERP22rCQBB9F/oPyxT6ppsUb0Q3UgqttoK0Ud+H7LgJ&#10;zc6G7FbTv+8Kgm9zONdZrnrbiDN1vnasIB0lIIhLp2s2Cg77t+EchA/IGhvHpOCPPKzyh8ESM+0u&#10;/E3nIhgRQ9hnqKAKoc2k9GVFFv3ItcSRO7nOYoiwM1J3eInhtpHPSTKVFmuODRW29FpR+VP8WgV9&#10;XexmY/NhN9vjJH03n19yrY1ST4/9ywJEoD7cxTf3Rsf5Y7j+E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AXcwgAAANsAAAAPAAAAAAAAAAAAAAAAAJgCAABkcnMvZG93&#10;bnJldi54bWxQSwUGAAAAAAQABAD1AAAAhwMAAAAA&#10;" strokecolor="#4f81bd" strokeweight="1.25pt">
                  <v:textbox>
                    <w:txbxContent>
                      <w:p w14:paraId="11CC76F6" w14:textId="77777777" w:rsidR="00335716" w:rsidRDefault="00335716" w:rsidP="00DE3563">
                        <w:pPr>
                          <w:pStyle w:val="NormalWeb"/>
                          <w:jc w:val="center"/>
                        </w:pPr>
                        <w:r>
                          <w:rPr>
                            <w:rFonts w:eastAsia="Calibri"/>
                            <w:sz w:val="20"/>
                            <w:szCs w:val="20"/>
                          </w:rPr>
                          <w:t>Motion Tracking System</w:t>
                        </w:r>
                      </w:p>
                    </w:txbxContent>
                  </v:textbox>
                </v:rect>
                <v:rect id="Rectangle 28" o:spid="_x0000_s1031" style="position:absolute;left:1608;top:15717;width:7412;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MMEA&#10;AADbAAAADwAAAGRycy9kb3ducmV2LnhtbERP32vCMBB+F/Y/hBv4pqniVKpRhrCpE2Sr+n40Z1rW&#10;XEoTtfvvzUDw7T6+nzdftrYSV2p86VjBoJ+AIM6dLtkoOB4+elMQPiBrrByTgj/ysFy8dOaYanfj&#10;H7pmwYgYwj5FBUUIdSqlzwuy6PuuJo7c2TUWQ4SNkbrBWwy3lRwmyVhaLDk2FFjTqqD8N7tYBW2Z&#10;7Scjs7Wb3elt8Gm+vuVaG6W6r+37DESgNjzFD/dGx/lj+P8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2PjDBAAAA2wAAAA8AAAAAAAAAAAAAAAAAmAIAAGRycy9kb3du&#10;cmV2LnhtbFBLBQYAAAAABAAEAPUAAACGAwAAAAA=&#10;" strokecolor="#4f81bd" strokeweight="1.25pt">
                  <v:textbox>
                    <w:txbxContent>
                      <w:p w14:paraId="4F93D65D" w14:textId="77777777" w:rsidR="00335716" w:rsidRDefault="00335716" w:rsidP="00DE3563">
                        <w:pPr>
                          <w:pStyle w:val="NormalWeb"/>
                          <w:spacing w:after="120" w:line="276" w:lineRule="auto"/>
                          <w:jc w:val="center"/>
                        </w:pPr>
                        <w:r>
                          <w:rPr>
                            <w:rFonts w:eastAsia="Calibri"/>
                            <w:sz w:val="20"/>
                            <w:szCs w:val="20"/>
                          </w:rPr>
                          <w:t>Mooring Loads Sensors</w:t>
                        </w:r>
                      </w:p>
                    </w:txbxContent>
                  </v:textbox>
                </v:rect>
                <v:rect id="Rectangle 29" o:spid="_x0000_s1032" style="position:absolute;left:1608;top:21039;width:7410;height:5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P2cQA&#10;AADbAAAADwAAAGRycy9kb3ducmV2LnhtbESPQWvCQBCF74X+h2UKvenG0lZJXUUKbbWCaNT7kJ1u&#10;gtnZkN1q+u+dg9DbDO/Ne99M571v1Jm6WAc2MBpmoIjLYGt2Bg77j8EEVEzIFpvAZOCPIsxn93dT&#10;zG248I7ORXJKQjjmaKBKqc21jmVFHuMwtMSi/YTOY5K1c9p2eJFw3+inLHvVHmuWhgpbeq+oPBW/&#10;3kBfF5vxs1v55fr4Mvp031v9ZZ0xjw/94g1Uoj79m2/XSyv4Aiu/yAB6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D9nEAAAA2wAAAA8AAAAAAAAAAAAAAAAAmAIAAGRycy9k&#10;b3ducmV2LnhtbFBLBQYAAAAABAAEAPUAAACJAwAAAAA=&#10;" strokecolor="#4f81bd" strokeweight="1.25pt">
                  <v:textbox>
                    <w:txbxContent>
                      <w:p w14:paraId="371A5E8F" w14:textId="77777777" w:rsidR="00335716" w:rsidRDefault="00335716" w:rsidP="00DE3563">
                        <w:pPr>
                          <w:pStyle w:val="NormalWeb"/>
                          <w:spacing w:after="120" w:line="276" w:lineRule="auto"/>
                          <w:jc w:val="center"/>
                        </w:pPr>
                        <w:r>
                          <w:rPr>
                            <w:rFonts w:eastAsia="Calibri"/>
                            <w:sz w:val="20"/>
                            <w:szCs w:val="20"/>
                          </w:rPr>
                          <w:t>WEC PTO Sensors</w:t>
                        </w:r>
                      </w:p>
                    </w:txbxContent>
                  </v:textbox>
                </v:rect>
                <v:rect id="Rectangle 30" o:spid="_x0000_s1033" style="position:absolute;left:14566;top:8951;width:27032;height:8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qQsEA&#10;AADbAAAADwAAAGRycy9kb3ducmV2LnhtbERP32vCMBB+F/wfwgl7m6ky51aNIsKmUxDX6fvRnGmx&#10;uZQmav3vl8HAt/v4ft503tpKXKnxpWMFg34Cgjh3umSj4PDz8fwGwgdkjZVjUnAnD/NZtzPFVLsb&#10;f9M1C0bEEPYpKihCqFMpfV6QRd93NXHkTq6xGCJsjNQN3mK4reQwSV6lxZJjQ4E1LQvKz9nFKmjL&#10;bDd+MV92vT2OBp9ms5crbZR66rWLCYhAbXiI/91rHee/w98v8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pqkLBAAAA2wAAAA8AAAAAAAAAAAAAAAAAmAIAAGRycy9kb3du&#10;cmV2LnhtbFBLBQYAAAAABAAEAPUAAACGAwAAAAA=&#10;" strokecolor="#4f81bd" strokeweight="1.25pt">
                  <v:textbox>
                    <w:txbxContent>
                      <w:p w14:paraId="6706D54C" w14:textId="77777777" w:rsidR="00335716" w:rsidRDefault="00335716" w:rsidP="00DE3563">
                        <w:pPr>
                          <w:pStyle w:val="NormalWeb"/>
                          <w:jc w:val="center"/>
                          <w:rPr>
                            <w:rFonts w:eastAsia="Calibri"/>
                            <w:sz w:val="20"/>
                            <w:szCs w:val="20"/>
                          </w:rPr>
                        </w:pPr>
                        <w:r>
                          <w:rPr>
                            <w:rFonts w:eastAsia="Calibri"/>
                            <w:sz w:val="20"/>
                            <w:szCs w:val="20"/>
                          </w:rPr>
                          <w:t>Carderock DAS</w:t>
                        </w:r>
                      </w:p>
                      <w:p w14:paraId="0C31C1F8" w14:textId="77777777" w:rsidR="00335716" w:rsidRDefault="00335716" w:rsidP="00DE3563">
                        <w:pPr>
                          <w:pStyle w:val="NormalWeb"/>
                          <w:jc w:val="center"/>
                          <w:rPr>
                            <w:rFonts w:eastAsia="Calibri"/>
                            <w:sz w:val="20"/>
                            <w:szCs w:val="20"/>
                          </w:rPr>
                        </w:pPr>
                      </w:p>
                      <w:p w14:paraId="6BEAF625" w14:textId="77777777" w:rsidR="00335716" w:rsidRDefault="00335716" w:rsidP="00DE3563">
                        <w:pPr>
                          <w:pStyle w:val="NormalWeb"/>
                          <w:jc w:val="center"/>
                          <w:rPr>
                            <w:rFonts w:eastAsia="Calibri"/>
                            <w:sz w:val="20"/>
                            <w:szCs w:val="20"/>
                          </w:rPr>
                        </w:pPr>
                      </w:p>
                      <w:p w14:paraId="2FF1EC58" w14:textId="77777777" w:rsidR="00335716" w:rsidRDefault="00335716" w:rsidP="00DE3563">
                        <w:pPr>
                          <w:pStyle w:val="NormalWeb"/>
                          <w:jc w:val="cente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 o:spid="_x0000_s1034" type="#_x0000_t34" style="position:absolute;left:9020;top:12176;width:5546;height:11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tasMAAADbAAAADwAAAGRycy9kb3ducmV2LnhtbESP3YrCMBSE7xd8h3AE79a0RVapRhFB&#10;WBAW/8DbQ3Nsi8lJbbK2+/YbQfBymJlvmMWqt0Y8qPW1YwXpOAFBXDhdc6ngfNp+zkD4gKzROCYF&#10;f+RhtRx8LDDXruMDPY6hFBHCPkcFVQhNLqUvKrLox64hjt7VtRZDlG0pdYtdhFsjsyT5khZrjgsV&#10;NrSpqLgdf62C28TsD2Z2766TXTbNfi7pvpFbpUbDfj0HEagP7/Cr/a0VZCk8v8Qf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WrDAAAA2wAAAA8AAAAAAAAAAAAA&#10;AAAAoQIAAGRycy9kb3ducmV2LnhtbFBLBQYAAAAABAAEAPkAAACRAwAAAAA=&#10;" strokecolor="#4a7ebb">
                  <v:stroke endarrow="open"/>
                </v:shape>
                <v:shape id="Elbow Connector 12288" o:spid="_x0000_s1035" type="#_x0000_t34" style="position:absolute;left:9020;top:13331;width:5546;height:446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plMMAAADbAAAADwAAAGRycy9kb3ducmV2LnhtbESPQWsCMRSE74X+h/CE3mrWHGRZjaJS&#10;pT2U4ip4fWyem8XNy7KJuv77plDwOMzMN8x8ObhW3KgPjWcNk3EGgrjypuFaw/Gwfc9BhIhssPVM&#10;Gh4UYLl4fZljYfyd93QrYy0ShEOBGmyMXSFlqCw5DGPfESfv7HuHMcm+lqbHe4K7Vqosm0qHDacF&#10;ix1tLFWX8uo05N/qtN6aPPK5/DA/jy+l7Hqn9dtoWM1ARBriM/zf/jQa1BT+vqQ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w6ZTDAAAA2wAAAA8AAAAAAAAAAAAA&#10;AAAAoQIAAGRycy9kb3ducmV2LnhtbFBLBQYAAAAABAAEAPkAAACRAwAAAAA=&#10;" strokecolor="#4a7ebb">
                  <v:stroke endarrow="open"/>
                </v:shape>
                <v:shape id="Elbow Connector 12289" o:spid="_x0000_s1036" type="#_x0000_t34" style="position:absolute;left:9018;top:13331;width:5548;height:106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xMD8MAAADbAAAADwAAAGRycy9kb3ducmV2LnhtbESPQWsCMRSE7wX/Q3hCbzVrDnbZGqVK&#10;lXqQ4ir0+tg8N0s3L8sm1fXfm4LQ4zAz3zDz5eBacaE+NJ41TCcZCOLKm4ZrDafj5iUHESKywdYz&#10;abhRgOVi9DTHwvgrH+hSxlokCIcCNdgYu0LKUFlyGCa+I07e2fcOY5J9LU2P1wR3rVRZNpMOG04L&#10;FjtaW6p+yl+nId+r79XG5JHP5Yf5uu2Usqut1s/j4f0NRKQh/ocf7U+jQb3C35f0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8TA/DAAAA2wAAAA8AAAAAAAAAAAAA&#10;AAAAoQIAAGRycy9kb3ducmV2LnhtbFBLBQYAAAAABAAEAPkAAACRAwAAAAA=&#10;" strokecolor="#4a7ebb">
                  <v:stroke endarrow="open"/>
                </v:shape>
                <v:shape id="Elbow Connector 12291" o:spid="_x0000_s1037" type="#_x0000_t34" style="position:absolute;left:9156;top:22022;width:15290;height:92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k+br4AAADbAAAADwAAAGRycy9kb3ducmV2LnhtbERPTYvCMBC9C/6HMIIX0dQqItUosiB4&#10;rFXB49CMbbGZ1CZru/9+cxA8Pt73dt+bWrypdZVlBfNZBII4t7riQsH1cpyuQTiPrLG2TAr+yMF+&#10;NxxsMdG24zO9M1+IEMIuQQWl900ipctLMuhmtiEO3MO2Bn2AbSF1i10IN7WMo2glDVYcGkps6Kek&#10;/Jn9GgV1czfL09webnkXv9JskT7tJFVqPOoPGxCeev8Vf9wnrSAOY8OX8APk7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WT5uvgAAANsAAAAPAAAAAAAAAAAAAAAAAKEC&#10;AABkcnMvZG93bnJldi54bWxQSwUGAAAAAAQABAD5AAAAjAMAAAAA&#10;" adj="2798" strokecolor="#4a7ebb">
                  <v:stroke endarrow="open"/>
                </v:shape>
                <v:rect id="Rectangle 12292" o:spid="_x0000_s1038" style="position:absolute;left:24446;top:19308;width:7366;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g/8QA&#10;AADbAAAADwAAAGRycy9kb3ducmV2LnhtbESP3WrCQBSE7wXfYTmF3pmNov2JriKC1SqUNq33h+zp&#10;Jpg9G7KrxrfvFgQvh5n5hpktOluLM7W+cqxgmKQgiAunKzYKfr7XgxcQPiBrrB2Tgit5WMz7vRlm&#10;2l34i855MCJC2GeooAyhyaT0RUkWfeIa4uj9utZiiLI1Urd4iXBby1GaPkmLFceFEhtalVQc85NV&#10;0FX5x/PYvNvt/jAZvpndp9xoo9TjQ7ecggjUhXv41t5qBaNX+P8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FYP/EAAAA2wAAAA8AAAAAAAAAAAAAAAAAmAIAAGRycy9k&#10;b3ducmV2LnhtbFBLBQYAAAAABAAEAPUAAACJAwAAAAA=&#10;" strokecolor="#4f81bd" strokeweight="1.25pt">
                  <v:textbox>
                    <w:txbxContent>
                      <w:p w14:paraId="2148945D" w14:textId="77777777" w:rsidR="00335716" w:rsidRDefault="00335716" w:rsidP="00DE3563">
                        <w:pPr>
                          <w:pStyle w:val="NormalWeb"/>
                          <w:jc w:val="center"/>
                        </w:pPr>
                        <w:r>
                          <w:rPr>
                            <w:rFonts w:eastAsia="Calibri"/>
                            <w:sz w:val="20"/>
                            <w:szCs w:val="20"/>
                          </w:rPr>
                          <w:t>Write to optical Disc</w:t>
                        </w:r>
                      </w:p>
                    </w:txbxContent>
                  </v:textbox>
                </v:rect>
                <v:rect id="Rectangle 12293" o:spid="_x0000_s1039" style="position:absolute;left:15972;top:12176;width:7413;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fv8EA&#10;AADbAAAADwAAAGRycy9kb3ducmV2LnhtbERPW2vCMBR+H/gfwhH2pqlON+mMRQbzCmN22/uhOabF&#10;5qQ0sXb/fnkQ9vjx3ZdZb2vRUesrxwom4wQEceF0xUbB99f7aAHCB2SNtWNS8EsestXgYYmpdjc+&#10;UZcHI2II+xQVlCE0qZS+KMmiH7uGOHJn11oMEbZG6hZvMdzWcpokz9JixbGhxIbeSiou+dUq6Kv8&#10;42Vm9nZ3/JlPNubwKbfaKPU47NevIAL14V98d++0gqe4Pn6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mX7/BAAAA2wAAAA8AAAAAAAAAAAAAAAAAmAIAAGRycy9kb3du&#10;cmV2LnhtbFBLBQYAAAAABAAEAPUAAACGAwAAAAA=&#10;" strokecolor="#4f81bd" strokeweight="1.25pt">
                  <v:textbox>
                    <w:txbxContent>
                      <w:p w14:paraId="0AE5CAA3" w14:textId="77777777" w:rsidR="00335716" w:rsidRPr="00304E90" w:rsidRDefault="00335716" w:rsidP="00DE3563">
                        <w:pPr>
                          <w:pStyle w:val="NormalWeb"/>
                          <w:spacing w:after="120" w:line="276" w:lineRule="auto"/>
                          <w:jc w:val="center"/>
                          <w:rPr>
                            <w:sz w:val="16"/>
                            <w:szCs w:val="16"/>
                          </w:rPr>
                        </w:pPr>
                        <w:r w:rsidRPr="00304E90">
                          <w:rPr>
                            <w:rFonts w:eastAsia="Calibri"/>
                            <w:sz w:val="16"/>
                            <w:szCs w:val="16"/>
                          </w:rPr>
                          <w:t>Signal Conditioning</w:t>
                        </w:r>
                      </w:p>
                    </w:txbxContent>
                  </v:textbox>
                </v:rect>
                <v:rect id="Rectangle 12294" o:spid="_x0000_s1040" style="position:absolute;left:24502;top:12176;width:7140;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6JMQA&#10;AADbAAAADwAAAGRycy9kb3ducmV2LnhtbESP3WrCQBSE7wt9h+UUvKubVFsldRUp+FsQje39IXu6&#10;CWbPhuyq8e3dQqGXw8x8w0xmna3FhVpfOVaQ9hMQxIXTFRsFX8fF8xiED8gaa8ek4EYeZtPHhwlm&#10;2l35QJc8GBEh7DNUUIbQZFL6oiSLvu8a4uj9uNZiiLI1Urd4jXBby5ckeZMWK44LJTb0UVJxys9W&#10;QVflu9HQbOz68/s1XZrtXq60Uar31M3fQQTqwn/4r73WCgYp/H6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q+iTEAAAA2wAAAA8AAAAAAAAAAAAAAAAAmAIAAGRycy9k&#10;b3ducmV2LnhtbFBLBQYAAAAABAAEAPUAAACJAwAAAAA=&#10;" strokecolor="#4f81bd" strokeweight="1.25pt">
                  <v:textbox>
                    <w:txbxContent>
                      <w:p w14:paraId="64F191F8" w14:textId="77777777" w:rsidR="00335716" w:rsidRDefault="00335716" w:rsidP="00DE3563">
                        <w:pPr>
                          <w:pStyle w:val="NormalWeb"/>
                          <w:spacing w:after="120" w:line="276" w:lineRule="auto"/>
                          <w:jc w:val="center"/>
                        </w:pPr>
                        <w:r>
                          <w:rPr>
                            <w:rFonts w:eastAsia="Calibri"/>
                            <w:sz w:val="16"/>
                            <w:szCs w:val="16"/>
                          </w:rPr>
                          <w:t>Unit Conversion</w:t>
                        </w:r>
                      </w:p>
                    </w:txbxContent>
                  </v:textbox>
                </v:rect>
                <v:rect id="Rectangle 12295" o:spid="_x0000_s1041" style="position:absolute;left:33419;top:12176;width:6754;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J8QA&#10;AADeAAAADwAAAGRycy9kb3ducmV2LnhtbERP32vCMBB+F/Y/hBv4NlOrTqlGGYM550C0bu9Hc6Zl&#10;zaU0mdb/fhEGvt3H9/MWq87W4kytrxwrGA4SEMSF0xUbBV/Ht6cZCB+QNdaOScGVPKyWD70FZtpd&#10;+EDnPBgRQ9hnqKAMocmk9EVJFv3ANcSRO7nWYoiwNVK3eInhtpZpkjxLixXHhhIbei2p+Ml/rYKu&#10;ynfTsfmwm8/vyXBttnv5ro1S/cfuZQ4iUBfu4n/3Rsf56Sgdwe2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MwCfEAAAA3gAAAA8AAAAAAAAAAAAAAAAAmAIAAGRycy9k&#10;b3ducmV2LnhtbFBLBQYAAAAABAAEAPUAAACJAwAAAAA=&#10;" strokecolor="#4f81bd" strokeweight="1.25pt">
                  <v:textbox>
                    <w:txbxContent>
                      <w:p w14:paraId="3734110F" w14:textId="77777777" w:rsidR="00335716" w:rsidRDefault="00335716" w:rsidP="00DE3563">
                        <w:pPr>
                          <w:pStyle w:val="NormalWeb"/>
                          <w:spacing w:after="120" w:line="276" w:lineRule="auto"/>
                          <w:jc w:val="center"/>
                        </w:pPr>
                        <w:r>
                          <w:rPr>
                            <w:rFonts w:eastAsia="Calibri"/>
                            <w:sz w:val="16"/>
                            <w:szCs w:val="16"/>
                          </w:rPr>
                          <w:t>Data Formatting</w:t>
                        </w:r>
                      </w:p>
                    </w:txbxContent>
                  </v:textbox>
                </v:rect>
                <v:shape id="Elbow Connector 12296" o:spid="_x0000_s1042" type="#_x0000_t34" style="position:absolute;left:27307;top:18486;width:1597;height:4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4GRsUAAADeAAAADwAAAGRycy9kb3ducmV2LnhtbERP32vCMBB+H/g/hBN8m+kqbKUzyhAU&#10;QZCp2/utuTVdm0tporb76xdh4Nt9fD9vvuxtIy7U+cqxgqdpAoK4cLriUsHHaf2YgfABWWPjmBQM&#10;5GG5GD3MMdfuyge6HEMpYgj7HBWYENpcSl8YsuinriWO3LfrLIYIu1LqDq8x3DYyTZJnabHi2GCw&#10;pZWhoj6erYKz+xw2q5+XXfY7vH/Vpt3jut4rNRn3b68gAvXhLv53b3Wcn85mKdzeiT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4GRsUAAADeAAAADwAAAAAAAAAA&#10;AAAAAAChAgAAZHJzL2Rvd25yZXYueG1sUEsFBgAAAAAEAAQA+QAAAJMDAAAAAA==&#10;" strokecolor="#4a7ebb">
                  <v:stroke endarrow="open"/>
                </v:shape>
                <v:rect id="Rectangle 12297" o:spid="_x0000_s1043" style="position:absolute;left:47601;top:10632;width:761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W+sQA&#10;AADeAAAADwAAAGRycy9kb3ducmV2LnhtbERP32vCMBB+F/Y/hBvsTVOtutEZRQSnUxhbt70fzS0t&#10;NpfSRK3//SIIvt3H9/Nmi87W4kStrxwrGA4SEMSF0xUbBT/f6/4LCB+QNdaOScGFPCzmD70ZZtqd&#10;+YtOeTAihrDPUEEZQpNJ6YuSLPqBa4gj9+daiyHC1kjd4jmG21qOkmQqLVYcG0psaFVScciPVkFX&#10;5R/PY/Nut/vfyfDN7D7lRhulnh675SuIQF24i2/urY7zR2mawvWdeIO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VvrEAAAA3gAAAA8AAAAAAAAAAAAAAAAAmAIAAGRycy9k&#10;b3ducmV2LnhtbFBLBQYAAAAABAAEAPUAAACJAwAAAAA=&#10;" strokecolor="#4f81bd" strokeweight="1.25pt">
                  <v:textbox>
                    <w:txbxContent>
                      <w:p w14:paraId="229BEEDF" w14:textId="77777777" w:rsidR="00335716" w:rsidRDefault="00335716" w:rsidP="00DE3563">
                        <w:pPr>
                          <w:pStyle w:val="NormalWeb"/>
                          <w:jc w:val="center"/>
                        </w:pPr>
                        <w:r>
                          <w:rPr>
                            <w:rFonts w:eastAsia="Calibri"/>
                            <w:sz w:val="20"/>
                            <w:szCs w:val="20"/>
                          </w:rPr>
                          <w:t>DAS Real Time Data Display</w:t>
                        </w:r>
                      </w:p>
                    </w:txbxContent>
                  </v:textbox>
                </v:rect>
                <v:shape id="Elbow Connector 12298" o:spid="_x0000_s1044" type="#_x0000_t34" style="position:absolute;left:41598;top:13331;width:6003;height:1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zs1MQAAADeAAAADwAAAGRycy9kb3ducmV2LnhtbERP24rCMBB9F/Yfwiz4pqm1qFSjyIIg&#10;LCzewNehGdtiMqlN1nb/frOw4NscznVWm94a8aTW144VTMYJCOLC6ZpLBZfzbrQA4QOyRuOYFPyQ&#10;h836bbDCXLuOj/Q8hVLEEPY5KqhCaHIpfVGRRT92DXHkbq61GCJsS6lb7GK4NTJNkpm0WHNsqLCh&#10;j4qK++nbKrhn5nA0i0d3yz7Tefp1nRwauVNq+N5vlyAC9eEl/nfvdZyfTqcZ/L0Tb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3OzUxAAAAN4AAAAPAAAAAAAAAAAA&#10;AAAAAKECAABkcnMvZG93bnJldi54bWxQSwUGAAAAAAQABAD5AAAAkgMAAAAA&#10;" strokecolor="#4a7ebb">
                  <v:stroke endarrow="open"/>
                </v:shape>
                <v:rect id="Rectangle 12299" o:spid="_x0000_s1045" style="position:absolute;left:12185;top:27965;width:24883;height:9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rFcQA&#10;AADeAAAADwAAAGRycy9kb3ducmV2LnhtbERP22rCQBB9F/oPyxT6ZjbeWkldRYSqVSg1bd+H7HQT&#10;mp0N2VXj37sFwbc5nOvMFp2txYlaXzlWMEhSEMSF0xUbBd9fb/0pCB+QNdaOScGFPCzmD70ZZtqd&#10;+UCnPBgRQ9hnqKAMocmk9EVJFn3iGuLI/brWYoiwNVK3eI7htpbDNH2WFiuODSU2tCqp+MuPVkFX&#10;5R8vY/Nut/ufyWBtdp9yo41ST4/d8hVEoC7cxTf3Vsf5w9FoAv/vx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waxXEAAAA3gAAAA8AAAAAAAAAAAAAAAAAmAIAAGRycy9k&#10;b3ducmV2LnhtbFBLBQYAAAAABAAEAPUAAACJAwAAAAA=&#10;" strokecolor="#4f81bd" strokeweight="1.25pt">
                  <v:textbox>
                    <w:txbxContent>
                      <w:p w14:paraId="318684ED" w14:textId="77777777" w:rsidR="00335716" w:rsidRDefault="00335716" w:rsidP="00DE3563">
                        <w:pPr>
                          <w:pStyle w:val="NormalWeb"/>
                          <w:jc w:val="center"/>
                          <w:rPr>
                            <w:rFonts w:eastAsia="Calibri"/>
                            <w:sz w:val="20"/>
                            <w:szCs w:val="20"/>
                          </w:rPr>
                        </w:pPr>
                        <w:r>
                          <w:rPr>
                            <w:rFonts w:eastAsia="Calibri"/>
                            <w:sz w:val="20"/>
                            <w:szCs w:val="20"/>
                          </w:rPr>
                          <w:t>Test-by-Test Data Analysis</w:t>
                        </w:r>
                      </w:p>
                      <w:p w14:paraId="10A64DBE" w14:textId="77777777" w:rsidR="00335716" w:rsidRDefault="00335716" w:rsidP="00DE3563">
                        <w:pPr>
                          <w:pStyle w:val="NormalWeb"/>
                          <w:jc w:val="center"/>
                          <w:rPr>
                            <w:rFonts w:eastAsia="Calibri"/>
                            <w:sz w:val="20"/>
                            <w:szCs w:val="20"/>
                          </w:rPr>
                        </w:pPr>
                      </w:p>
                      <w:p w14:paraId="57013D1A" w14:textId="77777777" w:rsidR="00335716" w:rsidRDefault="00335716" w:rsidP="00DE3563">
                        <w:pPr>
                          <w:pStyle w:val="NormalWeb"/>
                          <w:jc w:val="center"/>
                          <w:rPr>
                            <w:rFonts w:eastAsia="Calibri"/>
                            <w:sz w:val="20"/>
                            <w:szCs w:val="20"/>
                          </w:rPr>
                        </w:pPr>
                      </w:p>
                      <w:p w14:paraId="6591E86F" w14:textId="77777777" w:rsidR="00335716" w:rsidRDefault="00335716" w:rsidP="00DE3563">
                        <w:pPr>
                          <w:pStyle w:val="NormalWeb"/>
                          <w:jc w:val="center"/>
                          <w:rPr>
                            <w:rFonts w:eastAsia="Calibri"/>
                            <w:sz w:val="20"/>
                            <w:szCs w:val="20"/>
                          </w:rPr>
                        </w:pPr>
                      </w:p>
                      <w:p w14:paraId="298EC9EF" w14:textId="77777777" w:rsidR="00335716" w:rsidRDefault="00335716" w:rsidP="00DE3563">
                        <w:pPr>
                          <w:pStyle w:val="NormalWeb"/>
                          <w:jc w:val="center"/>
                        </w:pPr>
                      </w:p>
                    </w:txbxContent>
                  </v:textbox>
                </v:rect>
                <v:shape id="Elbow Connector 12300" o:spid="_x0000_s1046" type="#_x0000_t34" style="position:absolute;left:24764;top:24599;width:3228;height:350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tkP8MAAADeAAAADwAAAGRycy9kb3ducmV2LnhtbERP22rCQBB9L/QflhH6VjdGEEldJQgF&#10;IxRs6gcM2TEJZmeT7ObSv+8KQt/mcK6zO8ymESP1rrasYLWMQBAXVtdcKrj+fL5vQTiPrLGxTAp+&#10;ycFh//qyw0Tbib9pzH0pQgi7BBVU3reJlK6oyKBb2pY4cDfbG/QB9qXUPU4h3DQyjqKNNFhzaKiw&#10;pWNFxT0fjIJLs827czaOqbxc7+3QZV+xz5R6W8zpBwhPs/8XP90nHebH6/UGHu+EG+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rZD/DAAAA3gAAAA8AAAAAAAAAAAAA&#10;AAAAoQIAAGRycy9kb3ducmV2LnhtbFBLBQYAAAAABAAEAPkAAACRAwAAAAA=&#10;" strokecolor="#4a7ebb">
                  <v:stroke endarrow="open"/>
                </v:shape>
                <v:rect id="Rectangle 12301" o:spid="_x0000_s1047" style="position:absolute;left:12806;top:31262;width:9522;height:5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5Q+cQA&#10;AADeAAAADwAAAGRycy9kb3ducmV2LnhtbERP32vCMBB+F/wfwgm+2VSdUzqjyGBONxhb3d6P5pYW&#10;m0tpMu3+eyMIvt3H9/OW687W4kStrxwrGCcpCOLC6YqNgu/Dy2gBwgdkjbVjUvBPHtarfm+JmXZn&#10;/qJTHoyIIewzVFCG0GRS+qIkiz5xDXHkfl1rMUTYGqlbPMdwW8tJmj5KixXHhhIbei6pOOZ/VkFX&#10;5R/zB7O3u/ef2Xhr3j7lqzZKDQfd5glEoC7cxTf3Tsf5k+l0Dtd34g1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uUPnEAAAA3gAAAA8AAAAAAAAAAAAAAAAAmAIAAGRycy9k&#10;b3ducmV2LnhtbFBLBQYAAAAABAAEAPUAAACJAwAAAAA=&#10;" strokecolor="#4f81bd" strokeweight="1.25pt">
                  <v:textbox>
                    <w:txbxContent>
                      <w:p w14:paraId="36436D6F" w14:textId="77777777" w:rsidR="00335716" w:rsidRDefault="00335716" w:rsidP="00DE3563">
                        <w:pPr>
                          <w:pStyle w:val="NormalWeb"/>
                          <w:spacing w:after="120" w:line="276" w:lineRule="auto"/>
                          <w:jc w:val="center"/>
                        </w:pPr>
                        <w:r>
                          <w:rPr>
                            <w:rFonts w:eastAsia="Calibri"/>
                            <w:sz w:val="16"/>
                            <w:szCs w:val="16"/>
                          </w:rPr>
                          <w:t>Signal  Conditioning and Unit Conversion</w:t>
                        </w:r>
                      </w:p>
                    </w:txbxContent>
                  </v:textbox>
                </v:rect>
                <v:rect id="Rectangle 12302" o:spid="_x0000_s1048" style="position:absolute;left:22896;top:31889;width:6526;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Ei8cA&#10;AADeAAAADwAAAGRycy9kb3ducmV2LnhtbESPQU/CQBCF7yT8h82YeJMtoGgKCzEmKmpCtMB90h23&#10;Dd3ZprtC+ffMwYTbTN6b975ZrHrfqCN1sQ5sYDzKQBGXwdbsDOy2r3dPoGJCttgEJgNnirBaDgcL&#10;zG048Q8di+SUhHDM0UCVUptrHcuKPMZRaIlF+w2dxyRr57Tt8CThvtGTLJtpjzVLQ4UtvVRUHoo/&#10;b6Cvi83jvfvw66/9w/jNfX7rd+uMub3pn+egEvXpav6/XlvBn0ynwivvyAx6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xIvHAAAA3gAAAA8AAAAAAAAAAAAAAAAAmAIAAGRy&#10;cy9kb3ducmV2LnhtbFBLBQYAAAAABAAEAPUAAACMAwAAAAA=&#10;" strokecolor="#4f81bd" strokeweight="1.25pt">
                  <v:textbox>
                    <w:txbxContent>
                      <w:p w14:paraId="07702267" w14:textId="77777777" w:rsidR="00335716" w:rsidRDefault="00335716" w:rsidP="00DE3563">
                        <w:pPr>
                          <w:pStyle w:val="NormalWeb"/>
                          <w:spacing w:after="120" w:line="276" w:lineRule="auto"/>
                          <w:jc w:val="center"/>
                        </w:pPr>
                        <w:r>
                          <w:rPr>
                            <w:rFonts w:eastAsia="Calibri"/>
                            <w:sz w:val="16"/>
                            <w:szCs w:val="16"/>
                          </w:rPr>
                          <w:t>Initial QA checks</w:t>
                        </w:r>
                      </w:p>
                    </w:txbxContent>
                  </v:textbox>
                </v:rect>
                <v:rect id="Rectangle 12303" o:spid="_x0000_s1049" style="position:absolute;left:29953;top:31915;width:6521;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hEMUA&#10;AADeAAAADwAAAGRycy9kb3ducmV2LnhtbERP22oCMRB9F/yHMIW+1ayX2roaRYRaW6HoVt+HzTS7&#10;uJksm6jbvzeFgm9zONeZLVpbiQs1vnSsoN9LQBDnTpdsFBy+355eQfiArLFyTAp+ycNi3u3MMNXu&#10;ynu6ZMGIGMI+RQVFCHUqpc8Lsuh7riaO3I9rLIYIGyN1g9cYbis5SJKxtFhybCiwplVB+Sk7WwVt&#10;mX29jMyH3WyPz/21+dzJd22Uenxol1MQgdpwF/+7NzrOHwyHE/h7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WEQxQAAAN4AAAAPAAAAAAAAAAAAAAAAAJgCAABkcnMv&#10;ZG93bnJldi54bWxQSwUGAAAAAAQABAD1AAAAigMAAAAA&#10;" strokecolor="#4f81bd" strokeweight="1.25pt">
                  <v:textbox>
                    <w:txbxContent>
                      <w:p w14:paraId="21361C3E" w14:textId="77777777" w:rsidR="00335716" w:rsidRDefault="00335716" w:rsidP="00DE3563">
                        <w:pPr>
                          <w:pStyle w:val="NormalWeb"/>
                          <w:spacing w:after="120" w:line="276" w:lineRule="auto"/>
                          <w:jc w:val="center"/>
                        </w:pPr>
                        <w:r>
                          <w:rPr>
                            <w:rFonts w:eastAsia="Calibri"/>
                            <w:sz w:val="16"/>
                            <w:szCs w:val="16"/>
                          </w:rPr>
                          <w:t>Initial Processing</w:t>
                        </w:r>
                      </w:p>
                    </w:txbxContent>
                  </v:textbox>
                </v:rect>
                <v:rect id="Rectangle 12304" o:spid="_x0000_s1050" style="position:absolute;left:41426;top:31304;width:6787;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78McA&#10;AADeAAAADwAAAGRycy9kb3ducmV2LnhtbESPQU/CQBCF7yT8h82YeJMtiGgKCzEmKkJCtMB90h23&#10;Dd3ZprtC/ffOwYTbTObNe+9brHrfqDN1sQ5sYDzKQBGXwdbsDBz2r3dPoGJCttgEJgO/FGG1HA4W&#10;mNtw4S86F8kpMeGYo4EqpTbXOpYVeYyj0BLL7Tt0HpOsndO2w4uY+0ZPsmymPdYsCRW29FJReSp+&#10;vIG+LnaPU/fh19vjw/jNbT71u3XG3N70z3NQifp0Ff9/r63Un9xPBUBw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Bu/DHAAAA3gAAAA8AAAAAAAAAAAAAAAAAmAIAAGRy&#10;cy9kb3ducmV2LnhtbFBLBQYAAAAABAAEAPUAAACMAwAAAAA=&#10;" strokecolor="#4f81bd" strokeweight="1.25pt">
                  <v:textbox>
                    <w:txbxContent>
                      <w:p w14:paraId="22E87104" w14:textId="77777777" w:rsidR="00335716" w:rsidRDefault="00335716" w:rsidP="00DE3563">
                        <w:pPr>
                          <w:pStyle w:val="NormalWeb"/>
                          <w:spacing w:after="120" w:line="276" w:lineRule="auto"/>
                          <w:jc w:val="center"/>
                        </w:pPr>
                        <w:r>
                          <w:rPr>
                            <w:rFonts w:eastAsia="Calibri"/>
                            <w:sz w:val="16"/>
                            <w:szCs w:val="16"/>
                          </w:rPr>
                          <w:t>Secondary QA checks</w:t>
                        </w:r>
                      </w:p>
                    </w:txbxContent>
                  </v:textbox>
                </v:rect>
                <v:rect id="Rectangle 12305" o:spid="_x0000_s1051" style="position:absolute;left:46298;top:39577;width:5706;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ea8QA&#10;AADeAAAADwAAAGRycy9kb3ducmV2LnhtbERP32vCMBB+H/g/hBP2NtM6daMaRQQ3pyCu0/ejOdNi&#10;cylNpt1/vwiDvd3H9/Nmi87W4kqtrxwrSAcJCOLC6YqNguPX+ukVhA/IGmvHpOCHPCzmvYcZZtrd&#10;+JOueTAihrDPUEEZQpNJ6YuSLPqBa4gjd3atxRBha6Ru8RbDbS2HSTKRFiuODSU2tCqpuOTfVkFX&#10;5fuXkfmwm91pnL6Z7UG+a6PUY79bTkEE6sK/+M+90XH+8HmUwv2de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HmvEAAAA3gAAAA8AAAAAAAAAAAAAAAAAmAIAAGRycy9k&#10;b3ducmV2LnhtbFBLBQYAAAAABAAEAPUAAACJAwAAAAA=&#10;" strokecolor="#4f81bd" strokeweight="1.25pt">
                  <v:textbox>
                    <w:txbxContent>
                      <w:p w14:paraId="3C6003F1" w14:textId="77777777" w:rsidR="00335716" w:rsidRDefault="00335716" w:rsidP="00DE3563">
                        <w:pPr>
                          <w:pStyle w:val="NormalWeb"/>
                        </w:pPr>
                        <w:r>
                          <w:rPr>
                            <w:rFonts w:eastAsia="Calibri"/>
                            <w:sz w:val="20"/>
                            <w:szCs w:val="20"/>
                          </w:rPr>
                          <w:t>Test Report</w:t>
                        </w:r>
                      </w:p>
                    </w:txbxContent>
                  </v:textbox>
                </v:rect>
                <v:shape id="Elbow Connector 12306" o:spid="_x0000_s1052" type="#_x0000_t34" style="position:absolute;left:37068;top:32647;width:3147;height:14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j88QAAADeAAAADwAAAGRycy9kb3ducmV2LnhtbERP32vCMBB+H/g/hBN8m6lRRumMMmWK&#10;exhjVdjr0ZxNWXMpTab1vzeDwd7u4/t5y/XgWnGhPjSeNcymGQjiypuGaw2n4+4xBxEissHWM2m4&#10;UYD1avSwxML4K3/SpYy1SCEcCtRgY+wKKUNlyWGY+o44cWffO4wJ9rU0PV5TuGulyrIn6bDh1GCx&#10;o62l6rv8cRryd/W12Zk88rl8NR+3N6XsZq/1ZDy8PIOINMR/8Z/7YNJ8NV8o+H0n3S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GPzxAAAAN4AAAAPAAAAAAAAAAAA&#10;AAAAAKECAABkcnMvZG93bnJldi54bWxQSwUGAAAAAAQABAD5AAAAkgMAAAAA&#10;" strokecolor="#4a7ebb">
                  <v:stroke endarrow="open"/>
                </v:shape>
                <v:rect id="Rectangle 12307" o:spid="_x0000_s1053" style="position:absolute;left:23854;top:499;width:8435;height:5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lh8QA&#10;AADeAAAADwAAAGRycy9kb3ducmV2LnhtbERP22oCMRB9L/QfwhT6VrPeZTVKKdR6AdFV34fNNLt0&#10;M1k2Ubd/b4RC3+ZwrjNbtLYSV2p86VhBt5OAIM6dLtkoOB0/3yYgfEDWWDkmBb/kYTF/fpphqt2N&#10;D3TNghExhH2KCooQ6lRKnxdk0XdcTRy5b9dYDBE2RuoGbzHcVrKXJCNpseTYUGBNHwXlP9nFKmjL&#10;bDcemLVdbc/D7tJs9vJLG6VeX9r3KYhAbfgX/7lXOs7v9Qd9eLwTb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JYfEAAAA3gAAAA8AAAAAAAAAAAAAAAAAmAIAAGRycy9k&#10;b3ducmV2LnhtbFBLBQYAAAAABAAEAPUAAACJAwAAAAA=&#10;" strokecolor="#4f81bd" strokeweight="1.25pt">
                  <v:textbox>
                    <w:txbxContent>
                      <w:p w14:paraId="4756E1EE" w14:textId="77777777" w:rsidR="00335716" w:rsidRDefault="00335716" w:rsidP="00DE3563">
                        <w:pPr>
                          <w:pStyle w:val="NormalWeb"/>
                          <w:jc w:val="center"/>
                        </w:pPr>
                        <w:r>
                          <w:rPr>
                            <w:rFonts w:eastAsia="Calibri"/>
                            <w:sz w:val="20"/>
                            <w:szCs w:val="20"/>
                          </w:rPr>
                          <w:t>Contestant Controller</w:t>
                        </w:r>
                      </w:p>
                    </w:txbxContent>
                  </v:textbox>
                </v:rect>
                <v:shape id="Elbow Connector 12308" o:spid="_x0000_s1054" type="#_x0000_t34" style="position:absolute;left:26562;top:7431;width:3029;height:1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1I1MQAAADeAAAADwAAAGRycy9kb3ducmV2LnhtbERP32vCMBB+F/wfwgm+aTqVTTqjDMEh&#10;CKJue781t6ZrcylN1Na/3giDvd3H9/MWq9ZW4kKNLxwreBonIIgzpwvOFXx+bEZzED4ga6wck4KO&#10;PKyW/d4CU+2ufKTLKeQihrBPUYEJoU6l9Jkhi37sauLI/bjGYoiwyaVu8BrDbSUnSfIsLRYcGwzW&#10;tDaUlaezVXB2X937+vdlN791h+/S1HvclHulhoP27RVEoDb8i//cWx3nT6azGTzeiT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UjUxAAAAN4AAAAPAAAAAAAAAAAA&#10;AAAAAKECAABkcnMvZG93bnJldi54bWxQSwUGAAAAAAQABAD5AAAAkgMAAAAA&#10;" strokecolor="#4a7ebb">
                  <v:stroke endarrow="open"/>
                </v:shape>
                <v:rect id="Rectangle 12309" o:spid="_x0000_s1055" style="position:absolute;left:49732;top:31304;width:7175;height:4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YaMQA&#10;AADeAAAADwAAAGRycy9kb3ducmV2LnhtbERP22oCMRB9L/Qfwgh906zWG6tRRGirLYiu+j5sxuzS&#10;zWTZpLr9+0YQ+jaHc535srWVuFLjS8cK+r0EBHHudMlGwen41p2C8AFZY+WYFPySh+Xi+WmOqXY3&#10;PtA1C0bEEPYpKihCqFMpfV6QRd9zNXHkLq6xGCJsjNQN3mK4reQgScbSYsmxocCa1gXl39mPVdCW&#10;2W4yNFu7+TqP+u/mcy8/tFHqpdOuZiACteFf/HBvdJw/eB2O4P5Ov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2GGjEAAAA3gAAAA8AAAAAAAAAAAAAAAAAmAIAAGRycy9k&#10;b3ducmV2LnhtbFBLBQYAAAAABAAEAPUAAACJAwAAAAA=&#10;" strokecolor="#4f81bd" strokeweight="1.25pt">
                  <v:textbox>
                    <w:txbxContent>
                      <w:p w14:paraId="3730A6CC" w14:textId="77777777" w:rsidR="00335716" w:rsidRDefault="00335716" w:rsidP="00DE3563">
                        <w:pPr>
                          <w:pStyle w:val="NormalWeb"/>
                          <w:spacing w:after="120" w:line="276" w:lineRule="auto"/>
                          <w:jc w:val="center"/>
                        </w:pPr>
                        <w:r>
                          <w:rPr>
                            <w:rFonts w:eastAsia="Calibri"/>
                            <w:sz w:val="16"/>
                            <w:szCs w:val="16"/>
                          </w:rPr>
                          <w:t>Processing and analysis</w:t>
                        </w:r>
                      </w:p>
                    </w:txbxContent>
                  </v:textbox>
                </v:rect>
                <v:shape id="Elbow Connector 12310" o:spid="_x0000_s1056" type="#_x0000_t34" style="position:absolute;left:48020;top:38445;width:2244;height:1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NzOMQAAADeAAAADwAAAGRycy9kb3ducmV2LnhtbERP32vCMBB+H/g/hBN8m+lUnHRGGYJD&#10;EETd9n5rbk3X5lKaqK1/vRGEvd3H9/Pmy9ZW4kyNLxwreBkmIIgzpwvOFXx9rp9nIHxA1lg5JgUd&#10;eVguek9zTLW78IHOx5CLGMI+RQUmhDqV0meGLPqhq4kj9+saiyHCJpe6wUsMt5UcJclUWiw4Nhis&#10;aWUoK48nq+DkvruP1d/rdnbt9j+lqXe4LndKDfrt+xuIQG34Fz/cGx3nj8aTKdzfi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3M4xAAAAN4AAAAPAAAAAAAAAAAA&#10;AAAAAKECAABkcnMvZG93bnJldi54bWxQSwUGAAAAAAQABAD5AAAAkgMAAAAA&#10;" strokecolor="#4a7ebb">
                  <v:stroke endarrow="open"/>
                </v:shape>
                <v:rect id="Rectangle 12311" o:spid="_x0000_s1057" style="position:absolute;left:20774;top:39583;width:7613;height:5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jhMQA&#10;AADeAAAADwAAAGRycy9kb3ducmV2LnhtbERP22rCQBB9F/oPyxR8MxsvrZK6SinUK5Q2tu9DdroJ&#10;zc6G7Krx792C4NscznXmy87W4kStrxwrGCYpCOLC6YqNgu/D+2AGwgdkjbVjUnAhD8vFQ2+OmXZn&#10;/qJTHoyIIewzVFCG0GRS+qIkiz5xDXHkfl1rMUTYGqlbPMdwW8tRmj5LixXHhhIbeiup+MuPVkFX&#10;5R/Tidnazf7nabgyu0+51kap/mP3+gIiUBfu4pt7o+P80Xgyhf934g1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oI4TEAAAA3gAAAA8AAAAAAAAAAAAAAAAAmAIAAGRycy9k&#10;b3ducmV2LnhtbFBLBQYAAAAABAAEAPUAAACJAwAAAAA=&#10;" strokecolor="#4f81bd" strokeweight="1.25pt">
                  <v:textbox>
                    <w:txbxContent>
                      <w:p w14:paraId="068AE617" w14:textId="77777777" w:rsidR="00335716" w:rsidRDefault="00335716" w:rsidP="00DE3563">
                        <w:pPr>
                          <w:pStyle w:val="NormalWeb"/>
                          <w:jc w:val="center"/>
                        </w:pPr>
                        <w:r>
                          <w:rPr>
                            <w:rFonts w:eastAsia="Calibri"/>
                            <w:sz w:val="20"/>
                            <w:szCs w:val="20"/>
                          </w:rPr>
                          <w:t>DA Test Data Display</w:t>
                        </w:r>
                      </w:p>
                    </w:txbxContent>
                  </v:textbox>
                </v:rect>
                <v:shape id="Elbow Connector 12312" o:spid="_x0000_s1058" type="#_x0000_t34" style="position:absolute;left:23624;top:38581;width:1958;height:4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mq8YAAADeAAAADwAAAGRycy9kb3ducmV2LnhtbESP0WrCQBBF3wv+wzJC3+qmsYhEV5FC&#10;wRQKGv2AITtNgtnZmF1j+vedB8G3Ge6de8+st6Nr1UB9aDwbeJ8loIhLbxuuDJxPX29LUCEiW2w9&#10;k4E/CrDdTF7WmFl/5yMNRayUhHDI0EAdY5dpHcqaHIaZ74hF+/W9wyhrX2nb413CXavTJFlohw1L&#10;Q40dfdZUXoqbM3Bol8X1Ox+GnT6cL93tmv+kMTfmdTruVqAijfFpflzvreCn8w/hlXdkBr3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JqvGAAAA3gAAAA8AAAAAAAAA&#10;AAAAAAAAoQIAAGRycy9kb3ducmV2LnhtbFBLBQYAAAAABAAEAPkAAACUAwAAAAA=&#10;" strokecolor="#4a7ebb">
                  <v:stroke endarrow="open"/>
                </v:shape>
                <w10:anchorlock/>
              </v:group>
            </w:pict>
          </mc:Fallback>
        </mc:AlternateContent>
      </w:r>
    </w:p>
    <w:p w14:paraId="1DA68DBC" w14:textId="77777777" w:rsidR="00DE3563" w:rsidRPr="00402EE6" w:rsidRDefault="00DE3563" w:rsidP="00DE3563">
      <w:pPr>
        <w:pStyle w:val="Caption"/>
        <w:rPr>
          <w:color w:val="000000" w:themeColor="text1"/>
        </w:rPr>
      </w:pPr>
      <w:bookmarkStart w:id="323" w:name="_Ref450208127"/>
      <w:bookmarkStart w:id="324" w:name="_Toc450244062"/>
      <w:bookmarkStart w:id="325" w:name="_Toc465925788"/>
      <w:proofErr w:type="gramStart"/>
      <w:r w:rsidRPr="00402EE6">
        <w:rPr>
          <w:color w:val="000000" w:themeColor="text1"/>
        </w:rPr>
        <w:t xml:space="preserve">Figure </w:t>
      </w:r>
      <w:r w:rsidR="000149F9" w:rsidRPr="00402EE6">
        <w:rPr>
          <w:color w:val="000000" w:themeColor="text1"/>
        </w:rPr>
        <w:fldChar w:fldCharType="begin"/>
      </w:r>
      <w:r w:rsidRPr="00402EE6">
        <w:rPr>
          <w:color w:val="000000" w:themeColor="text1"/>
        </w:rPr>
        <w:instrText xml:space="preserve"> SEQ Figure \* ARABIC </w:instrText>
      </w:r>
      <w:r w:rsidR="000149F9" w:rsidRPr="00402EE6">
        <w:rPr>
          <w:color w:val="000000" w:themeColor="text1"/>
        </w:rPr>
        <w:fldChar w:fldCharType="separate"/>
      </w:r>
      <w:r w:rsidR="008353C7" w:rsidRPr="00402EE6">
        <w:rPr>
          <w:noProof/>
          <w:color w:val="000000" w:themeColor="text1"/>
        </w:rPr>
        <w:t>23</w:t>
      </w:r>
      <w:r w:rsidR="000149F9" w:rsidRPr="00402EE6">
        <w:rPr>
          <w:color w:val="000000" w:themeColor="text1"/>
        </w:rPr>
        <w:fldChar w:fldCharType="end"/>
      </w:r>
      <w:bookmarkEnd w:id="323"/>
      <w:r w:rsidRPr="00402EE6">
        <w:rPr>
          <w:color w:val="000000" w:themeColor="text1"/>
        </w:rPr>
        <w:t>.</w:t>
      </w:r>
      <w:proofErr w:type="gramEnd"/>
      <w:r w:rsidRPr="00402EE6">
        <w:rPr>
          <w:color w:val="000000" w:themeColor="text1"/>
        </w:rPr>
        <w:t xml:space="preserve"> Data flow and processing steps</w:t>
      </w:r>
      <w:bookmarkEnd w:id="324"/>
      <w:bookmarkEnd w:id="325"/>
    </w:p>
    <w:p w14:paraId="19982F54" w14:textId="77777777" w:rsidR="00DE3563" w:rsidRDefault="00DE3563" w:rsidP="00DE3563">
      <w:r w:rsidRPr="0041400F">
        <w:rPr>
          <w:color w:val="C0504D"/>
        </w:rPr>
        <w:t xml:space="preserve"> </w:t>
      </w:r>
      <w:r>
        <w:t>The objective of the data quality check is to detect and eliminate as many significant errors from the data as soon as possible, and to come to an overall assessment of the data quality.  The data QA shall be performed at three points during testing: 1) visually in “real time” during each test while data are collected, 2) during the interval after testing when the wave basin in settling and 3) when data are analyzed. It is critical to identify any data issues as soon as possible so corrective action can be taken and a test rerun if necessary.</w:t>
      </w:r>
    </w:p>
    <w:p w14:paraId="7E5C6EAC" w14:textId="77777777" w:rsidR="00DE3563" w:rsidRDefault="00DE3563" w:rsidP="00DE3563">
      <w:r>
        <w:t>The DAs and Carderock will decide if a test needs to be rerun if they have determined the data is of sufficiently poor quality in terms of:</w:t>
      </w:r>
    </w:p>
    <w:p w14:paraId="3B0EAF6D" w14:textId="77777777" w:rsidR="00DE3563" w:rsidRDefault="00DE3563" w:rsidP="009C7490">
      <w:pPr>
        <w:pStyle w:val="ListParagraph"/>
        <w:numPr>
          <w:ilvl w:val="0"/>
          <w:numId w:val="10"/>
        </w:numPr>
      </w:pPr>
      <w:r>
        <w:t>The wave field did not sufficiently match the specified spectrum</w:t>
      </w:r>
    </w:p>
    <w:p w14:paraId="3D6CB4A6" w14:textId="77777777" w:rsidR="00DE3563" w:rsidRDefault="00DE3563" w:rsidP="009C7490">
      <w:pPr>
        <w:pStyle w:val="ListParagraph"/>
        <w:numPr>
          <w:ilvl w:val="0"/>
          <w:numId w:val="10"/>
        </w:numPr>
      </w:pPr>
      <w:r>
        <w:t>There were errors in the measurements due to such issues as sensor failure, connector failure, too high noise, etc.</w:t>
      </w:r>
    </w:p>
    <w:p w14:paraId="0E5B2C29" w14:textId="77777777" w:rsidR="00DE3563" w:rsidRDefault="00DE3563" w:rsidP="009C7490">
      <w:pPr>
        <w:pStyle w:val="ListParagraph"/>
        <w:numPr>
          <w:ilvl w:val="0"/>
          <w:numId w:val="10"/>
        </w:numPr>
      </w:pPr>
      <w:r>
        <w:t xml:space="preserve">Failure or issues with the WEC </w:t>
      </w:r>
    </w:p>
    <w:p w14:paraId="5AB9CAEE" w14:textId="77777777" w:rsidR="00DE3563" w:rsidRDefault="00DE3563" w:rsidP="009C7490">
      <w:pPr>
        <w:pStyle w:val="ListParagraph"/>
        <w:numPr>
          <w:ilvl w:val="0"/>
          <w:numId w:val="10"/>
        </w:numPr>
      </w:pPr>
      <w:r>
        <w:t>Fault with DAS</w:t>
      </w:r>
    </w:p>
    <w:p w14:paraId="24AAE27B" w14:textId="77777777" w:rsidR="00DE3563" w:rsidRDefault="00DE3563" w:rsidP="00DE3563">
      <w:pPr>
        <w:pStyle w:val="Heading3"/>
      </w:pPr>
      <w:bookmarkStart w:id="326" w:name="_Toc450244035"/>
      <w:bookmarkStart w:id="327" w:name="_Toc465925987"/>
      <w:r>
        <w:lastRenderedPageBreak/>
        <w:t>“Real Time” Data QA</w:t>
      </w:r>
      <w:bookmarkEnd w:id="326"/>
      <w:bookmarkEnd w:id="327"/>
    </w:p>
    <w:p w14:paraId="4ABF503D" w14:textId="77777777" w:rsidR="00DE3563" w:rsidRDefault="00DE3563" w:rsidP="00DE3563">
      <w:r w:rsidRPr="00620632">
        <w:t>To ensure data quality</w:t>
      </w:r>
      <w:r>
        <w:t xml:space="preserve">, to prevent re-running multiple tests, and to halt tests early, all channels shall be visually monitored during testing to provide a basic level of data quality assurance and to verify that all </w:t>
      </w:r>
      <w:r w:rsidRPr="00620632">
        <w:t xml:space="preserve">instruments </w:t>
      </w:r>
      <w:r>
        <w:t>and the</w:t>
      </w:r>
      <w:r w:rsidRPr="00620632">
        <w:t xml:space="preserve"> data acquisition system are functioning </w:t>
      </w:r>
      <w:r>
        <w:t>properly. If bad data are detected, the test lead should be immediately notified, who will then decide what action needs to be taken. During each test the following QA should be performed:</w:t>
      </w:r>
    </w:p>
    <w:p w14:paraId="28761FE9" w14:textId="77777777" w:rsidR="00DE3563" w:rsidRDefault="00DE3563" w:rsidP="009C7490">
      <w:pPr>
        <w:pStyle w:val="ListParagraph"/>
        <w:numPr>
          <w:ilvl w:val="0"/>
          <w:numId w:val="11"/>
        </w:numPr>
      </w:pPr>
      <w:r>
        <w:t xml:space="preserve">Operation and performance of the DAS should be monitored to verify that it has not locked up or faulted – make sure the DAS runs throughout the test by monitoring CPU load and data updates </w:t>
      </w:r>
    </w:p>
    <w:p w14:paraId="56B2E8C3" w14:textId="77777777" w:rsidR="00DE3563" w:rsidRDefault="00DE3563" w:rsidP="009C7490">
      <w:pPr>
        <w:pStyle w:val="ListParagraph"/>
        <w:numPr>
          <w:ilvl w:val="0"/>
          <w:numId w:val="11"/>
        </w:numPr>
      </w:pPr>
      <w:r>
        <w:t>Visual inspection of the data being displayed by the DAS, as they are gathered – the Carderock DAS will plot specific incoming data channels as they are acquired.</w:t>
      </w:r>
    </w:p>
    <w:p w14:paraId="289866BE" w14:textId="77777777" w:rsidR="00DE3563" w:rsidRDefault="00DE3563" w:rsidP="00DE3563">
      <w:pPr>
        <w:pStyle w:val="Heading3"/>
      </w:pPr>
      <w:bookmarkStart w:id="328" w:name="_Toc450244036"/>
      <w:bookmarkStart w:id="329" w:name="_Toc465925988"/>
      <w:r>
        <w:t>Settling Interval and Time between Test Data QA</w:t>
      </w:r>
      <w:bookmarkEnd w:id="328"/>
      <w:bookmarkEnd w:id="329"/>
    </w:p>
    <w:p w14:paraId="79AA620F" w14:textId="77777777" w:rsidR="00DE3563" w:rsidRDefault="00DE3563" w:rsidP="00DE3563">
      <w:r>
        <w:t>After each test, while the basin settles and while the next test is set up (~20 min total), a more detailed data QA shall be performed to identify any issues before the next test starts. The DA will do their best to perform this task between runs, but if this is not possible, the QA will be completed during the subsequent run. If issues are detected with the data, these will be brought up to the test lead. The following tasks should be performed:</w:t>
      </w:r>
    </w:p>
    <w:p w14:paraId="1880CDE4" w14:textId="77777777" w:rsidR="00DE3563" w:rsidRDefault="00DE3563" w:rsidP="009C7490">
      <w:pPr>
        <w:pStyle w:val="ListParagraph"/>
        <w:numPr>
          <w:ilvl w:val="0"/>
          <w:numId w:val="12"/>
        </w:numPr>
      </w:pPr>
      <w:r w:rsidRPr="001F5B10">
        <w:t>Operation and performance of the DAS should be monitored to verify that it has not locked up or faulted</w:t>
      </w:r>
    </w:p>
    <w:p w14:paraId="206761CC" w14:textId="77777777" w:rsidR="00DE3563" w:rsidRDefault="00DE3563" w:rsidP="009C7490">
      <w:pPr>
        <w:pStyle w:val="ListParagraph"/>
        <w:numPr>
          <w:ilvl w:val="0"/>
          <w:numId w:val="12"/>
        </w:numPr>
      </w:pPr>
      <w:r>
        <w:t>Time series for each data channels should be plotted and inspected</w:t>
      </w:r>
    </w:p>
    <w:p w14:paraId="391F8AE7" w14:textId="77777777" w:rsidR="00DE3563" w:rsidRDefault="00DE3563" w:rsidP="009C7490">
      <w:pPr>
        <w:pStyle w:val="ListParagraph"/>
        <w:numPr>
          <w:ilvl w:val="0"/>
          <w:numId w:val="12"/>
        </w:numPr>
      </w:pPr>
      <w:r>
        <w:t>Data shall be processed to perform higher-level data QA</w:t>
      </w:r>
    </w:p>
    <w:p w14:paraId="0A2097D0" w14:textId="77777777" w:rsidR="00DE3563" w:rsidRDefault="00DE3563" w:rsidP="009C7490">
      <w:pPr>
        <w:pStyle w:val="ListParagraph"/>
        <w:numPr>
          <w:ilvl w:val="0"/>
          <w:numId w:val="12"/>
        </w:numPr>
      </w:pPr>
      <w:r>
        <w:t>Spectra should be calculated for waves, power and loads and plotted and inspected</w:t>
      </w:r>
    </w:p>
    <w:p w14:paraId="1F6CBC83" w14:textId="77777777" w:rsidR="00DE3563" w:rsidRDefault="00DE3563" w:rsidP="009C7490">
      <w:pPr>
        <w:pStyle w:val="ListParagraph"/>
        <w:numPr>
          <w:ilvl w:val="0"/>
          <w:numId w:val="12"/>
        </w:numPr>
      </w:pPr>
      <w:r>
        <w:t xml:space="preserve">Wave spectra should be compared with baseline wave spectra </w:t>
      </w:r>
    </w:p>
    <w:p w14:paraId="2988BF0A" w14:textId="77777777" w:rsidR="00DE3563" w:rsidRDefault="00DE3563" w:rsidP="009C7490">
      <w:pPr>
        <w:pStyle w:val="ListParagraph"/>
        <w:numPr>
          <w:ilvl w:val="0"/>
          <w:numId w:val="12"/>
        </w:numPr>
      </w:pPr>
      <w:r>
        <w:t>Periodic comparisons with baseline runs (as possible)</w:t>
      </w:r>
    </w:p>
    <w:p w14:paraId="7E15A71D" w14:textId="77777777" w:rsidR="00DE3563" w:rsidRDefault="00DE3563" w:rsidP="009C7490">
      <w:pPr>
        <w:pStyle w:val="ListParagraph"/>
        <w:numPr>
          <w:ilvl w:val="0"/>
          <w:numId w:val="12"/>
        </w:numPr>
      </w:pPr>
      <w:r>
        <w:t>Visual inspection of all wires, connectors and sensors should be performed (as possible)</w:t>
      </w:r>
    </w:p>
    <w:p w14:paraId="1FB9047D" w14:textId="77777777" w:rsidR="00DE3563" w:rsidRDefault="00DE3563" w:rsidP="009C7490">
      <w:pPr>
        <w:pStyle w:val="ListParagraph"/>
        <w:numPr>
          <w:ilvl w:val="0"/>
          <w:numId w:val="12"/>
        </w:numPr>
      </w:pPr>
      <w:r>
        <w:t>Visual inspection of device should be performed (as possible)</w:t>
      </w:r>
    </w:p>
    <w:p w14:paraId="17EDFA1E" w14:textId="77777777" w:rsidR="00DE3563" w:rsidRDefault="00DE3563" w:rsidP="00DE3563">
      <w:r>
        <w:t xml:space="preserve">The first six bullets will be performed using pre-written scripts that interface with the Carderock DAS storage. These scripts will load the data, perform some processing, create figures for review, and identify any data of concern.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4063"/>
        <w:gridCol w:w="1491"/>
        <w:gridCol w:w="1027"/>
        <w:gridCol w:w="678"/>
      </w:tblGrid>
      <w:tr w:rsidR="00DE3563" w14:paraId="76032439" w14:textId="77777777" w:rsidTr="008353C7">
        <w:tc>
          <w:tcPr>
            <w:tcW w:w="0" w:type="auto"/>
            <w:vMerge w:val="restart"/>
            <w:shd w:val="clear" w:color="auto" w:fill="auto"/>
          </w:tcPr>
          <w:p w14:paraId="1FA1080C" w14:textId="77777777" w:rsidR="00DE3563" w:rsidRDefault="00DE3563" w:rsidP="00DE3563"/>
        </w:tc>
        <w:tc>
          <w:tcPr>
            <w:tcW w:w="0" w:type="auto"/>
            <w:vMerge w:val="restart"/>
            <w:shd w:val="clear" w:color="auto" w:fill="auto"/>
          </w:tcPr>
          <w:p w14:paraId="7FBE8235" w14:textId="77777777" w:rsidR="00DE3563" w:rsidRDefault="00DE3563" w:rsidP="00DE3563"/>
        </w:tc>
        <w:tc>
          <w:tcPr>
            <w:tcW w:w="0" w:type="auto"/>
            <w:shd w:val="clear" w:color="auto" w:fill="auto"/>
          </w:tcPr>
          <w:p w14:paraId="4A9620E4" w14:textId="77777777" w:rsidR="00DE3563" w:rsidRDefault="00DE3563" w:rsidP="00DE3563">
            <w:r>
              <w:t>Real Time via observation</w:t>
            </w:r>
          </w:p>
        </w:tc>
        <w:tc>
          <w:tcPr>
            <w:tcW w:w="0" w:type="auto"/>
            <w:shd w:val="clear" w:color="auto" w:fill="auto"/>
          </w:tcPr>
          <w:p w14:paraId="7C78AB8F" w14:textId="77777777" w:rsidR="00DE3563" w:rsidRDefault="00DE3563" w:rsidP="00DE3563">
            <w:r>
              <w:t>Settling Interval</w:t>
            </w:r>
          </w:p>
        </w:tc>
        <w:tc>
          <w:tcPr>
            <w:tcW w:w="0" w:type="auto"/>
            <w:shd w:val="clear" w:color="auto" w:fill="auto"/>
          </w:tcPr>
          <w:p w14:paraId="3C5A79E5" w14:textId="77777777" w:rsidR="00DE3563" w:rsidRDefault="00DE3563" w:rsidP="00DE3563">
            <w:r>
              <w:t>Post Test</w:t>
            </w:r>
          </w:p>
        </w:tc>
      </w:tr>
      <w:tr w:rsidR="00DE3563" w14:paraId="2BAE1A82" w14:textId="77777777" w:rsidTr="008353C7">
        <w:tc>
          <w:tcPr>
            <w:tcW w:w="0" w:type="auto"/>
            <w:vMerge/>
            <w:shd w:val="clear" w:color="auto" w:fill="auto"/>
          </w:tcPr>
          <w:p w14:paraId="71919D55" w14:textId="77777777" w:rsidR="00DE3563" w:rsidRDefault="00DE3563" w:rsidP="00DE3563"/>
        </w:tc>
        <w:tc>
          <w:tcPr>
            <w:tcW w:w="0" w:type="auto"/>
            <w:vMerge/>
            <w:shd w:val="clear" w:color="auto" w:fill="auto"/>
          </w:tcPr>
          <w:p w14:paraId="7A4DC52E" w14:textId="77777777" w:rsidR="00DE3563" w:rsidRDefault="00DE3563" w:rsidP="00DE3563"/>
        </w:tc>
        <w:tc>
          <w:tcPr>
            <w:tcW w:w="0" w:type="auto"/>
            <w:shd w:val="clear" w:color="auto" w:fill="auto"/>
          </w:tcPr>
          <w:p w14:paraId="149266EE" w14:textId="77777777" w:rsidR="00DE3563" w:rsidRDefault="00DE3563" w:rsidP="00DE3563"/>
        </w:tc>
        <w:tc>
          <w:tcPr>
            <w:tcW w:w="0" w:type="auto"/>
            <w:shd w:val="clear" w:color="auto" w:fill="auto"/>
          </w:tcPr>
          <w:p w14:paraId="4F837D9E" w14:textId="77777777" w:rsidR="00DE3563" w:rsidRDefault="00DE3563" w:rsidP="00DE3563"/>
        </w:tc>
        <w:tc>
          <w:tcPr>
            <w:tcW w:w="0" w:type="auto"/>
            <w:shd w:val="clear" w:color="auto" w:fill="auto"/>
          </w:tcPr>
          <w:p w14:paraId="02770958" w14:textId="77777777" w:rsidR="00DE3563" w:rsidRDefault="00DE3563" w:rsidP="00DE3563"/>
        </w:tc>
      </w:tr>
      <w:tr w:rsidR="00DE3563" w14:paraId="4000AED2" w14:textId="77777777" w:rsidTr="008353C7">
        <w:tc>
          <w:tcPr>
            <w:tcW w:w="0" w:type="auto"/>
            <w:shd w:val="clear" w:color="auto" w:fill="auto"/>
          </w:tcPr>
          <w:p w14:paraId="513BC724" w14:textId="77777777" w:rsidR="00DE3563" w:rsidRDefault="00DE3563" w:rsidP="00DE3563">
            <w:r>
              <w:t>DAS malfunction</w:t>
            </w:r>
          </w:p>
        </w:tc>
        <w:tc>
          <w:tcPr>
            <w:tcW w:w="0" w:type="auto"/>
            <w:shd w:val="clear" w:color="auto" w:fill="auto"/>
          </w:tcPr>
          <w:p w14:paraId="7D539FB8" w14:textId="77777777" w:rsidR="00DE3563" w:rsidRDefault="00DE3563" w:rsidP="00DE3563">
            <w:r>
              <w:t>Check for data acquisition failure or malfunctions</w:t>
            </w:r>
          </w:p>
        </w:tc>
        <w:tc>
          <w:tcPr>
            <w:tcW w:w="0" w:type="auto"/>
            <w:shd w:val="clear" w:color="auto" w:fill="auto"/>
            <w:vAlign w:val="center"/>
          </w:tcPr>
          <w:p w14:paraId="0C23486A" w14:textId="77777777" w:rsidR="00DE3563" w:rsidRDefault="00DE3563" w:rsidP="00DE3563">
            <w:pPr>
              <w:jc w:val="center"/>
            </w:pPr>
            <w:r>
              <w:t>X</w:t>
            </w:r>
          </w:p>
        </w:tc>
        <w:tc>
          <w:tcPr>
            <w:tcW w:w="0" w:type="auto"/>
            <w:shd w:val="clear" w:color="auto" w:fill="auto"/>
            <w:vAlign w:val="center"/>
          </w:tcPr>
          <w:p w14:paraId="409DB3A5" w14:textId="77777777" w:rsidR="00DE3563" w:rsidRDefault="00DE3563" w:rsidP="00DE3563">
            <w:pPr>
              <w:jc w:val="center"/>
            </w:pPr>
            <w:r>
              <w:t>X</w:t>
            </w:r>
          </w:p>
        </w:tc>
        <w:tc>
          <w:tcPr>
            <w:tcW w:w="0" w:type="auto"/>
            <w:shd w:val="clear" w:color="auto" w:fill="auto"/>
            <w:vAlign w:val="center"/>
          </w:tcPr>
          <w:p w14:paraId="7D019010" w14:textId="77777777" w:rsidR="00DE3563" w:rsidRDefault="00DE3563" w:rsidP="00DE3563">
            <w:pPr>
              <w:jc w:val="center"/>
            </w:pPr>
          </w:p>
        </w:tc>
      </w:tr>
      <w:tr w:rsidR="00DE3563" w14:paraId="6712E31E" w14:textId="77777777" w:rsidTr="008353C7">
        <w:tc>
          <w:tcPr>
            <w:tcW w:w="0" w:type="auto"/>
            <w:shd w:val="clear" w:color="auto" w:fill="auto"/>
          </w:tcPr>
          <w:p w14:paraId="753F959D" w14:textId="77777777" w:rsidR="00DE3563" w:rsidRDefault="00DE3563" w:rsidP="00DE3563">
            <w:r>
              <w:t>Sensor malfunction</w:t>
            </w:r>
          </w:p>
        </w:tc>
        <w:tc>
          <w:tcPr>
            <w:tcW w:w="0" w:type="auto"/>
            <w:shd w:val="clear" w:color="auto" w:fill="auto"/>
          </w:tcPr>
          <w:p w14:paraId="235B9462" w14:textId="77777777" w:rsidR="00DE3563" w:rsidRDefault="00DE3563" w:rsidP="00DE3563">
            <w:r>
              <w:t>Check for sensor failure or malfunctions</w:t>
            </w:r>
          </w:p>
        </w:tc>
        <w:tc>
          <w:tcPr>
            <w:tcW w:w="0" w:type="auto"/>
            <w:shd w:val="clear" w:color="auto" w:fill="auto"/>
            <w:vAlign w:val="center"/>
          </w:tcPr>
          <w:p w14:paraId="0B584042" w14:textId="77777777" w:rsidR="00DE3563" w:rsidRDefault="00DE3563" w:rsidP="00DE3563">
            <w:pPr>
              <w:jc w:val="center"/>
            </w:pPr>
            <w:r>
              <w:t>X</w:t>
            </w:r>
          </w:p>
        </w:tc>
        <w:tc>
          <w:tcPr>
            <w:tcW w:w="0" w:type="auto"/>
            <w:shd w:val="clear" w:color="auto" w:fill="auto"/>
            <w:vAlign w:val="center"/>
          </w:tcPr>
          <w:p w14:paraId="53A5D07C" w14:textId="77777777" w:rsidR="00DE3563" w:rsidRDefault="00DE3563" w:rsidP="00DE3563">
            <w:pPr>
              <w:jc w:val="center"/>
            </w:pPr>
            <w:r>
              <w:t>X</w:t>
            </w:r>
          </w:p>
        </w:tc>
        <w:tc>
          <w:tcPr>
            <w:tcW w:w="0" w:type="auto"/>
            <w:shd w:val="clear" w:color="auto" w:fill="auto"/>
            <w:vAlign w:val="center"/>
          </w:tcPr>
          <w:p w14:paraId="1B3BFAD8" w14:textId="77777777" w:rsidR="00DE3563" w:rsidRDefault="00DE3563" w:rsidP="00DE3563">
            <w:pPr>
              <w:jc w:val="center"/>
            </w:pPr>
          </w:p>
        </w:tc>
      </w:tr>
      <w:tr w:rsidR="00DE3563" w14:paraId="10B5A92F" w14:textId="77777777" w:rsidTr="008353C7">
        <w:tc>
          <w:tcPr>
            <w:tcW w:w="0" w:type="auto"/>
            <w:shd w:val="clear" w:color="auto" w:fill="auto"/>
          </w:tcPr>
          <w:p w14:paraId="5A9FEE02" w14:textId="77777777" w:rsidR="00DE3563" w:rsidRDefault="00DE3563" w:rsidP="00DE3563">
            <w:r>
              <w:t>Time difference</w:t>
            </w:r>
          </w:p>
        </w:tc>
        <w:tc>
          <w:tcPr>
            <w:tcW w:w="0" w:type="auto"/>
            <w:shd w:val="clear" w:color="auto" w:fill="auto"/>
          </w:tcPr>
          <w:p w14:paraId="447AA316" w14:textId="77777777" w:rsidR="00DE3563" w:rsidRDefault="00DE3563" w:rsidP="00DE3563">
            <w:r>
              <w:t xml:space="preserve">Check the time difference between each </w:t>
            </w:r>
            <w:r>
              <w:lastRenderedPageBreak/>
              <w:t>measurement for consistency and against specifications and check for strange variations in time</w:t>
            </w:r>
          </w:p>
        </w:tc>
        <w:tc>
          <w:tcPr>
            <w:tcW w:w="0" w:type="auto"/>
            <w:shd w:val="clear" w:color="auto" w:fill="auto"/>
            <w:vAlign w:val="center"/>
          </w:tcPr>
          <w:p w14:paraId="2FCF4D19" w14:textId="77777777" w:rsidR="00DE3563" w:rsidRDefault="00DE3563" w:rsidP="00DE3563">
            <w:pPr>
              <w:jc w:val="center"/>
            </w:pPr>
          </w:p>
        </w:tc>
        <w:tc>
          <w:tcPr>
            <w:tcW w:w="0" w:type="auto"/>
            <w:shd w:val="clear" w:color="auto" w:fill="auto"/>
            <w:vAlign w:val="center"/>
          </w:tcPr>
          <w:p w14:paraId="3ECD8436" w14:textId="77777777" w:rsidR="00DE3563" w:rsidRDefault="00DE3563" w:rsidP="00DE3563">
            <w:pPr>
              <w:jc w:val="center"/>
            </w:pPr>
            <w:r>
              <w:t>X</w:t>
            </w:r>
          </w:p>
        </w:tc>
        <w:tc>
          <w:tcPr>
            <w:tcW w:w="0" w:type="auto"/>
            <w:shd w:val="clear" w:color="auto" w:fill="auto"/>
            <w:vAlign w:val="center"/>
          </w:tcPr>
          <w:p w14:paraId="6D55D412" w14:textId="77777777" w:rsidR="00DE3563" w:rsidRDefault="00DE3563" w:rsidP="00DE3563">
            <w:pPr>
              <w:jc w:val="center"/>
            </w:pPr>
            <w:r>
              <w:t>X</w:t>
            </w:r>
          </w:p>
        </w:tc>
      </w:tr>
      <w:tr w:rsidR="00DE3563" w14:paraId="55E2EAA8" w14:textId="77777777" w:rsidTr="008353C7">
        <w:tc>
          <w:tcPr>
            <w:tcW w:w="0" w:type="auto"/>
            <w:shd w:val="clear" w:color="auto" w:fill="auto"/>
          </w:tcPr>
          <w:p w14:paraId="24282041" w14:textId="77777777" w:rsidR="00DE3563" w:rsidRDefault="00DE3563" w:rsidP="00DE3563">
            <w:r>
              <w:lastRenderedPageBreak/>
              <w:t>Error values/substitutes</w:t>
            </w:r>
          </w:p>
        </w:tc>
        <w:tc>
          <w:tcPr>
            <w:tcW w:w="0" w:type="auto"/>
            <w:shd w:val="clear" w:color="auto" w:fill="auto"/>
          </w:tcPr>
          <w:p w14:paraId="326A2F96" w14:textId="77777777" w:rsidR="00DE3563" w:rsidRDefault="00DE3563" w:rsidP="00DE3563">
            <w:r>
              <w:t>Identify error values/substitutes (i.e. “999” or “</w:t>
            </w:r>
            <w:proofErr w:type="spellStart"/>
            <w:r>
              <w:t>NaN</w:t>
            </w:r>
            <w:proofErr w:type="spellEnd"/>
            <w:r>
              <w:t>”)</w:t>
            </w:r>
          </w:p>
        </w:tc>
        <w:tc>
          <w:tcPr>
            <w:tcW w:w="0" w:type="auto"/>
            <w:shd w:val="clear" w:color="auto" w:fill="auto"/>
            <w:vAlign w:val="center"/>
          </w:tcPr>
          <w:p w14:paraId="2EB05C65" w14:textId="77777777" w:rsidR="00DE3563" w:rsidRDefault="00DE3563" w:rsidP="00DE3563">
            <w:pPr>
              <w:jc w:val="center"/>
            </w:pPr>
            <w:r>
              <w:t>X</w:t>
            </w:r>
          </w:p>
        </w:tc>
        <w:tc>
          <w:tcPr>
            <w:tcW w:w="0" w:type="auto"/>
            <w:shd w:val="clear" w:color="auto" w:fill="auto"/>
            <w:vAlign w:val="center"/>
          </w:tcPr>
          <w:p w14:paraId="3ED54C6F" w14:textId="77777777" w:rsidR="00DE3563" w:rsidRDefault="00DE3563" w:rsidP="00DE3563">
            <w:pPr>
              <w:jc w:val="center"/>
            </w:pPr>
            <w:r>
              <w:t>X</w:t>
            </w:r>
          </w:p>
        </w:tc>
        <w:tc>
          <w:tcPr>
            <w:tcW w:w="0" w:type="auto"/>
            <w:shd w:val="clear" w:color="auto" w:fill="auto"/>
            <w:vAlign w:val="center"/>
          </w:tcPr>
          <w:p w14:paraId="17E20B94" w14:textId="77777777" w:rsidR="00DE3563" w:rsidRDefault="00DE3563" w:rsidP="00DE3563">
            <w:pPr>
              <w:jc w:val="center"/>
            </w:pPr>
            <w:r>
              <w:t>X</w:t>
            </w:r>
          </w:p>
        </w:tc>
      </w:tr>
      <w:tr w:rsidR="00DE3563" w14:paraId="21A7A3C6" w14:textId="77777777" w:rsidTr="008353C7">
        <w:tc>
          <w:tcPr>
            <w:tcW w:w="0" w:type="auto"/>
            <w:shd w:val="clear" w:color="auto" w:fill="auto"/>
          </w:tcPr>
          <w:p w14:paraId="7D510A37" w14:textId="77777777" w:rsidR="00DE3563" w:rsidRDefault="00DE3563" w:rsidP="00DE3563">
            <w:r>
              <w:t>Constant value</w:t>
            </w:r>
          </w:p>
        </w:tc>
        <w:tc>
          <w:tcPr>
            <w:tcW w:w="0" w:type="auto"/>
            <w:shd w:val="clear" w:color="auto" w:fill="auto"/>
          </w:tcPr>
          <w:p w14:paraId="2901E25B" w14:textId="77777777" w:rsidR="00DE3563" w:rsidRPr="00136E7A" w:rsidRDefault="00DE3563" w:rsidP="00DE3563">
            <w:r>
              <w:t>Repetitions of consecutive data with the same value (repeating standard deviations or offset).</w:t>
            </w:r>
          </w:p>
        </w:tc>
        <w:tc>
          <w:tcPr>
            <w:tcW w:w="0" w:type="auto"/>
            <w:shd w:val="clear" w:color="auto" w:fill="auto"/>
            <w:vAlign w:val="center"/>
          </w:tcPr>
          <w:p w14:paraId="485598FF" w14:textId="77777777" w:rsidR="00DE3563" w:rsidRDefault="00DE3563" w:rsidP="00DE3563">
            <w:pPr>
              <w:jc w:val="center"/>
            </w:pPr>
          </w:p>
        </w:tc>
        <w:tc>
          <w:tcPr>
            <w:tcW w:w="0" w:type="auto"/>
            <w:shd w:val="clear" w:color="auto" w:fill="auto"/>
            <w:vAlign w:val="center"/>
          </w:tcPr>
          <w:p w14:paraId="16DB439C" w14:textId="77777777" w:rsidR="00DE3563" w:rsidRDefault="00DE3563" w:rsidP="00DE3563">
            <w:pPr>
              <w:jc w:val="center"/>
            </w:pPr>
            <w:r>
              <w:t>X</w:t>
            </w:r>
          </w:p>
        </w:tc>
        <w:tc>
          <w:tcPr>
            <w:tcW w:w="0" w:type="auto"/>
            <w:shd w:val="clear" w:color="auto" w:fill="auto"/>
            <w:vAlign w:val="center"/>
          </w:tcPr>
          <w:p w14:paraId="74BD6A65" w14:textId="77777777" w:rsidR="00DE3563" w:rsidRDefault="00DE3563" w:rsidP="00DE3563">
            <w:pPr>
              <w:jc w:val="center"/>
            </w:pPr>
            <w:r>
              <w:t>X</w:t>
            </w:r>
          </w:p>
        </w:tc>
      </w:tr>
      <w:tr w:rsidR="00DE3563" w14:paraId="1BEDF04B" w14:textId="77777777" w:rsidTr="008353C7">
        <w:tc>
          <w:tcPr>
            <w:tcW w:w="0" w:type="auto"/>
            <w:shd w:val="clear" w:color="auto" w:fill="auto"/>
          </w:tcPr>
          <w:p w14:paraId="374298CE" w14:textId="77777777" w:rsidR="00DE3563" w:rsidRDefault="00DE3563" w:rsidP="00DE3563">
            <w:r>
              <w:t>Completeness</w:t>
            </w:r>
          </w:p>
        </w:tc>
        <w:tc>
          <w:tcPr>
            <w:tcW w:w="0" w:type="auto"/>
            <w:shd w:val="clear" w:color="auto" w:fill="auto"/>
          </w:tcPr>
          <w:p w14:paraId="10ECE151" w14:textId="77777777" w:rsidR="00DE3563" w:rsidRDefault="00DE3563" w:rsidP="00DE3563">
            <w:r w:rsidRPr="00136E7A">
              <w:t>Check whether the number of records and their sequence is correction (identification of gaps, check for repetition)</w:t>
            </w:r>
          </w:p>
        </w:tc>
        <w:tc>
          <w:tcPr>
            <w:tcW w:w="0" w:type="auto"/>
            <w:shd w:val="clear" w:color="auto" w:fill="auto"/>
            <w:vAlign w:val="center"/>
          </w:tcPr>
          <w:p w14:paraId="6A8CA907" w14:textId="77777777" w:rsidR="00DE3563" w:rsidRDefault="00DE3563" w:rsidP="00DE3563">
            <w:pPr>
              <w:jc w:val="center"/>
            </w:pPr>
          </w:p>
        </w:tc>
        <w:tc>
          <w:tcPr>
            <w:tcW w:w="0" w:type="auto"/>
            <w:shd w:val="clear" w:color="auto" w:fill="auto"/>
            <w:vAlign w:val="center"/>
          </w:tcPr>
          <w:p w14:paraId="313D721F" w14:textId="77777777" w:rsidR="00DE3563" w:rsidRDefault="00DE3563" w:rsidP="00DE3563">
            <w:pPr>
              <w:jc w:val="center"/>
            </w:pPr>
          </w:p>
        </w:tc>
        <w:tc>
          <w:tcPr>
            <w:tcW w:w="0" w:type="auto"/>
            <w:shd w:val="clear" w:color="auto" w:fill="auto"/>
            <w:vAlign w:val="center"/>
          </w:tcPr>
          <w:p w14:paraId="1D4FDD6A" w14:textId="77777777" w:rsidR="00DE3563" w:rsidRDefault="00DE3563" w:rsidP="00DE3563">
            <w:pPr>
              <w:jc w:val="center"/>
            </w:pPr>
            <w:r>
              <w:t>X</w:t>
            </w:r>
          </w:p>
        </w:tc>
      </w:tr>
      <w:tr w:rsidR="00DE3563" w14:paraId="63DFF288" w14:textId="77777777" w:rsidTr="008353C7">
        <w:tc>
          <w:tcPr>
            <w:tcW w:w="0" w:type="auto"/>
            <w:shd w:val="clear" w:color="auto" w:fill="auto"/>
          </w:tcPr>
          <w:p w14:paraId="12283D59" w14:textId="77777777" w:rsidR="00DE3563" w:rsidRDefault="00DE3563" w:rsidP="00DE3563">
            <w:r>
              <w:t xml:space="preserve">Range /threshold </w:t>
            </w:r>
          </w:p>
        </w:tc>
        <w:tc>
          <w:tcPr>
            <w:tcW w:w="0" w:type="auto"/>
            <w:shd w:val="clear" w:color="auto" w:fill="auto"/>
          </w:tcPr>
          <w:p w14:paraId="2CC6397A" w14:textId="77777777" w:rsidR="00DE3563" w:rsidRDefault="00DE3563" w:rsidP="00DE3563">
            <w:r w:rsidRPr="00136E7A">
              <w:t>Check whether the data of each sensor lie within the measurement range of that sensor.</w:t>
            </w:r>
          </w:p>
        </w:tc>
        <w:tc>
          <w:tcPr>
            <w:tcW w:w="0" w:type="auto"/>
            <w:shd w:val="clear" w:color="auto" w:fill="auto"/>
            <w:vAlign w:val="center"/>
          </w:tcPr>
          <w:p w14:paraId="4B97D55C" w14:textId="77777777" w:rsidR="00DE3563" w:rsidRDefault="00DE3563" w:rsidP="00DE3563">
            <w:pPr>
              <w:jc w:val="center"/>
            </w:pPr>
          </w:p>
        </w:tc>
        <w:tc>
          <w:tcPr>
            <w:tcW w:w="0" w:type="auto"/>
            <w:shd w:val="clear" w:color="auto" w:fill="auto"/>
            <w:vAlign w:val="center"/>
          </w:tcPr>
          <w:p w14:paraId="1AE114AC" w14:textId="77777777" w:rsidR="00DE3563" w:rsidRDefault="00DE3563" w:rsidP="00DE3563">
            <w:pPr>
              <w:jc w:val="center"/>
            </w:pPr>
            <w:r>
              <w:t>X</w:t>
            </w:r>
          </w:p>
        </w:tc>
        <w:tc>
          <w:tcPr>
            <w:tcW w:w="0" w:type="auto"/>
            <w:shd w:val="clear" w:color="auto" w:fill="auto"/>
            <w:vAlign w:val="center"/>
          </w:tcPr>
          <w:p w14:paraId="47E2D3B0" w14:textId="77777777" w:rsidR="00DE3563" w:rsidRDefault="00DE3563" w:rsidP="00DE3563">
            <w:pPr>
              <w:jc w:val="center"/>
            </w:pPr>
            <w:r>
              <w:t>X</w:t>
            </w:r>
          </w:p>
        </w:tc>
      </w:tr>
      <w:tr w:rsidR="00DE3563" w14:paraId="20EA904A" w14:textId="77777777" w:rsidTr="008353C7">
        <w:tc>
          <w:tcPr>
            <w:tcW w:w="0" w:type="auto"/>
            <w:shd w:val="clear" w:color="auto" w:fill="auto"/>
          </w:tcPr>
          <w:p w14:paraId="21684551" w14:textId="77777777" w:rsidR="00DE3563" w:rsidRDefault="00DE3563" w:rsidP="00DE3563">
            <w:r>
              <w:t>Measurement continuity</w:t>
            </w:r>
          </w:p>
        </w:tc>
        <w:tc>
          <w:tcPr>
            <w:tcW w:w="0" w:type="auto"/>
            <w:shd w:val="clear" w:color="auto" w:fill="auto"/>
          </w:tcPr>
          <w:p w14:paraId="3837FC35" w14:textId="77777777" w:rsidR="00DE3563" w:rsidRDefault="00DE3563" w:rsidP="00DE3563">
            <w:r>
              <w:t>Compare the rate of change of a signal to expected/seasonally accepted values and between similar measurements that are collocated in close proximity</w:t>
            </w:r>
          </w:p>
        </w:tc>
        <w:tc>
          <w:tcPr>
            <w:tcW w:w="0" w:type="auto"/>
            <w:shd w:val="clear" w:color="auto" w:fill="auto"/>
            <w:vAlign w:val="center"/>
          </w:tcPr>
          <w:p w14:paraId="56D3578B" w14:textId="77777777" w:rsidR="00DE3563" w:rsidRDefault="00DE3563" w:rsidP="00DE3563">
            <w:pPr>
              <w:jc w:val="center"/>
            </w:pPr>
          </w:p>
        </w:tc>
        <w:tc>
          <w:tcPr>
            <w:tcW w:w="0" w:type="auto"/>
            <w:shd w:val="clear" w:color="auto" w:fill="auto"/>
            <w:vAlign w:val="center"/>
          </w:tcPr>
          <w:p w14:paraId="04D2449E" w14:textId="77777777" w:rsidR="00DE3563" w:rsidRDefault="00DE3563" w:rsidP="00DE3563">
            <w:pPr>
              <w:jc w:val="center"/>
            </w:pPr>
            <w:r>
              <w:t>X</w:t>
            </w:r>
          </w:p>
        </w:tc>
        <w:tc>
          <w:tcPr>
            <w:tcW w:w="0" w:type="auto"/>
            <w:shd w:val="clear" w:color="auto" w:fill="auto"/>
            <w:vAlign w:val="center"/>
          </w:tcPr>
          <w:p w14:paraId="119F2211" w14:textId="77777777" w:rsidR="00DE3563" w:rsidRDefault="00DE3563" w:rsidP="00DE3563">
            <w:pPr>
              <w:jc w:val="center"/>
            </w:pPr>
            <w:r>
              <w:t>X</w:t>
            </w:r>
          </w:p>
        </w:tc>
      </w:tr>
      <w:tr w:rsidR="00DE3563" w14:paraId="3C7B5023" w14:textId="77777777" w:rsidTr="008353C7">
        <w:tc>
          <w:tcPr>
            <w:tcW w:w="0" w:type="auto"/>
            <w:shd w:val="clear" w:color="auto" w:fill="auto"/>
          </w:tcPr>
          <w:p w14:paraId="61AE1D81" w14:textId="77777777" w:rsidR="00DE3563" w:rsidRDefault="00DE3563" w:rsidP="00DE3563">
            <w:r>
              <w:t>Measurement Consistency</w:t>
            </w:r>
          </w:p>
        </w:tc>
        <w:tc>
          <w:tcPr>
            <w:tcW w:w="0" w:type="auto"/>
            <w:shd w:val="clear" w:color="auto" w:fill="auto"/>
          </w:tcPr>
          <w:p w14:paraId="6FAEC7A9" w14:textId="77777777" w:rsidR="00DE3563" w:rsidRDefault="00DE3563" w:rsidP="00DE3563">
            <w:r>
              <w:t>comparison between statistics, such as the ratio of wave height to power</w:t>
            </w:r>
          </w:p>
        </w:tc>
        <w:tc>
          <w:tcPr>
            <w:tcW w:w="0" w:type="auto"/>
            <w:shd w:val="clear" w:color="auto" w:fill="auto"/>
            <w:vAlign w:val="center"/>
          </w:tcPr>
          <w:p w14:paraId="1F2E8A85" w14:textId="77777777" w:rsidR="00DE3563" w:rsidRDefault="00DE3563" w:rsidP="00DE3563">
            <w:pPr>
              <w:jc w:val="center"/>
            </w:pPr>
          </w:p>
        </w:tc>
        <w:tc>
          <w:tcPr>
            <w:tcW w:w="0" w:type="auto"/>
            <w:shd w:val="clear" w:color="auto" w:fill="auto"/>
            <w:vAlign w:val="center"/>
          </w:tcPr>
          <w:p w14:paraId="5784C7FD" w14:textId="77777777" w:rsidR="00DE3563" w:rsidRDefault="00DE3563" w:rsidP="00DE3563">
            <w:pPr>
              <w:jc w:val="center"/>
            </w:pPr>
          </w:p>
        </w:tc>
        <w:tc>
          <w:tcPr>
            <w:tcW w:w="0" w:type="auto"/>
            <w:shd w:val="clear" w:color="auto" w:fill="auto"/>
            <w:vAlign w:val="center"/>
          </w:tcPr>
          <w:p w14:paraId="1BF90D2E" w14:textId="77777777" w:rsidR="00DE3563" w:rsidRDefault="00DE3563" w:rsidP="00DE3563">
            <w:pPr>
              <w:jc w:val="center"/>
            </w:pPr>
            <w:r>
              <w:t>X</w:t>
            </w:r>
          </w:p>
        </w:tc>
      </w:tr>
      <w:tr w:rsidR="00DE3563" w14:paraId="78A273C4" w14:textId="77777777" w:rsidTr="008353C7">
        <w:tc>
          <w:tcPr>
            <w:tcW w:w="0" w:type="auto"/>
            <w:shd w:val="clear" w:color="auto" w:fill="auto"/>
          </w:tcPr>
          <w:p w14:paraId="61BE31EB" w14:textId="77777777" w:rsidR="00DE3563" w:rsidRDefault="00DE3563" w:rsidP="00DE3563">
            <w:r>
              <w:t>Near-by Comparison</w:t>
            </w:r>
          </w:p>
        </w:tc>
        <w:tc>
          <w:tcPr>
            <w:tcW w:w="0" w:type="auto"/>
            <w:shd w:val="clear" w:color="auto" w:fill="auto"/>
          </w:tcPr>
          <w:p w14:paraId="588DF117" w14:textId="77777777" w:rsidR="00DE3563" w:rsidRDefault="00DE3563" w:rsidP="00DE3563">
            <w:r w:rsidRPr="00136E7A">
              <w:t>Comparison with  similar/duplicate  measurements that are collocated in close proximity</w:t>
            </w:r>
          </w:p>
        </w:tc>
        <w:tc>
          <w:tcPr>
            <w:tcW w:w="0" w:type="auto"/>
            <w:shd w:val="clear" w:color="auto" w:fill="auto"/>
            <w:vAlign w:val="center"/>
          </w:tcPr>
          <w:p w14:paraId="5866EEB3" w14:textId="77777777" w:rsidR="00DE3563" w:rsidRDefault="00DE3563" w:rsidP="00DE3563">
            <w:pPr>
              <w:jc w:val="center"/>
            </w:pPr>
          </w:p>
        </w:tc>
        <w:tc>
          <w:tcPr>
            <w:tcW w:w="0" w:type="auto"/>
            <w:shd w:val="clear" w:color="auto" w:fill="auto"/>
            <w:vAlign w:val="center"/>
          </w:tcPr>
          <w:p w14:paraId="7FE01FB7" w14:textId="77777777" w:rsidR="00DE3563" w:rsidRDefault="00DE3563" w:rsidP="00DE3563">
            <w:pPr>
              <w:jc w:val="center"/>
            </w:pPr>
          </w:p>
        </w:tc>
        <w:tc>
          <w:tcPr>
            <w:tcW w:w="0" w:type="auto"/>
            <w:shd w:val="clear" w:color="auto" w:fill="auto"/>
            <w:vAlign w:val="center"/>
          </w:tcPr>
          <w:p w14:paraId="542DB5C0" w14:textId="77777777" w:rsidR="00DE3563" w:rsidRDefault="00DE3563" w:rsidP="00DE3563">
            <w:pPr>
              <w:jc w:val="center"/>
            </w:pPr>
            <w:r>
              <w:t>X</w:t>
            </w:r>
          </w:p>
        </w:tc>
      </w:tr>
      <w:tr w:rsidR="00DE3563" w14:paraId="069DFD46" w14:textId="77777777" w:rsidTr="008353C7">
        <w:tc>
          <w:tcPr>
            <w:tcW w:w="0" w:type="auto"/>
            <w:shd w:val="clear" w:color="auto" w:fill="auto"/>
          </w:tcPr>
          <w:p w14:paraId="0B40316C" w14:textId="77777777" w:rsidR="00DE3563" w:rsidRDefault="00DE3563" w:rsidP="00DE3563">
            <w:r>
              <w:t>Spectral spikes</w:t>
            </w:r>
          </w:p>
        </w:tc>
        <w:tc>
          <w:tcPr>
            <w:tcW w:w="0" w:type="auto"/>
            <w:shd w:val="clear" w:color="auto" w:fill="auto"/>
          </w:tcPr>
          <w:p w14:paraId="38B4C298" w14:textId="77777777" w:rsidR="00DE3563" w:rsidRPr="00136E7A" w:rsidRDefault="00DE3563" w:rsidP="00DE3563">
            <w:pPr>
              <w:tabs>
                <w:tab w:val="left" w:pos="956"/>
              </w:tabs>
            </w:pPr>
            <w:r>
              <w:t>Spikes in the spectral data</w:t>
            </w:r>
          </w:p>
        </w:tc>
        <w:tc>
          <w:tcPr>
            <w:tcW w:w="0" w:type="auto"/>
            <w:shd w:val="clear" w:color="auto" w:fill="auto"/>
            <w:vAlign w:val="center"/>
          </w:tcPr>
          <w:p w14:paraId="099A0A34" w14:textId="77777777" w:rsidR="00DE3563" w:rsidRDefault="00DE3563" w:rsidP="00DE3563">
            <w:pPr>
              <w:jc w:val="center"/>
            </w:pPr>
          </w:p>
        </w:tc>
        <w:tc>
          <w:tcPr>
            <w:tcW w:w="0" w:type="auto"/>
            <w:shd w:val="clear" w:color="auto" w:fill="auto"/>
            <w:vAlign w:val="center"/>
          </w:tcPr>
          <w:p w14:paraId="75861D37" w14:textId="77777777" w:rsidR="00DE3563" w:rsidRDefault="00DE3563" w:rsidP="00DE3563">
            <w:pPr>
              <w:jc w:val="center"/>
            </w:pPr>
            <w:r>
              <w:t>X</w:t>
            </w:r>
          </w:p>
        </w:tc>
        <w:tc>
          <w:tcPr>
            <w:tcW w:w="0" w:type="auto"/>
            <w:shd w:val="clear" w:color="auto" w:fill="auto"/>
            <w:vAlign w:val="center"/>
          </w:tcPr>
          <w:p w14:paraId="351BCD41" w14:textId="77777777" w:rsidR="00DE3563" w:rsidRDefault="00DE3563" w:rsidP="00DE3563">
            <w:pPr>
              <w:jc w:val="center"/>
            </w:pPr>
            <w:r>
              <w:t>X</w:t>
            </w:r>
          </w:p>
        </w:tc>
      </w:tr>
      <w:tr w:rsidR="00DE3563" w14:paraId="17B77621" w14:textId="77777777" w:rsidTr="008353C7">
        <w:tc>
          <w:tcPr>
            <w:tcW w:w="0" w:type="auto"/>
            <w:shd w:val="clear" w:color="auto" w:fill="auto"/>
          </w:tcPr>
          <w:p w14:paraId="760A24EB" w14:textId="77777777" w:rsidR="00DE3563" w:rsidRDefault="00DE3563" w:rsidP="00DE3563">
            <w:r>
              <w:t>Trends and inconsistencies</w:t>
            </w:r>
          </w:p>
        </w:tc>
        <w:tc>
          <w:tcPr>
            <w:tcW w:w="0" w:type="auto"/>
            <w:shd w:val="clear" w:color="auto" w:fill="auto"/>
          </w:tcPr>
          <w:p w14:paraId="7E3737F0" w14:textId="77777777" w:rsidR="00DE3563" w:rsidRPr="00136E7A" w:rsidRDefault="00DE3563" w:rsidP="00DE3563">
            <w:r>
              <w:t xml:space="preserve">Identify trends in data such as large drift in sensor output or inconstancies in sensor output for similar input </w:t>
            </w:r>
          </w:p>
        </w:tc>
        <w:tc>
          <w:tcPr>
            <w:tcW w:w="0" w:type="auto"/>
            <w:shd w:val="clear" w:color="auto" w:fill="auto"/>
            <w:vAlign w:val="center"/>
          </w:tcPr>
          <w:p w14:paraId="2769FA09" w14:textId="77777777" w:rsidR="00DE3563" w:rsidRDefault="00DE3563" w:rsidP="00DE3563">
            <w:pPr>
              <w:jc w:val="center"/>
            </w:pPr>
          </w:p>
        </w:tc>
        <w:tc>
          <w:tcPr>
            <w:tcW w:w="0" w:type="auto"/>
            <w:shd w:val="clear" w:color="auto" w:fill="auto"/>
            <w:vAlign w:val="center"/>
          </w:tcPr>
          <w:p w14:paraId="27A9EAE3" w14:textId="77777777" w:rsidR="00DE3563" w:rsidRDefault="00DE3563" w:rsidP="00DE3563">
            <w:pPr>
              <w:jc w:val="center"/>
            </w:pPr>
          </w:p>
        </w:tc>
        <w:tc>
          <w:tcPr>
            <w:tcW w:w="0" w:type="auto"/>
            <w:shd w:val="clear" w:color="auto" w:fill="auto"/>
            <w:vAlign w:val="center"/>
          </w:tcPr>
          <w:p w14:paraId="3CA4C21C" w14:textId="77777777" w:rsidR="00DE3563" w:rsidRDefault="00DE3563" w:rsidP="00DE3563">
            <w:pPr>
              <w:jc w:val="center"/>
            </w:pPr>
            <w:r>
              <w:t>X</w:t>
            </w:r>
          </w:p>
        </w:tc>
      </w:tr>
    </w:tbl>
    <w:p w14:paraId="743B8E2D" w14:textId="77777777" w:rsidR="00DE3563" w:rsidRDefault="00DE3563" w:rsidP="00DE3563"/>
    <w:p w14:paraId="60C471CA" w14:textId="77777777" w:rsidR="00DE3563" w:rsidRPr="0041400F" w:rsidRDefault="00DE3563" w:rsidP="00DE3563">
      <w:pPr>
        <w:rPr>
          <w:color w:val="C0504D"/>
        </w:rPr>
      </w:pPr>
    </w:p>
    <w:p w14:paraId="6B4E3B81" w14:textId="77777777" w:rsidR="00DE3563" w:rsidRPr="0041400F" w:rsidRDefault="00DE3563" w:rsidP="00DE3563">
      <w:pPr>
        <w:rPr>
          <w:color w:val="C0504D"/>
        </w:rPr>
      </w:pPr>
    </w:p>
    <w:p w14:paraId="334DBDFF" w14:textId="77777777" w:rsidR="00DE3563" w:rsidRDefault="00DE3563" w:rsidP="00DE3563">
      <w:pPr>
        <w:spacing w:after="160" w:line="259" w:lineRule="auto"/>
      </w:pPr>
      <w:r>
        <w:br w:type="page"/>
      </w:r>
    </w:p>
    <w:p w14:paraId="487EBC79" w14:textId="77777777" w:rsidR="00DE3563" w:rsidRPr="007A5F92" w:rsidRDefault="00DE3563" w:rsidP="00DE3563">
      <w:pPr>
        <w:pStyle w:val="Heading1"/>
        <w:pBdr>
          <w:bottom w:val="single" w:sz="4" w:space="1" w:color="595959"/>
        </w:pBdr>
      </w:pPr>
      <w:bookmarkStart w:id="330" w:name="_Toc446000984"/>
      <w:bookmarkStart w:id="331" w:name="_Toc446001129"/>
      <w:bookmarkStart w:id="332" w:name="_Toc446002771"/>
      <w:bookmarkStart w:id="333" w:name="_Toc446002924"/>
      <w:bookmarkStart w:id="334" w:name="_Toc446003070"/>
      <w:bookmarkStart w:id="335" w:name="_Toc445973024"/>
      <w:bookmarkStart w:id="336" w:name="_Toc445973187"/>
      <w:bookmarkStart w:id="337" w:name="_Toc445995715"/>
      <w:bookmarkStart w:id="338" w:name="_Toc445995844"/>
      <w:bookmarkStart w:id="339" w:name="_Toc445995974"/>
      <w:bookmarkStart w:id="340" w:name="_Toc445996104"/>
      <w:bookmarkStart w:id="341" w:name="_Toc445996236"/>
      <w:bookmarkStart w:id="342" w:name="_Toc445999156"/>
      <w:bookmarkStart w:id="343" w:name="_Toc446000985"/>
      <w:bookmarkStart w:id="344" w:name="_Toc446001130"/>
      <w:bookmarkStart w:id="345" w:name="_Toc446002772"/>
      <w:bookmarkStart w:id="346" w:name="_Toc446002925"/>
      <w:bookmarkStart w:id="347" w:name="_Toc446003071"/>
      <w:bookmarkStart w:id="348" w:name="_Toc445973025"/>
      <w:bookmarkStart w:id="349" w:name="_Toc445973188"/>
      <w:bookmarkStart w:id="350" w:name="_Toc445995716"/>
      <w:bookmarkStart w:id="351" w:name="_Toc445995845"/>
      <w:bookmarkStart w:id="352" w:name="_Toc445995975"/>
      <w:bookmarkStart w:id="353" w:name="_Toc445996105"/>
      <w:bookmarkStart w:id="354" w:name="_Toc445996237"/>
      <w:bookmarkStart w:id="355" w:name="_Toc445999157"/>
      <w:bookmarkStart w:id="356" w:name="_Toc446000986"/>
      <w:bookmarkStart w:id="357" w:name="_Toc446001131"/>
      <w:bookmarkStart w:id="358" w:name="_Toc446002773"/>
      <w:bookmarkStart w:id="359" w:name="_Toc446002926"/>
      <w:bookmarkStart w:id="360" w:name="_Toc446003072"/>
      <w:bookmarkStart w:id="361" w:name="_Toc445973026"/>
      <w:bookmarkStart w:id="362" w:name="_Toc445973189"/>
      <w:bookmarkStart w:id="363" w:name="_Toc445995717"/>
      <w:bookmarkStart w:id="364" w:name="_Toc445995846"/>
      <w:bookmarkStart w:id="365" w:name="_Toc445995976"/>
      <w:bookmarkStart w:id="366" w:name="_Toc445996106"/>
      <w:bookmarkStart w:id="367" w:name="_Toc445996238"/>
      <w:bookmarkStart w:id="368" w:name="_Toc445999158"/>
      <w:bookmarkStart w:id="369" w:name="_Toc446000987"/>
      <w:bookmarkStart w:id="370" w:name="_Toc446001132"/>
      <w:bookmarkStart w:id="371" w:name="_Toc446002774"/>
      <w:bookmarkStart w:id="372" w:name="_Toc446002927"/>
      <w:bookmarkStart w:id="373" w:name="_Toc446003073"/>
      <w:bookmarkStart w:id="374" w:name="_Toc445973027"/>
      <w:bookmarkStart w:id="375" w:name="_Toc445973190"/>
      <w:bookmarkStart w:id="376" w:name="_Toc445995718"/>
      <w:bookmarkStart w:id="377" w:name="_Toc445995847"/>
      <w:bookmarkStart w:id="378" w:name="_Toc445995977"/>
      <w:bookmarkStart w:id="379" w:name="_Toc445996107"/>
      <w:bookmarkStart w:id="380" w:name="_Toc445996239"/>
      <w:bookmarkStart w:id="381" w:name="_Toc445999159"/>
      <w:bookmarkStart w:id="382" w:name="_Toc446000988"/>
      <w:bookmarkStart w:id="383" w:name="_Toc446001133"/>
      <w:bookmarkStart w:id="384" w:name="_Toc446002775"/>
      <w:bookmarkStart w:id="385" w:name="_Toc446002928"/>
      <w:bookmarkStart w:id="386" w:name="_Toc446003074"/>
      <w:bookmarkStart w:id="387" w:name="_Toc445973028"/>
      <w:bookmarkStart w:id="388" w:name="_Toc445973191"/>
      <w:bookmarkStart w:id="389" w:name="_Toc445995719"/>
      <w:bookmarkStart w:id="390" w:name="_Toc445995848"/>
      <w:bookmarkStart w:id="391" w:name="_Toc445995978"/>
      <w:bookmarkStart w:id="392" w:name="_Toc445996108"/>
      <w:bookmarkStart w:id="393" w:name="_Toc445996240"/>
      <w:bookmarkStart w:id="394" w:name="_Toc445999160"/>
      <w:bookmarkStart w:id="395" w:name="_Toc446000989"/>
      <w:bookmarkStart w:id="396" w:name="_Toc446001134"/>
      <w:bookmarkStart w:id="397" w:name="_Toc446002776"/>
      <w:bookmarkStart w:id="398" w:name="_Toc446002929"/>
      <w:bookmarkStart w:id="399" w:name="_Toc446003075"/>
      <w:bookmarkStart w:id="400" w:name="_Toc445973029"/>
      <w:bookmarkStart w:id="401" w:name="_Toc445973192"/>
      <w:bookmarkStart w:id="402" w:name="_Toc445995720"/>
      <w:bookmarkStart w:id="403" w:name="_Toc445995849"/>
      <w:bookmarkStart w:id="404" w:name="_Toc445995979"/>
      <w:bookmarkStart w:id="405" w:name="_Toc445996109"/>
      <w:bookmarkStart w:id="406" w:name="_Toc445996241"/>
      <w:bookmarkStart w:id="407" w:name="_Toc445999161"/>
      <w:bookmarkStart w:id="408" w:name="_Toc446000990"/>
      <w:bookmarkStart w:id="409" w:name="_Toc446001135"/>
      <w:bookmarkStart w:id="410" w:name="_Toc446002777"/>
      <w:bookmarkStart w:id="411" w:name="_Toc446002930"/>
      <w:bookmarkStart w:id="412" w:name="_Toc446003076"/>
      <w:bookmarkStart w:id="413" w:name="_Toc445973030"/>
      <w:bookmarkStart w:id="414" w:name="_Toc445973193"/>
      <w:bookmarkStart w:id="415" w:name="_Toc445995721"/>
      <w:bookmarkStart w:id="416" w:name="_Toc445995850"/>
      <w:bookmarkStart w:id="417" w:name="_Toc445995980"/>
      <w:bookmarkStart w:id="418" w:name="_Toc445996110"/>
      <w:bookmarkStart w:id="419" w:name="_Toc445996242"/>
      <w:bookmarkStart w:id="420" w:name="_Toc445999162"/>
      <w:bookmarkStart w:id="421" w:name="_Toc446000991"/>
      <w:bookmarkStart w:id="422" w:name="_Toc446001136"/>
      <w:bookmarkStart w:id="423" w:name="_Toc446002778"/>
      <w:bookmarkStart w:id="424" w:name="_Toc446002931"/>
      <w:bookmarkStart w:id="425" w:name="_Toc446003077"/>
      <w:bookmarkStart w:id="426" w:name="_Toc445973031"/>
      <w:bookmarkStart w:id="427" w:name="_Toc445973194"/>
      <w:bookmarkStart w:id="428" w:name="_Toc445995722"/>
      <w:bookmarkStart w:id="429" w:name="_Toc445995851"/>
      <w:bookmarkStart w:id="430" w:name="_Toc445995981"/>
      <w:bookmarkStart w:id="431" w:name="_Toc445996111"/>
      <w:bookmarkStart w:id="432" w:name="_Toc445996243"/>
      <w:bookmarkStart w:id="433" w:name="_Toc445999163"/>
      <w:bookmarkStart w:id="434" w:name="_Toc446000992"/>
      <w:bookmarkStart w:id="435" w:name="_Toc446001137"/>
      <w:bookmarkStart w:id="436" w:name="_Toc446002779"/>
      <w:bookmarkStart w:id="437" w:name="_Toc446002932"/>
      <w:bookmarkStart w:id="438" w:name="_Toc446003078"/>
      <w:bookmarkStart w:id="439" w:name="_Toc445973032"/>
      <w:bookmarkStart w:id="440" w:name="_Toc445973195"/>
      <w:bookmarkStart w:id="441" w:name="_Toc445995723"/>
      <w:bookmarkStart w:id="442" w:name="_Toc445995852"/>
      <w:bookmarkStart w:id="443" w:name="_Toc445995982"/>
      <w:bookmarkStart w:id="444" w:name="_Toc445996112"/>
      <w:bookmarkStart w:id="445" w:name="_Toc445996244"/>
      <w:bookmarkStart w:id="446" w:name="_Toc445999164"/>
      <w:bookmarkStart w:id="447" w:name="_Toc446000993"/>
      <w:bookmarkStart w:id="448" w:name="_Toc446001138"/>
      <w:bookmarkStart w:id="449" w:name="_Toc446002780"/>
      <w:bookmarkStart w:id="450" w:name="_Toc446002933"/>
      <w:bookmarkStart w:id="451" w:name="_Toc446003079"/>
      <w:bookmarkStart w:id="452" w:name="_Toc445973033"/>
      <w:bookmarkStart w:id="453" w:name="_Toc445973196"/>
      <w:bookmarkStart w:id="454" w:name="_Toc445995724"/>
      <w:bookmarkStart w:id="455" w:name="_Toc445995853"/>
      <w:bookmarkStart w:id="456" w:name="_Toc445995983"/>
      <w:bookmarkStart w:id="457" w:name="_Toc445996113"/>
      <w:bookmarkStart w:id="458" w:name="_Toc445996245"/>
      <w:bookmarkStart w:id="459" w:name="_Toc445999165"/>
      <w:bookmarkStart w:id="460" w:name="_Toc446000994"/>
      <w:bookmarkStart w:id="461" w:name="_Toc446001139"/>
      <w:bookmarkStart w:id="462" w:name="_Toc446002781"/>
      <w:bookmarkStart w:id="463" w:name="_Toc446002934"/>
      <w:bookmarkStart w:id="464" w:name="_Toc446003080"/>
      <w:bookmarkStart w:id="465" w:name="_Toc445973034"/>
      <w:bookmarkStart w:id="466" w:name="_Toc445973197"/>
      <w:bookmarkStart w:id="467" w:name="_Toc445995725"/>
      <w:bookmarkStart w:id="468" w:name="_Toc445995854"/>
      <w:bookmarkStart w:id="469" w:name="_Toc445995984"/>
      <w:bookmarkStart w:id="470" w:name="_Toc445996114"/>
      <w:bookmarkStart w:id="471" w:name="_Toc445996246"/>
      <w:bookmarkStart w:id="472" w:name="_Toc445999166"/>
      <w:bookmarkStart w:id="473" w:name="_Toc446000995"/>
      <w:bookmarkStart w:id="474" w:name="_Toc446001140"/>
      <w:bookmarkStart w:id="475" w:name="_Toc446002782"/>
      <w:bookmarkStart w:id="476" w:name="_Toc446002935"/>
      <w:bookmarkStart w:id="477" w:name="_Toc446003081"/>
      <w:bookmarkStart w:id="478" w:name="_Toc450244038"/>
      <w:bookmarkStart w:id="479" w:name="_Toc46592598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7A5F92">
        <w:lastRenderedPageBreak/>
        <w:t xml:space="preserve">Data </w:t>
      </w:r>
      <w:r>
        <w:t>M</w:t>
      </w:r>
      <w:r w:rsidRPr="007A5F92">
        <w:t>anagement</w:t>
      </w:r>
      <w:bookmarkEnd w:id="478"/>
      <w:bookmarkEnd w:id="479"/>
    </w:p>
    <w:p w14:paraId="411149D2" w14:textId="78CA2EBC" w:rsidR="00DE3563" w:rsidRDefault="00DE3563" w:rsidP="00DE3563">
      <w:r>
        <w:t>Data are transferred from the Ca</w:t>
      </w:r>
      <w:r w:rsidR="00C66C66">
        <w:t>r</w:t>
      </w:r>
      <w:r>
        <w:t xml:space="preserve">derock systems (Natural Point and the NI DAS) to the DA computers via an optical media, likely a re-writable DVD or </w:t>
      </w:r>
      <w:proofErr w:type="spellStart"/>
      <w:r>
        <w:t>Bluray</w:t>
      </w:r>
      <w:proofErr w:type="spellEnd"/>
      <w:r>
        <w:t>. Each disc will be labeled with the data, the team name and the included runs. Separate discs will be used for each team.</w:t>
      </w:r>
    </w:p>
    <w:p w14:paraId="4F49CB4A" w14:textId="77777777" w:rsidR="00DE3563" w:rsidRDefault="00DE3563" w:rsidP="00DE3563">
      <w:r>
        <w:t xml:space="preserve">Data will be transferred to the DA computer and stored in separate directories for each team. As data are processed, the processed data, along with the processing algorithms will be stored on the DA computers. The “raw” data files </w:t>
      </w:r>
      <w:r w:rsidRPr="00BB1D10">
        <w:rPr>
          <w:b/>
        </w:rPr>
        <w:t>SHALL</w:t>
      </w:r>
      <w:r>
        <w:t xml:space="preserve"> not be altered by the DAs – if modifications are needed, a new file shall be created to do this, thus, preserving the original “raw” data file.</w:t>
      </w:r>
    </w:p>
    <w:p w14:paraId="5D08B318" w14:textId="77777777" w:rsidR="00DE3563" w:rsidRDefault="00DE3563" w:rsidP="00DE3563">
      <w:r>
        <w:t>At lunch and at the end of each day, all data will be backed up to two separate hard drives and to the spare DA computer. One drive will remain at Carderock and the other will be stored at a separate location during evenings and weekends.</w:t>
      </w:r>
    </w:p>
    <w:p w14:paraId="31CB780F" w14:textId="77777777" w:rsidR="00DE3563" w:rsidRDefault="00DE3563" w:rsidP="00DE3563">
      <w:r>
        <w:t xml:space="preserve">When DAs are using computers other than the DA computers, all analysis and algorithms will be backed up to two different jump drives at least once a day. Once analysis is complete, the DA will send one drive to the lead DA who will archive the raw and processed data on NREL’s secure data server. </w:t>
      </w:r>
    </w:p>
    <w:p w14:paraId="65C9B735" w14:textId="77777777" w:rsidR="00DE3563" w:rsidRPr="00BB1D10" w:rsidRDefault="00DE3563" w:rsidP="00DE3563">
      <w:pPr>
        <w:rPr>
          <w:b/>
        </w:rPr>
      </w:pPr>
      <w:r w:rsidRPr="00BB1D10">
        <w:rPr>
          <w:b/>
        </w:rPr>
        <w:t>The teams will not be provided with any data from Carderock or the DAs – the PAT will facilitate data transfer to the teams.</w:t>
      </w:r>
    </w:p>
    <w:p w14:paraId="06864B57" w14:textId="77777777" w:rsidR="00DE3563" w:rsidRDefault="00DE3563" w:rsidP="00DE3563">
      <w:pPr>
        <w:pStyle w:val="ListParagraph"/>
        <w:ind w:left="0"/>
      </w:pPr>
      <w:r>
        <w:t>The discs, DA computer, the redundant back-up drives, and storage on NREL’s secure server provide a high level of storage redundancy</w:t>
      </w:r>
    </w:p>
    <w:p w14:paraId="69050F56" w14:textId="77777777" w:rsidR="00DE3563" w:rsidRDefault="00DE3563" w:rsidP="00DE3563">
      <w:pPr>
        <w:pStyle w:val="ListParagraph"/>
        <w:ind w:left="0"/>
      </w:pPr>
    </w:p>
    <w:p w14:paraId="022A4211" w14:textId="77777777" w:rsidR="00DE3563" w:rsidRDefault="00DE3563" w:rsidP="00DE3563">
      <w:pPr>
        <w:pStyle w:val="Heading1"/>
        <w:pBdr>
          <w:bottom w:val="single" w:sz="4" w:space="1" w:color="595959"/>
        </w:pBdr>
      </w:pPr>
      <w:r>
        <w:br w:type="page"/>
      </w:r>
      <w:bookmarkStart w:id="480" w:name="_Toc450243869"/>
      <w:bookmarkStart w:id="481" w:name="_Toc465925990"/>
      <w:r>
        <w:lastRenderedPageBreak/>
        <w:t>References</w:t>
      </w:r>
      <w:bookmarkEnd w:id="480"/>
      <w:bookmarkEnd w:id="481"/>
    </w:p>
    <w:p w14:paraId="5922141F" w14:textId="6169A84C" w:rsidR="00DE3563" w:rsidRDefault="00C66C66" w:rsidP="00DE3563">
      <w:pPr>
        <w:autoSpaceDE w:val="0"/>
        <w:autoSpaceDN w:val="0"/>
        <w:adjustRightInd w:val="0"/>
        <w:spacing w:after="0" w:line="240" w:lineRule="auto"/>
        <w:rPr>
          <w:szCs w:val="20"/>
        </w:rPr>
      </w:pPr>
      <w:r>
        <w:rPr>
          <w:szCs w:val="20"/>
        </w:rPr>
        <w:t xml:space="preserve"> </w:t>
      </w:r>
      <w:r w:rsidR="00DE3563">
        <w:rPr>
          <w:szCs w:val="20"/>
        </w:rPr>
        <w:t xml:space="preserve">[1] Prize Administration Team (2015) Wave Energy Prize Rules 5.26.15 R1. </w:t>
      </w:r>
    </w:p>
    <w:p w14:paraId="0B6ADBAE" w14:textId="77777777" w:rsidR="00DE3563" w:rsidRDefault="00DE3563" w:rsidP="00DE3563">
      <w:pPr>
        <w:autoSpaceDE w:val="0"/>
        <w:autoSpaceDN w:val="0"/>
        <w:adjustRightInd w:val="0"/>
        <w:spacing w:after="0" w:line="240" w:lineRule="auto"/>
        <w:rPr>
          <w:szCs w:val="20"/>
        </w:rPr>
      </w:pPr>
    </w:p>
    <w:p w14:paraId="1D7A63B3" w14:textId="77777777" w:rsidR="00DE3563" w:rsidRDefault="00DE3563" w:rsidP="00DE3563">
      <w:pPr>
        <w:autoSpaceDE w:val="0"/>
        <w:autoSpaceDN w:val="0"/>
        <w:adjustRightInd w:val="0"/>
        <w:spacing w:after="0" w:line="240" w:lineRule="auto"/>
        <w:rPr>
          <w:szCs w:val="20"/>
        </w:rPr>
      </w:pPr>
      <w:r w:rsidRPr="00B42821">
        <w:rPr>
          <w:szCs w:val="20"/>
        </w:rPr>
        <w:t xml:space="preserve">[2] W.F. Brownell (1962) </w:t>
      </w:r>
      <w:r w:rsidRPr="00B42821">
        <w:rPr>
          <w:iCs/>
          <w:szCs w:val="20"/>
        </w:rPr>
        <w:t>Two New Hydromechanics Facilities at the David Taylor Model Basin</w:t>
      </w:r>
      <w:r w:rsidRPr="00B42821">
        <w:rPr>
          <w:szCs w:val="20"/>
        </w:rPr>
        <w:t>, Report 1690, Presented at The SNAME Chesapeake Section Meeting, Dec</w:t>
      </w:r>
      <w:r>
        <w:rPr>
          <w:szCs w:val="20"/>
        </w:rPr>
        <w:t>ember</w:t>
      </w:r>
      <w:r w:rsidRPr="00B42821">
        <w:rPr>
          <w:szCs w:val="20"/>
        </w:rPr>
        <w:t xml:space="preserve">. </w:t>
      </w:r>
    </w:p>
    <w:p w14:paraId="5CD1F707" w14:textId="77777777" w:rsidR="009D1849" w:rsidRDefault="009D1849" w:rsidP="00DE3563">
      <w:pPr>
        <w:autoSpaceDE w:val="0"/>
        <w:autoSpaceDN w:val="0"/>
        <w:adjustRightInd w:val="0"/>
        <w:spacing w:after="0" w:line="240" w:lineRule="auto"/>
        <w:rPr>
          <w:szCs w:val="20"/>
        </w:rPr>
      </w:pPr>
    </w:p>
    <w:p w14:paraId="6D5FCDDD" w14:textId="2C681F70" w:rsidR="009D1849" w:rsidRPr="009D1849" w:rsidRDefault="009D1849" w:rsidP="00DE3563">
      <w:pPr>
        <w:autoSpaceDE w:val="0"/>
        <w:autoSpaceDN w:val="0"/>
        <w:adjustRightInd w:val="0"/>
        <w:spacing w:after="0" w:line="240" w:lineRule="auto"/>
        <w:rPr>
          <w:szCs w:val="20"/>
        </w:rPr>
      </w:pPr>
      <w:r w:rsidRPr="009D1849">
        <w:rPr>
          <w:szCs w:val="20"/>
        </w:rPr>
        <w:t xml:space="preserve">[3] T R </w:t>
      </w:r>
      <w:proofErr w:type="spellStart"/>
      <w:r w:rsidRPr="009D1849">
        <w:rPr>
          <w:szCs w:val="20"/>
        </w:rPr>
        <w:t>Mundon</w:t>
      </w:r>
      <w:proofErr w:type="spellEnd"/>
      <w:r w:rsidRPr="009D1849">
        <w:rPr>
          <w:szCs w:val="20"/>
        </w:rPr>
        <w:t xml:space="preserve"> and B J Rosenberg, “Progress in the Hydrodynamic Design of Heave Plates for Wave Energy Converters” (ICOE, Edinburgh, 2016), doi:10.13140/RG.2.1.3671.4646. (Internet link: </w:t>
      </w:r>
      <w:hyperlink r:id="rId54" w:history="1">
        <w:r w:rsidRPr="009D1849">
          <w:rPr>
            <w:szCs w:val="20"/>
          </w:rPr>
          <w:t>https://goo.gl/Z6upcI</w:t>
        </w:r>
      </w:hyperlink>
      <w:r w:rsidRPr="009D1849">
        <w:rPr>
          <w:szCs w:val="20"/>
        </w:rPr>
        <w:t>)</w:t>
      </w:r>
    </w:p>
    <w:p w14:paraId="7B4F9A6C" w14:textId="77777777" w:rsidR="00DF262F" w:rsidRPr="00B42821" w:rsidRDefault="00DF262F" w:rsidP="00DE3563">
      <w:pPr>
        <w:rPr>
          <w:rFonts w:cs="Times New Roman"/>
          <w:sz w:val="32"/>
        </w:rPr>
      </w:pPr>
    </w:p>
    <w:p w14:paraId="37E41D9E" w14:textId="77777777" w:rsidR="002C3731" w:rsidRDefault="002C3731">
      <w:pPr>
        <w:spacing w:after="160" w:line="259" w:lineRule="auto"/>
        <w:rPr>
          <w:rFonts w:asciiTheme="majorHAnsi" w:eastAsiaTheme="majorEastAsia" w:hAnsiTheme="majorHAnsi" w:cstheme="majorBidi"/>
          <w:b/>
          <w:bCs/>
          <w:smallCaps/>
          <w:color w:val="000000" w:themeColor="text1"/>
          <w:sz w:val="36"/>
          <w:szCs w:val="36"/>
        </w:rPr>
      </w:pPr>
      <w:r>
        <w:br w:type="page"/>
      </w:r>
    </w:p>
    <w:p w14:paraId="4550FDF4" w14:textId="77777777" w:rsidR="003C73A3" w:rsidRDefault="002827EB" w:rsidP="00F013F0">
      <w:pPr>
        <w:pStyle w:val="Heading1"/>
        <w:numPr>
          <w:ilvl w:val="0"/>
          <w:numId w:val="0"/>
        </w:numPr>
        <w:ind w:left="432" w:hanging="432"/>
      </w:pPr>
      <w:bookmarkStart w:id="482" w:name="_Ref445998114"/>
      <w:bookmarkStart w:id="483" w:name="_Toc465925991"/>
      <w:r>
        <w:lastRenderedPageBreak/>
        <w:t xml:space="preserve">Appendix </w:t>
      </w:r>
      <w:r w:rsidR="00D51946">
        <w:t>A</w:t>
      </w:r>
      <w:r>
        <w:t>:</w:t>
      </w:r>
      <w:r w:rsidR="00D51946">
        <w:t xml:space="preserve"> Device </w:t>
      </w:r>
      <w:r w:rsidR="002C3731">
        <w:t>e</w:t>
      </w:r>
      <w:r w:rsidR="00D51946">
        <w:t>l</w:t>
      </w:r>
      <w:r>
        <w:t>ectrical and mechanical drawings</w:t>
      </w:r>
      <w:bookmarkEnd w:id="482"/>
      <w:bookmarkEnd w:id="483"/>
      <w:r>
        <w:t xml:space="preserve"> </w:t>
      </w:r>
    </w:p>
    <w:p w14:paraId="4F2B6563" w14:textId="6FEDD263" w:rsidR="00D6010D" w:rsidRDefault="00D6010D" w:rsidP="00FC6A07">
      <w:pPr>
        <w:rPr>
          <w:noProof/>
        </w:rPr>
      </w:pPr>
      <w:bookmarkStart w:id="484" w:name="_Ref445998133"/>
    </w:p>
    <w:p w14:paraId="4EFC0AB3" w14:textId="77777777" w:rsidR="009F4C07" w:rsidRDefault="009F4C07" w:rsidP="009F4C07">
      <w:r>
        <w:rPr>
          <w:noProof/>
        </w:rPr>
        <w:drawing>
          <wp:inline distT="0" distB="0" distL="0" distR="0" wp14:anchorId="575F65B2" wp14:editId="01CD4059">
            <wp:extent cx="5665212" cy="3496665"/>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mensions_float.png"/>
                    <pic:cNvPicPr/>
                  </pic:nvPicPr>
                  <pic:blipFill>
                    <a:blip r:embed="rId55" cstate="print">
                      <a:extLst>
                        <a:ext uri="{28A0092B-C50C-407E-A947-70E740481C1C}">
                          <a14:useLocalDpi xmlns:a14="http://schemas.microsoft.com/office/drawing/2010/main"/>
                        </a:ext>
                      </a:extLst>
                    </a:blip>
                    <a:stretch>
                      <a:fillRect/>
                    </a:stretch>
                  </pic:blipFill>
                  <pic:spPr>
                    <a:xfrm>
                      <a:off x="0" y="0"/>
                      <a:ext cx="5677100" cy="3504003"/>
                    </a:xfrm>
                    <a:prstGeom prst="rect">
                      <a:avLst/>
                    </a:prstGeom>
                  </pic:spPr>
                </pic:pic>
              </a:graphicData>
            </a:graphic>
          </wp:inline>
        </w:drawing>
      </w:r>
    </w:p>
    <w:p w14:paraId="363342F4" w14:textId="77777777" w:rsidR="009F4C07" w:rsidRPr="00402EE6" w:rsidRDefault="009F4C07" w:rsidP="009F4C07">
      <w:pPr>
        <w:pStyle w:val="Caption"/>
        <w:rPr>
          <w:color w:val="000000" w:themeColor="text1"/>
        </w:rPr>
      </w:pPr>
      <w:bookmarkStart w:id="485" w:name="_Toc453456529"/>
      <w:bookmarkStart w:id="486" w:name="_Toc465925789"/>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24</w:t>
      </w:r>
      <w:r w:rsidRPr="00402EE6">
        <w:rPr>
          <w:color w:val="000000" w:themeColor="text1"/>
        </w:rPr>
        <w:fldChar w:fldCharType="end"/>
      </w:r>
      <w:r w:rsidRPr="00402EE6">
        <w:rPr>
          <w:color w:val="000000" w:themeColor="text1"/>
        </w:rPr>
        <w:t>.</w:t>
      </w:r>
      <w:proofErr w:type="gramEnd"/>
      <w:r w:rsidRPr="00402EE6">
        <w:rPr>
          <w:color w:val="000000" w:themeColor="text1"/>
        </w:rPr>
        <w:t xml:space="preserve"> Mechanical drawings of 1:20 surface float</w:t>
      </w:r>
      <w:bookmarkEnd w:id="485"/>
      <w:bookmarkEnd w:id="486"/>
    </w:p>
    <w:p w14:paraId="679C60E2" w14:textId="77777777" w:rsidR="009F4C07" w:rsidRDefault="009F4C07" w:rsidP="009F4C07">
      <w:r>
        <w:rPr>
          <w:noProof/>
        </w:rPr>
        <w:drawing>
          <wp:inline distT="0" distB="0" distL="0" distR="0" wp14:anchorId="3A2A5246" wp14:editId="04A32D43">
            <wp:extent cx="6013102" cy="3379622"/>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eave plate mechnical drawing.png"/>
                    <pic:cNvPicPr/>
                  </pic:nvPicPr>
                  <pic:blipFill>
                    <a:blip r:embed="rId56" cstate="print">
                      <a:extLst>
                        <a:ext uri="{28A0092B-C50C-407E-A947-70E740481C1C}">
                          <a14:useLocalDpi xmlns:a14="http://schemas.microsoft.com/office/drawing/2010/main"/>
                        </a:ext>
                      </a:extLst>
                    </a:blip>
                    <a:stretch>
                      <a:fillRect/>
                    </a:stretch>
                  </pic:blipFill>
                  <pic:spPr>
                    <a:xfrm>
                      <a:off x="0" y="0"/>
                      <a:ext cx="6018917" cy="3382890"/>
                    </a:xfrm>
                    <a:prstGeom prst="rect">
                      <a:avLst/>
                    </a:prstGeom>
                  </pic:spPr>
                </pic:pic>
              </a:graphicData>
            </a:graphic>
          </wp:inline>
        </w:drawing>
      </w:r>
    </w:p>
    <w:p w14:paraId="753D9A8F" w14:textId="77777777" w:rsidR="009F4C07" w:rsidRPr="00402EE6" w:rsidRDefault="009F4C07" w:rsidP="009F4C07">
      <w:pPr>
        <w:pStyle w:val="Caption"/>
        <w:rPr>
          <w:color w:val="000000" w:themeColor="text1"/>
        </w:rPr>
      </w:pPr>
      <w:bookmarkStart w:id="487" w:name="_Toc453456530"/>
      <w:bookmarkStart w:id="488" w:name="_Toc465925790"/>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25</w:t>
      </w:r>
      <w:r w:rsidRPr="00402EE6">
        <w:rPr>
          <w:color w:val="000000" w:themeColor="text1"/>
        </w:rPr>
        <w:fldChar w:fldCharType="end"/>
      </w:r>
      <w:r w:rsidRPr="00402EE6">
        <w:rPr>
          <w:color w:val="000000" w:themeColor="text1"/>
        </w:rPr>
        <w:t>.</w:t>
      </w:r>
      <w:proofErr w:type="gramEnd"/>
      <w:r w:rsidRPr="00402EE6">
        <w:rPr>
          <w:color w:val="000000" w:themeColor="text1"/>
        </w:rPr>
        <w:t xml:space="preserve"> Mechanical drawings of 1:20 heave plate</w:t>
      </w:r>
      <w:bookmarkEnd w:id="487"/>
      <w:bookmarkEnd w:id="488"/>
    </w:p>
    <w:p w14:paraId="05982913" w14:textId="12DB8A2B" w:rsidR="009479AE" w:rsidRDefault="009479AE" w:rsidP="009479AE">
      <w:r>
        <w:rPr>
          <w:noProof/>
        </w:rPr>
        <w:lastRenderedPageBreak/>
        <w:drawing>
          <wp:inline distT="0" distB="0" distL="0" distR="0" wp14:anchorId="0B5051E4" wp14:editId="7BD92C1E">
            <wp:extent cx="3784821" cy="312480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eave assembly.png"/>
                    <pic:cNvPicPr/>
                  </pic:nvPicPr>
                  <pic:blipFill>
                    <a:blip r:embed="rId57" cstate="print">
                      <a:extLst>
                        <a:ext uri="{28A0092B-C50C-407E-A947-70E740481C1C}">
                          <a14:useLocalDpi xmlns:a14="http://schemas.microsoft.com/office/drawing/2010/main"/>
                        </a:ext>
                      </a:extLst>
                    </a:blip>
                    <a:stretch>
                      <a:fillRect/>
                    </a:stretch>
                  </pic:blipFill>
                  <pic:spPr>
                    <a:xfrm>
                      <a:off x="0" y="0"/>
                      <a:ext cx="3791761" cy="3130535"/>
                    </a:xfrm>
                    <a:prstGeom prst="rect">
                      <a:avLst/>
                    </a:prstGeom>
                  </pic:spPr>
                </pic:pic>
              </a:graphicData>
            </a:graphic>
          </wp:inline>
        </w:drawing>
      </w:r>
    </w:p>
    <w:p w14:paraId="557E7F39" w14:textId="2FB4EB5F" w:rsidR="009479AE" w:rsidRPr="00402EE6" w:rsidRDefault="009479AE" w:rsidP="009479AE">
      <w:pPr>
        <w:pStyle w:val="Caption"/>
        <w:rPr>
          <w:color w:val="000000" w:themeColor="text1"/>
        </w:rPr>
      </w:pPr>
      <w:bookmarkStart w:id="489" w:name="_Toc465925791"/>
      <w:proofErr w:type="gramStart"/>
      <w:r w:rsidRPr="00402EE6">
        <w:rPr>
          <w:color w:val="000000" w:themeColor="text1"/>
        </w:rPr>
        <w:t xml:space="preserve">Figure </w:t>
      </w:r>
      <w:r w:rsidRPr="00402EE6">
        <w:rPr>
          <w:color w:val="000000" w:themeColor="text1"/>
        </w:rPr>
        <w:fldChar w:fldCharType="begin"/>
      </w:r>
      <w:r w:rsidRPr="00402EE6">
        <w:rPr>
          <w:color w:val="000000" w:themeColor="text1"/>
        </w:rPr>
        <w:instrText xml:space="preserve"> SEQ Figure \* ARABIC </w:instrText>
      </w:r>
      <w:r w:rsidRPr="00402EE6">
        <w:rPr>
          <w:color w:val="000000" w:themeColor="text1"/>
        </w:rPr>
        <w:fldChar w:fldCharType="separate"/>
      </w:r>
      <w:r w:rsidR="008353C7" w:rsidRPr="00402EE6">
        <w:rPr>
          <w:noProof/>
          <w:color w:val="000000" w:themeColor="text1"/>
        </w:rPr>
        <w:t>26</w:t>
      </w:r>
      <w:r w:rsidRPr="00402EE6">
        <w:rPr>
          <w:color w:val="000000" w:themeColor="text1"/>
        </w:rPr>
        <w:fldChar w:fldCharType="end"/>
      </w:r>
      <w:r w:rsidRPr="00402EE6">
        <w:rPr>
          <w:color w:val="000000" w:themeColor="text1"/>
        </w:rPr>
        <w:t>.</w:t>
      </w:r>
      <w:proofErr w:type="gramEnd"/>
      <w:r w:rsidRPr="00402EE6">
        <w:rPr>
          <w:color w:val="000000" w:themeColor="text1"/>
        </w:rPr>
        <w:t xml:space="preserve"> Sheave assembly</w:t>
      </w:r>
      <w:bookmarkEnd w:id="489"/>
    </w:p>
    <w:p w14:paraId="5A81D128" w14:textId="77777777" w:rsidR="00402EE6" w:rsidRDefault="00402EE6">
      <w:pPr>
        <w:spacing w:after="160" w:line="259" w:lineRule="auto"/>
        <w:rPr>
          <w:rFonts w:asciiTheme="majorHAnsi" w:eastAsiaTheme="majorEastAsia" w:hAnsiTheme="majorHAnsi" w:cstheme="majorBidi"/>
          <w:b/>
          <w:bCs/>
          <w:smallCaps/>
          <w:color w:val="000000" w:themeColor="text1"/>
          <w:sz w:val="36"/>
          <w:szCs w:val="36"/>
        </w:rPr>
      </w:pPr>
      <w:bookmarkStart w:id="490" w:name="_Ref445998143"/>
      <w:bookmarkStart w:id="491" w:name="_Toc465925992"/>
      <w:bookmarkEnd w:id="484"/>
      <w:r>
        <w:br w:type="page"/>
      </w:r>
    </w:p>
    <w:p w14:paraId="0978B518" w14:textId="19510024" w:rsidR="00402EE6" w:rsidRDefault="00402EE6" w:rsidP="00402EE6">
      <w:pPr>
        <w:pStyle w:val="Heading1"/>
        <w:numPr>
          <w:ilvl w:val="0"/>
          <w:numId w:val="0"/>
        </w:numPr>
      </w:pPr>
      <w:r>
        <w:lastRenderedPageBreak/>
        <w:t>Appendix B: PTO calibration results</w:t>
      </w:r>
    </w:p>
    <w:p w14:paraId="13435EEE" w14:textId="597F7A0C" w:rsidR="00402EE6" w:rsidRDefault="00402EE6">
      <w:pPr>
        <w:spacing w:after="160" w:line="259" w:lineRule="auto"/>
        <w:rPr>
          <w:rFonts w:asciiTheme="majorHAnsi" w:eastAsiaTheme="majorEastAsia" w:hAnsiTheme="majorHAnsi" w:cstheme="majorBidi"/>
          <w:b/>
          <w:bCs/>
          <w:smallCaps/>
          <w:color w:val="000000" w:themeColor="text1"/>
          <w:sz w:val="36"/>
          <w:szCs w:val="36"/>
        </w:rPr>
      </w:pPr>
      <w:r w:rsidRPr="00402EE6">
        <w:t xml:space="preserve">No PTO Calibration Performed </w:t>
      </w:r>
    </w:p>
    <w:p w14:paraId="715C039B" w14:textId="77777777" w:rsidR="00402EE6" w:rsidRDefault="00402EE6">
      <w:pPr>
        <w:spacing w:after="160" w:line="259" w:lineRule="auto"/>
        <w:rPr>
          <w:rFonts w:asciiTheme="majorHAnsi" w:eastAsiaTheme="majorEastAsia" w:hAnsiTheme="majorHAnsi" w:cstheme="majorBidi"/>
          <w:b/>
          <w:bCs/>
          <w:smallCaps/>
          <w:color w:val="000000" w:themeColor="text1"/>
          <w:sz w:val="36"/>
          <w:szCs w:val="36"/>
        </w:rPr>
      </w:pPr>
      <w:r>
        <w:br w:type="page"/>
      </w:r>
    </w:p>
    <w:p w14:paraId="41C939A0" w14:textId="4CC9DDAC" w:rsidR="002C3731" w:rsidRDefault="002C3731" w:rsidP="002C3731">
      <w:pPr>
        <w:pStyle w:val="Heading1"/>
        <w:numPr>
          <w:ilvl w:val="0"/>
          <w:numId w:val="0"/>
        </w:numPr>
        <w:ind w:left="432" w:hanging="432"/>
      </w:pPr>
      <w:r>
        <w:lastRenderedPageBreak/>
        <w:t xml:space="preserve">Appendix </w:t>
      </w:r>
      <w:r w:rsidR="00402EE6">
        <w:t>C</w:t>
      </w:r>
      <w:r>
        <w:t>: Device Froude scaling</w:t>
      </w:r>
      <w:bookmarkEnd w:id="490"/>
      <w:bookmarkEnd w:id="491"/>
      <w:r>
        <w:t xml:space="preserve"> </w:t>
      </w:r>
    </w:p>
    <w:tbl>
      <w:tblPr>
        <w:tblW w:w="0" w:type="auto"/>
        <w:tblCellMar>
          <w:left w:w="0" w:type="dxa"/>
          <w:right w:w="0" w:type="dxa"/>
        </w:tblCellMar>
        <w:tblLook w:val="0420" w:firstRow="1" w:lastRow="0" w:firstColumn="0" w:lastColumn="0" w:noHBand="0" w:noVBand="1"/>
      </w:tblPr>
      <w:tblGrid>
        <w:gridCol w:w="2382"/>
        <w:gridCol w:w="933"/>
        <w:gridCol w:w="855"/>
      </w:tblGrid>
      <w:tr w:rsidR="00C97370" w:rsidRPr="00C97370" w14:paraId="796AC5FC" w14:textId="77777777">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2AA12CCB" w14:textId="77777777" w:rsidR="002C3731" w:rsidRPr="00A13C93" w:rsidRDefault="002C3731" w:rsidP="00057637">
            <w:pPr>
              <w:spacing w:line="240" w:lineRule="auto"/>
              <w:rPr>
                <w:color w:val="767171" w:themeColor="background2" w:themeShade="80"/>
              </w:rPr>
            </w:pPr>
            <w:r w:rsidRPr="00A13C93">
              <w:rPr>
                <w:b/>
                <w:bCs/>
                <w:color w:val="767171" w:themeColor="background2" w:themeShade="80"/>
              </w:rPr>
              <w:t>Quantity</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044038D3" w14:textId="77777777" w:rsidR="002C3731" w:rsidRPr="00A13C93" w:rsidRDefault="002C3731" w:rsidP="00057637">
            <w:pPr>
              <w:spacing w:line="240" w:lineRule="auto"/>
              <w:rPr>
                <w:b/>
                <w:bCs/>
                <w:color w:val="767171" w:themeColor="background2" w:themeShade="80"/>
              </w:rPr>
            </w:pPr>
            <w:r w:rsidRPr="00A13C93">
              <w:rPr>
                <w:b/>
                <w:bCs/>
                <w:color w:val="767171" w:themeColor="background2" w:themeShade="80"/>
              </w:rPr>
              <w:t>Froude</w:t>
            </w:r>
          </w:p>
          <w:p w14:paraId="2ED0984C" w14:textId="77777777" w:rsidR="002C3731" w:rsidRPr="00A13C93" w:rsidRDefault="002C3731" w:rsidP="00057637">
            <w:pPr>
              <w:spacing w:line="240" w:lineRule="auto"/>
              <w:rPr>
                <w:color w:val="767171" w:themeColor="background2" w:themeShade="80"/>
              </w:rPr>
            </w:pPr>
            <w:r w:rsidRPr="00A13C93">
              <w:rPr>
                <w:b/>
                <w:bCs/>
                <w:color w:val="767171" w:themeColor="background2" w:themeShade="80"/>
              </w:rPr>
              <w:t>Scaling</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136F6471" w14:textId="77777777" w:rsidR="002C3731" w:rsidRPr="00A13C93" w:rsidRDefault="002C3731" w:rsidP="00057637">
            <w:pPr>
              <w:spacing w:line="240" w:lineRule="auto"/>
              <w:rPr>
                <w:b/>
                <w:bCs/>
                <w:color w:val="767171" w:themeColor="background2" w:themeShade="80"/>
              </w:rPr>
            </w:pPr>
            <w:r w:rsidRPr="00A13C93">
              <w:rPr>
                <w:b/>
                <w:bCs/>
                <w:color w:val="767171" w:themeColor="background2" w:themeShade="80"/>
              </w:rPr>
              <w:t>Reynolds</w:t>
            </w:r>
          </w:p>
          <w:p w14:paraId="336D0BCF" w14:textId="77777777" w:rsidR="002C3731" w:rsidRPr="00A13C93" w:rsidRDefault="002C3731" w:rsidP="00057637">
            <w:pPr>
              <w:spacing w:line="240" w:lineRule="auto"/>
              <w:rPr>
                <w:b/>
                <w:bCs/>
                <w:color w:val="767171" w:themeColor="background2" w:themeShade="80"/>
              </w:rPr>
            </w:pPr>
            <w:r w:rsidRPr="00A13C93">
              <w:rPr>
                <w:b/>
                <w:bCs/>
                <w:color w:val="767171" w:themeColor="background2" w:themeShade="80"/>
              </w:rPr>
              <w:t>Scaling</w:t>
            </w:r>
          </w:p>
        </w:tc>
      </w:tr>
      <w:tr w:rsidR="00C97370" w:rsidRPr="00C97370" w14:paraId="1EF3A565" w14:textId="77777777">
        <w:trPr>
          <w:trHeight w:val="1296"/>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03A40D2"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wave height and length</w:t>
            </w:r>
          </w:p>
          <w:p w14:paraId="25D57DE6"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wave period and time</w:t>
            </w:r>
          </w:p>
          <w:p w14:paraId="0A4BB095"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wave frequency</w:t>
            </w:r>
          </w:p>
          <w:p w14:paraId="14C1F74F"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power density</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039477F"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p>
          <w:p w14:paraId="6078BD02"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0.5</w:t>
            </w:r>
          </w:p>
          <w:p w14:paraId="12F7E8E5"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-0.5</w:t>
            </w:r>
          </w:p>
          <w:p w14:paraId="4BAE53A3"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2.5</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Pr>
          <w:p w14:paraId="79CB61C3"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p>
          <w:p w14:paraId="0A7275F9"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2</w:t>
            </w:r>
          </w:p>
          <w:p w14:paraId="642475F2"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-2</w:t>
            </w:r>
          </w:p>
          <w:p w14:paraId="65CDB05C" w14:textId="77777777" w:rsidR="002C3731" w:rsidRPr="00A13C93" w:rsidRDefault="002C3731" w:rsidP="00057637">
            <w:pPr>
              <w:spacing w:line="240" w:lineRule="auto"/>
              <w:rPr>
                <w:i/>
                <w:iCs/>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-2</w:t>
            </w:r>
          </w:p>
        </w:tc>
      </w:tr>
      <w:tr w:rsidR="00C97370" w:rsidRPr="00C97370" w14:paraId="5FAE665E" w14:textId="7777777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41CE3B8"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linear displacement</w:t>
            </w:r>
          </w:p>
          <w:p w14:paraId="6358BD05"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angular displacement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E5844FA"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p>
          <w:p w14:paraId="7B5B14B1"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Pr>
          <w:p w14:paraId="7035BD63"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p>
          <w:p w14:paraId="58AF7F2A" w14:textId="77777777" w:rsidR="002C3731" w:rsidRPr="00A13C93" w:rsidRDefault="002C3731" w:rsidP="00057637">
            <w:pPr>
              <w:spacing w:line="240" w:lineRule="auto"/>
              <w:rPr>
                <w:i/>
                <w:iCs/>
                <w:color w:val="767171" w:themeColor="background2" w:themeShade="80"/>
              </w:rPr>
            </w:pPr>
            <w:r w:rsidRPr="00A13C93">
              <w:rPr>
                <w:color w:val="767171" w:themeColor="background2" w:themeShade="80"/>
              </w:rPr>
              <w:t>1</w:t>
            </w:r>
          </w:p>
        </w:tc>
      </w:tr>
      <w:tr w:rsidR="00C97370" w:rsidRPr="00C97370" w14:paraId="7DB8B363" w14:textId="7777777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09A0482"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linear velocity</w:t>
            </w:r>
          </w:p>
          <w:p w14:paraId="6FABB954"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angular velocity</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9F1BE02"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0.5</w:t>
            </w:r>
          </w:p>
          <w:p w14:paraId="3A131B2F"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-0.5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Pr>
          <w:p w14:paraId="0A06A65B"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-1</w:t>
            </w:r>
          </w:p>
          <w:p w14:paraId="3C28A117" w14:textId="77777777" w:rsidR="002C3731" w:rsidRPr="00A13C93" w:rsidRDefault="002C3731" w:rsidP="00057637">
            <w:pPr>
              <w:spacing w:line="240" w:lineRule="auto"/>
              <w:rPr>
                <w:i/>
                <w:iCs/>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-2</w:t>
            </w:r>
          </w:p>
        </w:tc>
      </w:tr>
      <w:tr w:rsidR="00C97370" w:rsidRPr="00C97370" w14:paraId="40C3CECB" w14:textId="7777777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1C6DA79"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linear acceleration</w:t>
            </w:r>
          </w:p>
          <w:p w14:paraId="34B81106"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angular acceleration</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471EE72"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1</w:t>
            </w:r>
          </w:p>
          <w:p w14:paraId="71D54807"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Pr>
          <w:p w14:paraId="1E3932B9" w14:textId="77777777" w:rsidR="002C3731" w:rsidRPr="00A13C93" w:rsidRDefault="002C3731" w:rsidP="00057637">
            <w:pPr>
              <w:spacing w:line="240" w:lineRule="auto"/>
              <w:rPr>
                <w:i/>
                <w:iCs/>
                <w:color w:val="767171" w:themeColor="background2" w:themeShade="80"/>
                <w:vertAlign w:val="superscript"/>
              </w:rPr>
            </w:pPr>
            <w:r w:rsidRPr="00A13C93">
              <w:rPr>
                <w:i/>
                <w:iCs/>
                <w:color w:val="767171" w:themeColor="background2" w:themeShade="80"/>
              </w:rPr>
              <w:t>s</w:t>
            </w:r>
            <w:r w:rsidRPr="00A13C93">
              <w:rPr>
                <w:i/>
                <w:iCs/>
                <w:color w:val="767171" w:themeColor="background2" w:themeShade="80"/>
                <w:vertAlign w:val="superscript"/>
              </w:rPr>
              <w:t>-3</w:t>
            </w:r>
          </w:p>
          <w:p w14:paraId="135BB88E" w14:textId="77777777" w:rsidR="002C3731" w:rsidRPr="00A13C93" w:rsidRDefault="002C3731" w:rsidP="00057637">
            <w:pPr>
              <w:spacing w:line="240" w:lineRule="auto"/>
              <w:rPr>
                <w:i/>
                <w:iCs/>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-4</w:t>
            </w:r>
          </w:p>
        </w:tc>
      </w:tr>
      <w:tr w:rsidR="00C97370" w:rsidRPr="00C97370" w14:paraId="7A8DA595" w14:textId="77777777">
        <w:trPr>
          <w:trHeight w:val="1296"/>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2E105DB"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mass</w:t>
            </w:r>
          </w:p>
          <w:p w14:paraId="7DAA80AA"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force</w:t>
            </w:r>
          </w:p>
          <w:p w14:paraId="1116FF5C"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torque</w:t>
            </w:r>
          </w:p>
          <w:p w14:paraId="3A4F1ACE"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pressure</w:t>
            </w:r>
          </w:p>
          <w:p w14:paraId="07C41506"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power</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86745E6"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3</w:t>
            </w:r>
          </w:p>
          <w:p w14:paraId="7CF13D4D"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3</w:t>
            </w:r>
          </w:p>
          <w:p w14:paraId="4DC9AE61"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4</w:t>
            </w:r>
          </w:p>
          <w:p w14:paraId="4D339F5F" w14:textId="77777777" w:rsidR="002C3731" w:rsidRPr="00A13C93" w:rsidRDefault="002C3731" w:rsidP="00057637">
            <w:pPr>
              <w:spacing w:line="240" w:lineRule="auto"/>
              <w:rPr>
                <w:i/>
                <w:iCs/>
                <w:color w:val="767171" w:themeColor="background2" w:themeShade="80"/>
                <w:vertAlign w:val="superscript"/>
              </w:rPr>
            </w:pPr>
            <w:r w:rsidRPr="00A13C93">
              <w:rPr>
                <w:i/>
                <w:iCs/>
                <w:color w:val="767171" w:themeColor="background2" w:themeShade="80"/>
              </w:rPr>
              <w:t>s</w:t>
            </w:r>
          </w:p>
          <w:p w14:paraId="5075DB13"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3.5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Pr>
          <w:p w14:paraId="54624064"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3</w:t>
            </w:r>
          </w:p>
          <w:p w14:paraId="584D2A06"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1</w:t>
            </w:r>
          </w:p>
          <w:p w14:paraId="2351FF06"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p>
          <w:p w14:paraId="1BB150AA"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-2</w:t>
            </w:r>
          </w:p>
          <w:p w14:paraId="7C70482B" w14:textId="77777777" w:rsidR="002C3731" w:rsidRPr="00A13C93" w:rsidRDefault="002C3731" w:rsidP="00057637">
            <w:pPr>
              <w:spacing w:line="240" w:lineRule="auto"/>
              <w:rPr>
                <w:i/>
                <w:iCs/>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-1</w:t>
            </w:r>
          </w:p>
        </w:tc>
      </w:tr>
      <w:tr w:rsidR="00C97370" w:rsidRPr="00C97370" w14:paraId="419C2D78" w14:textId="7777777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7165106"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linear stiffness</w:t>
            </w:r>
          </w:p>
          <w:p w14:paraId="1E2F0B74"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angular stiffness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DD7246E"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2</w:t>
            </w:r>
          </w:p>
          <w:p w14:paraId="119D47C9"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4</w:t>
            </w:r>
          </w:p>
        </w:tc>
        <w:tc>
          <w:tcPr>
            <w:tcW w:w="0" w:type="auto"/>
            <w:tcBorders>
              <w:top w:val="single" w:sz="8" w:space="0" w:color="FFFFFF"/>
              <w:left w:val="single" w:sz="8" w:space="0" w:color="FFFFFF"/>
              <w:bottom w:val="single" w:sz="8" w:space="0" w:color="FFFFFF"/>
              <w:right w:val="single" w:sz="8" w:space="0" w:color="FFFFFF"/>
            </w:tcBorders>
            <w:shd w:val="clear" w:color="auto" w:fill="E9EDF4"/>
          </w:tcPr>
          <w:p w14:paraId="59D7A9DB" w14:textId="77777777" w:rsidR="002C3731" w:rsidRPr="00A13C93" w:rsidRDefault="002C3731" w:rsidP="00057637">
            <w:pPr>
              <w:spacing w:line="240" w:lineRule="auto"/>
              <w:rPr>
                <w:i/>
                <w:iCs/>
                <w:color w:val="767171" w:themeColor="background2" w:themeShade="80"/>
              </w:rPr>
            </w:pPr>
          </w:p>
        </w:tc>
      </w:tr>
      <w:tr w:rsidR="00C97370" w:rsidRPr="00C97370" w14:paraId="39D4BE23" w14:textId="7777777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F89388D"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linear damping</w:t>
            </w:r>
          </w:p>
          <w:p w14:paraId="6E4B3889"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angular damping</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6C4CC44"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2.5</w:t>
            </w:r>
          </w:p>
          <w:p w14:paraId="56DD2724"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4.5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Pr>
          <w:p w14:paraId="7D337321" w14:textId="77777777" w:rsidR="002C3731" w:rsidRPr="00A13C93" w:rsidRDefault="002C3731" w:rsidP="00057637">
            <w:pPr>
              <w:spacing w:line="240" w:lineRule="auto"/>
              <w:rPr>
                <w:i/>
                <w:iCs/>
                <w:color w:val="767171" w:themeColor="background2" w:themeShade="80"/>
              </w:rPr>
            </w:pPr>
          </w:p>
        </w:tc>
      </w:tr>
    </w:tbl>
    <w:p w14:paraId="318F1603" w14:textId="77777777" w:rsidR="002C3731" w:rsidRPr="00A13C93" w:rsidRDefault="002C3731" w:rsidP="002C3731">
      <w:pPr>
        <w:rPr>
          <w:color w:val="767171" w:themeColor="background2" w:themeShade="80"/>
        </w:rPr>
      </w:pPr>
    </w:p>
    <w:p w14:paraId="594C4E00" w14:textId="77777777" w:rsidR="002C3731" w:rsidRPr="00A13C93" w:rsidRDefault="002C3731" w:rsidP="002C3731">
      <w:pPr>
        <w:rPr>
          <w:color w:val="767171" w:themeColor="background2" w:themeShade="80"/>
        </w:rPr>
      </w:pPr>
      <w:r w:rsidRPr="00A13C93">
        <w:rPr>
          <w:color w:val="767171" w:themeColor="background2" w:themeShade="80"/>
        </w:rPr>
        <w:t xml:space="preserve">Froude scaling </w:t>
      </w:r>
      <w:proofErr w:type="gramStart"/>
      <w:r w:rsidRPr="00A13C93">
        <w:rPr>
          <w:color w:val="767171" w:themeColor="background2" w:themeShade="80"/>
        </w:rPr>
        <w:t>R(</w:t>
      </w:r>
      <w:proofErr w:type="gramEnd"/>
      <w:r w:rsidRPr="00A13C93">
        <w:rPr>
          <w:color w:val="767171" w:themeColor="background2" w:themeShade="80"/>
        </w:rPr>
        <w:t>Load), where lower case r is model scale, and capital R is full scale:</w:t>
      </w:r>
    </w:p>
    <w:p w14:paraId="5E5CC2D0" w14:textId="77777777" w:rsidR="00B974D4" w:rsidRPr="00A13C93" w:rsidRDefault="00B974D4" w:rsidP="00B974D4">
      <w:pPr>
        <w:rPr>
          <w:color w:val="767171" w:themeColor="background2" w:themeShade="80"/>
        </w:rPr>
      </w:pPr>
      <w:r w:rsidRPr="00A13C93">
        <w:rPr>
          <w:color w:val="767171" w:themeColor="background2" w:themeShade="80"/>
        </w:rPr>
        <w:t>Dynamic (force) to kinematic (velocity):</w:t>
      </w:r>
    </w:p>
    <w:p w14:paraId="27AA9AD4" w14:textId="77777777" w:rsidR="00B974D4" w:rsidRPr="00A13C93" w:rsidRDefault="005806BF" w:rsidP="00B974D4">
      <w:pPr>
        <w:rPr>
          <w:rFonts w:eastAsiaTheme="minorEastAsia"/>
          <w:color w:val="767171" w:themeColor="background2" w:themeShade="80"/>
        </w:rPr>
      </w:pPr>
      <m:oMathPara>
        <m:oMath>
          <m:f>
            <m:fPr>
              <m:ctrlPr>
                <w:rPr>
                  <w:rFonts w:ascii="Cambria Math" w:hAnsi="Cambria Math"/>
                  <w:i/>
                  <w:color w:val="767171" w:themeColor="background2" w:themeShade="80"/>
                </w:rPr>
              </m:ctrlPr>
            </m:fPr>
            <m:num>
              <m:r>
                <w:rPr>
                  <w:rFonts w:ascii="Cambria Math" w:hAnsi="Cambria Math"/>
                  <w:color w:val="767171" w:themeColor="background2" w:themeShade="80"/>
                </w:rPr>
                <m:t>r</m:t>
              </m:r>
            </m:num>
            <m:den>
              <m:r>
                <w:rPr>
                  <w:rFonts w:ascii="Cambria Math" w:hAnsi="Cambria Math"/>
                  <w:color w:val="767171" w:themeColor="background2" w:themeShade="80"/>
                </w:rPr>
                <m:t>R</m:t>
              </m:r>
            </m:den>
          </m:f>
          <m:r>
            <w:rPr>
              <w:rFonts w:ascii="Cambria Math" w:hAnsi="Cambria Math"/>
              <w:color w:val="767171" w:themeColor="background2" w:themeShade="80"/>
            </w:rPr>
            <m:t>=</m:t>
          </m:r>
          <m:f>
            <m:fPr>
              <m:ctrlPr>
                <w:rPr>
                  <w:rFonts w:ascii="Cambria Math" w:hAnsi="Cambria Math"/>
                  <w:i/>
                  <w:color w:val="767171" w:themeColor="background2" w:themeShade="80"/>
                </w:rPr>
              </m:ctrlPr>
            </m:fPr>
            <m:num>
              <m:r>
                <w:rPr>
                  <w:rFonts w:ascii="Cambria Math" w:hAnsi="Cambria Math"/>
                  <w:color w:val="767171" w:themeColor="background2" w:themeShade="80"/>
                </w:rPr>
                <m:t>f</m:t>
              </m:r>
            </m:num>
            <m:den>
              <m:r>
                <w:rPr>
                  <w:rFonts w:ascii="Cambria Math" w:hAnsi="Cambria Math"/>
                  <w:color w:val="767171" w:themeColor="background2" w:themeShade="80"/>
                </w:rPr>
                <m:t>F</m:t>
              </m:r>
            </m:den>
          </m:f>
          <m:f>
            <m:fPr>
              <m:ctrlPr>
                <w:rPr>
                  <w:rFonts w:ascii="Cambria Math" w:hAnsi="Cambria Math"/>
                  <w:i/>
                  <w:color w:val="767171" w:themeColor="background2" w:themeShade="80"/>
                </w:rPr>
              </m:ctrlPr>
            </m:fPr>
            <m:num>
              <m:r>
                <w:rPr>
                  <w:rFonts w:ascii="Cambria Math" w:hAnsi="Cambria Math"/>
                  <w:color w:val="767171" w:themeColor="background2" w:themeShade="80"/>
                </w:rPr>
                <m:t>V</m:t>
              </m:r>
            </m:num>
            <m:den>
              <m:r>
                <w:rPr>
                  <w:rFonts w:ascii="Cambria Math" w:hAnsi="Cambria Math"/>
                  <w:color w:val="767171" w:themeColor="background2" w:themeShade="80"/>
                </w:rPr>
                <m:t>v</m:t>
              </m:r>
            </m:den>
          </m:f>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3</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-0.5</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2.5</m:t>
              </m:r>
            </m:sup>
          </m:sSup>
        </m:oMath>
      </m:oMathPara>
    </w:p>
    <w:p w14:paraId="570274C1" w14:textId="77777777" w:rsidR="00B974D4" w:rsidRPr="00A13C93" w:rsidRDefault="00B974D4" w:rsidP="00B974D4">
      <w:pPr>
        <w:rPr>
          <w:color w:val="767171" w:themeColor="background2" w:themeShade="80"/>
        </w:rPr>
      </w:pPr>
      <w:r w:rsidRPr="00A13C93">
        <w:rPr>
          <w:color w:val="767171" w:themeColor="background2" w:themeShade="80"/>
        </w:rPr>
        <w:t>Dynamic (torque) to kinematic (angular velocity):</w:t>
      </w:r>
    </w:p>
    <w:p w14:paraId="144603BB" w14:textId="77777777" w:rsidR="00B974D4" w:rsidRPr="00A13C93" w:rsidRDefault="005806BF" w:rsidP="00B974D4">
      <w:pPr>
        <w:rPr>
          <w:rFonts w:eastAsiaTheme="minorEastAsia"/>
          <w:color w:val="767171" w:themeColor="background2" w:themeShade="80"/>
        </w:rPr>
      </w:pPr>
      <m:oMathPara>
        <m:oMath>
          <m:f>
            <m:fPr>
              <m:ctrlPr>
                <w:rPr>
                  <w:rFonts w:ascii="Cambria Math" w:hAnsi="Cambria Math"/>
                  <w:i/>
                  <w:color w:val="767171" w:themeColor="background2" w:themeShade="80"/>
                </w:rPr>
              </m:ctrlPr>
            </m:fPr>
            <m:num>
              <m:r>
                <w:rPr>
                  <w:rFonts w:ascii="Cambria Math" w:hAnsi="Cambria Math"/>
                  <w:color w:val="767171" w:themeColor="background2" w:themeShade="80"/>
                </w:rPr>
                <m:t>r</m:t>
              </m:r>
            </m:num>
            <m:den>
              <m:r>
                <w:rPr>
                  <w:rFonts w:ascii="Cambria Math" w:hAnsi="Cambria Math"/>
                  <w:color w:val="767171" w:themeColor="background2" w:themeShade="80"/>
                </w:rPr>
                <m:t>R</m:t>
              </m:r>
            </m:den>
          </m:f>
          <m:r>
            <w:rPr>
              <w:rFonts w:ascii="Cambria Math" w:hAnsi="Cambria Math"/>
              <w:color w:val="767171" w:themeColor="background2" w:themeShade="80"/>
            </w:rPr>
            <m:t>=</m:t>
          </m:r>
          <m:f>
            <m:fPr>
              <m:ctrlPr>
                <w:rPr>
                  <w:rFonts w:ascii="Cambria Math" w:hAnsi="Cambria Math"/>
                  <w:i/>
                  <w:color w:val="767171" w:themeColor="background2" w:themeShade="80"/>
                </w:rPr>
              </m:ctrlPr>
            </m:fPr>
            <m:num>
              <m:r>
                <w:rPr>
                  <w:rFonts w:ascii="Cambria Math" w:hAnsi="Cambria Math"/>
                  <w:color w:val="767171" w:themeColor="background2" w:themeShade="80"/>
                </w:rPr>
                <m:t>τ</m:t>
              </m:r>
            </m:num>
            <m:den>
              <m:r>
                <m:rPr>
                  <m:sty m:val="p"/>
                </m:rPr>
                <w:rPr>
                  <w:rFonts w:ascii="Cambria Math" w:hAnsi="Cambria Math" w:hint="eastAsia"/>
                  <w:color w:val="767171" w:themeColor="background2" w:themeShade="80"/>
                </w:rPr>
                <m:t>Τ</m:t>
              </m:r>
            </m:den>
          </m:f>
          <m:f>
            <m:fPr>
              <m:ctrlPr>
                <w:rPr>
                  <w:rFonts w:ascii="Cambria Math" w:hAnsi="Cambria Math"/>
                  <w:i/>
                  <w:color w:val="767171" w:themeColor="background2" w:themeShade="80"/>
                </w:rPr>
              </m:ctrlPr>
            </m:fPr>
            <m:num>
              <m:r>
                <m:rPr>
                  <m:sty m:val="p"/>
                </m:rPr>
                <w:rPr>
                  <w:rFonts w:ascii="Cambria Math" w:hAnsi="Cambria Math" w:hint="eastAsia"/>
                  <w:color w:val="767171" w:themeColor="background2" w:themeShade="80"/>
                </w:rPr>
                <m:t>Ω</m:t>
              </m:r>
            </m:num>
            <m:den>
              <m:r>
                <w:rPr>
                  <w:rFonts w:ascii="Cambria Math" w:hAnsi="Cambria Math"/>
                  <w:color w:val="767171" w:themeColor="background2" w:themeShade="80"/>
                </w:rPr>
                <m:t>ω</m:t>
              </m:r>
            </m:den>
          </m:f>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4</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0.5</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4.5</m:t>
              </m:r>
            </m:sup>
          </m:sSup>
        </m:oMath>
      </m:oMathPara>
    </w:p>
    <w:p w14:paraId="5D09DAD3" w14:textId="77777777" w:rsidR="00B974D4" w:rsidRPr="00A13C93" w:rsidRDefault="00B974D4" w:rsidP="00B974D4">
      <w:pPr>
        <w:rPr>
          <w:color w:val="767171" w:themeColor="background2" w:themeShade="80"/>
        </w:rPr>
      </w:pPr>
      <w:r w:rsidRPr="00A13C93">
        <w:rPr>
          <w:color w:val="767171" w:themeColor="background2" w:themeShade="80"/>
        </w:rPr>
        <w:t>Dynamic (pressure) to kinematic (volumetric flow):</w:t>
      </w:r>
    </w:p>
    <w:p w14:paraId="5E1CABD7" w14:textId="39569454" w:rsidR="00402EE6" w:rsidRDefault="005806BF" w:rsidP="00B974D4">
      <w:pPr>
        <w:rPr>
          <w:rFonts w:eastAsiaTheme="minorEastAsia"/>
          <w:color w:val="767171" w:themeColor="background2" w:themeShade="80"/>
        </w:rPr>
      </w:pPr>
      <m:oMathPara>
        <m:oMath>
          <m:f>
            <m:fPr>
              <m:ctrlPr>
                <w:rPr>
                  <w:rFonts w:ascii="Cambria Math" w:hAnsi="Cambria Math"/>
                  <w:i/>
                  <w:color w:val="767171" w:themeColor="background2" w:themeShade="80"/>
                </w:rPr>
              </m:ctrlPr>
            </m:fPr>
            <m:num>
              <m:r>
                <w:rPr>
                  <w:rFonts w:ascii="Cambria Math" w:hAnsi="Cambria Math"/>
                  <w:color w:val="767171" w:themeColor="background2" w:themeShade="80"/>
                </w:rPr>
                <m:t>r</m:t>
              </m:r>
            </m:num>
            <m:den>
              <m:r>
                <w:rPr>
                  <w:rFonts w:ascii="Cambria Math" w:hAnsi="Cambria Math"/>
                  <w:color w:val="767171" w:themeColor="background2" w:themeShade="80"/>
                </w:rPr>
                <m:t>R</m:t>
              </m:r>
            </m:den>
          </m:f>
          <m:r>
            <w:rPr>
              <w:rFonts w:ascii="Cambria Math" w:hAnsi="Cambria Math"/>
              <w:color w:val="767171" w:themeColor="background2" w:themeShade="80"/>
            </w:rPr>
            <m:t>=</m:t>
          </m:r>
          <m:f>
            <m:fPr>
              <m:ctrlPr>
                <w:rPr>
                  <w:rFonts w:ascii="Cambria Math" w:hAnsi="Cambria Math"/>
                  <w:i/>
                  <w:color w:val="767171" w:themeColor="background2" w:themeShade="80"/>
                </w:rPr>
              </m:ctrlPr>
            </m:fPr>
            <m:num>
              <m:r>
                <w:rPr>
                  <w:rFonts w:ascii="Cambria Math" w:hAnsi="Cambria Math"/>
                  <w:color w:val="767171" w:themeColor="background2" w:themeShade="80"/>
                </w:rPr>
                <m:t>p</m:t>
              </m:r>
            </m:num>
            <m:den>
              <m:r>
                <m:rPr>
                  <m:sty m:val="p"/>
                </m:rPr>
                <w:rPr>
                  <w:rFonts w:ascii="Cambria Math" w:hAnsi="Cambria Math"/>
                  <w:color w:val="767171" w:themeColor="background2" w:themeShade="80"/>
                </w:rPr>
                <m:t>P</m:t>
              </m:r>
            </m:den>
          </m:f>
          <m:f>
            <m:fPr>
              <m:ctrlPr>
                <w:rPr>
                  <w:rFonts w:ascii="Cambria Math" w:hAnsi="Cambria Math"/>
                  <w:i/>
                  <w:color w:val="767171" w:themeColor="background2" w:themeShade="80"/>
                </w:rPr>
              </m:ctrlPr>
            </m:fPr>
            <m:num>
              <m:r>
                <m:rPr>
                  <m:sty m:val="p"/>
                </m:rPr>
                <w:rPr>
                  <w:rFonts w:ascii="Cambria Math" w:hAnsi="Cambria Math"/>
                  <w:color w:val="767171" w:themeColor="background2" w:themeShade="80"/>
                </w:rPr>
                <m:t>Q</m:t>
              </m:r>
            </m:num>
            <m:den>
              <m:r>
                <w:rPr>
                  <w:rFonts w:ascii="Cambria Math" w:hAnsi="Cambria Math"/>
                  <w:color w:val="767171" w:themeColor="background2" w:themeShade="80"/>
                </w:rPr>
                <m:t>q</m:t>
              </m:r>
            </m:den>
          </m:f>
          <m:r>
            <w:rPr>
              <w:rFonts w:ascii="Cambria Math" w:hAnsi="Cambria Math"/>
              <w:color w:val="767171" w:themeColor="background2" w:themeShade="80"/>
            </w:rPr>
            <m:t>=</m:t>
          </m:r>
          <m:f>
            <m:fPr>
              <m:ctrlPr>
                <w:rPr>
                  <w:rFonts w:ascii="Cambria Math" w:hAnsi="Cambria Math"/>
                  <w:i/>
                  <w:color w:val="767171" w:themeColor="background2" w:themeShade="80"/>
                </w:rPr>
              </m:ctrlPr>
            </m:fPr>
            <m:num>
              <m:r>
                <w:rPr>
                  <w:rFonts w:ascii="Cambria Math" w:hAnsi="Cambria Math"/>
                  <w:color w:val="767171" w:themeColor="background2" w:themeShade="80"/>
                </w:rPr>
                <m:t>p</m:t>
              </m:r>
            </m:num>
            <m:den>
              <m:r>
                <m:rPr>
                  <m:sty m:val="p"/>
                </m:rPr>
                <w:rPr>
                  <w:rFonts w:ascii="Cambria Math" w:hAnsi="Cambria Math"/>
                  <w:color w:val="767171" w:themeColor="background2" w:themeShade="80"/>
                </w:rPr>
                <m:t>P</m:t>
              </m:r>
            </m:den>
          </m:f>
          <m:f>
            <m:fPr>
              <m:ctrlPr>
                <w:rPr>
                  <w:rFonts w:ascii="Cambria Math" w:hAnsi="Cambria Math"/>
                  <w:i/>
                  <w:color w:val="767171" w:themeColor="background2" w:themeShade="80"/>
                </w:rPr>
              </m:ctrlPr>
            </m:fPr>
            <m:num>
              <m:r>
                <m:rPr>
                  <m:sty m:val="p"/>
                </m:rPr>
                <w:rPr>
                  <w:rFonts w:ascii="Cambria Math" w:hAnsi="Cambria Math"/>
                  <w:color w:val="767171" w:themeColor="background2" w:themeShade="80"/>
                </w:rPr>
                <m:t>V</m:t>
              </m:r>
            </m:num>
            <m:den>
              <m:r>
                <w:rPr>
                  <w:rFonts w:ascii="Cambria Math" w:hAnsi="Cambria Math"/>
                  <w:color w:val="767171" w:themeColor="background2" w:themeShade="80"/>
                </w:rPr>
                <m:t>v</m:t>
              </m:r>
            </m:den>
          </m:f>
          <m:f>
            <m:fPr>
              <m:ctrlPr>
                <w:rPr>
                  <w:rFonts w:ascii="Cambria Math" w:hAnsi="Cambria Math"/>
                  <w:i/>
                  <w:color w:val="767171" w:themeColor="background2" w:themeShade="80"/>
                </w:rPr>
              </m:ctrlPr>
            </m:fPr>
            <m:num>
              <m:sSup>
                <m:sSupPr>
                  <m:ctrlPr>
                    <w:rPr>
                      <w:rFonts w:ascii="Cambria Math" w:hAnsi="Cambria Math"/>
                      <w:i/>
                      <w:color w:val="767171" w:themeColor="background2" w:themeShade="80"/>
                    </w:rPr>
                  </m:ctrlPr>
                </m:sSupPr>
                <m:e>
                  <m:r>
                    <w:rPr>
                      <w:rFonts w:ascii="Cambria Math" w:hAnsi="Cambria Math"/>
                      <w:color w:val="767171" w:themeColor="background2" w:themeShade="80"/>
                    </w:rPr>
                    <m:t>L</m:t>
                  </m:r>
                </m:e>
                <m:sup>
                  <m:r>
                    <w:rPr>
                      <w:rFonts w:ascii="Cambria Math" w:hAnsi="Cambria Math"/>
                      <w:color w:val="767171" w:themeColor="background2" w:themeShade="80"/>
                    </w:rPr>
                    <m:t>2</m:t>
                  </m:r>
                </m:sup>
              </m:sSup>
            </m:num>
            <m:den>
              <m:sSup>
                <m:sSupPr>
                  <m:ctrlPr>
                    <w:rPr>
                      <w:rFonts w:ascii="Cambria Math" w:hAnsi="Cambria Math"/>
                      <w:i/>
                      <w:color w:val="767171" w:themeColor="background2" w:themeShade="80"/>
                    </w:rPr>
                  </m:ctrlPr>
                </m:sSupPr>
                <m:e>
                  <m:r>
                    <w:rPr>
                      <w:rFonts w:ascii="Cambria Math" w:hAnsi="Cambria Math"/>
                      <w:color w:val="767171" w:themeColor="background2" w:themeShade="80"/>
                    </w:rPr>
                    <m:t>l</m:t>
                  </m:r>
                </m:e>
                <m:sup>
                  <m:r>
                    <w:rPr>
                      <w:rFonts w:ascii="Cambria Math" w:hAnsi="Cambria Math"/>
                      <w:color w:val="767171" w:themeColor="background2" w:themeShade="80"/>
                    </w:rPr>
                    <m:t>2</m:t>
                  </m:r>
                </m:sup>
              </m:sSup>
            </m:den>
          </m:f>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s∙s</m:t>
              </m:r>
            </m:e>
            <m:sup>
              <m:r>
                <w:rPr>
                  <w:rFonts w:ascii="Cambria Math" w:hAnsi="Cambria Math"/>
                  <w:color w:val="767171" w:themeColor="background2" w:themeShade="80"/>
                </w:rPr>
                <m:t>-0.5</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-2</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-1.5</m:t>
              </m:r>
            </m:sup>
          </m:sSup>
        </m:oMath>
      </m:oMathPara>
    </w:p>
    <w:p w14:paraId="49852957" w14:textId="77777777" w:rsidR="00402EE6" w:rsidRDefault="00402EE6">
      <w:pPr>
        <w:spacing w:after="160" w:line="259" w:lineRule="auto"/>
        <w:rPr>
          <w:rFonts w:eastAsiaTheme="minorEastAsia"/>
          <w:color w:val="767171" w:themeColor="background2" w:themeShade="80"/>
        </w:rPr>
      </w:pPr>
      <w:r>
        <w:rPr>
          <w:rFonts w:eastAsiaTheme="minorEastAsia"/>
          <w:color w:val="767171" w:themeColor="background2" w:themeShade="80"/>
        </w:rPr>
        <w:br w:type="page"/>
      </w:r>
    </w:p>
    <w:p w14:paraId="148FCBBF" w14:textId="77777777" w:rsidR="00402EE6" w:rsidRDefault="00402EE6" w:rsidP="00402EE6">
      <w:pPr>
        <w:pStyle w:val="Heading1"/>
        <w:numPr>
          <w:ilvl w:val="0"/>
          <w:numId w:val="0"/>
        </w:numPr>
        <w:ind w:left="432" w:hanging="432"/>
      </w:pPr>
      <w:bookmarkStart w:id="492" w:name="_Ref445998153"/>
      <w:bookmarkStart w:id="493" w:name="_Ref445999478"/>
      <w:bookmarkStart w:id="494" w:name="_Toc465758738"/>
      <w:r>
        <w:lastRenderedPageBreak/>
        <w:t xml:space="preserve">Appendix D: </w:t>
      </w:r>
      <w:bookmarkEnd w:id="492"/>
      <w:r>
        <w:t>Detailed description of control strategy</w:t>
      </w:r>
      <w:bookmarkEnd w:id="493"/>
      <w:bookmarkEnd w:id="494"/>
    </w:p>
    <w:p w14:paraId="6B880965" w14:textId="77777777" w:rsidR="00402EE6" w:rsidRDefault="00402EE6" w:rsidP="00402EE6">
      <w:pPr>
        <w:spacing w:after="160" w:line="259" w:lineRule="auto"/>
        <w:rPr>
          <w:rFonts w:ascii="Calibri Light" w:eastAsia="MS Gothic" w:hAnsi="Calibri Light"/>
          <w:b/>
          <w:bCs/>
          <w:smallCaps/>
          <w:color w:val="000000"/>
          <w:sz w:val="36"/>
          <w:szCs w:val="36"/>
        </w:rPr>
      </w:pPr>
      <w:r>
        <w:t>Not Applicable.</w:t>
      </w:r>
    </w:p>
    <w:p w14:paraId="59309F28" w14:textId="77777777" w:rsidR="00B974D4" w:rsidRPr="00A13C93" w:rsidRDefault="00B974D4" w:rsidP="00B974D4">
      <w:pPr>
        <w:rPr>
          <w:rFonts w:eastAsiaTheme="minorEastAsia"/>
          <w:color w:val="767171" w:themeColor="background2" w:themeShade="80"/>
        </w:rPr>
      </w:pPr>
    </w:p>
    <w:p w14:paraId="5620C6FA" w14:textId="77777777" w:rsidR="003C73A3" w:rsidRDefault="003C73A3">
      <w:pPr>
        <w:spacing w:after="160" w:line="259" w:lineRule="auto"/>
      </w:pPr>
      <w:r>
        <w:br w:type="page"/>
      </w:r>
    </w:p>
    <w:p w14:paraId="60A5464B" w14:textId="77777777" w:rsidR="00DE3563" w:rsidRDefault="00DE3563" w:rsidP="00F013F0">
      <w:pPr>
        <w:pStyle w:val="Heading1"/>
        <w:numPr>
          <w:ilvl w:val="0"/>
          <w:numId w:val="0"/>
        </w:numPr>
        <w:ind w:left="432" w:hanging="432"/>
        <w:sectPr w:rsidR="00DE3563">
          <w:pgSz w:w="11906" w:h="16838"/>
          <w:pgMar w:top="2070" w:right="1440" w:bottom="1440" w:left="1440" w:header="708" w:footer="708" w:gutter="0"/>
          <w:cols w:space="708"/>
          <w:docGrid w:linePitch="360"/>
        </w:sectPr>
      </w:pPr>
      <w:bookmarkStart w:id="495" w:name="_Ref446001895"/>
    </w:p>
    <w:p w14:paraId="3F869858" w14:textId="30A8FED3" w:rsidR="003C73A3" w:rsidRDefault="00B75075" w:rsidP="00F013F0">
      <w:pPr>
        <w:pStyle w:val="Heading1"/>
        <w:numPr>
          <w:ilvl w:val="0"/>
          <w:numId w:val="0"/>
        </w:numPr>
        <w:ind w:left="432" w:hanging="432"/>
      </w:pPr>
      <w:bookmarkStart w:id="496" w:name="_Toc465925993"/>
      <w:r>
        <w:lastRenderedPageBreak/>
        <w:t xml:space="preserve">Appendix </w:t>
      </w:r>
      <w:r w:rsidR="00402EE6">
        <w:t>E</w:t>
      </w:r>
      <w:r>
        <w:t xml:space="preserve">: </w:t>
      </w:r>
      <w:r w:rsidR="006C17E5">
        <w:t>Raw Data Channel list</w:t>
      </w:r>
      <w:bookmarkEnd w:id="495"/>
      <w:bookmarkEnd w:id="496"/>
    </w:p>
    <w:tbl>
      <w:tblPr>
        <w:tblW w:w="21075" w:type="dxa"/>
        <w:tblInd w:w="93" w:type="dxa"/>
        <w:tblLook w:val="04A0" w:firstRow="1" w:lastRow="0" w:firstColumn="1" w:lastColumn="0" w:noHBand="0" w:noVBand="1"/>
      </w:tblPr>
      <w:tblGrid>
        <w:gridCol w:w="1640"/>
        <w:gridCol w:w="1900"/>
        <w:gridCol w:w="2595"/>
        <w:gridCol w:w="5089"/>
        <w:gridCol w:w="1413"/>
        <w:gridCol w:w="2355"/>
        <w:gridCol w:w="1360"/>
        <w:gridCol w:w="4723"/>
      </w:tblGrid>
      <w:tr w:rsidR="00DE3563" w:rsidRPr="00B11599" w14:paraId="06C3E5F2" w14:textId="77777777" w:rsidTr="003133FA">
        <w:trPr>
          <w:trHeight w:val="300"/>
        </w:trPr>
        <w:tc>
          <w:tcPr>
            <w:tcW w:w="1640" w:type="dxa"/>
            <w:tcBorders>
              <w:top w:val="nil"/>
              <w:left w:val="nil"/>
              <w:bottom w:val="nil"/>
              <w:right w:val="nil"/>
            </w:tcBorders>
            <w:shd w:val="clear" w:color="000000" w:fill="D8E4BC"/>
            <w:noWrap/>
            <w:vAlign w:val="bottom"/>
          </w:tcPr>
          <w:p w14:paraId="298F2D6E" w14:textId="77777777" w:rsidR="00DE3563" w:rsidRPr="00B11599" w:rsidRDefault="00DE3563" w:rsidP="00DE3563">
            <w:pPr>
              <w:spacing w:after="0" w:line="240" w:lineRule="auto"/>
              <w:rPr>
                <w:b/>
                <w:bCs/>
                <w:color w:val="000000"/>
              </w:rPr>
            </w:pPr>
            <w:r w:rsidRPr="00B11599">
              <w:rPr>
                <w:b/>
                <w:bCs/>
                <w:color w:val="000000"/>
              </w:rPr>
              <w:t>Instructions</w:t>
            </w:r>
          </w:p>
        </w:tc>
        <w:tc>
          <w:tcPr>
            <w:tcW w:w="1900" w:type="dxa"/>
            <w:tcBorders>
              <w:top w:val="nil"/>
              <w:left w:val="nil"/>
              <w:bottom w:val="nil"/>
              <w:right w:val="nil"/>
            </w:tcBorders>
            <w:shd w:val="clear" w:color="000000" w:fill="D8E4BC"/>
            <w:noWrap/>
            <w:vAlign w:val="bottom"/>
          </w:tcPr>
          <w:p w14:paraId="74CE970B" w14:textId="77777777" w:rsidR="00DE3563" w:rsidRPr="00B11599" w:rsidRDefault="00DE3563" w:rsidP="00DE3563">
            <w:pPr>
              <w:spacing w:after="0" w:line="240" w:lineRule="auto"/>
              <w:rPr>
                <w:b/>
                <w:bCs/>
                <w:color w:val="000000"/>
              </w:rPr>
            </w:pPr>
            <w:r w:rsidRPr="00B11599">
              <w:rPr>
                <w:b/>
                <w:bCs/>
                <w:color w:val="000000"/>
              </w:rPr>
              <w:t> </w:t>
            </w:r>
          </w:p>
        </w:tc>
        <w:tc>
          <w:tcPr>
            <w:tcW w:w="2595" w:type="dxa"/>
            <w:tcBorders>
              <w:top w:val="nil"/>
              <w:left w:val="nil"/>
              <w:bottom w:val="nil"/>
              <w:right w:val="nil"/>
            </w:tcBorders>
            <w:shd w:val="clear" w:color="000000" w:fill="D8E4BC"/>
            <w:noWrap/>
            <w:vAlign w:val="bottom"/>
          </w:tcPr>
          <w:p w14:paraId="34858924" w14:textId="77777777" w:rsidR="00DE3563" w:rsidRPr="00B11599" w:rsidRDefault="00DE3563" w:rsidP="00DE3563">
            <w:pPr>
              <w:spacing w:after="0" w:line="240" w:lineRule="auto"/>
              <w:rPr>
                <w:color w:val="000000"/>
              </w:rPr>
            </w:pPr>
            <w:r w:rsidRPr="00B11599">
              <w:rPr>
                <w:color w:val="000000"/>
              </w:rPr>
              <w:t> </w:t>
            </w:r>
          </w:p>
        </w:tc>
        <w:tc>
          <w:tcPr>
            <w:tcW w:w="5089" w:type="dxa"/>
            <w:tcBorders>
              <w:top w:val="nil"/>
              <w:left w:val="nil"/>
              <w:bottom w:val="nil"/>
              <w:right w:val="nil"/>
            </w:tcBorders>
            <w:shd w:val="clear" w:color="000000" w:fill="D8E4BC"/>
            <w:noWrap/>
            <w:vAlign w:val="bottom"/>
          </w:tcPr>
          <w:p w14:paraId="01EB0592" w14:textId="77777777" w:rsidR="00DE3563" w:rsidRPr="00B11599" w:rsidRDefault="00DE3563" w:rsidP="00DE3563">
            <w:pPr>
              <w:spacing w:after="0" w:line="240" w:lineRule="auto"/>
              <w:rPr>
                <w:color w:val="000000"/>
              </w:rPr>
            </w:pPr>
            <w:r w:rsidRPr="00B11599">
              <w:rPr>
                <w:color w:val="000000"/>
              </w:rPr>
              <w:t> </w:t>
            </w:r>
          </w:p>
        </w:tc>
        <w:tc>
          <w:tcPr>
            <w:tcW w:w="1413" w:type="dxa"/>
            <w:tcBorders>
              <w:top w:val="nil"/>
              <w:left w:val="nil"/>
              <w:bottom w:val="nil"/>
              <w:right w:val="nil"/>
            </w:tcBorders>
            <w:shd w:val="clear" w:color="000000" w:fill="D8E4BC"/>
            <w:noWrap/>
            <w:vAlign w:val="bottom"/>
          </w:tcPr>
          <w:p w14:paraId="30415D33" w14:textId="77777777" w:rsidR="00DE3563" w:rsidRPr="00B11599" w:rsidRDefault="00DE3563" w:rsidP="00DE3563">
            <w:pPr>
              <w:spacing w:after="0" w:line="240" w:lineRule="auto"/>
              <w:rPr>
                <w:color w:val="000000"/>
              </w:rPr>
            </w:pPr>
            <w:r w:rsidRPr="00B11599">
              <w:rPr>
                <w:color w:val="000000"/>
              </w:rPr>
              <w:t> </w:t>
            </w:r>
          </w:p>
        </w:tc>
        <w:tc>
          <w:tcPr>
            <w:tcW w:w="2355" w:type="dxa"/>
            <w:tcBorders>
              <w:top w:val="nil"/>
              <w:left w:val="nil"/>
              <w:bottom w:val="nil"/>
              <w:right w:val="nil"/>
            </w:tcBorders>
            <w:shd w:val="clear" w:color="000000" w:fill="D8E4BC"/>
            <w:noWrap/>
            <w:vAlign w:val="bottom"/>
          </w:tcPr>
          <w:p w14:paraId="56A138FB" w14:textId="77777777" w:rsidR="00DE3563" w:rsidRPr="00B11599" w:rsidRDefault="00DE3563" w:rsidP="00DE3563">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tcPr>
          <w:p w14:paraId="0213E2A8" w14:textId="77777777" w:rsidR="00DE3563" w:rsidRPr="00B11599" w:rsidRDefault="00DE3563" w:rsidP="00DE3563">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4FEB08F8" w14:textId="77777777" w:rsidR="00DE3563" w:rsidRPr="00B11599" w:rsidRDefault="00DE3563" w:rsidP="00DE3563">
            <w:pPr>
              <w:spacing w:after="0" w:line="240" w:lineRule="auto"/>
              <w:rPr>
                <w:color w:val="000000"/>
              </w:rPr>
            </w:pPr>
            <w:r w:rsidRPr="00B11599">
              <w:rPr>
                <w:color w:val="000000"/>
              </w:rPr>
              <w:t> </w:t>
            </w:r>
          </w:p>
        </w:tc>
      </w:tr>
      <w:tr w:rsidR="00DE3563" w:rsidRPr="00B11599" w14:paraId="5C2F5D4C" w14:textId="77777777" w:rsidTr="003133FA">
        <w:trPr>
          <w:trHeight w:val="300"/>
        </w:trPr>
        <w:tc>
          <w:tcPr>
            <w:tcW w:w="1640" w:type="dxa"/>
            <w:tcBorders>
              <w:top w:val="single" w:sz="4" w:space="0" w:color="auto"/>
              <w:left w:val="single" w:sz="4" w:space="0" w:color="auto"/>
              <w:bottom w:val="single" w:sz="4" w:space="0" w:color="auto"/>
              <w:right w:val="nil"/>
            </w:tcBorders>
            <w:shd w:val="clear" w:color="000000" w:fill="D8E4BC"/>
            <w:noWrap/>
            <w:vAlign w:val="bottom"/>
          </w:tcPr>
          <w:p w14:paraId="245922D9" w14:textId="77777777" w:rsidR="00DE3563" w:rsidRPr="00B11599" w:rsidRDefault="00DE3563" w:rsidP="00DE3563">
            <w:pPr>
              <w:spacing w:after="0" w:line="240" w:lineRule="auto"/>
              <w:rPr>
                <w:i/>
                <w:iCs/>
                <w:color w:val="000000"/>
              </w:rPr>
            </w:pPr>
            <w:r w:rsidRPr="00B11599">
              <w:rPr>
                <w:i/>
                <w:iCs/>
                <w:color w:val="000000"/>
              </w:rPr>
              <w:t>Data File:</w:t>
            </w:r>
          </w:p>
        </w:tc>
        <w:tc>
          <w:tcPr>
            <w:tcW w:w="1900" w:type="dxa"/>
            <w:tcBorders>
              <w:top w:val="single" w:sz="4" w:space="0" w:color="auto"/>
              <w:left w:val="nil"/>
              <w:bottom w:val="single" w:sz="4" w:space="0" w:color="auto"/>
              <w:right w:val="nil"/>
            </w:tcBorders>
            <w:shd w:val="clear" w:color="000000" w:fill="D8E4BC"/>
            <w:noWrap/>
            <w:vAlign w:val="bottom"/>
          </w:tcPr>
          <w:p w14:paraId="0A9A9F93" w14:textId="77777777" w:rsidR="00DE3563" w:rsidRPr="00B11599" w:rsidRDefault="00DE3563" w:rsidP="00DE3563">
            <w:pPr>
              <w:spacing w:after="0" w:line="240" w:lineRule="auto"/>
              <w:rPr>
                <w:b/>
                <w:bCs/>
                <w:color w:val="000000"/>
              </w:rPr>
            </w:pPr>
            <w:r w:rsidRPr="00B1159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tcPr>
          <w:p w14:paraId="68E87B7A" w14:textId="77777777" w:rsidR="00DE3563" w:rsidRPr="00B11599" w:rsidRDefault="00DE3563" w:rsidP="00DE3563">
            <w:pPr>
              <w:spacing w:after="0" w:line="240" w:lineRule="auto"/>
              <w:rPr>
                <w:color w:val="000000"/>
              </w:rPr>
            </w:pPr>
            <w:r w:rsidRPr="00B11599">
              <w:rPr>
                <w:color w:val="000000"/>
              </w:rPr>
              <w:t xml:space="preserve">The name of the data file where the data resides </w:t>
            </w:r>
          </w:p>
        </w:tc>
        <w:tc>
          <w:tcPr>
            <w:tcW w:w="1413" w:type="dxa"/>
            <w:tcBorders>
              <w:top w:val="single" w:sz="4" w:space="0" w:color="auto"/>
              <w:left w:val="nil"/>
              <w:bottom w:val="single" w:sz="4" w:space="0" w:color="auto"/>
              <w:right w:val="nil"/>
            </w:tcBorders>
            <w:shd w:val="clear" w:color="000000" w:fill="D8E4BC"/>
            <w:noWrap/>
            <w:vAlign w:val="bottom"/>
          </w:tcPr>
          <w:p w14:paraId="39D5F68D" w14:textId="77777777" w:rsidR="00DE3563" w:rsidRPr="00B11599" w:rsidRDefault="00DE3563" w:rsidP="00DE3563">
            <w:pPr>
              <w:spacing w:after="0" w:line="240" w:lineRule="auto"/>
              <w:rPr>
                <w:color w:val="000000"/>
              </w:rPr>
            </w:pPr>
            <w:r w:rsidRPr="00B11599">
              <w:rPr>
                <w:color w:val="000000"/>
              </w:rPr>
              <w:t> </w:t>
            </w:r>
          </w:p>
        </w:tc>
        <w:tc>
          <w:tcPr>
            <w:tcW w:w="2355" w:type="dxa"/>
            <w:tcBorders>
              <w:top w:val="single" w:sz="4" w:space="0" w:color="auto"/>
              <w:left w:val="nil"/>
              <w:bottom w:val="single" w:sz="4" w:space="0" w:color="auto"/>
              <w:right w:val="single" w:sz="4" w:space="0" w:color="auto"/>
            </w:tcBorders>
            <w:shd w:val="clear" w:color="000000" w:fill="D8E4BC"/>
            <w:noWrap/>
            <w:vAlign w:val="bottom"/>
          </w:tcPr>
          <w:p w14:paraId="60604308" w14:textId="77777777" w:rsidR="00DE3563" w:rsidRPr="00B11599" w:rsidRDefault="00DE3563" w:rsidP="00DE3563">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tcPr>
          <w:p w14:paraId="67F87281" w14:textId="77777777" w:rsidR="00DE3563" w:rsidRPr="00B11599" w:rsidRDefault="00DE3563" w:rsidP="00DE3563">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414DAE95" w14:textId="77777777" w:rsidR="00DE3563" w:rsidRPr="00B11599" w:rsidRDefault="00DE3563" w:rsidP="00DE3563">
            <w:pPr>
              <w:spacing w:after="0" w:line="240" w:lineRule="auto"/>
              <w:rPr>
                <w:color w:val="000000"/>
              </w:rPr>
            </w:pPr>
            <w:r w:rsidRPr="00B11599">
              <w:rPr>
                <w:color w:val="000000"/>
              </w:rPr>
              <w:t> </w:t>
            </w:r>
          </w:p>
        </w:tc>
      </w:tr>
      <w:tr w:rsidR="00DE3563" w:rsidRPr="00B11599" w14:paraId="734E7DB7" w14:textId="77777777" w:rsidTr="003133FA">
        <w:trPr>
          <w:trHeight w:val="300"/>
        </w:trPr>
        <w:tc>
          <w:tcPr>
            <w:tcW w:w="1640" w:type="dxa"/>
            <w:tcBorders>
              <w:top w:val="nil"/>
              <w:left w:val="single" w:sz="4" w:space="0" w:color="auto"/>
              <w:bottom w:val="nil"/>
              <w:right w:val="nil"/>
            </w:tcBorders>
            <w:shd w:val="clear" w:color="000000" w:fill="D8E4BC"/>
            <w:noWrap/>
            <w:vAlign w:val="bottom"/>
          </w:tcPr>
          <w:p w14:paraId="201B1E47" w14:textId="77777777" w:rsidR="00DE3563" w:rsidRPr="00B11599" w:rsidRDefault="00DE3563" w:rsidP="00DE3563">
            <w:pPr>
              <w:spacing w:after="0" w:line="240" w:lineRule="auto"/>
              <w:rPr>
                <w:i/>
                <w:iCs/>
                <w:color w:val="000000"/>
              </w:rPr>
            </w:pPr>
            <w:r w:rsidRPr="00B11599">
              <w:rPr>
                <w:i/>
                <w:iCs/>
                <w:color w:val="000000"/>
              </w:rPr>
              <w:t>Channel Name:</w:t>
            </w:r>
          </w:p>
        </w:tc>
        <w:tc>
          <w:tcPr>
            <w:tcW w:w="1900" w:type="dxa"/>
            <w:tcBorders>
              <w:top w:val="nil"/>
              <w:left w:val="nil"/>
              <w:bottom w:val="nil"/>
              <w:right w:val="nil"/>
            </w:tcBorders>
            <w:shd w:val="clear" w:color="000000" w:fill="D8E4BC"/>
            <w:noWrap/>
            <w:vAlign w:val="bottom"/>
          </w:tcPr>
          <w:p w14:paraId="4B655253" w14:textId="77777777" w:rsidR="00DE3563" w:rsidRPr="00B11599" w:rsidRDefault="00DE3563" w:rsidP="00DE3563">
            <w:pPr>
              <w:spacing w:after="0" w:line="240" w:lineRule="auto"/>
              <w:rPr>
                <w:b/>
                <w:bCs/>
                <w:color w:val="000000"/>
              </w:rPr>
            </w:pPr>
            <w:r w:rsidRPr="00B11599">
              <w:rPr>
                <w:b/>
                <w:bCs/>
                <w:color w:val="000000"/>
              </w:rPr>
              <w:t> </w:t>
            </w:r>
          </w:p>
        </w:tc>
        <w:tc>
          <w:tcPr>
            <w:tcW w:w="11452" w:type="dxa"/>
            <w:gridSpan w:val="4"/>
            <w:tcBorders>
              <w:top w:val="single" w:sz="4" w:space="0" w:color="auto"/>
              <w:left w:val="nil"/>
              <w:bottom w:val="nil"/>
              <w:right w:val="single" w:sz="4" w:space="0" w:color="000000"/>
            </w:tcBorders>
            <w:shd w:val="clear" w:color="000000" w:fill="D8E4BC"/>
            <w:noWrap/>
            <w:vAlign w:val="bottom"/>
          </w:tcPr>
          <w:p w14:paraId="09140D67" w14:textId="77777777" w:rsidR="00DE3563" w:rsidRPr="00B11599" w:rsidRDefault="00DE3563" w:rsidP="00DE3563">
            <w:pPr>
              <w:spacing w:after="0" w:line="240" w:lineRule="auto"/>
              <w:rPr>
                <w:color w:val="000000"/>
              </w:rPr>
            </w:pPr>
            <w:r w:rsidRPr="00B11599">
              <w:rPr>
                <w:color w:val="000000"/>
              </w:rPr>
              <w:t xml:space="preserve">The name of the data channel in the data file - if data are in a matrix, this is the index (column number) of the data in the matrix </w:t>
            </w:r>
          </w:p>
        </w:tc>
        <w:tc>
          <w:tcPr>
            <w:tcW w:w="1360" w:type="dxa"/>
            <w:tcBorders>
              <w:top w:val="nil"/>
              <w:left w:val="nil"/>
              <w:bottom w:val="nil"/>
              <w:right w:val="nil"/>
            </w:tcBorders>
            <w:shd w:val="clear" w:color="000000" w:fill="D8E4BC"/>
            <w:noWrap/>
            <w:vAlign w:val="bottom"/>
          </w:tcPr>
          <w:p w14:paraId="6152D453" w14:textId="77777777" w:rsidR="00DE3563" w:rsidRPr="00B11599" w:rsidRDefault="00DE3563" w:rsidP="00DE3563">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41A85EED" w14:textId="77777777" w:rsidR="00DE3563" w:rsidRPr="00B11599" w:rsidRDefault="00DE3563" w:rsidP="00DE3563">
            <w:pPr>
              <w:spacing w:after="0" w:line="240" w:lineRule="auto"/>
              <w:rPr>
                <w:color w:val="000000"/>
              </w:rPr>
            </w:pPr>
            <w:r w:rsidRPr="00B11599">
              <w:rPr>
                <w:color w:val="000000"/>
              </w:rPr>
              <w:t> </w:t>
            </w:r>
          </w:p>
        </w:tc>
      </w:tr>
      <w:tr w:rsidR="00DE3563" w:rsidRPr="00B11599" w14:paraId="35275D2B" w14:textId="77777777" w:rsidTr="003133FA">
        <w:trPr>
          <w:trHeight w:val="300"/>
        </w:trPr>
        <w:tc>
          <w:tcPr>
            <w:tcW w:w="1640" w:type="dxa"/>
            <w:tcBorders>
              <w:top w:val="single" w:sz="4" w:space="0" w:color="auto"/>
              <w:left w:val="single" w:sz="4" w:space="0" w:color="auto"/>
              <w:bottom w:val="single" w:sz="4" w:space="0" w:color="auto"/>
              <w:right w:val="nil"/>
            </w:tcBorders>
            <w:shd w:val="clear" w:color="000000" w:fill="D8E4BC"/>
            <w:noWrap/>
            <w:vAlign w:val="bottom"/>
          </w:tcPr>
          <w:p w14:paraId="2539CA98" w14:textId="77777777" w:rsidR="00DE3563" w:rsidRPr="00B11599" w:rsidRDefault="00DE3563" w:rsidP="00DE3563">
            <w:pPr>
              <w:spacing w:after="0" w:line="240" w:lineRule="auto"/>
              <w:rPr>
                <w:i/>
                <w:iCs/>
                <w:color w:val="000000"/>
              </w:rPr>
            </w:pPr>
            <w:r w:rsidRPr="00B11599">
              <w:rPr>
                <w:i/>
                <w:iCs/>
                <w:color w:val="000000"/>
              </w:rPr>
              <w:t>Channel Title:</w:t>
            </w:r>
          </w:p>
        </w:tc>
        <w:tc>
          <w:tcPr>
            <w:tcW w:w="1900" w:type="dxa"/>
            <w:tcBorders>
              <w:top w:val="single" w:sz="4" w:space="0" w:color="auto"/>
              <w:left w:val="nil"/>
              <w:bottom w:val="single" w:sz="4" w:space="0" w:color="auto"/>
              <w:right w:val="nil"/>
            </w:tcBorders>
            <w:shd w:val="clear" w:color="000000" w:fill="D8E4BC"/>
            <w:noWrap/>
            <w:vAlign w:val="bottom"/>
          </w:tcPr>
          <w:p w14:paraId="351DFF76" w14:textId="77777777" w:rsidR="00DE3563" w:rsidRPr="00B11599" w:rsidRDefault="00DE3563" w:rsidP="00DE3563">
            <w:pPr>
              <w:spacing w:after="0" w:line="240" w:lineRule="auto"/>
              <w:rPr>
                <w:b/>
                <w:bCs/>
                <w:color w:val="000000"/>
              </w:rPr>
            </w:pPr>
            <w:r w:rsidRPr="00B1159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tcPr>
          <w:p w14:paraId="5ADE2E54" w14:textId="77777777" w:rsidR="00DE3563" w:rsidRPr="00B11599" w:rsidRDefault="00DE3563" w:rsidP="00DE3563">
            <w:pPr>
              <w:spacing w:after="0" w:line="240" w:lineRule="auto"/>
              <w:rPr>
                <w:color w:val="000000"/>
              </w:rPr>
            </w:pPr>
            <w:r w:rsidRPr="00B11599">
              <w:rPr>
                <w:color w:val="000000"/>
              </w:rPr>
              <w:t>The common named use to refer to the data in the cannel</w:t>
            </w:r>
          </w:p>
        </w:tc>
        <w:tc>
          <w:tcPr>
            <w:tcW w:w="1413" w:type="dxa"/>
            <w:tcBorders>
              <w:top w:val="single" w:sz="4" w:space="0" w:color="auto"/>
              <w:left w:val="nil"/>
              <w:bottom w:val="single" w:sz="4" w:space="0" w:color="auto"/>
              <w:right w:val="nil"/>
            </w:tcBorders>
            <w:shd w:val="clear" w:color="000000" w:fill="D8E4BC"/>
            <w:noWrap/>
            <w:vAlign w:val="bottom"/>
          </w:tcPr>
          <w:p w14:paraId="18A42BE7" w14:textId="77777777" w:rsidR="00DE3563" w:rsidRPr="00B11599" w:rsidRDefault="00DE3563" w:rsidP="00DE3563">
            <w:pPr>
              <w:spacing w:after="0" w:line="240" w:lineRule="auto"/>
              <w:rPr>
                <w:color w:val="000000"/>
              </w:rPr>
            </w:pPr>
            <w:r w:rsidRPr="00B11599">
              <w:rPr>
                <w:color w:val="000000"/>
              </w:rPr>
              <w:t> </w:t>
            </w:r>
          </w:p>
        </w:tc>
        <w:tc>
          <w:tcPr>
            <w:tcW w:w="2355" w:type="dxa"/>
            <w:tcBorders>
              <w:top w:val="single" w:sz="4" w:space="0" w:color="auto"/>
              <w:left w:val="nil"/>
              <w:bottom w:val="single" w:sz="4" w:space="0" w:color="auto"/>
              <w:right w:val="single" w:sz="4" w:space="0" w:color="auto"/>
            </w:tcBorders>
            <w:shd w:val="clear" w:color="000000" w:fill="D8E4BC"/>
            <w:noWrap/>
            <w:vAlign w:val="bottom"/>
          </w:tcPr>
          <w:p w14:paraId="6D34F928" w14:textId="77777777" w:rsidR="00DE3563" w:rsidRPr="00B11599" w:rsidRDefault="00DE3563" w:rsidP="00DE3563">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tcPr>
          <w:p w14:paraId="2447753C" w14:textId="77777777" w:rsidR="00DE3563" w:rsidRPr="00B11599" w:rsidRDefault="00DE3563" w:rsidP="00DE3563">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64694275" w14:textId="77777777" w:rsidR="00DE3563" w:rsidRPr="00B11599" w:rsidRDefault="00DE3563" w:rsidP="00DE3563">
            <w:pPr>
              <w:spacing w:after="0" w:line="240" w:lineRule="auto"/>
              <w:rPr>
                <w:color w:val="000000"/>
              </w:rPr>
            </w:pPr>
            <w:r w:rsidRPr="00B11599">
              <w:rPr>
                <w:color w:val="000000"/>
              </w:rPr>
              <w:t> </w:t>
            </w:r>
          </w:p>
        </w:tc>
      </w:tr>
      <w:tr w:rsidR="00DE3563" w:rsidRPr="00B11599" w14:paraId="06254D22" w14:textId="77777777" w:rsidTr="003133FA">
        <w:trPr>
          <w:trHeight w:val="300"/>
        </w:trPr>
        <w:tc>
          <w:tcPr>
            <w:tcW w:w="1640" w:type="dxa"/>
            <w:tcBorders>
              <w:top w:val="nil"/>
              <w:left w:val="single" w:sz="4" w:space="0" w:color="auto"/>
              <w:bottom w:val="single" w:sz="4" w:space="0" w:color="auto"/>
              <w:right w:val="nil"/>
            </w:tcBorders>
            <w:shd w:val="clear" w:color="000000" w:fill="D8E4BC"/>
            <w:noWrap/>
            <w:vAlign w:val="bottom"/>
          </w:tcPr>
          <w:p w14:paraId="422E0C38" w14:textId="77777777" w:rsidR="00DE3563" w:rsidRPr="00B11599" w:rsidRDefault="00DE3563" w:rsidP="00DE3563">
            <w:pPr>
              <w:spacing w:after="0" w:line="240" w:lineRule="auto"/>
              <w:rPr>
                <w:i/>
                <w:iCs/>
                <w:color w:val="000000"/>
              </w:rPr>
            </w:pPr>
            <w:r w:rsidRPr="00B11599">
              <w:rPr>
                <w:i/>
                <w:iCs/>
                <w:color w:val="000000"/>
              </w:rPr>
              <w:t>Description:</w:t>
            </w:r>
          </w:p>
        </w:tc>
        <w:tc>
          <w:tcPr>
            <w:tcW w:w="1900" w:type="dxa"/>
            <w:tcBorders>
              <w:top w:val="nil"/>
              <w:left w:val="nil"/>
              <w:bottom w:val="single" w:sz="4" w:space="0" w:color="auto"/>
              <w:right w:val="nil"/>
            </w:tcBorders>
            <w:shd w:val="clear" w:color="000000" w:fill="D8E4BC"/>
            <w:noWrap/>
            <w:vAlign w:val="bottom"/>
          </w:tcPr>
          <w:p w14:paraId="7B9792C3" w14:textId="77777777" w:rsidR="00DE3563" w:rsidRPr="00B11599" w:rsidRDefault="00DE3563" w:rsidP="00DE3563">
            <w:pPr>
              <w:spacing w:after="0" w:line="240" w:lineRule="auto"/>
              <w:rPr>
                <w:b/>
                <w:bCs/>
                <w:color w:val="000000"/>
              </w:rPr>
            </w:pPr>
            <w:r w:rsidRPr="00B1159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tcPr>
          <w:p w14:paraId="00E63B8E" w14:textId="77777777" w:rsidR="00DE3563" w:rsidRPr="00B11599" w:rsidRDefault="00DE3563" w:rsidP="00DE3563">
            <w:pPr>
              <w:spacing w:after="0" w:line="240" w:lineRule="auto"/>
              <w:rPr>
                <w:color w:val="000000"/>
              </w:rPr>
            </w:pPr>
            <w:r w:rsidRPr="00B11599">
              <w:rPr>
                <w:color w:val="000000"/>
              </w:rPr>
              <w:t>Description of what is being measured/recorded</w:t>
            </w:r>
          </w:p>
        </w:tc>
        <w:tc>
          <w:tcPr>
            <w:tcW w:w="1413" w:type="dxa"/>
            <w:tcBorders>
              <w:top w:val="nil"/>
              <w:left w:val="nil"/>
              <w:bottom w:val="single" w:sz="4" w:space="0" w:color="auto"/>
              <w:right w:val="nil"/>
            </w:tcBorders>
            <w:shd w:val="clear" w:color="000000" w:fill="D8E4BC"/>
            <w:noWrap/>
            <w:vAlign w:val="bottom"/>
          </w:tcPr>
          <w:p w14:paraId="1B875BAE" w14:textId="77777777" w:rsidR="00DE3563" w:rsidRPr="00B11599" w:rsidRDefault="00DE3563" w:rsidP="00DE3563">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noWrap/>
            <w:vAlign w:val="bottom"/>
          </w:tcPr>
          <w:p w14:paraId="32D4D251" w14:textId="77777777" w:rsidR="00DE3563" w:rsidRPr="00B11599" w:rsidRDefault="00DE3563" w:rsidP="00DE3563">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tcPr>
          <w:p w14:paraId="299543EF" w14:textId="77777777" w:rsidR="00DE3563" w:rsidRPr="00B11599" w:rsidRDefault="00DE3563" w:rsidP="00DE3563">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5E5BE321" w14:textId="77777777" w:rsidR="00DE3563" w:rsidRPr="00B11599" w:rsidRDefault="00DE3563" w:rsidP="00DE3563">
            <w:pPr>
              <w:spacing w:after="0" w:line="240" w:lineRule="auto"/>
              <w:rPr>
                <w:color w:val="000000"/>
              </w:rPr>
            </w:pPr>
            <w:r w:rsidRPr="00B11599">
              <w:rPr>
                <w:color w:val="000000"/>
              </w:rPr>
              <w:t> </w:t>
            </w:r>
          </w:p>
        </w:tc>
      </w:tr>
      <w:tr w:rsidR="00DE3563" w:rsidRPr="00B11599" w14:paraId="1EFDEF6B" w14:textId="77777777" w:rsidTr="003133FA">
        <w:trPr>
          <w:trHeight w:val="300"/>
        </w:trPr>
        <w:tc>
          <w:tcPr>
            <w:tcW w:w="1640" w:type="dxa"/>
            <w:tcBorders>
              <w:top w:val="nil"/>
              <w:left w:val="single" w:sz="4" w:space="0" w:color="auto"/>
              <w:bottom w:val="single" w:sz="4" w:space="0" w:color="auto"/>
              <w:right w:val="nil"/>
            </w:tcBorders>
            <w:shd w:val="clear" w:color="000000" w:fill="D8E4BC"/>
            <w:noWrap/>
            <w:vAlign w:val="bottom"/>
          </w:tcPr>
          <w:p w14:paraId="600CCEF1" w14:textId="77777777" w:rsidR="00DE3563" w:rsidRPr="00B11599" w:rsidRDefault="00DE3563" w:rsidP="00DE3563">
            <w:pPr>
              <w:spacing w:after="0" w:line="240" w:lineRule="auto"/>
              <w:rPr>
                <w:i/>
                <w:iCs/>
                <w:color w:val="000000"/>
              </w:rPr>
            </w:pPr>
            <w:r w:rsidRPr="00B11599">
              <w:rPr>
                <w:i/>
                <w:iCs/>
                <w:color w:val="000000"/>
              </w:rPr>
              <w:t>Unit:</w:t>
            </w:r>
          </w:p>
        </w:tc>
        <w:tc>
          <w:tcPr>
            <w:tcW w:w="1900" w:type="dxa"/>
            <w:tcBorders>
              <w:top w:val="nil"/>
              <w:left w:val="nil"/>
              <w:bottom w:val="single" w:sz="4" w:space="0" w:color="auto"/>
              <w:right w:val="nil"/>
            </w:tcBorders>
            <w:shd w:val="clear" w:color="000000" w:fill="D8E4BC"/>
            <w:noWrap/>
            <w:vAlign w:val="bottom"/>
          </w:tcPr>
          <w:p w14:paraId="666BD93A" w14:textId="77777777" w:rsidR="00DE3563" w:rsidRPr="00B11599" w:rsidRDefault="00DE3563" w:rsidP="00DE3563">
            <w:pPr>
              <w:spacing w:after="0" w:line="240" w:lineRule="auto"/>
              <w:rPr>
                <w:b/>
                <w:bCs/>
                <w:color w:val="000000"/>
              </w:rPr>
            </w:pPr>
            <w:r w:rsidRPr="00B1159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tcPr>
          <w:p w14:paraId="52797291" w14:textId="77777777" w:rsidR="00DE3563" w:rsidRPr="00B11599" w:rsidRDefault="00DE3563" w:rsidP="00DE3563">
            <w:pPr>
              <w:spacing w:after="0" w:line="240" w:lineRule="auto"/>
              <w:rPr>
                <w:color w:val="000000"/>
              </w:rPr>
            </w:pPr>
            <w:r w:rsidRPr="00B11599">
              <w:rPr>
                <w:color w:val="000000"/>
              </w:rPr>
              <w:t>The unit of the measurement as output by the DAS</w:t>
            </w:r>
          </w:p>
        </w:tc>
        <w:tc>
          <w:tcPr>
            <w:tcW w:w="1413" w:type="dxa"/>
            <w:tcBorders>
              <w:top w:val="nil"/>
              <w:left w:val="nil"/>
              <w:bottom w:val="single" w:sz="4" w:space="0" w:color="auto"/>
              <w:right w:val="nil"/>
            </w:tcBorders>
            <w:shd w:val="clear" w:color="000000" w:fill="D8E4BC"/>
            <w:noWrap/>
            <w:vAlign w:val="bottom"/>
          </w:tcPr>
          <w:p w14:paraId="182CFF1E" w14:textId="77777777" w:rsidR="00DE3563" w:rsidRPr="00B11599" w:rsidRDefault="00DE3563" w:rsidP="00DE3563">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noWrap/>
            <w:vAlign w:val="bottom"/>
          </w:tcPr>
          <w:p w14:paraId="1143DE98" w14:textId="77777777" w:rsidR="00DE3563" w:rsidRPr="00B11599" w:rsidRDefault="00DE3563" w:rsidP="00DE3563">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tcPr>
          <w:p w14:paraId="73BF25A3" w14:textId="77777777" w:rsidR="00DE3563" w:rsidRPr="00B11599" w:rsidRDefault="00DE3563" w:rsidP="00DE3563">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0713D5CE" w14:textId="77777777" w:rsidR="00DE3563" w:rsidRPr="00B11599" w:rsidRDefault="00DE3563" w:rsidP="00DE3563">
            <w:pPr>
              <w:spacing w:after="0" w:line="240" w:lineRule="auto"/>
              <w:rPr>
                <w:color w:val="000000"/>
              </w:rPr>
            </w:pPr>
            <w:r w:rsidRPr="00B11599">
              <w:rPr>
                <w:color w:val="000000"/>
              </w:rPr>
              <w:t> </w:t>
            </w:r>
          </w:p>
        </w:tc>
      </w:tr>
      <w:tr w:rsidR="00DE3563" w:rsidRPr="00B11599" w14:paraId="30ACA2E6" w14:textId="77777777" w:rsidTr="003133FA">
        <w:trPr>
          <w:trHeight w:val="300"/>
        </w:trPr>
        <w:tc>
          <w:tcPr>
            <w:tcW w:w="1640" w:type="dxa"/>
            <w:tcBorders>
              <w:top w:val="nil"/>
              <w:left w:val="single" w:sz="4" w:space="0" w:color="auto"/>
              <w:bottom w:val="single" w:sz="4" w:space="0" w:color="auto"/>
              <w:right w:val="nil"/>
            </w:tcBorders>
            <w:shd w:val="clear" w:color="000000" w:fill="D8E4BC"/>
            <w:noWrap/>
            <w:vAlign w:val="bottom"/>
          </w:tcPr>
          <w:p w14:paraId="0ED69C76" w14:textId="77777777" w:rsidR="00DE3563" w:rsidRPr="00B11599" w:rsidRDefault="00DE3563" w:rsidP="00DE3563">
            <w:pPr>
              <w:spacing w:after="0" w:line="240" w:lineRule="auto"/>
              <w:rPr>
                <w:i/>
                <w:iCs/>
                <w:color w:val="000000"/>
              </w:rPr>
            </w:pPr>
            <w:r w:rsidRPr="00B11599">
              <w:rPr>
                <w:i/>
                <w:iCs/>
                <w:color w:val="000000"/>
              </w:rPr>
              <w:t>Sensor</w:t>
            </w:r>
          </w:p>
        </w:tc>
        <w:tc>
          <w:tcPr>
            <w:tcW w:w="1900" w:type="dxa"/>
            <w:tcBorders>
              <w:top w:val="nil"/>
              <w:left w:val="nil"/>
              <w:bottom w:val="single" w:sz="4" w:space="0" w:color="auto"/>
              <w:right w:val="nil"/>
            </w:tcBorders>
            <w:shd w:val="clear" w:color="000000" w:fill="D8E4BC"/>
            <w:noWrap/>
            <w:vAlign w:val="bottom"/>
          </w:tcPr>
          <w:p w14:paraId="5A3D245F" w14:textId="77777777" w:rsidR="00DE3563" w:rsidRPr="00B11599" w:rsidRDefault="00DE3563" w:rsidP="00DE3563">
            <w:pPr>
              <w:spacing w:after="0" w:line="240" w:lineRule="auto"/>
              <w:rPr>
                <w:b/>
                <w:bCs/>
                <w:color w:val="000000"/>
              </w:rPr>
            </w:pPr>
            <w:r w:rsidRPr="00B11599">
              <w:rPr>
                <w:b/>
                <w:bCs/>
                <w:color w:val="000000"/>
              </w:rPr>
              <w:t> </w:t>
            </w:r>
          </w:p>
        </w:tc>
        <w:tc>
          <w:tcPr>
            <w:tcW w:w="11452" w:type="dxa"/>
            <w:gridSpan w:val="4"/>
            <w:tcBorders>
              <w:top w:val="single" w:sz="4" w:space="0" w:color="auto"/>
              <w:left w:val="nil"/>
              <w:bottom w:val="single" w:sz="4" w:space="0" w:color="auto"/>
              <w:right w:val="single" w:sz="4" w:space="0" w:color="000000"/>
            </w:tcBorders>
            <w:shd w:val="clear" w:color="000000" w:fill="D8E4BC"/>
            <w:noWrap/>
            <w:vAlign w:val="bottom"/>
          </w:tcPr>
          <w:p w14:paraId="76A9319E" w14:textId="77777777" w:rsidR="00DE3563" w:rsidRPr="00B11599" w:rsidRDefault="00DE3563" w:rsidP="00DE3563">
            <w:pPr>
              <w:spacing w:after="0" w:line="240" w:lineRule="auto"/>
              <w:rPr>
                <w:color w:val="000000"/>
              </w:rPr>
            </w:pPr>
            <w:r w:rsidRPr="00B11599">
              <w:rPr>
                <w:color w:val="000000"/>
              </w:rPr>
              <w:t>The name of the sensor. Please provide enough information so a reader can identify the specific type of sensor used</w:t>
            </w:r>
          </w:p>
        </w:tc>
        <w:tc>
          <w:tcPr>
            <w:tcW w:w="1360" w:type="dxa"/>
            <w:tcBorders>
              <w:top w:val="nil"/>
              <w:left w:val="nil"/>
              <w:bottom w:val="nil"/>
              <w:right w:val="nil"/>
            </w:tcBorders>
            <w:shd w:val="clear" w:color="000000" w:fill="D8E4BC"/>
            <w:noWrap/>
            <w:vAlign w:val="bottom"/>
          </w:tcPr>
          <w:p w14:paraId="53E163D2" w14:textId="77777777" w:rsidR="00DE3563" w:rsidRPr="00B11599" w:rsidRDefault="00DE3563" w:rsidP="00DE3563">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08BF5F03" w14:textId="77777777" w:rsidR="00DE3563" w:rsidRPr="00B11599" w:rsidRDefault="00DE3563" w:rsidP="00DE3563">
            <w:pPr>
              <w:spacing w:after="0" w:line="240" w:lineRule="auto"/>
              <w:rPr>
                <w:color w:val="000000"/>
              </w:rPr>
            </w:pPr>
            <w:r w:rsidRPr="00B11599">
              <w:rPr>
                <w:color w:val="000000"/>
              </w:rPr>
              <w:t> </w:t>
            </w:r>
          </w:p>
        </w:tc>
      </w:tr>
      <w:tr w:rsidR="00DE3563" w:rsidRPr="00B11599" w14:paraId="43D0DC9C" w14:textId="77777777" w:rsidTr="003133FA">
        <w:trPr>
          <w:trHeight w:val="300"/>
        </w:trPr>
        <w:tc>
          <w:tcPr>
            <w:tcW w:w="1640" w:type="dxa"/>
            <w:tcBorders>
              <w:top w:val="nil"/>
              <w:left w:val="single" w:sz="4" w:space="0" w:color="auto"/>
              <w:bottom w:val="single" w:sz="4" w:space="0" w:color="auto"/>
              <w:right w:val="nil"/>
            </w:tcBorders>
            <w:shd w:val="clear" w:color="000000" w:fill="D8E4BC"/>
            <w:noWrap/>
            <w:vAlign w:val="bottom"/>
          </w:tcPr>
          <w:p w14:paraId="69F21CDB" w14:textId="77777777" w:rsidR="00DE3563" w:rsidRPr="00B11599" w:rsidRDefault="00DE3563" w:rsidP="00DE3563">
            <w:pPr>
              <w:spacing w:after="0" w:line="240" w:lineRule="auto"/>
              <w:rPr>
                <w:i/>
                <w:iCs/>
                <w:color w:val="000000"/>
              </w:rPr>
            </w:pPr>
            <w:r w:rsidRPr="00B11599">
              <w:rPr>
                <w:i/>
                <w:iCs/>
                <w:color w:val="000000"/>
              </w:rPr>
              <w:t>Sample Rate</w:t>
            </w:r>
          </w:p>
        </w:tc>
        <w:tc>
          <w:tcPr>
            <w:tcW w:w="1900" w:type="dxa"/>
            <w:tcBorders>
              <w:top w:val="nil"/>
              <w:left w:val="nil"/>
              <w:bottom w:val="single" w:sz="4" w:space="0" w:color="auto"/>
              <w:right w:val="nil"/>
            </w:tcBorders>
            <w:shd w:val="clear" w:color="000000" w:fill="D8E4BC"/>
            <w:noWrap/>
            <w:vAlign w:val="bottom"/>
          </w:tcPr>
          <w:p w14:paraId="0849EC75" w14:textId="77777777" w:rsidR="00DE3563" w:rsidRPr="00B11599" w:rsidRDefault="00DE3563" w:rsidP="00DE3563">
            <w:pPr>
              <w:spacing w:after="0" w:line="240" w:lineRule="auto"/>
              <w:rPr>
                <w:b/>
                <w:bCs/>
                <w:color w:val="000000"/>
              </w:rPr>
            </w:pPr>
            <w:r w:rsidRPr="00B1159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tcPr>
          <w:p w14:paraId="1700F164" w14:textId="77777777" w:rsidR="00DE3563" w:rsidRPr="00B11599" w:rsidRDefault="00DE3563" w:rsidP="00DE3563">
            <w:pPr>
              <w:spacing w:after="0" w:line="240" w:lineRule="auto"/>
              <w:rPr>
                <w:color w:val="000000"/>
              </w:rPr>
            </w:pPr>
            <w:r w:rsidRPr="00B11599">
              <w:rPr>
                <w:color w:val="000000"/>
              </w:rPr>
              <w:t xml:space="preserve">The sample rate of the data record </w:t>
            </w:r>
          </w:p>
        </w:tc>
        <w:tc>
          <w:tcPr>
            <w:tcW w:w="1413" w:type="dxa"/>
            <w:tcBorders>
              <w:top w:val="nil"/>
              <w:left w:val="nil"/>
              <w:bottom w:val="single" w:sz="4" w:space="0" w:color="auto"/>
              <w:right w:val="nil"/>
            </w:tcBorders>
            <w:shd w:val="clear" w:color="000000" w:fill="D8E4BC"/>
            <w:noWrap/>
            <w:vAlign w:val="bottom"/>
          </w:tcPr>
          <w:p w14:paraId="1A39353D" w14:textId="77777777" w:rsidR="00DE3563" w:rsidRPr="00B11599" w:rsidRDefault="00DE3563" w:rsidP="00DE3563">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noWrap/>
            <w:vAlign w:val="bottom"/>
          </w:tcPr>
          <w:p w14:paraId="1FBC2992" w14:textId="77777777" w:rsidR="00DE3563" w:rsidRPr="00B11599" w:rsidRDefault="00DE3563" w:rsidP="00DE3563">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tcPr>
          <w:p w14:paraId="109399AA" w14:textId="77777777" w:rsidR="00DE3563" w:rsidRPr="00B11599" w:rsidRDefault="00DE3563" w:rsidP="00DE3563">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097AB726" w14:textId="77777777" w:rsidR="00DE3563" w:rsidRPr="00B11599" w:rsidRDefault="00DE3563" w:rsidP="00DE3563">
            <w:pPr>
              <w:spacing w:after="0" w:line="240" w:lineRule="auto"/>
              <w:rPr>
                <w:color w:val="000000"/>
              </w:rPr>
            </w:pPr>
            <w:r w:rsidRPr="00B11599">
              <w:rPr>
                <w:color w:val="000000"/>
              </w:rPr>
              <w:t> </w:t>
            </w:r>
          </w:p>
        </w:tc>
      </w:tr>
      <w:tr w:rsidR="00DE3563" w:rsidRPr="00B11599" w14:paraId="1EDB6C2D" w14:textId="77777777" w:rsidTr="003133FA">
        <w:trPr>
          <w:trHeight w:val="300"/>
        </w:trPr>
        <w:tc>
          <w:tcPr>
            <w:tcW w:w="3540" w:type="dxa"/>
            <w:gridSpan w:val="2"/>
            <w:tcBorders>
              <w:top w:val="single" w:sz="4" w:space="0" w:color="auto"/>
              <w:left w:val="single" w:sz="4" w:space="0" w:color="auto"/>
              <w:bottom w:val="single" w:sz="4" w:space="0" w:color="auto"/>
              <w:right w:val="nil"/>
            </w:tcBorders>
            <w:shd w:val="clear" w:color="000000" w:fill="D8E4BC"/>
            <w:noWrap/>
            <w:vAlign w:val="bottom"/>
          </w:tcPr>
          <w:p w14:paraId="3EAC222A" w14:textId="77777777" w:rsidR="00DE3563" w:rsidRPr="00B11599" w:rsidRDefault="00DE3563" w:rsidP="00DE3563">
            <w:pPr>
              <w:spacing w:after="0" w:line="240" w:lineRule="auto"/>
              <w:rPr>
                <w:i/>
                <w:iCs/>
                <w:color w:val="000000"/>
              </w:rPr>
            </w:pPr>
            <w:r w:rsidRPr="00B11599">
              <w:rPr>
                <w:i/>
                <w:iCs/>
                <w:color w:val="000000"/>
              </w:rPr>
              <w:t>Scaling and Conversion Calculations</w:t>
            </w:r>
          </w:p>
        </w:tc>
        <w:tc>
          <w:tcPr>
            <w:tcW w:w="7684" w:type="dxa"/>
            <w:gridSpan w:val="2"/>
            <w:tcBorders>
              <w:top w:val="single" w:sz="4" w:space="0" w:color="auto"/>
              <w:left w:val="nil"/>
              <w:bottom w:val="single" w:sz="4" w:space="0" w:color="auto"/>
              <w:right w:val="nil"/>
            </w:tcBorders>
            <w:shd w:val="clear" w:color="000000" w:fill="D8E4BC"/>
            <w:noWrap/>
            <w:vAlign w:val="bottom"/>
          </w:tcPr>
          <w:p w14:paraId="6CA788C3" w14:textId="77777777" w:rsidR="00DE3563" w:rsidRPr="00B11599" w:rsidRDefault="00DE3563" w:rsidP="00DE3563">
            <w:pPr>
              <w:spacing w:after="0" w:line="240" w:lineRule="auto"/>
              <w:rPr>
                <w:color w:val="000000"/>
              </w:rPr>
            </w:pPr>
            <w:r w:rsidRPr="00B11599">
              <w:rPr>
                <w:color w:val="000000"/>
              </w:rPr>
              <w:t>Where the measured values will be used</w:t>
            </w:r>
          </w:p>
        </w:tc>
        <w:tc>
          <w:tcPr>
            <w:tcW w:w="1413" w:type="dxa"/>
            <w:tcBorders>
              <w:top w:val="nil"/>
              <w:left w:val="nil"/>
              <w:bottom w:val="single" w:sz="4" w:space="0" w:color="auto"/>
              <w:right w:val="nil"/>
            </w:tcBorders>
            <w:shd w:val="clear" w:color="000000" w:fill="D8E4BC"/>
            <w:noWrap/>
            <w:vAlign w:val="bottom"/>
          </w:tcPr>
          <w:p w14:paraId="72368311" w14:textId="77777777" w:rsidR="00DE3563" w:rsidRPr="00B11599" w:rsidRDefault="00DE3563" w:rsidP="00DE3563">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noWrap/>
            <w:vAlign w:val="bottom"/>
          </w:tcPr>
          <w:p w14:paraId="304F2879" w14:textId="77777777" w:rsidR="00DE3563" w:rsidRPr="00B11599" w:rsidRDefault="00DE3563" w:rsidP="00DE3563">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tcPr>
          <w:p w14:paraId="67D08930" w14:textId="77777777" w:rsidR="00DE3563" w:rsidRPr="00B11599" w:rsidRDefault="00DE3563" w:rsidP="00DE3563">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462BF178" w14:textId="77777777" w:rsidR="00DE3563" w:rsidRPr="00B11599" w:rsidRDefault="00DE3563" w:rsidP="00DE3563">
            <w:pPr>
              <w:spacing w:after="0" w:line="240" w:lineRule="auto"/>
              <w:rPr>
                <w:color w:val="000000"/>
              </w:rPr>
            </w:pPr>
            <w:r w:rsidRPr="00B11599">
              <w:rPr>
                <w:color w:val="000000"/>
              </w:rPr>
              <w:t> </w:t>
            </w:r>
          </w:p>
        </w:tc>
      </w:tr>
      <w:tr w:rsidR="00DE3563" w:rsidRPr="00B11599" w14:paraId="7C5222AD" w14:textId="77777777" w:rsidTr="003133FA">
        <w:trPr>
          <w:trHeight w:val="300"/>
        </w:trPr>
        <w:tc>
          <w:tcPr>
            <w:tcW w:w="1640" w:type="dxa"/>
            <w:tcBorders>
              <w:top w:val="nil"/>
              <w:left w:val="nil"/>
              <w:bottom w:val="nil"/>
              <w:right w:val="nil"/>
            </w:tcBorders>
            <w:shd w:val="clear" w:color="000000" w:fill="D8E4BC"/>
            <w:noWrap/>
            <w:vAlign w:val="bottom"/>
          </w:tcPr>
          <w:p w14:paraId="62D1BD2F" w14:textId="77777777" w:rsidR="00DE3563" w:rsidRPr="00B11599" w:rsidRDefault="00DE3563" w:rsidP="00DE3563">
            <w:pPr>
              <w:spacing w:after="0" w:line="240" w:lineRule="auto"/>
              <w:rPr>
                <w:color w:val="000000"/>
              </w:rPr>
            </w:pPr>
            <w:r w:rsidRPr="00B11599">
              <w:rPr>
                <w:color w:val="000000"/>
              </w:rPr>
              <w:t> </w:t>
            </w:r>
          </w:p>
        </w:tc>
        <w:tc>
          <w:tcPr>
            <w:tcW w:w="1900" w:type="dxa"/>
            <w:tcBorders>
              <w:top w:val="nil"/>
              <w:left w:val="nil"/>
              <w:bottom w:val="nil"/>
              <w:right w:val="nil"/>
            </w:tcBorders>
            <w:shd w:val="clear" w:color="000000" w:fill="D8E4BC"/>
            <w:noWrap/>
            <w:vAlign w:val="bottom"/>
          </w:tcPr>
          <w:p w14:paraId="23538ED1" w14:textId="77777777" w:rsidR="00DE3563" w:rsidRPr="00B11599" w:rsidRDefault="00DE3563" w:rsidP="00DE3563">
            <w:pPr>
              <w:spacing w:after="0" w:line="240" w:lineRule="auto"/>
              <w:rPr>
                <w:color w:val="000000"/>
              </w:rPr>
            </w:pPr>
            <w:r w:rsidRPr="00B11599">
              <w:rPr>
                <w:color w:val="000000"/>
              </w:rPr>
              <w:t> </w:t>
            </w:r>
          </w:p>
        </w:tc>
        <w:tc>
          <w:tcPr>
            <w:tcW w:w="2595" w:type="dxa"/>
            <w:tcBorders>
              <w:top w:val="nil"/>
              <w:left w:val="nil"/>
              <w:bottom w:val="nil"/>
              <w:right w:val="nil"/>
            </w:tcBorders>
            <w:shd w:val="clear" w:color="000000" w:fill="D8E4BC"/>
            <w:noWrap/>
            <w:vAlign w:val="bottom"/>
          </w:tcPr>
          <w:p w14:paraId="579A9A20" w14:textId="77777777" w:rsidR="00DE3563" w:rsidRPr="00B11599" w:rsidRDefault="00DE3563" w:rsidP="00DE3563">
            <w:pPr>
              <w:spacing w:after="0" w:line="240" w:lineRule="auto"/>
              <w:rPr>
                <w:color w:val="000000"/>
              </w:rPr>
            </w:pPr>
            <w:r w:rsidRPr="00B11599">
              <w:rPr>
                <w:color w:val="000000"/>
              </w:rPr>
              <w:t> </w:t>
            </w:r>
          </w:p>
        </w:tc>
        <w:tc>
          <w:tcPr>
            <w:tcW w:w="5089" w:type="dxa"/>
            <w:tcBorders>
              <w:top w:val="nil"/>
              <w:left w:val="nil"/>
              <w:bottom w:val="nil"/>
              <w:right w:val="nil"/>
            </w:tcBorders>
            <w:shd w:val="clear" w:color="000000" w:fill="D8E4BC"/>
            <w:noWrap/>
            <w:vAlign w:val="bottom"/>
          </w:tcPr>
          <w:p w14:paraId="6117B249" w14:textId="77777777" w:rsidR="00DE3563" w:rsidRPr="00B11599" w:rsidRDefault="00DE3563" w:rsidP="00DE3563">
            <w:pPr>
              <w:spacing w:after="0" w:line="240" w:lineRule="auto"/>
              <w:rPr>
                <w:color w:val="000000"/>
              </w:rPr>
            </w:pPr>
            <w:r w:rsidRPr="00B11599">
              <w:rPr>
                <w:color w:val="000000"/>
              </w:rPr>
              <w:t> </w:t>
            </w:r>
          </w:p>
        </w:tc>
        <w:tc>
          <w:tcPr>
            <w:tcW w:w="1413" w:type="dxa"/>
            <w:tcBorders>
              <w:top w:val="nil"/>
              <w:left w:val="nil"/>
              <w:bottom w:val="nil"/>
              <w:right w:val="nil"/>
            </w:tcBorders>
            <w:shd w:val="clear" w:color="000000" w:fill="D8E4BC"/>
            <w:noWrap/>
            <w:vAlign w:val="bottom"/>
          </w:tcPr>
          <w:p w14:paraId="651F939A" w14:textId="77777777" w:rsidR="00DE3563" w:rsidRPr="00B11599" w:rsidRDefault="00DE3563" w:rsidP="00DE3563">
            <w:pPr>
              <w:spacing w:after="0" w:line="240" w:lineRule="auto"/>
              <w:rPr>
                <w:color w:val="000000"/>
              </w:rPr>
            </w:pPr>
            <w:r w:rsidRPr="00B11599">
              <w:rPr>
                <w:color w:val="000000"/>
              </w:rPr>
              <w:t> </w:t>
            </w:r>
          </w:p>
        </w:tc>
        <w:tc>
          <w:tcPr>
            <w:tcW w:w="2355" w:type="dxa"/>
            <w:tcBorders>
              <w:top w:val="nil"/>
              <w:left w:val="nil"/>
              <w:bottom w:val="nil"/>
              <w:right w:val="nil"/>
            </w:tcBorders>
            <w:shd w:val="clear" w:color="000000" w:fill="D8E4BC"/>
            <w:noWrap/>
            <w:vAlign w:val="bottom"/>
          </w:tcPr>
          <w:p w14:paraId="076E692B" w14:textId="77777777" w:rsidR="00DE3563" w:rsidRPr="00B11599" w:rsidRDefault="00DE3563" w:rsidP="00DE3563">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tcPr>
          <w:p w14:paraId="31C55184" w14:textId="77777777" w:rsidR="00DE3563" w:rsidRPr="00B11599" w:rsidRDefault="00DE3563" w:rsidP="00DE3563">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tcPr>
          <w:p w14:paraId="79D505F3" w14:textId="77777777" w:rsidR="00DE3563" w:rsidRPr="00B11599" w:rsidRDefault="00DE3563" w:rsidP="00DE3563">
            <w:pPr>
              <w:spacing w:after="0" w:line="240" w:lineRule="auto"/>
              <w:rPr>
                <w:color w:val="000000"/>
              </w:rPr>
            </w:pPr>
            <w:r w:rsidRPr="00B11599">
              <w:rPr>
                <w:color w:val="000000"/>
              </w:rPr>
              <w:t> </w:t>
            </w:r>
          </w:p>
        </w:tc>
      </w:tr>
      <w:tr w:rsidR="00DE3563" w:rsidRPr="00B11599" w14:paraId="2C155353" w14:textId="77777777" w:rsidTr="003133FA">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C4D79B"/>
            <w:vAlign w:val="center"/>
          </w:tcPr>
          <w:p w14:paraId="76093A29" w14:textId="77777777" w:rsidR="00DE3563" w:rsidRPr="00B11599" w:rsidRDefault="00DE3563" w:rsidP="00DE3563">
            <w:pPr>
              <w:spacing w:after="0" w:line="240" w:lineRule="auto"/>
              <w:rPr>
                <w:b/>
                <w:bCs/>
                <w:color w:val="000000"/>
                <w:sz w:val="16"/>
                <w:szCs w:val="16"/>
              </w:rPr>
            </w:pPr>
            <w:r w:rsidRPr="00B11599">
              <w:rPr>
                <w:b/>
                <w:bCs/>
                <w:color w:val="000000"/>
                <w:sz w:val="16"/>
                <w:szCs w:val="16"/>
              </w:rPr>
              <w:t>Data File</w:t>
            </w:r>
          </w:p>
        </w:tc>
        <w:tc>
          <w:tcPr>
            <w:tcW w:w="1900" w:type="dxa"/>
            <w:tcBorders>
              <w:top w:val="single" w:sz="4" w:space="0" w:color="auto"/>
              <w:left w:val="nil"/>
              <w:bottom w:val="single" w:sz="4" w:space="0" w:color="auto"/>
              <w:right w:val="single" w:sz="4" w:space="0" w:color="auto"/>
            </w:tcBorders>
            <w:shd w:val="clear" w:color="000000" w:fill="C4D79B"/>
            <w:vAlign w:val="center"/>
          </w:tcPr>
          <w:p w14:paraId="5B0925B6" w14:textId="77777777" w:rsidR="00DE3563" w:rsidRPr="00B11599" w:rsidRDefault="00DE3563" w:rsidP="00DE3563">
            <w:pPr>
              <w:spacing w:after="0" w:line="240" w:lineRule="auto"/>
              <w:rPr>
                <w:b/>
                <w:bCs/>
                <w:color w:val="000000"/>
                <w:sz w:val="16"/>
                <w:szCs w:val="16"/>
              </w:rPr>
            </w:pPr>
            <w:r w:rsidRPr="00B11599">
              <w:rPr>
                <w:b/>
                <w:bCs/>
                <w:color w:val="000000"/>
                <w:sz w:val="16"/>
                <w:szCs w:val="16"/>
              </w:rPr>
              <w:t>Channel Name</w:t>
            </w:r>
          </w:p>
        </w:tc>
        <w:tc>
          <w:tcPr>
            <w:tcW w:w="2595" w:type="dxa"/>
            <w:tcBorders>
              <w:top w:val="single" w:sz="4" w:space="0" w:color="auto"/>
              <w:left w:val="nil"/>
              <w:bottom w:val="single" w:sz="4" w:space="0" w:color="auto"/>
              <w:right w:val="single" w:sz="4" w:space="0" w:color="auto"/>
            </w:tcBorders>
            <w:shd w:val="clear" w:color="000000" w:fill="C4D79B"/>
            <w:vAlign w:val="center"/>
          </w:tcPr>
          <w:p w14:paraId="08F8A9D6" w14:textId="77777777" w:rsidR="00DE3563" w:rsidRPr="00B11599" w:rsidRDefault="00DE3563" w:rsidP="00DE3563">
            <w:pPr>
              <w:spacing w:after="0" w:line="240" w:lineRule="auto"/>
              <w:rPr>
                <w:b/>
                <w:bCs/>
                <w:color w:val="000000"/>
                <w:sz w:val="16"/>
                <w:szCs w:val="16"/>
              </w:rPr>
            </w:pPr>
            <w:r w:rsidRPr="00B11599">
              <w:rPr>
                <w:b/>
                <w:bCs/>
                <w:color w:val="000000"/>
                <w:sz w:val="16"/>
                <w:szCs w:val="16"/>
              </w:rPr>
              <w:t xml:space="preserve">Channel Title </w:t>
            </w:r>
          </w:p>
        </w:tc>
        <w:tc>
          <w:tcPr>
            <w:tcW w:w="5089" w:type="dxa"/>
            <w:tcBorders>
              <w:top w:val="single" w:sz="4" w:space="0" w:color="auto"/>
              <w:left w:val="nil"/>
              <w:bottom w:val="single" w:sz="4" w:space="0" w:color="auto"/>
              <w:right w:val="single" w:sz="4" w:space="0" w:color="auto"/>
            </w:tcBorders>
            <w:shd w:val="clear" w:color="000000" w:fill="C4D79B"/>
            <w:vAlign w:val="center"/>
          </w:tcPr>
          <w:p w14:paraId="46982DBD" w14:textId="77777777" w:rsidR="00DE3563" w:rsidRPr="00B11599" w:rsidRDefault="00DE3563" w:rsidP="00DE3563">
            <w:pPr>
              <w:spacing w:after="0" w:line="240" w:lineRule="auto"/>
              <w:rPr>
                <w:b/>
                <w:bCs/>
                <w:color w:val="000000"/>
                <w:sz w:val="16"/>
                <w:szCs w:val="16"/>
              </w:rPr>
            </w:pPr>
            <w:r w:rsidRPr="00B11599">
              <w:rPr>
                <w:b/>
                <w:bCs/>
                <w:color w:val="000000"/>
                <w:sz w:val="16"/>
                <w:szCs w:val="16"/>
              </w:rPr>
              <w:t>Description</w:t>
            </w:r>
          </w:p>
        </w:tc>
        <w:tc>
          <w:tcPr>
            <w:tcW w:w="1413" w:type="dxa"/>
            <w:tcBorders>
              <w:top w:val="single" w:sz="4" w:space="0" w:color="auto"/>
              <w:left w:val="nil"/>
              <w:bottom w:val="single" w:sz="4" w:space="0" w:color="auto"/>
              <w:right w:val="single" w:sz="4" w:space="0" w:color="auto"/>
            </w:tcBorders>
            <w:shd w:val="clear" w:color="000000" w:fill="C4D79B"/>
            <w:vAlign w:val="center"/>
          </w:tcPr>
          <w:p w14:paraId="571F91F0" w14:textId="77777777" w:rsidR="00DE3563" w:rsidRPr="00B11599" w:rsidRDefault="00DE3563" w:rsidP="00DE3563">
            <w:pPr>
              <w:spacing w:after="0" w:line="240" w:lineRule="auto"/>
              <w:rPr>
                <w:b/>
                <w:bCs/>
                <w:color w:val="000000"/>
                <w:sz w:val="16"/>
                <w:szCs w:val="16"/>
              </w:rPr>
            </w:pPr>
            <w:r w:rsidRPr="00B11599">
              <w:rPr>
                <w:b/>
                <w:bCs/>
                <w:color w:val="000000"/>
                <w:sz w:val="16"/>
                <w:szCs w:val="16"/>
              </w:rPr>
              <w:t>Unit</w:t>
            </w:r>
          </w:p>
        </w:tc>
        <w:tc>
          <w:tcPr>
            <w:tcW w:w="2355" w:type="dxa"/>
            <w:tcBorders>
              <w:top w:val="single" w:sz="4" w:space="0" w:color="auto"/>
              <w:left w:val="nil"/>
              <w:bottom w:val="single" w:sz="4" w:space="0" w:color="auto"/>
              <w:right w:val="single" w:sz="4" w:space="0" w:color="auto"/>
            </w:tcBorders>
            <w:shd w:val="clear" w:color="000000" w:fill="C4D79B"/>
            <w:vAlign w:val="center"/>
          </w:tcPr>
          <w:p w14:paraId="712E7BB3" w14:textId="77777777" w:rsidR="00DE3563" w:rsidRPr="00B11599" w:rsidRDefault="00DE3563" w:rsidP="00DE3563">
            <w:pPr>
              <w:spacing w:after="0" w:line="240" w:lineRule="auto"/>
              <w:rPr>
                <w:b/>
                <w:bCs/>
                <w:color w:val="000000"/>
                <w:sz w:val="16"/>
                <w:szCs w:val="16"/>
              </w:rPr>
            </w:pPr>
            <w:r w:rsidRPr="00B11599">
              <w:rPr>
                <w:b/>
                <w:bCs/>
                <w:color w:val="000000"/>
                <w:sz w:val="16"/>
                <w:szCs w:val="16"/>
              </w:rPr>
              <w:t>Sensor</w:t>
            </w:r>
          </w:p>
        </w:tc>
        <w:tc>
          <w:tcPr>
            <w:tcW w:w="1360" w:type="dxa"/>
            <w:tcBorders>
              <w:top w:val="single" w:sz="4" w:space="0" w:color="auto"/>
              <w:left w:val="nil"/>
              <w:bottom w:val="single" w:sz="4" w:space="0" w:color="auto"/>
              <w:right w:val="single" w:sz="4" w:space="0" w:color="auto"/>
            </w:tcBorders>
            <w:shd w:val="clear" w:color="000000" w:fill="C4D79B"/>
            <w:vAlign w:val="center"/>
          </w:tcPr>
          <w:p w14:paraId="1F4C883A" w14:textId="77777777" w:rsidR="00DE3563" w:rsidRPr="00B11599" w:rsidRDefault="00DE3563" w:rsidP="00DE3563">
            <w:pPr>
              <w:spacing w:after="0" w:line="240" w:lineRule="auto"/>
              <w:jc w:val="center"/>
              <w:rPr>
                <w:b/>
                <w:bCs/>
                <w:color w:val="000000"/>
                <w:sz w:val="16"/>
                <w:szCs w:val="16"/>
              </w:rPr>
            </w:pPr>
            <w:r w:rsidRPr="00B11599">
              <w:rPr>
                <w:b/>
                <w:bCs/>
                <w:color w:val="000000"/>
                <w:sz w:val="16"/>
                <w:szCs w:val="16"/>
              </w:rPr>
              <w:t>Sample Rate</w:t>
            </w:r>
          </w:p>
        </w:tc>
        <w:tc>
          <w:tcPr>
            <w:tcW w:w="4723" w:type="dxa"/>
            <w:tcBorders>
              <w:top w:val="single" w:sz="4" w:space="0" w:color="auto"/>
              <w:left w:val="nil"/>
              <w:bottom w:val="single" w:sz="4" w:space="0" w:color="auto"/>
              <w:right w:val="single" w:sz="4" w:space="0" w:color="auto"/>
            </w:tcBorders>
            <w:shd w:val="clear" w:color="000000" w:fill="C4D79B"/>
            <w:vAlign w:val="center"/>
          </w:tcPr>
          <w:p w14:paraId="5612D8D5" w14:textId="77777777" w:rsidR="00DE3563" w:rsidRPr="00B11599" w:rsidRDefault="00DE3563" w:rsidP="00DE3563">
            <w:pPr>
              <w:spacing w:after="0" w:line="240" w:lineRule="auto"/>
              <w:jc w:val="center"/>
              <w:rPr>
                <w:b/>
                <w:bCs/>
                <w:color w:val="000000"/>
                <w:sz w:val="16"/>
                <w:szCs w:val="16"/>
              </w:rPr>
            </w:pPr>
            <w:r w:rsidRPr="00B11599">
              <w:rPr>
                <w:b/>
                <w:bCs/>
                <w:color w:val="000000"/>
                <w:sz w:val="16"/>
                <w:szCs w:val="16"/>
              </w:rPr>
              <w:t>Scaling and Conversion Calculations</w:t>
            </w:r>
          </w:p>
        </w:tc>
      </w:tr>
      <w:tr w:rsidR="00DE3563" w:rsidRPr="00B11599" w14:paraId="789FFB96" w14:textId="77777777" w:rsidTr="003133FA">
        <w:trPr>
          <w:trHeight w:val="300"/>
        </w:trPr>
        <w:tc>
          <w:tcPr>
            <w:tcW w:w="21075" w:type="dxa"/>
            <w:gridSpan w:val="8"/>
            <w:tcBorders>
              <w:top w:val="nil"/>
              <w:left w:val="single" w:sz="4" w:space="0" w:color="auto"/>
              <w:bottom w:val="single" w:sz="4" w:space="0" w:color="auto"/>
              <w:right w:val="single" w:sz="4" w:space="0" w:color="auto"/>
            </w:tcBorders>
            <w:shd w:val="clear" w:color="auto" w:fill="A8D08D" w:themeFill="accent6" w:themeFillTint="99"/>
            <w:vAlign w:val="center"/>
          </w:tcPr>
          <w:p w14:paraId="492A58DD" w14:textId="77777777" w:rsidR="00DE3563" w:rsidRDefault="00DE3563" w:rsidP="00DE3563">
            <w:pPr>
              <w:spacing w:after="0" w:line="240" w:lineRule="auto"/>
              <w:jc w:val="center"/>
              <w:rPr>
                <w:color w:val="000000"/>
              </w:rPr>
            </w:pPr>
            <w:r>
              <w:rPr>
                <w:color w:val="000000"/>
              </w:rPr>
              <w:t>WEC Prize Test Sensors</w:t>
            </w:r>
          </w:p>
        </w:tc>
      </w:tr>
      <w:tr w:rsidR="00DE3563" w:rsidRPr="00B11599" w14:paraId="7E7E38DB" w14:textId="77777777" w:rsidTr="003133FA">
        <w:trPr>
          <w:trHeight w:val="300"/>
        </w:trPr>
        <w:tc>
          <w:tcPr>
            <w:tcW w:w="1640" w:type="dxa"/>
            <w:tcBorders>
              <w:top w:val="nil"/>
              <w:left w:val="single" w:sz="4" w:space="0" w:color="auto"/>
              <w:bottom w:val="single" w:sz="4" w:space="0" w:color="auto"/>
              <w:right w:val="single" w:sz="4" w:space="0" w:color="auto"/>
            </w:tcBorders>
            <w:shd w:val="clear" w:color="000000" w:fill="D8E4BC"/>
            <w:vAlign w:val="center"/>
          </w:tcPr>
          <w:p w14:paraId="4DC7B39E" w14:textId="77777777" w:rsidR="00DE3563" w:rsidRPr="00B11599" w:rsidRDefault="00DE3563" w:rsidP="00DE3563">
            <w:pPr>
              <w:spacing w:after="0" w:line="240" w:lineRule="auto"/>
              <w:rPr>
                <w:color w:val="000000"/>
              </w:rPr>
            </w:pPr>
            <w:r w:rsidRPr="00B11599">
              <w:rPr>
                <w:color w:val="000000"/>
              </w:rPr>
              <w:t> </w:t>
            </w:r>
          </w:p>
        </w:tc>
        <w:tc>
          <w:tcPr>
            <w:tcW w:w="1900" w:type="dxa"/>
            <w:tcBorders>
              <w:top w:val="nil"/>
              <w:left w:val="nil"/>
              <w:bottom w:val="single" w:sz="4" w:space="0" w:color="auto"/>
              <w:right w:val="single" w:sz="4" w:space="0" w:color="auto"/>
            </w:tcBorders>
            <w:shd w:val="clear" w:color="000000" w:fill="D8E4BC"/>
            <w:vAlign w:val="center"/>
          </w:tcPr>
          <w:p w14:paraId="01428AF2" w14:textId="77777777" w:rsidR="00DE3563" w:rsidRPr="00B11599" w:rsidRDefault="00DE3563" w:rsidP="00DE3563">
            <w:pPr>
              <w:spacing w:after="0" w:line="240" w:lineRule="auto"/>
              <w:rPr>
                <w:color w:val="000000"/>
              </w:rPr>
            </w:pPr>
            <w:r w:rsidRPr="00B11599">
              <w:rPr>
                <w:color w:val="000000"/>
              </w:rPr>
              <w:t> </w:t>
            </w:r>
          </w:p>
        </w:tc>
        <w:tc>
          <w:tcPr>
            <w:tcW w:w="2595" w:type="dxa"/>
            <w:tcBorders>
              <w:top w:val="nil"/>
              <w:left w:val="nil"/>
              <w:bottom w:val="single" w:sz="4" w:space="0" w:color="auto"/>
              <w:right w:val="single" w:sz="4" w:space="0" w:color="auto"/>
            </w:tcBorders>
            <w:shd w:val="clear" w:color="000000" w:fill="D8E4BC"/>
            <w:vAlign w:val="center"/>
          </w:tcPr>
          <w:p w14:paraId="70D91185" w14:textId="7ED25163" w:rsidR="00DE3563" w:rsidRPr="00B11599" w:rsidRDefault="00335716" w:rsidP="00DE3563">
            <w:pPr>
              <w:spacing w:after="0" w:line="240" w:lineRule="auto"/>
              <w:rPr>
                <w:color w:val="000000"/>
              </w:rPr>
            </w:pPr>
            <w:r>
              <w:rPr>
                <w:color w:val="000000"/>
              </w:rPr>
              <w:t>Mooring Tension 1</w:t>
            </w:r>
          </w:p>
        </w:tc>
        <w:tc>
          <w:tcPr>
            <w:tcW w:w="5089" w:type="dxa"/>
            <w:tcBorders>
              <w:top w:val="nil"/>
              <w:left w:val="nil"/>
              <w:bottom w:val="single" w:sz="4" w:space="0" w:color="auto"/>
              <w:right w:val="single" w:sz="4" w:space="0" w:color="auto"/>
            </w:tcBorders>
            <w:shd w:val="clear" w:color="000000" w:fill="D8E4BC"/>
            <w:vAlign w:val="center"/>
          </w:tcPr>
          <w:p w14:paraId="52821094" w14:textId="77777777" w:rsidR="00DE3563" w:rsidRPr="00B11599" w:rsidRDefault="00DE3563" w:rsidP="00DE3563">
            <w:pPr>
              <w:spacing w:after="0" w:line="240" w:lineRule="auto"/>
              <w:rPr>
                <w:color w:val="000000"/>
              </w:rPr>
            </w:pPr>
            <w:r w:rsidRPr="00B11599">
              <w:rPr>
                <w:color w:val="000000"/>
              </w:rPr>
              <w:t> </w:t>
            </w:r>
          </w:p>
        </w:tc>
        <w:tc>
          <w:tcPr>
            <w:tcW w:w="1413" w:type="dxa"/>
            <w:tcBorders>
              <w:top w:val="nil"/>
              <w:left w:val="nil"/>
              <w:bottom w:val="single" w:sz="4" w:space="0" w:color="auto"/>
              <w:right w:val="single" w:sz="4" w:space="0" w:color="auto"/>
            </w:tcBorders>
            <w:shd w:val="clear" w:color="000000" w:fill="D8E4BC"/>
            <w:vAlign w:val="center"/>
          </w:tcPr>
          <w:p w14:paraId="62C2ED7B" w14:textId="77777777" w:rsidR="00DE3563" w:rsidRPr="00B11599" w:rsidRDefault="00DE3563" w:rsidP="00DE3563">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vAlign w:val="center"/>
          </w:tcPr>
          <w:p w14:paraId="6B1D8137" w14:textId="77777777" w:rsidR="00DE3563" w:rsidRPr="00B11599" w:rsidRDefault="00DE3563" w:rsidP="00DE3563">
            <w:pPr>
              <w:spacing w:after="0" w:line="240" w:lineRule="auto"/>
              <w:rPr>
                <w:color w:val="000000"/>
              </w:rPr>
            </w:pPr>
            <w:r w:rsidRPr="00B11599">
              <w:rPr>
                <w:color w:val="000000"/>
              </w:rPr>
              <w:t> </w:t>
            </w:r>
          </w:p>
        </w:tc>
        <w:tc>
          <w:tcPr>
            <w:tcW w:w="1360" w:type="dxa"/>
            <w:tcBorders>
              <w:top w:val="nil"/>
              <w:left w:val="nil"/>
              <w:bottom w:val="single" w:sz="4" w:space="0" w:color="auto"/>
              <w:right w:val="single" w:sz="4" w:space="0" w:color="auto"/>
            </w:tcBorders>
            <w:shd w:val="clear" w:color="000000" w:fill="D8E4BC"/>
            <w:vAlign w:val="center"/>
          </w:tcPr>
          <w:p w14:paraId="65F30CA5" w14:textId="77777777" w:rsidR="00DE3563" w:rsidRPr="00B11599" w:rsidRDefault="00DE3563" w:rsidP="00DE3563">
            <w:pPr>
              <w:spacing w:after="0" w:line="240" w:lineRule="auto"/>
              <w:jc w:val="center"/>
              <w:rPr>
                <w:color w:val="000000"/>
              </w:rPr>
            </w:pPr>
            <w:r w:rsidRPr="00B11599">
              <w:rPr>
                <w:color w:val="000000"/>
              </w:rPr>
              <w:t> 50 Hz</w:t>
            </w:r>
          </w:p>
        </w:tc>
        <w:tc>
          <w:tcPr>
            <w:tcW w:w="4723" w:type="dxa"/>
            <w:tcBorders>
              <w:top w:val="nil"/>
              <w:left w:val="nil"/>
              <w:bottom w:val="single" w:sz="4" w:space="0" w:color="auto"/>
              <w:right w:val="single" w:sz="4" w:space="0" w:color="auto"/>
            </w:tcBorders>
            <w:shd w:val="clear" w:color="000000" w:fill="D8E4BC"/>
            <w:vAlign w:val="center"/>
          </w:tcPr>
          <w:p w14:paraId="383904E9" w14:textId="68813BB1" w:rsidR="00DE3563" w:rsidRPr="00B11599" w:rsidRDefault="00335716" w:rsidP="00DE3563">
            <w:pPr>
              <w:spacing w:after="0" w:line="240" w:lineRule="auto"/>
              <w:jc w:val="center"/>
              <w:rPr>
                <w:color w:val="000000"/>
              </w:rPr>
            </w:pPr>
            <w:r>
              <w:t>See data file for conversions used during testing</w:t>
            </w:r>
          </w:p>
        </w:tc>
      </w:tr>
      <w:tr w:rsidR="00DE3563" w:rsidRPr="00B11599" w14:paraId="363E9E6A" w14:textId="77777777" w:rsidTr="003133FA">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tcPr>
          <w:p w14:paraId="4B581E12" w14:textId="77777777" w:rsidR="00DE3563" w:rsidRPr="00B11599" w:rsidRDefault="00DE3563" w:rsidP="00DE3563">
            <w:pPr>
              <w:spacing w:after="0" w:line="240" w:lineRule="auto"/>
              <w:rPr>
                <w:color w:val="000000"/>
              </w:rPr>
            </w:pPr>
            <w:r w:rsidRPr="00B11599">
              <w:rPr>
                <w:color w:val="000000"/>
              </w:rPr>
              <w:t> </w:t>
            </w: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bottom"/>
          </w:tcPr>
          <w:p w14:paraId="0E8683C4" w14:textId="77777777" w:rsidR="00DE3563" w:rsidRPr="00B11599" w:rsidRDefault="00DE3563" w:rsidP="00DE3563">
            <w:pPr>
              <w:spacing w:after="0" w:line="240" w:lineRule="auto"/>
              <w:rPr>
                <w:color w:val="000000"/>
              </w:rPr>
            </w:pPr>
            <w:r w:rsidRPr="00B11599">
              <w:rPr>
                <w:color w:val="000000"/>
              </w:rPr>
              <w:t> </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center"/>
          </w:tcPr>
          <w:p w14:paraId="5979A6E8" w14:textId="5A6A6241" w:rsidR="00DE3563" w:rsidRPr="00B11599" w:rsidRDefault="00335716" w:rsidP="00DE3563">
            <w:pPr>
              <w:spacing w:after="0" w:line="240" w:lineRule="auto"/>
              <w:rPr>
                <w:color w:val="000000"/>
              </w:rPr>
            </w:pPr>
            <w:r>
              <w:rPr>
                <w:color w:val="000000"/>
              </w:rPr>
              <w:t>Mooring Tension 2</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center"/>
          </w:tcPr>
          <w:p w14:paraId="2B04EEAB" w14:textId="77777777" w:rsidR="00DE3563" w:rsidRPr="00B11599" w:rsidRDefault="00DE3563" w:rsidP="00DE3563">
            <w:pPr>
              <w:spacing w:after="0" w:line="240" w:lineRule="auto"/>
              <w:rPr>
                <w:color w:val="000000"/>
              </w:rPr>
            </w:pPr>
            <w:r w:rsidRPr="00B11599">
              <w:rPr>
                <w:color w:val="000000"/>
              </w:rPr>
              <w:t> </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bottom"/>
          </w:tcPr>
          <w:p w14:paraId="7744EE89" w14:textId="77777777" w:rsidR="00DE3563" w:rsidRPr="00B11599" w:rsidRDefault="00DE3563" w:rsidP="00DE3563">
            <w:pPr>
              <w:spacing w:after="0" w:line="240" w:lineRule="auto"/>
              <w:rPr>
                <w:color w:val="000000"/>
              </w:rPr>
            </w:pPr>
            <w:r w:rsidRPr="00B11599">
              <w:rPr>
                <w:color w:val="000000"/>
              </w:rPr>
              <w:t> </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bottom"/>
          </w:tcPr>
          <w:p w14:paraId="2A7FE47F" w14:textId="77777777" w:rsidR="00DE3563" w:rsidRPr="00B11599" w:rsidRDefault="00DE3563" w:rsidP="00DE3563">
            <w:pPr>
              <w:spacing w:after="0" w:line="240" w:lineRule="auto"/>
              <w:rPr>
                <w:color w:val="000000"/>
              </w:rPr>
            </w:pPr>
            <w:r w:rsidRPr="00B11599">
              <w:rPr>
                <w:color w:val="000000"/>
              </w:rPr>
              <w:t> </w:t>
            </w: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076DB72E" w14:textId="77777777" w:rsidR="00DE3563" w:rsidRPr="00B11599" w:rsidRDefault="00DE3563" w:rsidP="00DE3563">
            <w:pPr>
              <w:spacing w:after="0" w:line="240" w:lineRule="auto"/>
              <w:jc w:val="center"/>
              <w:rPr>
                <w:color w:val="000000"/>
              </w:rPr>
            </w:pPr>
            <w:r w:rsidRPr="00B11599">
              <w:rPr>
                <w:color w:val="000000"/>
              </w:rPr>
              <w:t> 50 Hz</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1719076D" w14:textId="41314151" w:rsidR="00DE3563" w:rsidRPr="00B11599" w:rsidRDefault="00DE3563" w:rsidP="00DE3563">
            <w:pPr>
              <w:spacing w:after="0" w:line="240" w:lineRule="auto"/>
              <w:jc w:val="center"/>
              <w:rPr>
                <w:color w:val="000000"/>
              </w:rPr>
            </w:pPr>
          </w:p>
        </w:tc>
      </w:tr>
      <w:tr w:rsidR="00DE3563" w:rsidRPr="00B11599" w14:paraId="67DED0F1" w14:textId="77777777" w:rsidTr="003133FA">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1B501CBB" w14:textId="77777777" w:rsidR="00DE3563" w:rsidRPr="00B11599" w:rsidRDefault="00DE3563" w:rsidP="00DE3563">
            <w:pPr>
              <w:spacing w:after="0" w:line="240" w:lineRule="auto"/>
              <w:rPr>
                <w:color w:val="000000"/>
              </w:rPr>
            </w:pPr>
            <w:r w:rsidRPr="00B11599">
              <w:rPr>
                <w:color w:val="000000"/>
              </w:rPr>
              <w:t> </w:t>
            </w:r>
          </w:p>
        </w:tc>
        <w:tc>
          <w:tcPr>
            <w:tcW w:w="1900" w:type="dxa"/>
            <w:tcBorders>
              <w:top w:val="nil"/>
              <w:left w:val="nil"/>
              <w:bottom w:val="single" w:sz="4" w:space="0" w:color="auto"/>
              <w:right w:val="single" w:sz="4" w:space="0" w:color="auto"/>
            </w:tcBorders>
            <w:shd w:val="clear" w:color="000000" w:fill="D8E4BC"/>
            <w:vAlign w:val="bottom"/>
          </w:tcPr>
          <w:p w14:paraId="6B6AEBB3" w14:textId="77777777" w:rsidR="00DE3563" w:rsidRPr="00B11599" w:rsidRDefault="00DE3563" w:rsidP="00DE3563">
            <w:pPr>
              <w:spacing w:after="0" w:line="240" w:lineRule="auto"/>
              <w:rPr>
                <w:color w:val="000000"/>
              </w:rPr>
            </w:pPr>
            <w:r w:rsidRPr="00B11599">
              <w:rPr>
                <w:color w:val="000000"/>
              </w:rPr>
              <w:t> </w:t>
            </w:r>
          </w:p>
        </w:tc>
        <w:tc>
          <w:tcPr>
            <w:tcW w:w="2595" w:type="dxa"/>
            <w:tcBorders>
              <w:top w:val="nil"/>
              <w:left w:val="nil"/>
              <w:bottom w:val="single" w:sz="4" w:space="0" w:color="auto"/>
              <w:right w:val="single" w:sz="4" w:space="0" w:color="auto"/>
            </w:tcBorders>
            <w:shd w:val="clear" w:color="000000" w:fill="D8E4BC"/>
            <w:vAlign w:val="center"/>
          </w:tcPr>
          <w:p w14:paraId="7FE133F3" w14:textId="73A954C8" w:rsidR="00DE3563" w:rsidRPr="00B11599" w:rsidRDefault="00DE3563" w:rsidP="00DE3563">
            <w:pPr>
              <w:spacing w:after="0" w:line="240" w:lineRule="auto"/>
              <w:rPr>
                <w:color w:val="000000"/>
              </w:rPr>
            </w:pPr>
            <w:r>
              <w:rPr>
                <w:color w:val="000000"/>
              </w:rPr>
              <w:t xml:space="preserve">Mooring Tension </w:t>
            </w:r>
            <w:r w:rsidR="00335716">
              <w:rPr>
                <w:color w:val="000000"/>
              </w:rPr>
              <w:t>3</w:t>
            </w:r>
          </w:p>
        </w:tc>
        <w:tc>
          <w:tcPr>
            <w:tcW w:w="5089" w:type="dxa"/>
            <w:tcBorders>
              <w:top w:val="nil"/>
              <w:left w:val="nil"/>
              <w:bottom w:val="single" w:sz="4" w:space="0" w:color="auto"/>
              <w:right w:val="single" w:sz="4" w:space="0" w:color="auto"/>
            </w:tcBorders>
            <w:shd w:val="clear" w:color="000000" w:fill="D8E4BC"/>
            <w:vAlign w:val="center"/>
          </w:tcPr>
          <w:p w14:paraId="7D92F047" w14:textId="77777777" w:rsidR="00DE3563" w:rsidRPr="00B11599" w:rsidRDefault="00DE3563" w:rsidP="00DE3563">
            <w:pPr>
              <w:spacing w:after="0" w:line="240" w:lineRule="auto"/>
              <w:rPr>
                <w:color w:val="000000"/>
              </w:rPr>
            </w:pPr>
            <w:r w:rsidRPr="00B11599">
              <w:rPr>
                <w:color w:val="000000"/>
              </w:rPr>
              <w:t> </w:t>
            </w:r>
          </w:p>
        </w:tc>
        <w:tc>
          <w:tcPr>
            <w:tcW w:w="1413" w:type="dxa"/>
            <w:tcBorders>
              <w:top w:val="nil"/>
              <w:left w:val="nil"/>
              <w:bottom w:val="single" w:sz="4" w:space="0" w:color="auto"/>
              <w:right w:val="single" w:sz="4" w:space="0" w:color="auto"/>
            </w:tcBorders>
            <w:shd w:val="clear" w:color="000000" w:fill="D8E4BC"/>
            <w:vAlign w:val="bottom"/>
          </w:tcPr>
          <w:p w14:paraId="0918CF81" w14:textId="77777777" w:rsidR="00DE3563" w:rsidRPr="00B11599" w:rsidRDefault="00DE3563" w:rsidP="00DE3563">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vAlign w:val="bottom"/>
          </w:tcPr>
          <w:p w14:paraId="17DD3725" w14:textId="77777777" w:rsidR="00DE3563" w:rsidRPr="00B11599" w:rsidRDefault="00DE3563" w:rsidP="00DE3563">
            <w:pPr>
              <w:spacing w:after="0" w:line="240" w:lineRule="auto"/>
              <w:rPr>
                <w:color w:val="000000"/>
              </w:rPr>
            </w:pPr>
            <w:r w:rsidRPr="00B11599">
              <w:rPr>
                <w:color w:val="000000"/>
              </w:rPr>
              <w:t> </w:t>
            </w:r>
          </w:p>
        </w:tc>
        <w:tc>
          <w:tcPr>
            <w:tcW w:w="1360" w:type="dxa"/>
            <w:tcBorders>
              <w:top w:val="nil"/>
              <w:left w:val="nil"/>
              <w:bottom w:val="single" w:sz="4" w:space="0" w:color="auto"/>
              <w:right w:val="single" w:sz="4" w:space="0" w:color="auto"/>
            </w:tcBorders>
            <w:shd w:val="clear" w:color="000000" w:fill="D8E4BC"/>
            <w:vAlign w:val="center"/>
          </w:tcPr>
          <w:p w14:paraId="1C995186" w14:textId="77777777" w:rsidR="00DE3563" w:rsidRPr="00B11599" w:rsidRDefault="00DE3563" w:rsidP="00DE3563">
            <w:pPr>
              <w:spacing w:after="0" w:line="240" w:lineRule="auto"/>
              <w:jc w:val="center"/>
              <w:rPr>
                <w:color w:val="000000"/>
              </w:rPr>
            </w:pPr>
            <w:r w:rsidRPr="00B11599">
              <w:rPr>
                <w:color w:val="000000"/>
              </w:rPr>
              <w:t> 50 Hz</w:t>
            </w:r>
          </w:p>
        </w:tc>
        <w:tc>
          <w:tcPr>
            <w:tcW w:w="4723" w:type="dxa"/>
            <w:tcBorders>
              <w:top w:val="nil"/>
              <w:left w:val="nil"/>
              <w:bottom w:val="single" w:sz="4" w:space="0" w:color="auto"/>
              <w:right w:val="single" w:sz="4" w:space="0" w:color="auto"/>
            </w:tcBorders>
            <w:shd w:val="clear" w:color="000000" w:fill="D8E4BC"/>
            <w:vAlign w:val="center"/>
          </w:tcPr>
          <w:p w14:paraId="40D9354E" w14:textId="19A389EF" w:rsidR="00DE3563" w:rsidRPr="00B11599" w:rsidRDefault="00DE3563" w:rsidP="00DE3563">
            <w:pPr>
              <w:spacing w:after="0" w:line="240" w:lineRule="auto"/>
              <w:jc w:val="center"/>
              <w:rPr>
                <w:color w:val="000000"/>
              </w:rPr>
            </w:pPr>
          </w:p>
        </w:tc>
      </w:tr>
      <w:tr w:rsidR="00DE3563" w:rsidRPr="00B11599" w14:paraId="6F65B3AF" w14:textId="77777777" w:rsidTr="003133FA">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tcPr>
          <w:p w14:paraId="6A02A50F" w14:textId="77777777" w:rsidR="00DE3563" w:rsidRPr="00B11599" w:rsidRDefault="00DE3563" w:rsidP="00DE3563">
            <w:pPr>
              <w:spacing w:after="0" w:line="240" w:lineRule="auto"/>
              <w:rPr>
                <w:color w:val="000000"/>
              </w:rPr>
            </w:pPr>
            <w:r w:rsidRPr="00B11599">
              <w:rPr>
                <w:color w:val="000000"/>
              </w:rPr>
              <w:t> </w:t>
            </w: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bottom"/>
          </w:tcPr>
          <w:p w14:paraId="028325CA" w14:textId="77777777" w:rsidR="00DE3563" w:rsidRPr="00B11599" w:rsidRDefault="00DE3563" w:rsidP="00DE3563">
            <w:pPr>
              <w:spacing w:after="0" w:line="240" w:lineRule="auto"/>
              <w:rPr>
                <w:color w:val="000000"/>
              </w:rPr>
            </w:pPr>
            <w:r w:rsidRPr="00B11599">
              <w:rPr>
                <w:color w:val="000000"/>
              </w:rPr>
              <w:t> </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center"/>
          </w:tcPr>
          <w:p w14:paraId="7C4D7B17" w14:textId="77777777" w:rsidR="00DE3563" w:rsidRPr="00B11599" w:rsidRDefault="00DE3563" w:rsidP="00DE3563">
            <w:pPr>
              <w:spacing w:after="0" w:line="240" w:lineRule="auto"/>
              <w:rPr>
                <w:color w:val="000000"/>
              </w:rPr>
            </w:pPr>
            <w:r>
              <w:rPr>
                <w:color w:val="000000"/>
              </w:rPr>
              <w:t>Wave Height 1</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center"/>
          </w:tcPr>
          <w:p w14:paraId="437810DA" w14:textId="77777777" w:rsidR="00DE3563" w:rsidRPr="00B11599" w:rsidRDefault="00DE3563" w:rsidP="00DE3563">
            <w:pPr>
              <w:spacing w:after="0" w:line="240" w:lineRule="auto"/>
              <w:rPr>
                <w:color w:val="000000"/>
              </w:rPr>
            </w:pPr>
            <w:r w:rsidRPr="00B11599">
              <w:rPr>
                <w:color w:val="000000"/>
              </w:rPr>
              <w:t> </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bottom"/>
          </w:tcPr>
          <w:p w14:paraId="702B5089" w14:textId="77777777" w:rsidR="00DE3563" w:rsidRPr="00B11599" w:rsidRDefault="00DE3563" w:rsidP="00DE3563">
            <w:pPr>
              <w:spacing w:after="0" w:line="240" w:lineRule="auto"/>
              <w:rPr>
                <w:color w:val="000000"/>
              </w:rPr>
            </w:pPr>
            <w:r w:rsidRPr="00B11599">
              <w:rPr>
                <w:color w:val="000000"/>
              </w:rPr>
              <w:t> </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bottom"/>
          </w:tcPr>
          <w:p w14:paraId="48BD93B3" w14:textId="77777777" w:rsidR="00DE3563" w:rsidRPr="00B11599" w:rsidRDefault="00DE3563" w:rsidP="00DE3563">
            <w:pPr>
              <w:spacing w:after="0" w:line="240" w:lineRule="auto"/>
              <w:rPr>
                <w:color w:val="000000"/>
              </w:rPr>
            </w:pPr>
            <w:r w:rsidRPr="00B11599">
              <w:rPr>
                <w:color w:val="000000"/>
              </w:rPr>
              <w:t> </w:t>
            </w: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2BD824A7" w14:textId="77777777" w:rsidR="00DE3563" w:rsidRPr="00B11599" w:rsidRDefault="00DE3563" w:rsidP="00DE3563">
            <w:pPr>
              <w:spacing w:after="0" w:line="240" w:lineRule="auto"/>
              <w:jc w:val="center"/>
              <w:rPr>
                <w:color w:val="000000"/>
              </w:rPr>
            </w:pPr>
            <w:r w:rsidRPr="00B11599">
              <w:rPr>
                <w:color w:val="000000"/>
              </w:rPr>
              <w:t> 50 Hz</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1E02E05B" w14:textId="31EF5092" w:rsidR="00DE3563" w:rsidRPr="00B11599" w:rsidRDefault="00DE3563" w:rsidP="00DE3563">
            <w:pPr>
              <w:spacing w:after="0" w:line="240" w:lineRule="auto"/>
              <w:jc w:val="center"/>
              <w:rPr>
                <w:color w:val="000000"/>
              </w:rPr>
            </w:pPr>
          </w:p>
        </w:tc>
      </w:tr>
      <w:tr w:rsidR="00DE3563" w:rsidRPr="00B11599" w14:paraId="64323352" w14:textId="77777777" w:rsidTr="003133FA">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2BAB3C5B" w14:textId="77777777" w:rsidR="00DE3563" w:rsidRPr="00B11599" w:rsidRDefault="00DE3563" w:rsidP="00DE3563">
            <w:pPr>
              <w:spacing w:after="0" w:line="240" w:lineRule="auto"/>
              <w:rPr>
                <w:color w:val="000000"/>
              </w:rPr>
            </w:pPr>
            <w:r w:rsidRPr="00B11599">
              <w:rPr>
                <w:color w:val="000000"/>
              </w:rPr>
              <w:t> </w:t>
            </w:r>
          </w:p>
        </w:tc>
        <w:tc>
          <w:tcPr>
            <w:tcW w:w="1900" w:type="dxa"/>
            <w:tcBorders>
              <w:top w:val="nil"/>
              <w:left w:val="nil"/>
              <w:bottom w:val="single" w:sz="4" w:space="0" w:color="auto"/>
              <w:right w:val="single" w:sz="4" w:space="0" w:color="auto"/>
            </w:tcBorders>
            <w:shd w:val="clear" w:color="000000" w:fill="D8E4BC"/>
            <w:vAlign w:val="bottom"/>
          </w:tcPr>
          <w:p w14:paraId="63374B98" w14:textId="77777777" w:rsidR="00DE3563" w:rsidRPr="00B11599" w:rsidRDefault="00DE3563" w:rsidP="00DE3563">
            <w:pPr>
              <w:spacing w:after="0" w:line="240" w:lineRule="auto"/>
              <w:rPr>
                <w:color w:val="000000"/>
              </w:rPr>
            </w:pPr>
            <w:r w:rsidRPr="00B11599">
              <w:rPr>
                <w:color w:val="000000"/>
              </w:rPr>
              <w:t> </w:t>
            </w:r>
          </w:p>
        </w:tc>
        <w:tc>
          <w:tcPr>
            <w:tcW w:w="2595" w:type="dxa"/>
            <w:tcBorders>
              <w:top w:val="nil"/>
              <w:left w:val="nil"/>
              <w:bottom w:val="single" w:sz="4" w:space="0" w:color="auto"/>
              <w:right w:val="single" w:sz="4" w:space="0" w:color="auto"/>
            </w:tcBorders>
            <w:shd w:val="clear" w:color="000000" w:fill="D8E4BC"/>
            <w:vAlign w:val="bottom"/>
          </w:tcPr>
          <w:p w14:paraId="5B5BEC92" w14:textId="77777777" w:rsidR="00DE3563" w:rsidRPr="00B11599" w:rsidRDefault="00DE3563" w:rsidP="00DE3563">
            <w:pPr>
              <w:spacing w:after="0" w:line="240" w:lineRule="auto"/>
              <w:rPr>
                <w:color w:val="000000"/>
              </w:rPr>
            </w:pPr>
            <w:r>
              <w:rPr>
                <w:color w:val="000000"/>
              </w:rPr>
              <w:t>Wave Height 2</w:t>
            </w:r>
          </w:p>
        </w:tc>
        <w:tc>
          <w:tcPr>
            <w:tcW w:w="5089" w:type="dxa"/>
            <w:tcBorders>
              <w:top w:val="nil"/>
              <w:left w:val="nil"/>
              <w:bottom w:val="single" w:sz="4" w:space="0" w:color="auto"/>
              <w:right w:val="single" w:sz="4" w:space="0" w:color="auto"/>
            </w:tcBorders>
            <w:shd w:val="clear" w:color="000000" w:fill="D8E4BC"/>
            <w:vAlign w:val="center"/>
          </w:tcPr>
          <w:p w14:paraId="708F7B85" w14:textId="77777777" w:rsidR="00DE3563" w:rsidRPr="00B11599" w:rsidRDefault="00DE3563" w:rsidP="00DE3563">
            <w:pPr>
              <w:spacing w:after="0" w:line="240" w:lineRule="auto"/>
              <w:rPr>
                <w:color w:val="000000"/>
              </w:rPr>
            </w:pPr>
            <w:r w:rsidRPr="00B11599">
              <w:rPr>
                <w:color w:val="000000"/>
              </w:rPr>
              <w:t> </w:t>
            </w:r>
          </w:p>
        </w:tc>
        <w:tc>
          <w:tcPr>
            <w:tcW w:w="1413" w:type="dxa"/>
            <w:tcBorders>
              <w:top w:val="nil"/>
              <w:left w:val="nil"/>
              <w:bottom w:val="single" w:sz="4" w:space="0" w:color="auto"/>
              <w:right w:val="single" w:sz="4" w:space="0" w:color="auto"/>
            </w:tcBorders>
            <w:shd w:val="clear" w:color="000000" w:fill="D8E4BC"/>
            <w:vAlign w:val="bottom"/>
          </w:tcPr>
          <w:p w14:paraId="4B829F64" w14:textId="77777777" w:rsidR="00DE3563" w:rsidRPr="00B11599" w:rsidRDefault="00DE3563" w:rsidP="00DE3563">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vAlign w:val="bottom"/>
          </w:tcPr>
          <w:p w14:paraId="6D29A5C1" w14:textId="77777777" w:rsidR="00DE3563" w:rsidRPr="00B11599" w:rsidRDefault="00DE3563" w:rsidP="00DE3563">
            <w:pPr>
              <w:spacing w:after="0" w:line="240" w:lineRule="auto"/>
              <w:rPr>
                <w:color w:val="000000"/>
              </w:rPr>
            </w:pPr>
            <w:r w:rsidRPr="00B11599">
              <w:rPr>
                <w:color w:val="000000"/>
              </w:rPr>
              <w:t> </w:t>
            </w:r>
          </w:p>
        </w:tc>
        <w:tc>
          <w:tcPr>
            <w:tcW w:w="1360" w:type="dxa"/>
            <w:tcBorders>
              <w:top w:val="nil"/>
              <w:left w:val="nil"/>
              <w:bottom w:val="single" w:sz="4" w:space="0" w:color="auto"/>
              <w:right w:val="single" w:sz="4" w:space="0" w:color="auto"/>
            </w:tcBorders>
            <w:shd w:val="clear" w:color="000000" w:fill="D8E4BC"/>
            <w:vAlign w:val="center"/>
          </w:tcPr>
          <w:p w14:paraId="71C8C290" w14:textId="77777777" w:rsidR="00DE3563" w:rsidRPr="00B11599" w:rsidRDefault="00DE3563" w:rsidP="00DE3563">
            <w:pPr>
              <w:spacing w:after="0" w:line="240" w:lineRule="auto"/>
              <w:jc w:val="center"/>
              <w:rPr>
                <w:color w:val="000000"/>
              </w:rPr>
            </w:pPr>
            <w:r w:rsidRPr="00B11599">
              <w:rPr>
                <w:color w:val="000000"/>
              </w:rPr>
              <w:t> </w:t>
            </w:r>
          </w:p>
        </w:tc>
        <w:tc>
          <w:tcPr>
            <w:tcW w:w="4723" w:type="dxa"/>
            <w:tcBorders>
              <w:top w:val="nil"/>
              <w:left w:val="nil"/>
              <w:bottom w:val="single" w:sz="4" w:space="0" w:color="auto"/>
              <w:right w:val="single" w:sz="4" w:space="0" w:color="auto"/>
            </w:tcBorders>
            <w:shd w:val="clear" w:color="000000" w:fill="D8E4BC"/>
            <w:vAlign w:val="center"/>
          </w:tcPr>
          <w:p w14:paraId="3DDD0C6B" w14:textId="44F2B41A" w:rsidR="00DE3563" w:rsidRPr="00B11599" w:rsidRDefault="00DE3563" w:rsidP="00DE3563">
            <w:pPr>
              <w:spacing w:after="0" w:line="240" w:lineRule="auto"/>
              <w:jc w:val="center"/>
              <w:rPr>
                <w:color w:val="000000"/>
              </w:rPr>
            </w:pPr>
          </w:p>
        </w:tc>
      </w:tr>
      <w:tr w:rsidR="00DE3563" w:rsidRPr="00B11599" w14:paraId="292E9E58" w14:textId="77777777" w:rsidTr="003133FA">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tcPr>
          <w:p w14:paraId="74E7B172" w14:textId="77777777" w:rsidR="00DE3563" w:rsidRPr="00B11599" w:rsidRDefault="00DE3563" w:rsidP="00DE3563">
            <w:pPr>
              <w:spacing w:after="0" w:line="240" w:lineRule="auto"/>
              <w:rPr>
                <w:color w:val="000000"/>
              </w:rPr>
            </w:pPr>
            <w:r w:rsidRPr="00B11599">
              <w:rPr>
                <w:color w:val="000000"/>
              </w:rPr>
              <w:t> </w:t>
            </w: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bottom"/>
          </w:tcPr>
          <w:p w14:paraId="778F4863" w14:textId="77777777" w:rsidR="00DE3563" w:rsidRPr="00B11599" w:rsidRDefault="00DE3563" w:rsidP="00DE3563">
            <w:pPr>
              <w:spacing w:after="0" w:line="240" w:lineRule="auto"/>
              <w:rPr>
                <w:color w:val="000000"/>
              </w:rPr>
            </w:pPr>
            <w:r w:rsidRPr="00B11599">
              <w:rPr>
                <w:color w:val="000000"/>
              </w:rPr>
              <w:t> </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bottom"/>
          </w:tcPr>
          <w:p w14:paraId="4ED90669" w14:textId="77777777" w:rsidR="00DE3563" w:rsidRPr="00B11599" w:rsidRDefault="00DE3563" w:rsidP="00DE3563">
            <w:pPr>
              <w:spacing w:after="0" w:line="240" w:lineRule="auto"/>
              <w:rPr>
                <w:color w:val="000000"/>
              </w:rPr>
            </w:pPr>
            <w:r>
              <w:rPr>
                <w:color w:val="000000"/>
              </w:rPr>
              <w:t>Wave Height 3</w:t>
            </w: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bottom"/>
          </w:tcPr>
          <w:p w14:paraId="76D7BB24" w14:textId="77777777" w:rsidR="00DE3563" w:rsidRPr="00B11599" w:rsidRDefault="00DE3563" w:rsidP="00DE3563">
            <w:pPr>
              <w:spacing w:after="0" w:line="240" w:lineRule="auto"/>
              <w:rPr>
                <w:color w:val="000000"/>
              </w:rPr>
            </w:pPr>
            <w:r w:rsidRPr="00B11599">
              <w:rPr>
                <w:color w:val="000000"/>
              </w:rPr>
              <w:t> </w:t>
            </w: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bottom"/>
          </w:tcPr>
          <w:p w14:paraId="4D333B7B" w14:textId="77777777" w:rsidR="00DE3563" w:rsidRPr="00B11599" w:rsidRDefault="00DE3563" w:rsidP="00DE3563">
            <w:pPr>
              <w:spacing w:after="0" w:line="240" w:lineRule="auto"/>
              <w:rPr>
                <w:color w:val="000000"/>
              </w:rPr>
            </w:pPr>
            <w:r w:rsidRPr="00B11599">
              <w:rPr>
                <w:color w:val="000000"/>
              </w:rPr>
              <w:t> </w:t>
            </w: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bottom"/>
          </w:tcPr>
          <w:p w14:paraId="417DAAA3" w14:textId="77777777" w:rsidR="00DE3563" w:rsidRPr="00B11599" w:rsidRDefault="00DE3563" w:rsidP="00DE3563">
            <w:pPr>
              <w:spacing w:after="0" w:line="240" w:lineRule="auto"/>
              <w:rPr>
                <w:color w:val="000000"/>
              </w:rPr>
            </w:pPr>
            <w:r w:rsidRPr="00B11599">
              <w:rPr>
                <w:color w:val="000000"/>
              </w:rPr>
              <w:t> </w:t>
            </w: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0D07F799" w14:textId="77777777" w:rsidR="00DE3563" w:rsidRPr="00B11599" w:rsidRDefault="00DE3563" w:rsidP="00DE3563">
            <w:pPr>
              <w:spacing w:after="0" w:line="240" w:lineRule="auto"/>
              <w:jc w:val="center"/>
              <w:rPr>
                <w:color w:val="000000"/>
              </w:rPr>
            </w:pPr>
            <w:r w:rsidRPr="00B11599">
              <w:rPr>
                <w:color w:val="000000"/>
              </w:rPr>
              <w:t> </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bottom"/>
          </w:tcPr>
          <w:p w14:paraId="05B26DE5" w14:textId="77777777" w:rsidR="00DE3563" w:rsidRPr="00B11599" w:rsidRDefault="00DE3563" w:rsidP="00DE3563">
            <w:pPr>
              <w:spacing w:after="0" w:line="240" w:lineRule="auto"/>
              <w:rPr>
                <w:color w:val="000000"/>
              </w:rPr>
            </w:pPr>
            <w:r w:rsidRPr="00B11599">
              <w:rPr>
                <w:color w:val="000000"/>
              </w:rPr>
              <w:t> </w:t>
            </w:r>
          </w:p>
        </w:tc>
      </w:tr>
      <w:tr w:rsidR="00DE3563" w:rsidRPr="00B11599" w14:paraId="1261CCAB" w14:textId="77777777" w:rsidTr="003133FA">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7C7D59A0" w14:textId="77777777" w:rsidR="00DE3563" w:rsidRPr="00B11599" w:rsidRDefault="00DE3563" w:rsidP="00DE3563">
            <w:pPr>
              <w:spacing w:after="0" w:line="240" w:lineRule="auto"/>
              <w:rPr>
                <w:color w:val="000000"/>
              </w:rPr>
            </w:pPr>
          </w:p>
        </w:tc>
        <w:tc>
          <w:tcPr>
            <w:tcW w:w="1900" w:type="dxa"/>
            <w:tcBorders>
              <w:top w:val="nil"/>
              <w:left w:val="nil"/>
              <w:bottom w:val="single" w:sz="4" w:space="0" w:color="auto"/>
              <w:right w:val="single" w:sz="4" w:space="0" w:color="auto"/>
            </w:tcBorders>
            <w:shd w:val="clear" w:color="000000" w:fill="D8E4BC"/>
            <w:vAlign w:val="bottom"/>
          </w:tcPr>
          <w:p w14:paraId="6FE45026" w14:textId="77777777" w:rsidR="00DE3563" w:rsidRPr="00B11599" w:rsidRDefault="00DE3563" w:rsidP="00DE3563">
            <w:pPr>
              <w:spacing w:after="0" w:line="240" w:lineRule="auto"/>
              <w:rPr>
                <w:color w:val="000000"/>
              </w:rPr>
            </w:pPr>
          </w:p>
        </w:tc>
        <w:tc>
          <w:tcPr>
            <w:tcW w:w="2595" w:type="dxa"/>
            <w:tcBorders>
              <w:top w:val="nil"/>
              <w:left w:val="nil"/>
              <w:bottom w:val="single" w:sz="4" w:space="0" w:color="auto"/>
              <w:right w:val="single" w:sz="4" w:space="0" w:color="auto"/>
            </w:tcBorders>
            <w:shd w:val="clear" w:color="000000" w:fill="D8E4BC"/>
            <w:vAlign w:val="bottom"/>
          </w:tcPr>
          <w:p w14:paraId="24E3B9EB" w14:textId="77777777" w:rsidR="00DE3563" w:rsidRDefault="00DE3563" w:rsidP="00DE3563">
            <w:pPr>
              <w:spacing w:after="0" w:line="240" w:lineRule="auto"/>
              <w:rPr>
                <w:color w:val="000000"/>
              </w:rPr>
            </w:pPr>
            <w:r>
              <w:rPr>
                <w:color w:val="000000"/>
              </w:rPr>
              <w:t>Wave Height 4</w:t>
            </w:r>
          </w:p>
        </w:tc>
        <w:tc>
          <w:tcPr>
            <w:tcW w:w="5089" w:type="dxa"/>
            <w:tcBorders>
              <w:top w:val="nil"/>
              <w:left w:val="nil"/>
              <w:bottom w:val="single" w:sz="4" w:space="0" w:color="auto"/>
              <w:right w:val="single" w:sz="4" w:space="0" w:color="auto"/>
            </w:tcBorders>
            <w:shd w:val="clear" w:color="000000" w:fill="D8E4BC"/>
            <w:vAlign w:val="bottom"/>
          </w:tcPr>
          <w:p w14:paraId="4F602671" w14:textId="77777777" w:rsidR="00DE3563" w:rsidRPr="00B11599" w:rsidRDefault="00DE3563" w:rsidP="00DE3563">
            <w:pPr>
              <w:spacing w:after="0" w:line="240" w:lineRule="auto"/>
              <w:rPr>
                <w:color w:val="000000"/>
              </w:rPr>
            </w:pPr>
          </w:p>
        </w:tc>
        <w:tc>
          <w:tcPr>
            <w:tcW w:w="1413" w:type="dxa"/>
            <w:tcBorders>
              <w:top w:val="nil"/>
              <w:left w:val="nil"/>
              <w:bottom w:val="single" w:sz="4" w:space="0" w:color="auto"/>
              <w:right w:val="single" w:sz="4" w:space="0" w:color="auto"/>
            </w:tcBorders>
            <w:shd w:val="clear" w:color="000000" w:fill="D8E4BC"/>
            <w:vAlign w:val="bottom"/>
          </w:tcPr>
          <w:p w14:paraId="36AF8E20" w14:textId="77777777" w:rsidR="00DE3563" w:rsidRPr="00B11599" w:rsidRDefault="00DE3563" w:rsidP="00DE3563">
            <w:pPr>
              <w:spacing w:after="0" w:line="240" w:lineRule="auto"/>
              <w:rPr>
                <w:color w:val="000000"/>
              </w:rPr>
            </w:pPr>
          </w:p>
        </w:tc>
        <w:tc>
          <w:tcPr>
            <w:tcW w:w="2355" w:type="dxa"/>
            <w:tcBorders>
              <w:top w:val="nil"/>
              <w:left w:val="nil"/>
              <w:bottom w:val="single" w:sz="4" w:space="0" w:color="auto"/>
              <w:right w:val="single" w:sz="4" w:space="0" w:color="auto"/>
            </w:tcBorders>
            <w:shd w:val="clear" w:color="000000" w:fill="D8E4BC"/>
            <w:vAlign w:val="bottom"/>
          </w:tcPr>
          <w:p w14:paraId="07EC29A3" w14:textId="77777777" w:rsidR="00DE3563" w:rsidRPr="00B11599" w:rsidRDefault="00DE3563" w:rsidP="00DE3563">
            <w:pPr>
              <w:spacing w:after="0" w:line="240" w:lineRule="auto"/>
              <w:rPr>
                <w:color w:val="000000"/>
              </w:rPr>
            </w:pPr>
          </w:p>
        </w:tc>
        <w:tc>
          <w:tcPr>
            <w:tcW w:w="1360" w:type="dxa"/>
            <w:tcBorders>
              <w:top w:val="nil"/>
              <w:left w:val="nil"/>
              <w:bottom w:val="single" w:sz="4" w:space="0" w:color="auto"/>
              <w:right w:val="single" w:sz="4" w:space="0" w:color="auto"/>
            </w:tcBorders>
            <w:shd w:val="clear" w:color="000000" w:fill="D8E4BC"/>
            <w:vAlign w:val="center"/>
          </w:tcPr>
          <w:p w14:paraId="0A05F4AF" w14:textId="77777777" w:rsidR="00DE3563" w:rsidRPr="00B11599" w:rsidRDefault="00DE3563" w:rsidP="00DE3563">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000000" w:fill="D8E4BC"/>
            <w:vAlign w:val="bottom"/>
          </w:tcPr>
          <w:p w14:paraId="2188A655" w14:textId="77777777" w:rsidR="00DE3563" w:rsidRPr="00B11599" w:rsidRDefault="00DE3563" w:rsidP="00DE3563">
            <w:pPr>
              <w:spacing w:after="0" w:line="240" w:lineRule="auto"/>
              <w:rPr>
                <w:color w:val="000000"/>
              </w:rPr>
            </w:pPr>
          </w:p>
        </w:tc>
      </w:tr>
      <w:tr w:rsidR="00DE3563" w:rsidRPr="00B11599" w14:paraId="621C2927" w14:textId="77777777" w:rsidTr="003133FA">
        <w:trPr>
          <w:trHeight w:val="300"/>
        </w:trPr>
        <w:tc>
          <w:tcPr>
            <w:tcW w:w="1640" w:type="dxa"/>
            <w:tcBorders>
              <w:top w:val="nil"/>
              <w:left w:val="single" w:sz="4" w:space="0" w:color="auto"/>
              <w:bottom w:val="single" w:sz="4" w:space="0" w:color="auto"/>
              <w:right w:val="single" w:sz="4" w:space="0" w:color="auto"/>
            </w:tcBorders>
            <w:shd w:val="clear" w:color="auto" w:fill="EDEDED" w:themeFill="accent3" w:themeFillTint="33"/>
            <w:vAlign w:val="bottom"/>
          </w:tcPr>
          <w:p w14:paraId="4CF58207" w14:textId="77777777" w:rsidR="00DE3563" w:rsidRPr="00B11599" w:rsidRDefault="00DE3563" w:rsidP="00DE3563">
            <w:pPr>
              <w:spacing w:after="0" w:line="240" w:lineRule="auto"/>
              <w:rPr>
                <w:color w:val="000000"/>
              </w:rPr>
            </w:pPr>
          </w:p>
        </w:tc>
        <w:tc>
          <w:tcPr>
            <w:tcW w:w="1900" w:type="dxa"/>
            <w:tcBorders>
              <w:top w:val="nil"/>
              <w:left w:val="nil"/>
              <w:bottom w:val="single" w:sz="4" w:space="0" w:color="auto"/>
              <w:right w:val="single" w:sz="4" w:space="0" w:color="auto"/>
            </w:tcBorders>
            <w:shd w:val="clear" w:color="auto" w:fill="EDEDED" w:themeFill="accent3" w:themeFillTint="33"/>
            <w:vAlign w:val="bottom"/>
          </w:tcPr>
          <w:p w14:paraId="018A3272" w14:textId="77777777" w:rsidR="00DE3563" w:rsidRPr="00B11599" w:rsidRDefault="00DE3563" w:rsidP="00DE3563">
            <w:pPr>
              <w:spacing w:after="0" w:line="240" w:lineRule="auto"/>
              <w:rPr>
                <w:color w:val="000000"/>
              </w:rPr>
            </w:pPr>
          </w:p>
        </w:tc>
        <w:tc>
          <w:tcPr>
            <w:tcW w:w="2595" w:type="dxa"/>
            <w:tcBorders>
              <w:top w:val="nil"/>
              <w:left w:val="nil"/>
              <w:bottom w:val="single" w:sz="4" w:space="0" w:color="auto"/>
              <w:right w:val="single" w:sz="4" w:space="0" w:color="auto"/>
            </w:tcBorders>
            <w:shd w:val="clear" w:color="auto" w:fill="EDEDED" w:themeFill="accent3" w:themeFillTint="33"/>
            <w:vAlign w:val="bottom"/>
          </w:tcPr>
          <w:p w14:paraId="2DBDE21B" w14:textId="77777777" w:rsidR="00DE3563" w:rsidRDefault="00DE3563" w:rsidP="00DE3563">
            <w:pPr>
              <w:spacing w:after="0" w:line="240" w:lineRule="auto"/>
              <w:rPr>
                <w:color w:val="000000"/>
              </w:rPr>
            </w:pPr>
            <w:r>
              <w:rPr>
                <w:color w:val="000000"/>
              </w:rPr>
              <w:t>Wave Height 5</w:t>
            </w:r>
          </w:p>
        </w:tc>
        <w:tc>
          <w:tcPr>
            <w:tcW w:w="5089" w:type="dxa"/>
            <w:tcBorders>
              <w:top w:val="nil"/>
              <w:left w:val="nil"/>
              <w:bottom w:val="single" w:sz="4" w:space="0" w:color="auto"/>
              <w:right w:val="single" w:sz="4" w:space="0" w:color="auto"/>
            </w:tcBorders>
            <w:shd w:val="clear" w:color="auto" w:fill="EDEDED" w:themeFill="accent3" w:themeFillTint="33"/>
            <w:vAlign w:val="bottom"/>
          </w:tcPr>
          <w:p w14:paraId="68980378" w14:textId="77777777" w:rsidR="00DE3563" w:rsidRPr="00B11599" w:rsidRDefault="00DE3563" w:rsidP="00DE3563">
            <w:pPr>
              <w:spacing w:after="0" w:line="240" w:lineRule="auto"/>
              <w:rPr>
                <w:color w:val="000000"/>
              </w:rPr>
            </w:pPr>
          </w:p>
        </w:tc>
        <w:tc>
          <w:tcPr>
            <w:tcW w:w="1413" w:type="dxa"/>
            <w:tcBorders>
              <w:top w:val="nil"/>
              <w:left w:val="nil"/>
              <w:bottom w:val="single" w:sz="4" w:space="0" w:color="auto"/>
              <w:right w:val="single" w:sz="4" w:space="0" w:color="auto"/>
            </w:tcBorders>
            <w:shd w:val="clear" w:color="auto" w:fill="EDEDED" w:themeFill="accent3" w:themeFillTint="33"/>
            <w:vAlign w:val="bottom"/>
          </w:tcPr>
          <w:p w14:paraId="2AC9F9E2" w14:textId="77777777" w:rsidR="00DE3563" w:rsidRPr="00B11599" w:rsidRDefault="00DE3563" w:rsidP="00DE3563">
            <w:pPr>
              <w:spacing w:after="0" w:line="240" w:lineRule="auto"/>
              <w:rPr>
                <w:color w:val="000000"/>
              </w:rPr>
            </w:pPr>
          </w:p>
        </w:tc>
        <w:tc>
          <w:tcPr>
            <w:tcW w:w="2355" w:type="dxa"/>
            <w:tcBorders>
              <w:top w:val="nil"/>
              <w:left w:val="nil"/>
              <w:bottom w:val="single" w:sz="4" w:space="0" w:color="auto"/>
              <w:right w:val="single" w:sz="4" w:space="0" w:color="auto"/>
            </w:tcBorders>
            <w:shd w:val="clear" w:color="auto" w:fill="EDEDED" w:themeFill="accent3" w:themeFillTint="33"/>
            <w:vAlign w:val="bottom"/>
          </w:tcPr>
          <w:p w14:paraId="218428D2" w14:textId="77777777" w:rsidR="00DE3563" w:rsidRPr="00B11599" w:rsidRDefault="00DE3563" w:rsidP="00DE3563">
            <w:pPr>
              <w:spacing w:after="0" w:line="240" w:lineRule="auto"/>
              <w:rPr>
                <w:color w:val="000000"/>
              </w:rPr>
            </w:pP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661ED255" w14:textId="77777777" w:rsidR="00DE3563" w:rsidRPr="00B11599" w:rsidRDefault="00DE3563" w:rsidP="00DE3563">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auto" w:fill="EDEDED" w:themeFill="accent3" w:themeFillTint="33"/>
            <w:vAlign w:val="bottom"/>
          </w:tcPr>
          <w:p w14:paraId="4778031C" w14:textId="77777777" w:rsidR="00DE3563" w:rsidRPr="00B11599" w:rsidRDefault="00DE3563" w:rsidP="00DE3563">
            <w:pPr>
              <w:spacing w:after="0" w:line="240" w:lineRule="auto"/>
              <w:rPr>
                <w:color w:val="000000"/>
              </w:rPr>
            </w:pPr>
          </w:p>
        </w:tc>
      </w:tr>
      <w:tr w:rsidR="00DE3563" w:rsidRPr="00B11599" w14:paraId="30827448" w14:textId="77777777" w:rsidTr="003133FA">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6D63B128" w14:textId="77777777" w:rsidR="00DE3563" w:rsidRPr="00B11599" w:rsidRDefault="00DE3563" w:rsidP="00DE3563">
            <w:pPr>
              <w:spacing w:after="0" w:line="240" w:lineRule="auto"/>
              <w:rPr>
                <w:color w:val="000000"/>
              </w:rPr>
            </w:pPr>
          </w:p>
        </w:tc>
        <w:tc>
          <w:tcPr>
            <w:tcW w:w="1900" w:type="dxa"/>
            <w:tcBorders>
              <w:top w:val="nil"/>
              <w:left w:val="nil"/>
              <w:bottom w:val="single" w:sz="4" w:space="0" w:color="auto"/>
              <w:right w:val="single" w:sz="4" w:space="0" w:color="auto"/>
            </w:tcBorders>
            <w:shd w:val="clear" w:color="000000" w:fill="D8E4BC"/>
            <w:vAlign w:val="bottom"/>
          </w:tcPr>
          <w:p w14:paraId="24902C44" w14:textId="77777777" w:rsidR="00DE3563" w:rsidRPr="00B11599" w:rsidRDefault="00DE3563" w:rsidP="00DE3563">
            <w:pPr>
              <w:spacing w:after="0" w:line="240" w:lineRule="auto"/>
              <w:rPr>
                <w:color w:val="000000"/>
              </w:rPr>
            </w:pPr>
          </w:p>
        </w:tc>
        <w:tc>
          <w:tcPr>
            <w:tcW w:w="2595" w:type="dxa"/>
            <w:tcBorders>
              <w:top w:val="nil"/>
              <w:left w:val="nil"/>
              <w:bottom w:val="single" w:sz="4" w:space="0" w:color="auto"/>
              <w:right w:val="single" w:sz="4" w:space="0" w:color="auto"/>
            </w:tcBorders>
            <w:shd w:val="clear" w:color="000000" w:fill="D8E4BC"/>
            <w:vAlign w:val="bottom"/>
          </w:tcPr>
          <w:p w14:paraId="49FEF35C" w14:textId="77777777" w:rsidR="00DE3563" w:rsidRDefault="00DE3563" w:rsidP="00DE3563">
            <w:pPr>
              <w:spacing w:after="0" w:line="240" w:lineRule="auto"/>
              <w:rPr>
                <w:color w:val="000000"/>
              </w:rPr>
            </w:pPr>
            <w:r>
              <w:rPr>
                <w:color w:val="000000"/>
              </w:rPr>
              <w:t>Wave Height 6</w:t>
            </w:r>
          </w:p>
        </w:tc>
        <w:tc>
          <w:tcPr>
            <w:tcW w:w="5089" w:type="dxa"/>
            <w:tcBorders>
              <w:top w:val="nil"/>
              <w:left w:val="nil"/>
              <w:bottom w:val="single" w:sz="4" w:space="0" w:color="auto"/>
              <w:right w:val="single" w:sz="4" w:space="0" w:color="auto"/>
            </w:tcBorders>
            <w:shd w:val="clear" w:color="000000" w:fill="D8E4BC"/>
            <w:vAlign w:val="bottom"/>
          </w:tcPr>
          <w:p w14:paraId="54CAF546" w14:textId="77777777" w:rsidR="00DE3563" w:rsidRPr="00B11599" w:rsidRDefault="00DE3563" w:rsidP="00DE3563">
            <w:pPr>
              <w:spacing w:after="0" w:line="240" w:lineRule="auto"/>
              <w:rPr>
                <w:color w:val="000000"/>
              </w:rPr>
            </w:pPr>
          </w:p>
        </w:tc>
        <w:tc>
          <w:tcPr>
            <w:tcW w:w="1413" w:type="dxa"/>
            <w:tcBorders>
              <w:top w:val="nil"/>
              <w:left w:val="nil"/>
              <w:bottom w:val="single" w:sz="4" w:space="0" w:color="auto"/>
              <w:right w:val="single" w:sz="4" w:space="0" w:color="auto"/>
            </w:tcBorders>
            <w:shd w:val="clear" w:color="000000" w:fill="D8E4BC"/>
            <w:vAlign w:val="bottom"/>
          </w:tcPr>
          <w:p w14:paraId="09306B01" w14:textId="77777777" w:rsidR="00DE3563" w:rsidRPr="00B11599" w:rsidRDefault="00DE3563" w:rsidP="00DE3563">
            <w:pPr>
              <w:spacing w:after="0" w:line="240" w:lineRule="auto"/>
              <w:rPr>
                <w:color w:val="000000"/>
              </w:rPr>
            </w:pPr>
          </w:p>
        </w:tc>
        <w:tc>
          <w:tcPr>
            <w:tcW w:w="2355" w:type="dxa"/>
            <w:tcBorders>
              <w:top w:val="nil"/>
              <w:left w:val="nil"/>
              <w:bottom w:val="single" w:sz="4" w:space="0" w:color="auto"/>
              <w:right w:val="single" w:sz="4" w:space="0" w:color="auto"/>
            </w:tcBorders>
            <w:shd w:val="clear" w:color="000000" w:fill="D8E4BC"/>
            <w:vAlign w:val="bottom"/>
          </w:tcPr>
          <w:p w14:paraId="2185C069" w14:textId="77777777" w:rsidR="00DE3563" w:rsidRPr="00B11599" w:rsidRDefault="00DE3563" w:rsidP="00DE3563">
            <w:pPr>
              <w:spacing w:after="0" w:line="240" w:lineRule="auto"/>
              <w:rPr>
                <w:color w:val="000000"/>
              </w:rPr>
            </w:pPr>
          </w:p>
        </w:tc>
        <w:tc>
          <w:tcPr>
            <w:tcW w:w="1360" w:type="dxa"/>
            <w:tcBorders>
              <w:top w:val="nil"/>
              <w:left w:val="nil"/>
              <w:bottom w:val="single" w:sz="4" w:space="0" w:color="auto"/>
              <w:right w:val="single" w:sz="4" w:space="0" w:color="auto"/>
            </w:tcBorders>
            <w:shd w:val="clear" w:color="000000" w:fill="D8E4BC"/>
            <w:vAlign w:val="center"/>
          </w:tcPr>
          <w:p w14:paraId="233334B8" w14:textId="77777777" w:rsidR="00DE3563" w:rsidRPr="00B11599" w:rsidRDefault="00DE3563" w:rsidP="00DE3563">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000000" w:fill="D8E4BC"/>
            <w:vAlign w:val="bottom"/>
          </w:tcPr>
          <w:p w14:paraId="7E7A2FA3" w14:textId="77777777" w:rsidR="00DE3563" w:rsidRPr="00B11599" w:rsidRDefault="00DE3563" w:rsidP="00DE3563">
            <w:pPr>
              <w:spacing w:after="0" w:line="240" w:lineRule="auto"/>
              <w:rPr>
                <w:color w:val="000000"/>
              </w:rPr>
            </w:pPr>
          </w:p>
        </w:tc>
      </w:tr>
      <w:tr w:rsidR="00DE3563" w:rsidRPr="00B11599" w14:paraId="7676C070" w14:textId="77777777" w:rsidTr="003133FA">
        <w:trPr>
          <w:trHeight w:val="300"/>
        </w:trPr>
        <w:tc>
          <w:tcPr>
            <w:tcW w:w="1640" w:type="dxa"/>
            <w:tcBorders>
              <w:top w:val="nil"/>
              <w:left w:val="single" w:sz="4" w:space="0" w:color="auto"/>
              <w:bottom w:val="single" w:sz="4" w:space="0" w:color="auto"/>
              <w:right w:val="single" w:sz="4" w:space="0" w:color="auto"/>
            </w:tcBorders>
            <w:shd w:val="clear" w:color="auto" w:fill="EDEDED" w:themeFill="accent3" w:themeFillTint="33"/>
            <w:vAlign w:val="bottom"/>
          </w:tcPr>
          <w:p w14:paraId="17B3AF92" w14:textId="77777777" w:rsidR="00DE3563" w:rsidRPr="00B11599" w:rsidRDefault="00DE3563" w:rsidP="00DE3563">
            <w:pPr>
              <w:spacing w:after="0" w:line="240" w:lineRule="auto"/>
              <w:rPr>
                <w:color w:val="000000"/>
              </w:rPr>
            </w:pPr>
          </w:p>
        </w:tc>
        <w:tc>
          <w:tcPr>
            <w:tcW w:w="1900" w:type="dxa"/>
            <w:tcBorders>
              <w:top w:val="nil"/>
              <w:left w:val="nil"/>
              <w:bottom w:val="single" w:sz="4" w:space="0" w:color="auto"/>
              <w:right w:val="single" w:sz="4" w:space="0" w:color="auto"/>
            </w:tcBorders>
            <w:shd w:val="clear" w:color="auto" w:fill="EDEDED" w:themeFill="accent3" w:themeFillTint="33"/>
            <w:vAlign w:val="bottom"/>
          </w:tcPr>
          <w:p w14:paraId="63633D78" w14:textId="77777777" w:rsidR="00DE3563" w:rsidRPr="00B11599" w:rsidRDefault="00DE3563" w:rsidP="00DE3563">
            <w:pPr>
              <w:spacing w:after="0" w:line="240" w:lineRule="auto"/>
              <w:rPr>
                <w:color w:val="000000"/>
              </w:rPr>
            </w:pPr>
          </w:p>
        </w:tc>
        <w:tc>
          <w:tcPr>
            <w:tcW w:w="2595" w:type="dxa"/>
            <w:tcBorders>
              <w:top w:val="nil"/>
              <w:left w:val="nil"/>
              <w:bottom w:val="single" w:sz="4" w:space="0" w:color="auto"/>
              <w:right w:val="single" w:sz="4" w:space="0" w:color="auto"/>
            </w:tcBorders>
            <w:shd w:val="clear" w:color="auto" w:fill="EDEDED" w:themeFill="accent3" w:themeFillTint="33"/>
            <w:vAlign w:val="bottom"/>
          </w:tcPr>
          <w:p w14:paraId="7139FEBB" w14:textId="77777777" w:rsidR="00DE3563" w:rsidRDefault="00DE3563" w:rsidP="00DE3563">
            <w:pPr>
              <w:spacing w:after="0" w:line="240" w:lineRule="auto"/>
              <w:rPr>
                <w:color w:val="000000"/>
              </w:rPr>
            </w:pPr>
            <w:r>
              <w:rPr>
                <w:color w:val="000000"/>
              </w:rPr>
              <w:t>Wave Height 7</w:t>
            </w:r>
          </w:p>
        </w:tc>
        <w:tc>
          <w:tcPr>
            <w:tcW w:w="5089" w:type="dxa"/>
            <w:tcBorders>
              <w:top w:val="nil"/>
              <w:left w:val="nil"/>
              <w:bottom w:val="single" w:sz="4" w:space="0" w:color="auto"/>
              <w:right w:val="single" w:sz="4" w:space="0" w:color="auto"/>
            </w:tcBorders>
            <w:shd w:val="clear" w:color="auto" w:fill="EDEDED" w:themeFill="accent3" w:themeFillTint="33"/>
            <w:vAlign w:val="bottom"/>
          </w:tcPr>
          <w:p w14:paraId="58EE397A" w14:textId="77777777" w:rsidR="00DE3563" w:rsidRPr="00B11599" w:rsidRDefault="00DE3563" w:rsidP="00DE3563">
            <w:pPr>
              <w:spacing w:after="0" w:line="240" w:lineRule="auto"/>
              <w:rPr>
                <w:color w:val="000000"/>
              </w:rPr>
            </w:pPr>
          </w:p>
        </w:tc>
        <w:tc>
          <w:tcPr>
            <w:tcW w:w="1413" w:type="dxa"/>
            <w:tcBorders>
              <w:top w:val="nil"/>
              <w:left w:val="nil"/>
              <w:bottom w:val="single" w:sz="4" w:space="0" w:color="auto"/>
              <w:right w:val="single" w:sz="4" w:space="0" w:color="auto"/>
            </w:tcBorders>
            <w:shd w:val="clear" w:color="auto" w:fill="EDEDED" w:themeFill="accent3" w:themeFillTint="33"/>
            <w:vAlign w:val="bottom"/>
          </w:tcPr>
          <w:p w14:paraId="461FECBD" w14:textId="77777777" w:rsidR="00DE3563" w:rsidRPr="00B11599" w:rsidRDefault="00DE3563" w:rsidP="00DE3563">
            <w:pPr>
              <w:spacing w:after="0" w:line="240" w:lineRule="auto"/>
              <w:rPr>
                <w:color w:val="000000"/>
              </w:rPr>
            </w:pPr>
          </w:p>
        </w:tc>
        <w:tc>
          <w:tcPr>
            <w:tcW w:w="2355" w:type="dxa"/>
            <w:tcBorders>
              <w:top w:val="nil"/>
              <w:left w:val="nil"/>
              <w:bottom w:val="single" w:sz="4" w:space="0" w:color="auto"/>
              <w:right w:val="single" w:sz="4" w:space="0" w:color="auto"/>
            </w:tcBorders>
            <w:shd w:val="clear" w:color="auto" w:fill="EDEDED" w:themeFill="accent3" w:themeFillTint="33"/>
            <w:vAlign w:val="bottom"/>
          </w:tcPr>
          <w:p w14:paraId="51C9EC52" w14:textId="77777777" w:rsidR="00DE3563" w:rsidRPr="00B11599" w:rsidRDefault="00DE3563" w:rsidP="00DE3563">
            <w:pPr>
              <w:spacing w:after="0" w:line="240" w:lineRule="auto"/>
              <w:rPr>
                <w:color w:val="000000"/>
              </w:rPr>
            </w:pP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4A7BE193" w14:textId="77777777" w:rsidR="00DE3563" w:rsidRPr="00B11599" w:rsidRDefault="00DE3563" w:rsidP="00DE3563">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auto" w:fill="EDEDED" w:themeFill="accent3" w:themeFillTint="33"/>
            <w:vAlign w:val="bottom"/>
          </w:tcPr>
          <w:p w14:paraId="0D89B1CD" w14:textId="77777777" w:rsidR="00DE3563" w:rsidRPr="00B11599" w:rsidRDefault="00DE3563" w:rsidP="00DE3563">
            <w:pPr>
              <w:spacing w:after="0" w:line="240" w:lineRule="auto"/>
              <w:rPr>
                <w:color w:val="000000"/>
              </w:rPr>
            </w:pPr>
          </w:p>
        </w:tc>
      </w:tr>
      <w:tr w:rsidR="00DE3563" w:rsidRPr="00B11599" w14:paraId="4DD98EC1" w14:textId="77777777" w:rsidTr="003133FA">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44C18704" w14:textId="77777777" w:rsidR="00DE3563" w:rsidRPr="00B11599" w:rsidRDefault="00DE3563" w:rsidP="00DE3563">
            <w:pPr>
              <w:spacing w:after="0" w:line="240" w:lineRule="auto"/>
              <w:rPr>
                <w:color w:val="000000"/>
              </w:rPr>
            </w:pPr>
          </w:p>
        </w:tc>
        <w:tc>
          <w:tcPr>
            <w:tcW w:w="1900" w:type="dxa"/>
            <w:tcBorders>
              <w:top w:val="nil"/>
              <w:left w:val="nil"/>
              <w:bottom w:val="single" w:sz="4" w:space="0" w:color="auto"/>
              <w:right w:val="single" w:sz="4" w:space="0" w:color="auto"/>
            </w:tcBorders>
            <w:shd w:val="clear" w:color="000000" w:fill="D8E4BC"/>
            <w:vAlign w:val="bottom"/>
          </w:tcPr>
          <w:p w14:paraId="4F6587E2" w14:textId="77777777" w:rsidR="00DE3563" w:rsidRPr="00B11599" w:rsidRDefault="00DE3563" w:rsidP="00DE3563">
            <w:pPr>
              <w:spacing w:after="0" w:line="240" w:lineRule="auto"/>
              <w:rPr>
                <w:color w:val="000000"/>
              </w:rPr>
            </w:pPr>
          </w:p>
        </w:tc>
        <w:tc>
          <w:tcPr>
            <w:tcW w:w="2595" w:type="dxa"/>
            <w:tcBorders>
              <w:top w:val="nil"/>
              <w:left w:val="nil"/>
              <w:bottom w:val="single" w:sz="4" w:space="0" w:color="auto"/>
              <w:right w:val="single" w:sz="4" w:space="0" w:color="auto"/>
            </w:tcBorders>
            <w:shd w:val="clear" w:color="auto" w:fill="D8E4BC"/>
            <w:vAlign w:val="bottom"/>
          </w:tcPr>
          <w:p w14:paraId="051AC45E" w14:textId="77777777" w:rsidR="00DE3563" w:rsidRDefault="00DE3563" w:rsidP="00DE3563">
            <w:pPr>
              <w:spacing w:after="0" w:line="240" w:lineRule="auto"/>
              <w:rPr>
                <w:color w:val="000000"/>
              </w:rPr>
            </w:pPr>
            <w:r>
              <w:rPr>
                <w:color w:val="000000"/>
              </w:rPr>
              <w:t>Wave Height 8</w:t>
            </w:r>
          </w:p>
        </w:tc>
        <w:tc>
          <w:tcPr>
            <w:tcW w:w="5089" w:type="dxa"/>
            <w:tcBorders>
              <w:top w:val="nil"/>
              <w:left w:val="nil"/>
              <w:bottom w:val="single" w:sz="4" w:space="0" w:color="auto"/>
              <w:right w:val="single" w:sz="4" w:space="0" w:color="auto"/>
            </w:tcBorders>
            <w:shd w:val="clear" w:color="000000" w:fill="D8E4BC"/>
            <w:vAlign w:val="bottom"/>
          </w:tcPr>
          <w:p w14:paraId="6EEC06C3" w14:textId="77777777" w:rsidR="00DE3563" w:rsidRPr="00B11599" w:rsidRDefault="00DE3563" w:rsidP="00DE3563">
            <w:pPr>
              <w:spacing w:after="0" w:line="240" w:lineRule="auto"/>
              <w:rPr>
                <w:color w:val="000000"/>
              </w:rPr>
            </w:pPr>
          </w:p>
        </w:tc>
        <w:tc>
          <w:tcPr>
            <w:tcW w:w="1413" w:type="dxa"/>
            <w:tcBorders>
              <w:top w:val="nil"/>
              <w:left w:val="nil"/>
              <w:bottom w:val="single" w:sz="4" w:space="0" w:color="auto"/>
              <w:right w:val="single" w:sz="4" w:space="0" w:color="auto"/>
            </w:tcBorders>
            <w:shd w:val="clear" w:color="000000" w:fill="D8E4BC"/>
            <w:vAlign w:val="bottom"/>
          </w:tcPr>
          <w:p w14:paraId="6FCC6504" w14:textId="77777777" w:rsidR="00DE3563" w:rsidRPr="00B11599" w:rsidRDefault="00DE3563" w:rsidP="00DE3563">
            <w:pPr>
              <w:spacing w:after="0" w:line="240" w:lineRule="auto"/>
              <w:rPr>
                <w:color w:val="000000"/>
              </w:rPr>
            </w:pPr>
          </w:p>
        </w:tc>
        <w:tc>
          <w:tcPr>
            <w:tcW w:w="2355" w:type="dxa"/>
            <w:tcBorders>
              <w:top w:val="nil"/>
              <w:left w:val="nil"/>
              <w:bottom w:val="single" w:sz="4" w:space="0" w:color="auto"/>
              <w:right w:val="single" w:sz="4" w:space="0" w:color="auto"/>
            </w:tcBorders>
            <w:shd w:val="clear" w:color="000000" w:fill="D8E4BC"/>
            <w:vAlign w:val="bottom"/>
          </w:tcPr>
          <w:p w14:paraId="0F4C462A" w14:textId="77777777" w:rsidR="00DE3563" w:rsidRPr="00B11599" w:rsidRDefault="00DE3563" w:rsidP="00DE3563">
            <w:pPr>
              <w:spacing w:after="0" w:line="240" w:lineRule="auto"/>
              <w:rPr>
                <w:color w:val="000000"/>
              </w:rPr>
            </w:pPr>
          </w:p>
        </w:tc>
        <w:tc>
          <w:tcPr>
            <w:tcW w:w="1360" w:type="dxa"/>
            <w:tcBorders>
              <w:top w:val="nil"/>
              <w:left w:val="nil"/>
              <w:bottom w:val="single" w:sz="4" w:space="0" w:color="auto"/>
              <w:right w:val="single" w:sz="4" w:space="0" w:color="auto"/>
            </w:tcBorders>
            <w:shd w:val="clear" w:color="000000" w:fill="D8E4BC"/>
            <w:vAlign w:val="center"/>
          </w:tcPr>
          <w:p w14:paraId="7C2C6889" w14:textId="77777777" w:rsidR="00DE3563" w:rsidRPr="00B11599" w:rsidRDefault="00DE3563" w:rsidP="00DE3563">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000000" w:fill="D8E4BC"/>
            <w:vAlign w:val="bottom"/>
          </w:tcPr>
          <w:p w14:paraId="4EB34136" w14:textId="77777777" w:rsidR="00DE3563" w:rsidRPr="00B11599" w:rsidRDefault="00DE3563" w:rsidP="00DE3563">
            <w:pPr>
              <w:spacing w:after="0" w:line="240" w:lineRule="auto"/>
              <w:rPr>
                <w:color w:val="000000"/>
              </w:rPr>
            </w:pPr>
          </w:p>
        </w:tc>
      </w:tr>
      <w:tr w:rsidR="00DE3563" w:rsidRPr="00B11599" w14:paraId="5F366F4C" w14:textId="77777777" w:rsidTr="00FF212B">
        <w:trPr>
          <w:trHeight w:val="300"/>
        </w:trPr>
        <w:tc>
          <w:tcPr>
            <w:tcW w:w="21075" w:type="dxa"/>
            <w:gridSpan w:val="8"/>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E466FA9" w14:textId="77777777" w:rsidR="00DE3563" w:rsidRPr="00B11599" w:rsidRDefault="00DE3563" w:rsidP="00DE3563">
            <w:pPr>
              <w:spacing w:after="0" w:line="240" w:lineRule="auto"/>
              <w:jc w:val="center"/>
              <w:rPr>
                <w:color w:val="000000"/>
              </w:rPr>
            </w:pPr>
            <w:r>
              <w:rPr>
                <w:color w:val="000000"/>
              </w:rPr>
              <w:t>Team Sensors</w:t>
            </w:r>
          </w:p>
        </w:tc>
      </w:tr>
      <w:tr w:rsidR="007314C2" w:rsidRPr="00B11599" w14:paraId="6B680E9A" w14:textId="77777777" w:rsidTr="007314C2">
        <w:trPr>
          <w:trHeight w:val="300"/>
        </w:trPr>
        <w:tc>
          <w:tcPr>
            <w:tcW w:w="1640" w:type="dxa"/>
            <w:vMerge w:val="restart"/>
            <w:tcBorders>
              <w:top w:val="single" w:sz="4" w:space="0" w:color="auto"/>
              <w:left w:val="single" w:sz="4" w:space="0" w:color="auto"/>
              <w:right w:val="single" w:sz="4" w:space="0" w:color="auto"/>
            </w:tcBorders>
            <w:shd w:val="clear" w:color="auto" w:fill="E6EED6"/>
            <w:vAlign w:val="center"/>
          </w:tcPr>
          <w:p w14:paraId="4658ACB2" w14:textId="67E10727" w:rsidR="007314C2" w:rsidRPr="00FF212B" w:rsidRDefault="007314C2" w:rsidP="007314C2">
            <w:pPr>
              <w:spacing w:after="0" w:line="240" w:lineRule="auto"/>
              <w:jc w:val="center"/>
              <w:rPr>
                <w:color w:val="000000"/>
              </w:rPr>
            </w:pPr>
            <w:r>
              <w:rPr>
                <w:color w:val="000000"/>
              </w:rPr>
              <w:t>OPI Laptop</w:t>
            </w:r>
          </w:p>
        </w:tc>
        <w:tc>
          <w:tcPr>
            <w:tcW w:w="1900" w:type="dxa"/>
            <w:vMerge w:val="restart"/>
            <w:tcBorders>
              <w:top w:val="single" w:sz="4" w:space="0" w:color="auto"/>
              <w:left w:val="nil"/>
              <w:bottom w:val="single" w:sz="4" w:space="0" w:color="auto"/>
              <w:right w:val="single" w:sz="4" w:space="0" w:color="auto"/>
            </w:tcBorders>
            <w:shd w:val="clear" w:color="auto" w:fill="E6EED6"/>
            <w:vAlign w:val="center"/>
          </w:tcPr>
          <w:p w14:paraId="52E60CB1" w14:textId="3AC77DCE" w:rsidR="007314C2" w:rsidRPr="00FF212B" w:rsidRDefault="007314C2" w:rsidP="003133FA">
            <w:pPr>
              <w:spacing w:after="0" w:line="240" w:lineRule="auto"/>
              <w:jc w:val="center"/>
              <w:rPr>
                <w:color w:val="000000"/>
              </w:rPr>
            </w:pPr>
            <w:r w:rsidRPr="00FF212B">
              <w:rPr>
                <w:rFonts w:eastAsia="Times New Roman" w:cs="Times New Roman"/>
                <w:color w:val="000000"/>
              </w:rPr>
              <w:t>Heave Plate IMU</w:t>
            </w:r>
          </w:p>
        </w:tc>
        <w:tc>
          <w:tcPr>
            <w:tcW w:w="2595" w:type="dxa"/>
            <w:tcBorders>
              <w:top w:val="single" w:sz="4" w:space="0" w:color="auto"/>
              <w:left w:val="nil"/>
              <w:bottom w:val="single" w:sz="4" w:space="0" w:color="auto"/>
              <w:right w:val="single" w:sz="4" w:space="0" w:color="auto"/>
            </w:tcBorders>
            <w:shd w:val="clear" w:color="auto" w:fill="E6EED6"/>
            <w:vAlign w:val="bottom"/>
          </w:tcPr>
          <w:p w14:paraId="5E81CEF2" w14:textId="605E1382" w:rsidR="007314C2" w:rsidRPr="00FF212B" w:rsidRDefault="007314C2" w:rsidP="00DE3563">
            <w:pPr>
              <w:spacing w:after="0" w:line="240" w:lineRule="auto"/>
              <w:rPr>
                <w:color w:val="000000"/>
              </w:rPr>
            </w:pPr>
            <w:r w:rsidRPr="00FF212B">
              <w:rPr>
                <w:color w:val="000000"/>
              </w:rPr>
              <w:t xml:space="preserve">Heave Plate </w:t>
            </w:r>
            <w:proofErr w:type="spellStart"/>
            <w:r w:rsidRPr="00FF212B">
              <w:rPr>
                <w:color w:val="000000"/>
              </w:rPr>
              <w:t>Axx</w:t>
            </w:r>
            <w:proofErr w:type="spellEnd"/>
          </w:p>
        </w:tc>
        <w:tc>
          <w:tcPr>
            <w:tcW w:w="5089" w:type="dxa"/>
            <w:tcBorders>
              <w:top w:val="single" w:sz="4" w:space="0" w:color="auto"/>
              <w:left w:val="nil"/>
              <w:bottom w:val="single" w:sz="4" w:space="0" w:color="auto"/>
              <w:right w:val="single" w:sz="4" w:space="0" w:color="auto"/>
            </w:tcBorders>
            <w:shd w:val="clear" w:color="auto" w:fill="E6EED6"/>
            <w:vAlign w:val="bottom"/>
          </w:tcPr>
          <w:p w14:paraId="34ED024A" w14:textId="5F5D859F" w:rsidR="007314C2" w:rsidRPr="00FF212B" w:rsidRDefault="007314C2" w:rsidP="00DE3563">
            <w:pPr>
              <w:spacing w:after="0" w:line="240" w:lineRule="auto"/>
              <w:rPr>
                <w:color w:val="000000"/>
              </w:rPr>
            </w:pPr>
            <w:r w:rsidRPr="00FF212B">
              <w:rPr>
                <w:color w:val="000000"/>
              </w:rPr>
              <w:t xml:space="preserve">Heave Plate </w:t>
            </w:r>
            <w:proofErr w:type="spellStart"/>
            <w:r w:rsidRPr="00FF212B">
              <w:rPr>
                <w:color w:val="000000"/>
              </w:rPr>
              <w:t>Axx</w:t>
            </w:r>
            <w:proofErr w:type="spellEnd"/>
          </w:p>
        </w:tc>
        <w:tc>
          <w:tcPr>
            <w:tcW w:w="1413" w:type="dxa"/>
            <w:tcBorders>
              <w:top w:val="single" w:sz="4" w:space="0" w:color="auto"/>
              <w:left w:val="nil"/>
              <w:bottom w:val="single" w:sz="4" w:space="0" w:color="auto"/>
              <w:right w:val="single" w:sz="4" w:space="0" w:color="auto"/>
            </w:tcBorders>
            <w:shd w:val="clear" w:color="auto" w:fill="E6EED6"/>
            <w:vAlign w:val="bottom"/>
          </w:tcPr>
          <w:p w14:paraId="037DABB3" w14:textId="4676DBBE" w:rsidR="007314C2" w:rsidRPr="00FF212B" w:rsidRDefault="007314C2" w:rsidP="0005182A">
            <w:pPr>
              <w:spacing w:after="0" w:line="240" w:lineRule="auto"/>
              <w:rPr>
                <w:color w:val="000000"/>
              </w:rPr>
            </w:pPr>
            <w:r w:rsidRPr="00FF212B">
              <w:rPr>
                <w:color w:val="000000"/>
              </w:rPr>
              <w:t>m/s/s</w:t>
            </w:r>
          </w:p>
        </w:tc>
        <w:tc>
          <w:tcPr>
            <w:tcW w:w="2355" w:type="dxa"/>
            <w:tcBorders>
              <w:top w:val="single" w:sz="4" w:space="0" w:color="auto"/>
              <w:left w:val="nil"/>
              <w:bottom w:val="single" w:sz="4" w:space="0" w:color="auto"/>
              <w:right w:val="single" w:sz="4" w:space="0" w:color="auto"/>
            </w:tcBorders>
            <w:shd w:val="clear" w:color="auto" w:fill="E6EED6"/>
            <w:vAlign w:val="bottom"/>
          </w:tcPr>
          <w:p w14:paraId="0730AB34" w14:textId="75C0A261" w:rsidR="007314C2" w:rsidRPr="00FF212B" w:rsidRDefault="007314C2" w:rsidP="00402281">
            <w:pPr>
              <w:spacing w:after="0" w:line="240" w:lineRule="auto"/>
              <w:rPr>
                <w:color w:val="000000"/>
              </w:rPr>
            </w:pPr>
            <w:r w:rsidRPr="00FF212B">
              <w:rPr>
                <w:color w:val="000000"/>
              </w:rPr>
              <w:t>SB</w:t>
            </w:r>
            <w:r w:rsidR="00402281">
              <w:rPr>
                <w:color w:val="000000"/>
              </w:rPr>
              <w:t>G</w:t>
            </w:r>
            <w:r w:rsidRPr="00FF212B">
              <w:rPr>
                <w:color w:val="000000"/>
              </w:rPr>
              <w:t xml:space="preserve"> Ellipse – A</w:t>
            </w:r>
          </w:p>
        </w:tc>
        <w:tc>
          <w:tcPr>
            <w:tcW w:w="1360" w:type="dxa"/>
            <w:tcBorders>
              <w:top w:val="single" w:sz="4" w:space="0" w:color="auto"/>
              <w:left w:val="nil"/>
              <w:bottom w:val="single" w:sz="4" w:space="0" w:color="auto"/>
              <w:right w:val="single" w:sz="4" w:space="0" w:color="auto"/>
            </w:tcBorders>
            <w:shd w:val="clear" w:color="auto" w:fill="E6EED6"/>
            <w:vAlign w:val="center"/>
          </w:tcPr>
          <w:p w14:paraId="71248DB4" w14:textId="77777777" w:rsidR="007314C2" w:rsidRPr="00FF212B" w:rsidRDefault="007314C2" w:rsidP="00DE3563">
            <w:pPr>
              <w:spacing w:after="0" w:line="240" w:lineRule="auto"/>
              <w:jc w:val="center"/>
              <w:rPr>
                <w:color w:val="000000"/>
              </w:rPr>
            </w:pPr>
          </w:p>
        </w:tc>
        <w:tc>
          <w:tcPr>
            <w:tcW w:w="4723" w:type="dxa"/>
            <w:tcBorders>
              <w:top w:val="single" w:sz="4" w:space="0" w:color="auto"/>
              <w:left w:val="nil"/>
              <w:bottom w:val="single" w:sz="4" w:space="0" w:color="auto"/>
              <w:right w:val="single" w:sz="4" w:space="0" w:color="auto"/>
            </w:tcBorders>
            <w:shd w:val="clear" w:color="auto" w:fill="E6EED6"/>
            <w:vAlign w:val="bottom"/>
          </w:tcPr>
          <w:p w14:paraId="225D2BDA" w14:textId="77777777" w:rsidR="007314C2" w:rsidRPr="00FF212B" w:rsidRDefault="007314C2" w:rsidP="00DE3563">
            <w:pPr>
              <w:spacing w:after="0" w:line="240" w:lineRule="auto"/>
              <w:rPr>
                <w:color w:val="000000"/>
              </w:rPr>
            </w:pPr>
          </w:p>
        </w:tc>
      </w:tr>
      <w:tr w:rsidR="007314C2" w:rsidRPr="00B11599" w14:paraId="4802B2FE" w14:textId="77777777" w:rsidTr="007F7960">
        <w:trPr>
          <w:trHeight w:val="300"/>
        </w:trPr>
        <w:tc>
          <w:tcPr>
            <w:tcW w:w="1640" w:type="dxa"/>
            <w:vMerge/>
            <w:tcBorders>
              <w:left w:val="single" w:sz="4" w:space="0" w:color="auto"/>
              <w:right w:val="single" w:sz="4" w:space="0" w:color="auto"/>
            </w:tcBorders>
            <w:shd w:val="clear" w:color="auto" w:fill="CFDFAE"/>
            <w:vAlign w:val="bottom"/>
          </w:tcPr>
          <w:p w14:paraId="33AC88AE" w14:textId="77777777" w:rsidR="007314C2" w:rsidRPr="00FF212B" w:rsidRDefault="007314C2" w:rsidP="00DE3563">
            <w:pPr>
              <w:spacing w:after="0" w:line="240" w:lineRule="auto"/>
              <w:rPr>
                <w:color w:val="000000"/>
              </w:rPr>
            </w:pPr>
          </w:p>
        </w:tc>
        <w:tc>
          <w:tcPr>
            <w:tcW w:w="1900" w:type="dxa"/>
            <w:vMerge/>
            <w:tcBorders>
              <w:top w:val="single" w:sz="4" w:space="0" w:color="auto"/>
              <w:left w:val="nil"/>
              <w:bottom w:val="single" w:sz="4" w:space="0" w:color="auto"/>
              <w:right w:val="single" w:sz="4" w:space="0" w:color="auto"/>
            </w:tcBorders>
            <w:shd w:val="clear" w:color="auto" w:fill="CFDFAE"/>
            <w:vAlign w:val="bottom"/>
          </w:tcPr>
          <w:p w14:paraId="7D045486" w14:textId="77777777" w:rsidR="007314C2" w:rsidRPr="00FF212B" w:rsidRDefault="007314C2" w:rsidP="00DE3563">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CFDFAE"/>
            <w:vAlign w:val="bottom"/>
          </w:tcPr>
          <w:p w14:paraId="2A2B864D" w14:textId="2325466F" w:rsidR="007314C2" w:rsidRPr="00FF212B" w:rsidRDefault="007314C2" w:rsidP="003133FA">
            <w:pPr>
              <w:spacing w:after="0" w:line="240" w:lineRule="auto"/>
              <w:rPr>
                <w:rFonts w:eastAsia="Times New Roman" w:cs="Times New Roman"/>
                <w:color w:val="000000"/>
              </w:rPr>
            </w:pPr>
            <w:r w:rsidRPr="00FF212B">
              <w:rPr>
                <w:color w:val="000000"/>
              </w:rPr>
              <w:t xml:space="preserve">Heave Plate </w:t>
            </w:r>
            <w:proofErr w:type="spellStart"/>
            <w:r w:rsidRPr="00FF212B">
              <w:rPr>
                <w:color w:val="000000"/>
              </w:rPr>
              <w:t>Ayy</w:t>
            </w:r>
            <w:proofErr w:type="spellEnd"/>
          </w:p>
        </w:tc>
        <w:tc>
          <w:tcPr>
            <w:tcW w:w="5089" w:type="dxa"/>
            <w:tcBorders>
              <w:top w:val="single" w:sz="4" w:space="0" w:color="auto"/>
              <w:left w:val="nil"/>
              <w:bottom w:val="single" w:sz="4" w:space="0" w:color="auto"/>
              <w:right w:val="single" w:sz="4" w:space="0" w:color="auto"/>
            </w:tcBorders>
            <w:shd w:val="clear" w:color="auto" w:fill="CFDFAE"/>
            <w:vAlign w:val="bottom"/>
          </w:tcPr>
          <w:p w14:paraId="62CC07EB" w14:textId="21DC0EB6" w:rsidR="007314C2" w:rsidRPr="00FF212B" w:rsidRDefault="007314C2" w:rsidP="00DE3563">
            <w:pPr>
              <w:spacing w:after="0" w:line="240" w:lineRule="auto"/>
              <w:rPr>
                <w:color w:val="000000"/>
              </w:rPr>
            </w:pPr>
            <w:r w:rsidRPr="00FF212B">
              <w:rPr>
                <w:color w:val="000000"/>
              </w:rPr>
              <w:t xml:space="preserve">Heave Plate </w:t>
            </w:r>
            <w:proofErr w:type="spellStart"/>
            <w:r w:rsidRPr="00FF212B">
              <w:rPr>
                <w:color w:val="000000"/>
              </w:rPr>
              <w:t>Ayy</w:t>
            </w:r>
            <w:proofErr w:type="spellEnd"/>
          </w:p>
        </w:tc>
        <w:tc>
          <w:tcPr>
            <w:tcW w:w="1413" w:type="dxa"/>
            <w:tcBorders>
              <w:top w:val="single" w:sz="4" w:space="0" w:color="auto"/>
              <w:left w:val="nil"/>
              <w:bottom w:val="single" w:sz="4" w:space="0" w:color="auto"/>
              <w:right w:val="single" w:sz="4" w:space="0" w:color="auto"/>
            </w:tcBorders>
            <w:shd w:val="clear" w:color="auto" w:fill="CFDFAE"/>
            <w:vAlign w:val="bottom"/>
          </w:tcPr>
          <w:p w14:paraId="4858BB4E" w14:textId="2F990F5A" w:rsidR="007314C2" w:rsidRPr="00FF212B" w:rsidRDefault="007314C2" w:rsidP="00DE3563">
            <w:pPr>
              <w:spacing w:after="0" w:line="240" w:lineRule="auto"/>
              <w:rPr>
                <w:color w:val="000000"/>
              </w:rPr>
            </w:pPr>
            <w:r w:rsidRPr="00FF212B">
              <w:rPr>
                <w:color w:val="000000"/>
              </w:rPr>
              <w:t>m/s/s</w:t>
            </w:r>
          </w:p>
        </w:tc>
        <w:tc>
          <w:tcPr>
            <w:tcW w:w="2355" w:type="dxa"/>
            <w:tcBorders>
              <w:top w:val="single" w:sz="4" w:space="0" w:color="auto"/>
              <w:left w:val="nil"/>
              <w:bottom w:val="single" w:sz="4" w:space="0" w:color="auto"/>
              <w:right w:val="single" w:sz="4" w:space="0" w:color="auto"/>
            </w:tcBorders>
            <w:shd w:val="clear" w:color="auto" w:fill="CFDFAE"/>
            <w:vAlign w:val="bottom"/>
          </w:tcPr>
          <w:p w14:paraId="0F167F9F" w14:textId="12E0A826" w:rsidR="007314C2" w:rsidRPr="00FF212B" w:rsidRDefault="007314C2" w:rsidP="00402281">
            <w:pPr>
              <w:spacing w:after="0" w:line="240" w:lineRule="auto"/>
              <w:rPr>
                <w:color w:val="000000"/>
              </w:rPr>
            </w:pPr>
            <w:r w:rsidRPr="00FF212B">
              <w:rPr>
                <w:color w:val="000000"/>
              </w:rPr>
              <w:t>SB</w:t>
            </w:r>
            <w:r w:rsidR="00402281">
              <w:rPr>
                <w:color w:val="000000"/>
              </w:rPr>
              <w:t>G</w:t>
            </w:r>
            <w:r w:rsidRPr="00FF212B">
              <w:rPr>
                <w:color w:val="000000"/>
              </w:rPr>
              <w:t xml:space="preserve"> Ellipse - A</w:t>
            </w:r>
          </w:p>
        </w:tc>
        <w:tc>
          <w:tcPr>
            <w:tcW w:w="1360" w:type="dxa"/>
            <w:tcBorders>
              <w:top w:val="single" w:sz="4" w:space="0" w:color="auto"/>
              <w:left w:val="nil"/>
              <w:bottom w:val="single" w:sz="4" w:space="0" w:color="auto"/>
              <w:right w:val="single" w:sz="4" w:space="0" w:color="auto"/>
            </w:tcBorders>
            <w:shd w:val="clear" w:color="auto" w:fill="CFDFAE"/>
            <w:vAlign w:val="center"/>
          </w:tcPr>
          <w:p w14:paraId="6D2AB9E5" w14:textId="77777777" w:rsidR="007314C2" w:rsidRPr="00FF212B" w:rsidRDefault="007314C2" w:rsidP="00DE3563">
            <w:pPr>
              <w:spacing w:after="0" w:line="240" w:lineRule="auto"/>
              <w:jc w:val="center"/>
              <w:rPr>
                <w:color w:val="000000"/>
              </w:rPr>
            </w:pPr>
          </w:p>
        </w:tc>
        <w:tc>
          <w:tcPr>
            <w:tcW w:w="4723" w:type="dxa"/>
            <w:tcBorders>
              <w:top w:val="single" w:sz="4" w:space="0" w:color="auto"/>
              <w:left w:val="nil"/>
              <w:bottom w:val="single" w:sz="4" w:space="0" w:color="auto"/>
              <w:right w:val="single" w:sz="4" w:space="0" w:color="auto"/>
            </w:tcBorders>
            <w:shd w:val="clear" w:color="auto" w:fill="CFDFAE"/>
            <w:vAlign w:val="bottom"/>
          </w:tcPr>
          <w:p w14:paraId="1B2A7CCE" w14:textId="77777777" w:rsidR="007314C2" w:rsidRPr="00FF212B" w:rsidRDefault="007314C2" w:rsidP="00DE3563">
            <w:pPr>
              <w:spacing w:after="0" w:line="240" w:lineRule="auto"/>
              <w:rPr>
                <w:color w:val="000000"/>
              </w:rPr>
            </w:pPr>
          </w:p>
        </w:tc>
      </w:tr>
      <w:tr w:rsidR="007314C2" w:rsidRPr="00B11599" w14:paraId="25F05402" w14:textId="77777777" w:rsidTr="007F7960">
        <w:trPr>
          <w:trHeight w:val="300"/>
        </w:trPr>
        <w:tc>
          <w:tcPr>
            <w:tcW w:w="1640" w:type="dxa"/>
            <w:vMerge/>
            <w:tcBorders>
              <w:left w:val="single" w:sz="4" w:space="0" w:color="auto"/>
              <w:right w:val="single" w:sz="4" w:space="0" w:color="auto"/>
            </w:tcBorders>
            <w:shd w:val="clear" w:color="auto" w:fill="E6EED6"/>
            <w:vAlign w:val="bottom"/>
          </w:tcPr>
          <w:p w14:paraId="428B3CBF" w14:textId="77777777" w:rsidR="007314C2" w:rsidRPr="00FF212B" w:rsidRDefault="007314C2" w:rsidP="00DE3563">
            <w:pPr>
              <w:spacing w:after="0" w:line="240" w:lineRule="auto"/>
              <w:rPr>
                <w:color w:val="000000"/>
              </w:rPr>
            </w:pPr>
          </w:p>
        </w:tc>
        <w:tc>
          <w:tcPr>
            <w:tcW w:w="1900" w:type="dxa"/>
            <w:vMerge/>
            <w:tcBorders>
              <w:top w:val="single" w:sz="4" w:space="0" w:color="auto"/>
              <w:left w:val="nil"/>
              <w:bottom w:val="single" w:sz="4" w:space="0" w:color="auto"/>
              <w:right w:val="single" w:sz="4" w:space="0" w:color="auto"/>
            </w:tcBorders>
            <w:shd w:val="clear" w:color="auto" w:fill="E6EED6"/>
            <w:vAlign w:val="bottom"/>
          </w:tcPr>
          <w:p w14:paraId="72A63CFB" w14:textId="77777777" w:rsidR="007314C2" w:rsidRPr="00FF212B" w:rsidRDefault="007314C2" w:rsidP="00DE3563">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E6EED6"/>
            <w:vAlign w:val="bottom"/>
          </w:tcPr>
          <w:p w14:paraId="6E7E61F7" w14:textId="29FE17A2" w:rsidR="007314C2" w:rsidRPr="00FF212B" w:rsidRDefault="007314C2" w:rsidP="003133FA">
            <w:pPr>
              <w:spacing w:after="0" w:line="240" w:lineRule="auto"/>
              <w:rPr>
                <w:rFonts w:eastAsia="Times New Roman" w:cs="Times New Roman"/>
                <w:color w:val="000000"/>
              </w:rPr>
            </w:pPr>
            <w:r w:rsidRPr="00FF212B">
              <w:rPr>
                <w:color w:val="000000"/>
              </w:rPr>
              <w:t>Heave Plate Azz</w:t>
            </w:r>
          </w:p>
        </w:tc>
        <w:tc>
          <w:tcPr>
            <w:tcW w:w="5089" w:type="dxa"/>
            <w:tcBorders>
              <w:top w:val="single" w:sz="4" w:space="0" w:color="auto"/>
              <w:left w:val="nil"/>
              <w:bottom w:val="single" w:sz="4" w:space="0" w:color="auto"/>
              <w:right w:val="single" w:sz="4" w:space="0" w:color="auto"/>
            </w:tcBorders>
            <w:shd w:val="clear" w:color="auto" w:fill="E6EED6"/>
            <w:vAlign w:val="bottom"/>
          </w:tcPr>
          <w:p w14:paraId="01813972" w14:textId="122D2FD1" w:rsidR="007314C2" w:rsidRPr="00FF212B" w:rsidRDefault="007314C2" w:rsidP="00DE3563">
            <w:pPr>
              <w:spacing w:after="0" w:line="240" w:lineRule="auto"/>
              <w:rPr>
                <w:color w:val="000000"/>
              </w:rPr>
            </w:pPr>
            <w:r w:rsidRPr="00FF212B">
              <w:rPr>
                <w:color w:val="000000"/>
              </w:rPr>
              <w:t>Heave Plate Azz</w:t>
            </w:r>
          </w:p>
        </w:tc>
        <w:tc>
          <w:tcPr>
            <w:tcW w:w="1413" w:type="dxa"/>
            <w:tcBorders>
              <w:top w:val="single" w:sz="4" w:space="0" w:color="auto"/>
              <w:left w:val="nil"/>
              <w:bottom w:val="single" w:sz="4" w:space="0" w:color="auto"/>
              <w:right w:val="single" w:sz="4" w:space="0" w:color="auto"/>
            </w:tcBorders>
            <w:shd w:val="clear" w:color="auto" w:fill="E6EED6"/>
            <w:vAlign w:val="bottom"/>
          </w:tcPr>
          <w:p w14:paraId="55856F81" w14:textId="6A047D7A" w:rsidR="007314C2" w:rsidRPr="00FF212B" w:rsidRDefault="007314C2" w:rsidP="00DE3563">
            <w:pPr>
              <w:spacing w:after="0" w:line="240" w:lineRule="auto"/>
              <w:rPr>
                <w:color w:val="000000"/>
              </w:rPr>
            </w:pPr>
            <w:r w:rsidRPr="00FF212B">
              <w:rPr>
                <w:color w:val="000000"/>
              </w:rPr>
              <w:t>m/s/s</w:t>
            </w:r>
          </w:p>
        </w:tc>
        <w:tc>
          <w:tcPr>
            <w:tcW w:w="2355" w:type="dxa"/>
            <w:tcBorders>
              <w:top w:val="single" w:sz="4" w:space="0" w:color="auto"/>
              <w:left w:val="nil"/>
              <w:bottom w:val="single" w:sz="4" w:space="0" w:color="auto"/>
              <w:right w:val="single" w:sz="4" w:space="0" w:color="auto"/>
            </w:tcBorders>
            <w:shd w:val="clear" w:color="auto" w:fill="E6EED6"/>
            <w:vAlign w:val="bottom"/>
          </w:tcPr>
          <w:p w14:paraId="7B137E54" w14:textId="35D38AED" w:rsidR="007314C2" w:rsidRPr="00FF212B" w:rsidRDefault="007314C2" w:rsidP="00402281">
            <w:pPr>
              <w:spacing w:after="0" w:line="240" w:lineRule="auto"/>
              <w:rPr>
                <w:color w:val="000000"/>
              </w:rPr>
            </w:pPr>
            <w:r w:rsidRPr="00FF212B">
              <w:rPr>
                <w:color w:val="000000"/>
              </w:rPr>
              <w:t>SB</w:t>
            </w:r>
            <w:r w:rsidR="00402281">
              <w:rPr>
                <w:color w:val="000000"/>
              </w:rPr>
              <w:t>G</w:t>
            </w:r>
            <w:r w:rsidRPr="00FF212B">
              <w:rPr>
                <w:color w:val="000000"/>
              </w:rPr>
              <w:t xml:space="preserve"> Ellipse - A</w:t>
            </w:r>
          </w:p>
        </w:tc>
        <w:tc>
          <w:tcPr>
            <w:tcW w:w="1360" w:type="dxa"/>
            <w:tcBorders>
              <w:top w:val="single" w:sz="4" w:space="0" w:color="auto"/>
              <w:left w:val="nil"/>
              <w:bottom w:val="single" w:sz="4" w:space="0" w:color="auto"/>
              <w:right w:val="single" w:sz="4" w:space="0" w:color="auto"/>
            </w:tcBorders>
            <w:shd w:val="clear" w:color="auto" w:fill="E6EED6"/>
            <w:vAlign w:val="center"/>
          </w:tcPr>
          <w:p w14:paraId="35E25959" w14:textId="77777777" w:rsidR="007314C2" w:rsidRPr="00FF212B" w:rsidRDefault="007314C2" w:rsidP="00DE3563">
            <w:pPr>
              <w:spacing w:after="0" w:line="240" w:lineRule="auto"/>
              <w:jc w:val="center"/>
              <w:rPr>
                <w:color w:val="000000"/>
              </w:rPr>
            </w:pPr>
          </w:p>
        </w:tc>
        <w:tc>
          <w:tcPr>
            <w:tcW w:w="4723" w:type="dxa"/>
            <w:tcBorders>
              <w:top w:val="single" w:sz="4" w:space="0" w:color="auto"/>
              <w:left w:val="nil"/>
              <w:bottom w:val="single" w:sz="4" w:space="0" w:color="auto"/>
              <w:right w:val="single" w:sz="4" w:space="0" w:color="auto"/>
            </w:tcBorders>
            <w:shd w:val="clear" w:color="auto" w:fill="E6EED6"/>
            <w:vAlign w:val="bottom"/>
          </w:tcPr>
          <w:p w14:paraId="478A767C" w14:textId="77777777" w:rsidR="007314C2" w:rsidRPr="00FF212B" w:rsidRDefault="007314C2" w:rsidP="00DE3563">
            <w:pPr>
              <w:spacing w:after="0" w:line="240" w:lineRule="auto"/>
              <w:rPr>
                <w:color w:val="000000"/>
              </w:rPr>
            </w:pPr>
          </w:p>
        </w:tc>
      </w:tr>
      <w:tr w:rsidR="007314C2" w:rsidRPr="00B11599" w14:paraId="3F1B13CB" w14:textId="77777777" w:rsidTr="007F7960">
        <w:trPr>
          <w:trHeight w:val="300"/>
        </w:trPr>
        <w:tc>
          <w:tcPr>
            <w:tcW w:w="1640" w:type="dxa"/>
            <w:vMerge/>
            <w:tcBorders>
              <w:left w:val="single" w:sz="4" w:space="0" w:color="auto"/>
              <w:right w:val="single" w:sz="4" w:space="0" w:color="auto"/>
            </w:tcBorders>
            <w:shd w:val="clear" w:color="auto" w:fill="CFDFAE"/>
            <w:vAlign w:val="bottom"/>
          </w:tcPr>
          <w:p w14:paraId="41ADF0B1" w14:textId="77777777" w:rsidR="007314C2" w:rsidRPr="00FF212B" w:rsidRDefault="007314C2" w:rsidP="00DE3563">
            <w:pPr>
              <w:spacing w:after="0" w:line="240" w:lineRule="auto"/>
              <w:rPr>
                <w:color w:val="000000"/>
              </w:rPr>
            </w:pPr>
          </w:p>
        </w:tc>
        <w:tc>
          <w:tcPr>
            <w:tcW w:w="1900" w:type="dxa"/>
            <w:vMerge/>
            <w:tcBorders>
              <w:top w:val="single" w:sz="4" w:space="0" w:color="auto"/>
              <w:left w:val="nil"/>
              <w:bottom w:val="single" w:sz="4" w:space="0" w:color="auto"/>
              <w:right w:val="single" w:sz="4" w:space="0" w:color="auto"/>
            </w:tcBorders>
            <w:shd w:val="clear" w:color="auto" w:fill="CFDFAE"/>
            <w:vAlign w:val="bottom"/>
          </w:tcPr>
          <w:p w14:paraId="48F7A02D" w14:textId="77777777" w:rsidR="007314C2" w:rsidRPr="00FF212B" w:rsidRDefault="007314C2" w:rsidP="00DE3563">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CFDFAE"/>
            <w:vAlign w:val="bottom"/>
          </w:tcPr>
          <w:p w14:paraId="5EC8AB13" w14:textId="3007C7B2" w:rsidR="007314C2" w:rsidRPr="00FF212B" w:rsidRDefault="007314C2" w:rsidP="003133FA">
            <w:pPr>
              <w:spacing w:after="0" w:line="240" w:lineRule="auto"/>
              <w:rPr>
                <w:rFonts w:eastAsia="Times New Roman" w:cs="Times New Roman"/>
                <w:color w:val="000000"/>
              </w:rPr>
            </w:pPr>
            <w:r w:rsidRPr="00FF212B">
              <w:rPr>
                <w:color w:val="000000"/>
              </w:rPr>
              <w:t>Heave Plate Roll</w:t>
            </w:r>
          </w:p>
        </w:tc>
        <w:tc>
          <w:tcPr>
            <w:tcW w:w="5089" w:type="dxa"/>
            <w:tcBorders>
              <w:top w:val="single" w:sz="4" w:space="0" w:color="auto"/>
              <w:left w:val="nil"/>
              <w:bottom w:val="single" w:sz="4" w:space="0" w:color="auto"/>
              <w:right w:val="single" w:sz="4" w:space="0" w:color="auto"/>
            </w:tcBorders>
            <w:shd w:val="clear" w:color="auto" w:fill="CFDFAE"/>
            <w:vAlign w:val="bottom"/>
          </w:tcPr>
          <w:p w14:paraId="5357D1BE" w14:textId="6A901447" w:rsidR="007314C2" w:rsidRPr="00FF212B" w:rsidRDefault="007314C2" w:rsidP="00DE3563">
            <w:pPr>
              <w:spacing w:after="0" w:line="240" w:lineRule="auto"/>
              <w:rPr>
                <w:color w:val="000000"/>
              </w:rPr>
            </w:pPr>
            <w:r w:rsidRPr="00FF212B">
              <w:rPr>
                <w:color w:val="000000"/>
              </w:rPr>
              <w:t>Heave Plate Roll</w:t>
            </w:r>
          </w:p>
        </w:tc>
        <w:tc>
          <w:tcPr>
            <w:tcW w:w="1413" w:type="dxa"/>
            <w:tcBorders>
              <w:top w:val="single" w:sz="4" w:space="0" w:color="auto"/>
              <w:left w:val="nil"/>
              <w:bottom w:val="single" w:sz="4" w:space="0" w:color="auto"/>
              <w:right w:val="single" w:sz="4" w:space="0" w:color="auto"/>
            </w:tcBorders>
            <w:shd w:val="clear" w:color="auto" w:fill="CFDFAE"/>
            <w:vAlign w:val="bottom"/>
          </w:tcPr>
          <w:p w14:paraId="6B1637B1" w14:textId="26A0F567" w:rsidR="007314C2" w:rsidRPr="00FF212B" w:rsidRDefault="007314C2" w:rsidP="00DE3563">
            <w:pPr>
              <w:spacing w:after="0" w:line="240" w:lineRule="auto"/>
              <w:rPr>
                <w:color w:val="000000"/>
              </w:rPr>
            </w:pPr>
            <w:r w:rsidRPr="00FF212B">
              <w:rPr>
                <w:color w:val="000000"/>
              </w:rPr>
              <w:t>Degrees</w:t>
            </w:r>
          </w:p>
        </w:tc>
        <w:tc>
          <w:tcPr>
            <w:tcW w:w="2355" w:type="dxa"/>
            <w:tcBorders>
              <w:top w:val="single" w:sz="4" w:space="0" w:color="auto"/>
              <w:left w:val="nil"/>
              <w:bottom w:val="single" w:sz="4" w:space="0" w:color="auto"/>
              <w:right w:val="single" w:sz="4" w:space="0" w:color="auto"/>
            </w:tcBorders>
            <w:shd w:val="clear" w:color="auto" w:fill="CFDFAE"/>
            <w:vAlign w:val="bottom"/>
          </w:tcPr>
          <w:p w14:paraId="4E63810E" w14:textId="10981FB5" w:rsidR="007314C2" w:rsidRPr="00FF212B" w:rsidRDefault="007314C2" w:rsidP="00402281">
            <w:pPr>
              <w:spacing w:after="0" w:line="240" w:lineRule="auto"/>
              <w:rPr>
                <w:color w:val="000000"/>
              </w:rPr>
            </w:pPr>
            <w:r w:rsidRPr="00FF212B">
              <w:rPr>
                <w:color w:val="000000"/>
              </w:rPr>
              <w:t>SB</w:t>
            </w:r>
            <w:r w:rsidR="00402281">
              <w:rPr>
                <w:color w:val="000000"/>
              </w:rPr>
              <w:t>G</w:t>
            </w:r>
            <w:r w:rsidRPr="00FF212B">
              <w:rPr>
                <w:color w:val="000000"/>
              </w:rPr>
              <w:t xml:space="preserve"> Ellipse - A</w:t>
            </w:r>
          </w:p>
        </w:tc>
        <w:tc>
          <w:tcPr>
            <w:tcW w:w="1360" w:type="dxa"/>
            <w:tcBorders>
              <w:top w:val="single" w:sz="4" w:space="0" w:color="auto"/>
              <w:left w:val="nil"/>
              <w:bottom w:val="single" w:sz="4" w:space="0" w:color="auto"/>
              <w:right w:val="single" w:sz="4" w:space="0" w:color="auto"/>
            </w:tcBorders>
            <w:shd w:val="clear" w:color="auto" w:fill="CFDFAE"/>
            <w:vAlign w:val="center"/>
          </w:tcPr>
          <w:p w14:paraId="5A5AC462" w14:textId="77777777" w:rsidR="007314C2" w:rsidRPr="00FF212B" w:rsidRDefault="007314C2" w:rsidP="00DE3563">
            <w:pPr>
              <w:spacing w:after="0" w:line="240" w:lineRule="auto"/>
              <w:jc w:val="center"/>
              <w:rPr>
                <w:color w:val="000000"/>
              </w:rPr>
            </w:pPr>
          </w:p>
        </w:tc>
        <w:tc>
          <w:tcPr>
            <w:tcW w:w="4723" w:type="dxa"/>
            <w:tcBorders>
              <w:top w:val="single" w:sz="4" w:space="0" w:color="auto"/>
              <w:left w:val="nil"/>
              <w:bottom w:val="single" w:sz="4" w:space="0" w:color="auto"/>
              <w:right w:val="single" w:sz="4" w:space="0" w:color="auto"/>
            </w:tcBorders>
            <w:shd w:val="clear" w:color="auto" w:fill="CFDFAE"/>
            <w:vAlign w:val="bottom"/>
          </w:tcPr>
          <w:p w14:paraId="672CDCAF" w14:textId="77777777" w:rsidR="007314C2" w:rsidRPr="00FF212B" w:rsidRDefault="007314C2" w:rsidP="00DE3563">
            <w:pPr>
              <w:spacing w:after="0" w:line="240" w:lineRule="auto"/>
              <w:rPr>
                <w:color w:val="000000"/>
              </w:rPr>
            </w:pPr>
          </w:p>
        </w:tc>
      </w:tr>
      <w:tr w:rsidR="007314C2" w:rsidRPr="00B11599" w14:paraId="212CA3BF" w14:textId="77777777" w:rsidTr="007F7960">
        <w:trPr>
          <w:trHeight w:val="300"/>
        </w:trPr>
        <w:tc>
          <w:tcPr>
            <w:tcW w:w="1640" w:type="dxa"/>
            <w:vMerge/>
            <w:tcBorders>
              <w:left w:val="single" w:sz="4" w:space="0" w:color="auto"/>
              <w:right w:val="single" w:sz="4" w:space="0" w:color="auto"/>
            </w:tcBorders>
            <w:shd w:val="clear" w:color="auto" w:fill="E6EED6"/>
            <w:vAlign w:val="bottom"/>
          </w:tcPr>
          <w:p w14:paraId="2E4B5C12" w14:textId="77777777" w:rsidR="007314C2" w:rsidRPr="00FF212B" w:rsidRDefault="007314C2" w:rsidP="00DE3563">
            <w:pPr>
              <w:spacing w:after="0" w:line="240" w:lineRule="auto"/>
              <w:rPr>
                <w:color w:val="000000"/>
              </w:rPr>
            </w:pPr>
          </w:p>
        </w:tc>
        <w:tc>
          <w:tcPr>
            <w:tcW w:w="1900" w:type="dxa"/>
            <w:vMerge/>
            <w:tcBorders>
              <w:top w:val="single" w:sz="4" w:space="0" w:color="auto"/>
              <w:left w:val="nil"/>
              <w:bottom w:val="single" w:sz="4" w:space="0" w:color="auto"/>
              <w:right w:val="single" w:sz="4" w:space="0" w:color="auto"/>
            </w:tcBorders>
            <w:shd w:val="clear" w:color="auto" w:fill="E6EED6"/>
            <w:vAlign w:val="bottom"/>
          </w:tcPr>
          <w:p w14:paraId="1C17F130" w14:textId="77777777" w:rsidR="007314C2" w:rsidRPr="00FF212B" w:rsidRDefault="007314C2" w:rsidP="00DE3563">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E6EED6"/>
            <w:vAlign w:val="bottom"/>
          </w:tcPr>
          <w:p w14:paraId="5D8C7F53" w14:textId="3E9AAAC2" w:rsidR="007314C2" w:rsidRPr="00FF212B" w:rsidRDefault="007314C2" w:rsidP="003133FA">
            <w:pPr>
              <w:spacing w:after="0" w:line="240" w:lineRule="auto"/>
              <w:rPr>
                <w:rFonts w:eastAsia="Times New Roman" w:cs="Times New Roman"/>
                <w:color w:val="000000"/>
              </w:rPr>
            </w:pPr>
            <w:r w:rsidRPr="00FF212B">
              <w:rPr>
                <w:color w:val="000000"/>
              </w:rPr>
              <w:t>Heave Plate Pitch</w:t>
            </w:r>
          </w:p>
        </w:tc>
        <w:tc>
          <w:tcPr>
            <w:tcW w:w="5089" w:type="dxa"/>
            <w:tcBorders>
              <w:top w:val="single" w:sz="4" w:space="0" w:color="auto"/>
              <w:left w:val="nil"/>
              <w:bottom w:val="single" w:sz="4" w:space="0" w:color="auto"/>
              <w:right w:val="single" w:sz="4" w:space="0" w:color="auto"/>
            </w:tcBorders>
            <w:shd w:val="clear" w:color="auto" w:fill="E6EED6"/>
            <w:vAlign w:val="bottom"/>
          </w:tcPr>
          <w:p w14:paraId="71FD7887" w14:textId="3466E034" w:rsidR="007314C2" w:rsidRPr="00FF212B" w:rsidRDefault="007314C2" w:rsidP="00DE3563">
            <w:pPr>
              <w:spacing w:after="0" w:line="240" w:lineRule="auto"/>
              <w:rPr>
                <w:color w:val="000000"/>
              </w:rPr>
            </w:pPr>
            <w:r w:rsidRPr="00FF212B">
              <w:rPr>
                <w:color w:val="000000"/>
              </w:rPr>
              <w:t>Heave Plate Pitch</w:t>
            </w:r>
          </w:p>
        </w:tc>
        <w:tc>
          <w:tcPr>
            <w:tcW w:w="1413" w:type="dxa"/>
            <w:tcBorders>
              <w:top w:val="single" w:sz="4" w:space="0" w:color="auto"/>
              <w:left w:val="nil"/>
              <w:bottom w:val="single" w:sz="4" w:space="0" w:color="auto"/>
              <w:right w:val="single" w:sz="4" w:space="0" w:color="auto"/>
            </w:tcBorders>
            <w:shd w:val="clear" w:color="auto" w:fill="E6EED6"/>
            <w:vAlign w:val="bottom"/>
          </w:tcPr>
          <w:p w14:paraId="2405CA08" w14:textId="22F6C82B" w:rsidR="007314C2" w:rsidRPr="00FF212B" w:rsidRDefault="007314C2" w:rsidP="00DE3563">
            <w:pPr>
              <w:spacing w:after="0" w:line="240" w:lineRule="auto"/>
              <w:rPr>
                <w:color w:val="000000"/>
              </w:rPr>
            </w:pPr>
            <w:r w:rsidRPr="00FF212B">
              <w:rPr>
                <w:color w:val="000000"/>
              </w:rPr>
              <w:t>Degrees</w:t>
            </w:r>
          </w:p>
        </w:tc>
        <w:tc>
          <w:tcPr>
            <w:tcW w:w="2355" w:type="dxa"/>
            <w:tcBorders>
              <w:top w:val="single" w:sz="4" w:space="0" w:color="auto"/>
              <w:left w:val="nil"/>
              <w:bottom w:val="single" w:sz="4" w:space="0" w:color="auto"/>
              <w:right w:val="single" w:sz="4" w:space="0" w:color="auto"/>
            </w:tcBorders>
            <w:shd w:val="clear" w:color="auto" w:fill="E6EED6"/>
            <w:vAlign w:val="bottom"/>
          </w:tcPr>
          <w:p w14:paraId="0D245978" w14:textId="5891AE59" w:rsidR="007314C2" w:rsidRPr="00FF212B" w:rsidRDefault="007314C2" w:rsidP="00402281">
            <w:pPr>
              <w:spacing w:after="0" w:line="240" w:lineRule="auto"/>
              <w:rPr>
                <w:color w:val="000000"/>
              </w:rPr>
            </w:pPr>
            <w:r w:rsidRPr="00FF212B">
              <w:rPr>
                <w:color w:val="000000"/>
              </w:rPr>
              <w:t>SB</w:t>
            </w:r>
            <w:r w:rsidR="00402281">
              <w:rPr>
                <w:color w:val="000000"/>
              </w:rPr>
              <w:t>G</w:t>
            </w:r>
            <w:r w:rsidRPr="00FF212B">
              <w:rPr>
                <w:color w:val="000000"/>
              </w:rPr>
              <w:t xml:space="preserve"> Ellipse - A</w:t>
            </w:r>
          </w:p>
        </w:tc>
        <w:tc>
          <w:tcPr>
            <w:tcW w:w="1360" w:type="dxa"/>
            <w:tcBorders>
              <w:top w:val="single" w:sz="4" w:space="0" w:color="auto"/>
              <w:left w:val="nil"/>
              <w:bottom w:val="single" w:sz="4" w:space="0" w:color="auto"/>
              <w:right w:val="single" w:sz="4" w:space="0" w:color="auto"/>
            </w:tcBorders>
            <w:shd w:val="clear" w:color="auto" w:fill="E6EED6"/>
            <w:vAlign w:val="center"/>
          </w:tcPr>
          <w:p w14:paraId="46890BC9" w14:textId="77777777" w:rsidR="007314C2" w:rsidRPr="00FF212B" w:rsidRDefault="007314C2" w:rsidP="00DE3563">
            <w:pPr>
              <w:spacing w:after="0" w:line="240" w:lineRule="auto"/>
              <w:jc w:val="center"/>
              <w:rPr>
                <w:color w:val="000000"/>
              </w:rPr>
            </w:pPr>
          </w:p>
        </w:tc>
        <w:tc>
          <w:tcPr>
            <w:tcW w:w="4723" w:type="dxa"/>
            <w:tcBorders>
              <w:top w:val="single" w:sz="4" w:space="0" w:color="auto"/>
              <w:left w:val="nil"/>
              <w:bottom w:val="single" w:sz="4" w:space="0" w:color="auto"/>
              <w:right w:val="single" w:sz="4" w:space="0" w:color="auto"/>
            </w:tcBorders>
            <w:shd w:val="clear" w:color="auto" w:fill="E6EED6"/>
            <w:vAlign w:val="bottom"/>
          </w:tcPr>
          <w:p w14:paraId="12960AE5" w14:textId="77777777" w:rsidR="007314C2" w:rsidRPr="00FF212B" w:rsidRDefault="007314C2" w:rsidP="00DE3563">
            <w:pPr>
              <w:spacing w:after="0" w:line="240" w:lineRule="auto"/>
              <w:rPr>
                <w:color w:val="000000"/>
              </w:rPr>
            </w:pPr>
          </w:p>
        </w:tc>
      </w:tr>
      <w:tr w:rsidR="007314C2" w:rsidRPr="00B11599" w14:paraId="5C9FE60C" w14:textId="77777777" w:rsidTr="007F7960">
        <w:trPr>
          <w:trHeight w:val="300"/>
        </w:trPr>
        <w:tc>
          <w:tcPr>
            <w:tcW w:w="1640" w:type="dxa"/>
            <w:vMerge/>
            <w:tcBorders>
              <w:left w:val="single" w:sz="4" w:space="0" w:color="auto"/>
              <w:bottom w:val="single" w:sz="4" w:space="0" w:color="auto"/>
              <w:right w:val="single" w:sz="4" w:space="0" w:color="auto"/>
            </w:tcBorders>
            <w:shd w:val="clear" w:color="auto" w:fill="CFDFAE"/>
            <w:vAlign w:val="bottom"/>
          </w:tcPr>
          <w:p w14:paraId="19593D73" w14:textId="1A43E55C" w:rsidR="007314C2" w:rsidRPr="00FF212B" w:rsidRDefault="007314C2" w:rsidP="00DE3563">
            <w:pPr>
              <w:spacing w:after="0" w:line="240" w:lineRule="auto"/>
              <w:rPr>
                <w:color w:val="000000"/>
              </w:rPr>
            </w:pPr>
          </w:p>
        </w:tc>
        <w:tc>
          <w:tcPr>
            <w:tcW w:w="1900" w:type="dxa"/>
            <w:vMerge/>
            <w:tcBorders>
              <w:top w:val="single" w:sz="4" w:space="0" w:color="auto"/>
              <w:left w:val="nil"/>
              <w:bottom w:val="single" w:sz="4" w:space="0" w:color="auto"/>
              <w:right w:val="single" w:sz="4" w:space="0" w:color="auto"/>
            </w:tcBorders>
            <w:shd w:val="clear" w:color="auto" w:fill="CFDFAE"/>
            <w:vAlign w:val="bottom"/>
          </w:tcPr>
          <w:p w14:paraId="0F9723A5" w14:textId="77777777" w:rsidR="007314C2" w:rsidRPr="00FF212B" w:rsidRDefault="007314C2" w:rsidP="00DE3563">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CFDFAE"/>
            <w:vAlign w:val="bottom"/>
          </w:tcPr>
          <w:p w14:paraId="343F33A1" w14:textId="5E7B5489" w:rsidR="007314C2" w:rsidRPr="00FF212B" w:rsidRDefault="007314C2" w:rsidP="003133FA">
            <w:pPr>
              <w:spacing w:after="0" w:line="240" w:lineRule="auto"/>
              <w:rPr>
                <w:rFonts w:eastAsia="Times New Roman" w:cs="Times New Roman"/>
                <w:color w:val="000000"/>
              </w:rPr>
            </w:pPr>
            <w:r w:rsidRPr="00FF212B">
              <w:rPr>
                <w:color w:val="000000"/>
              </w:rPr>
              <w:t>Heave Plate Heave</w:t>
            </w:r>
          </w:p>
        </w:tc>
        <w:tc>
          <w:tcPr>
            <w:tcW w:w="5089" w:type="dxa"/>
            <w:tcBorders>
              <w:top w:val="single" w:sz="4" w:space="0" w:color="auto"/>
              <w:left w:val="nil"/>
              <w:bottom w:val="single" w:sz="4" w:space="0" w:color="auto"/>
              <w:right w:val="single" w:sz="4" w:space="0" w:color="auto"/>
            </w:tcBorders>
            <w:shd w:val="clear" w:color="auto" w:fill="CFDFAE"/>
            <w:vAlign w:val="bottom"/>
          </w:tcPr>
          <w:p w14:paraId="77AC7449" w14:textId="69B400C2" w:rsidR="007314C2" w:rsidRPr="00FF212B" w:rsidRDefault="007314C2" w:rsidP="00DE3563">
            <w:pPr>
              <w:spacing w:after="0" w:line="240" w:lineRule="auto"/>
              <w:rPr>
                <w:color w:val="000000"/>
              </w:rPr>
            </w:pPr>
            <w:r w:rsidRPr="00FF212B">
              <w:rPr>
                <w:color w:val="000000"/>
              </w:rPr>
              <w:t>Heave Plate Heave</w:t>
            </w:r>
          </w:p>
        </w:tc>
        <w:tc>
          <w:tcPr>
            <w:tcW w:w="1413" w:type="dxa"/>
            <w:tcBorders>
              <w:top w:val="single" w:sz="4" w:space="0" w:color="auto"/>
              <w:left w:val="nil"/>
              <w:bottom w:val="single" w:sz="4" w:space="0" w:color="auto"/>
              <w:right w:val="single" w:sz="4" w:space="0" w:color="auto"/>
            </w:tcBorders>
            <w:shd w:val="clear" w:color="auto" w:fill="CFDFAE"/>
            <w:vAlign w:val="bottom"/>
          </w:tcPr>
          <w:p w14:paraId="2DF61BB1" w14:textId="74C0C948" w:rsidR="007314C2" w:rsidRPr="00FF212B" w:rsidRDefault="007314C2" w:rsidP="00DE3563">
            <w:pPr>
              <w:spacing w:after="0" w:line="240" w:lineRule="auto"/>
              <w:rPr>
                <w:color w:val="000000"/>
              </w:rPr>
            </w:pPr>
            <w:r w:rsidRPr="00FF212B">
              <w:rPr>
                <w:color w:val="000000"/>
              </w:rPr>
              <w:t>Meters</w:t>
            </w:r>
          </w:p>
        </w:tc>
        <w:tc>
          <w:tcPr>
            <w:tcW w:w="2355" w:type="dxa"/>
            <w:tcBorders>
              <w:top w:val="single" w:sz="4" w:space="0" w:color="auto"/>
              <w:left w:val="nil"/>
              <w:bottom w:val="single" w:sz="4" w:space="0" w:color="auto"/>
              <w:right w:val="single" w:sz="4" w:space="0" w:color="auto"/>
            </w:tcBorders>
            <w:shd w:val="clear" w:color="auto" w:fill="CFDFAE"/>
            <w:vAlign w:val="bottom"/>
          </w:tcPr>
          <w:p w14:paraId="559122DA" w14:textId="40943766" w:rsidR="007314C2" w:rsidRPr="00FF212B" w:rsidRDefault="007314C2" w:rsidP="00402281">
            <w:pPr>
              <w:spacing w:after="0" w:line="240" w:lineRule="auto"/>
              <w:rPr>
                <w:color w:val="000000"/>
              </w:rPr>
            </w:pPr>
            <w:r w:rsidRPr="00FF212B">
              <w:rPr>
                <w:color w:val="000000"/>
              </w:rPr>
              <w:t>SB</w:t>
            </w:r>
            <w:r w:rsidR="00402281">
              <w:rPr>
                <w:color w:val="000000"/>
              </w:rPr>
              <w:t>G</w:t>
            </w:r>
            <w:r w:rsidRPr="00FF212B">
              <w:rPr>
                <w:color w:val="000000"/>
              </w:rPr>
              <w:t xml:space="preserve"> Ellipse - A</w:t>
            </w:r>
          </w:p>
        </w:tc>
        <w:tc>
          <w:tcPr>
            <w:tcW w:w="1360" w:type="dxa"/>
            <w:tcBorders>
              <w:top w:val="single" w:sz="4" w:space="0" w:color="auto"/>
              <w:left w:val="nil"/>
              <w:bottom w:val="single" w:sz="4" w:space="0" w:color="auto"/>
              <w:right w:val="single" w:sz="4" w:space="0" w:color="auto"/>
            </w:tcBorders>
            <w:shd w:val="clear" w:color="auto" w:fill="CFDFAE"/>
            <w:vAlign w:val="center"/>
          </w:tcPr>
          <w:p w14:paraId="3BF2DEF6" w14:textId="77777777" w:rsidR="007314C2" w:rsidRPr="00FF212B" w:rsidRDefault="007314C2" w:rsidP="00DE3563">
            <w:pPr>
              <w:spacing w:after="0" w:line="240" w:lineRule="auto"/>
              <w:jc w:val="center"/>
              <w:rPr>
                <w:color w:val="000000"/>
              </w:rPr>
            </w:pPr>
          </w:p>
        </w:tc>
        <w:tc>
          <w:tcPr>
            <w:tcW w:w="4723" w:type="dxa"/>
            <w:tcBorders>
              <w:top w:val="single" w:sz="4" w:space="0" w:color="auto"/>
              <w:left w:val="nil"/>
              <w:bottom w:val="single" w:sz="4" w:space="0" w:color="auto"/>
              <w:right w:val="single" w:sz="4" w:space="0" w:color="auto"/>
            </w:tcBorders>
            <w:shd w:val="clear" w:color="auto" w:fill="CFDFAE"/>
            <w:vAlign w:val="bottom"/>
          </w:tcPr>
          <w:p w14:paraId="6F604E11" w14:textId="77777777" w:rsidR="007314C2" w:rsidRPr="00FF212B" w:rsidRDefault="007314C2" w:rsidP="00DE3563">
            <w:pPr>
              <w:spacing w:after="0" w:line="240" w:lineRule="auto"/>
              <w:rPr>
                <w:color w:val="000000"/>
              </w:rPr>
            </w:pPr>
          </w:p>
        </w:tc>
      </w:tr>
      <w:tr w:rsidR="0005182A" w:rsidRPr="00B11599" w14:paraId="79F1D51A" w14:textId="77777777" w:rsidTr="00FF212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E6EED6"/>
            <w:vAlign w:val="bottom"/>
          </w:tcPr>
          <w:p w14:paraId="120523EF" w14:textId="77777777" w:rsidR="0005182A" w:rsidRPr="00FF212B" w:rsidRDefault="0005182A" w:rsidP="00DE3563">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E6EED6"/>
            <w:vAlign w:val="bottom"/>
          </w:tcPr>
          <w:p w14:paraId="6A403035" w14:textId="65173EF6" w:rsidR="0005182A" w:rsidRPr="00FF212B" w:rsidRDefault="0005182A" w:rsidP="00DE3563">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E6EED6"/>
            <w:vAlign w:val="bottom"/>
          </w:tcPr>
          <w:p w14:paraId="3B865DC9" w14:textId="5477FC91" w:rsidR="0005182A" w:rsidRPr="00FF212B" w:rsidRDefault="0005182A" w:rsidP="00097122">
            <w:pPr>
              <w:spacing w:after="0" w:line="240" w:lineRule="auto"/>
              <w:rPr>
                <w:color w:val="000000"/>
              </w:rPr>
            </w:pPr>
            <w:r w:rsidRPr="00FF212B">
              <w:rPr>
                <w:rFonts w:eastAsia="Times New Roman" w:cs="Times New Roman"/>
                <w:color w:val="000000"/>
              </w:rPr>
              <w:t xml:space="preserve">Tether 1 </w:t>
            </w:r>
            <w:r w:rsidR="00097122">
              <w:rPr>
                <w:rFonts w:eastAsia="Times New Roman" w:cs="Times New Roman"/>
                <w:color w:val="000000"/>
              </w:rPr>
              <w:t>Damper</w:t>
            </w:r>
            <w:r w:rsidR="008E651E">
              <w:rPr>
                <w:rFonts w:eastAsia="Times New Roman" w:cs="Times New Roman"/>
                <w:color w:val="000000"/>
              </w:rPr>
              <w:t xml:space="preserve"> Angular Rotation</w:t>
            </w:r>
          </w:p>
        </w:tc>
        <w:tc>
          <w:tcPr>
            <w:tcW w:w="5089" w:type="dxa"/>
            <w:tcBorders>
              <w:top w:val="single" w:sz="4" w:space="0" w:color="auto"/>
              <w:left w:val="nil"/>
              <w:bottom w:val="single" w:sz="4" w:space="0" w:color="auto"/>
              <w:right w:val="single" w:sz="4" w:space="0" w:color="auto"/>
            </w:tcBorders>
            <w:shd w:val="clear" w:color="auto" w:fill="E6EED6"/>
            <w:vAlign w:val="bottom"/>
          </w:tcPr>
          <w:p w14:paraId="2CC8BD84" w14:textId="3C1247C9" w:rsidR="0005182A" w:rsidRPr="00FF212B" w:rsidRDefault="0005182A" w:rsidP="00DE3563">
            <w:pPr>
              <w:spacing w:after="0" w:line="240" w:lineRule="auto"/>
              <w:rPr>
                <w:color w:val="000000"/>
              </w:rPr>
            </w:pPr>
            <w:r w:rsidRPr="00FF212B">
              <w:rPr>
                <w:color w:val="000000"/>
              </w:rPr>
              <w:t>Rotary displacement of Sheave</w:t>
            </w:r>
          </w:p>
        </w:tc>
        <w:tc>
          <w:tcPr>
            <w:tcW w:w="1413" w:type="dxa"/>
            <w:tcBorders>
              <w:top w:val="single" w:sz="4" w:space="0" w:color="auto"/>
              <w:left w:val="nil"/>
              <w:bottom w:val="single" w:sz="4" w:space="0" w:color="auto"/>
              <w:right w:val="single" w:sz="4" w:space="0" w:color="auto"/>
            </w:tcBorders>
            <w:shd w:val="clear" w:color="auto" w:fill="E6EED6"/>
            <w:vAlign w:val="bottom"/>
          </w:tcPr>
          <w:p w14:paraId="2C1B2E19" w14:textId="3869E438" w:rsidR="0005182A" w:rsidRPr="00FF212B" w:rsidRDefault="008E651E" w:rsidP="008E651E">
            <w:pPr>
              <w:spacing w:after="0" w:line="240" w:lineRule="auto"/>
              <w:rPr>
                <w:color w:val="000000"/>
              </w:rPr>
            </w:pPr>
            <w:r>
              <w:rPr>
                <w:color w:val="000000"/>
              </w:rPr>
              <w:t>Degrees</w:t>
            </w:r>
          </w:p>
        </w:tc>
        <w:tc>
          <w:tcPr>
            <w:tcW w:w="2355" w:type="dxa"/>
            <w:tcBorders>
              <w:top w:val="single" w:sz="4" w:space="0" w:color="auto"/>
              <w:left w:val="nil"/>
              <w:bottom w:val="single" w:sz="4" w:space="0" w:color="auto"/>
              <w:right w:val="single" w:sz="4" w:space="0" w:color="auto"/>
            </w:tcBorders>
            <w:shd w:val="clear" w:color="auto" w:fill="E6EED6"/>
            <w:vAlign w:val="bottom"/>
          </w:tcPr>
          <w:p w14:paraId="29C430F4" w14:textId="5F39B292" w:rsidR="0005182A" w:rsidRPr="00FF212B" w:rsidRDefault="009D66B4" w:rsidP="00DE3563">
            <w:pPr>
              <w:spacing w:after="0" w:line="240" w:lineRule="auto"/>
              <w:rPr>
                <w:color w:val="000000"/>
              </w:rPr>
            </w:pPr>
            <w:r>
              <w:rPr>
                <w:color w:val="000000"/>
              </w:rPr>
              <w:t>DYNAPAR HS20 Optical Encoder</w:t>
            </w:r>
          </w:p>
        </w:tc>
        <w:tc>
          <w:tcPr>
            <w:tcW w:w="1360" w:type="dxa"/>
            <w:tcBorders>
              <w:top w:val="single" w:sz="4" w:space="0" w:color="auto"/>
              <w:left w:val="nil"/>
              <w:bottom w:val="single" w:sz="4" w:space="0" w:color="auto"/>
              <w:right w:val="single" w:sz="4" w:space="0" w:color="auto"/>
            </w:tcBorders>
            <w:shd w:val="clear" w:color="auto" w:fill="E6EED6"/>
            <w:vAlign w:val="center"/>
          </w:tcPr>
          <w:p w14:paraId="6696B922" w14:textId="0186147D" w:rsidR="0005182A" w:rsidRPr="00FF212B" w:rsidRDefault="00895A0B" w:rsidP="00DE3563">
            <w:pPr>
              <w:spacing w:after="0" w:line="240" w:lineRule="auto"/>
              <w:jc w:val="center"/>
              <w:rPr>
                <w:color w:val="000000"/>
              </w:rPr>
            </w:pPr>
            <w:r>
              <w:rPr>
                <w:color w:val="000000"/>
              </w:rPr>
              <w:t>TBD</w:t>
            </w:r>
          </w:p>
        </w:tc>
        <w:tc>
          <w:tcPr>
            <w:tcW w:w="4723" w:type="dxa"/>
            <w:tcBorders>
              <w:top w:val="single" w:sz="4" w:space="0" w:color="auto"/>
              <w:left w:val="nil"/>
              <w:bottom w:val="single" w:sz="4" w:space="0" w:color="auto"/>
              <w:right w:val="single" w:sz="4" w:space="0" w:color="auto"/>
            </w:tcBorders>
            <w:shd w:val="clear" w:color="auto" w:fill="E6EED6"/>
            <w:vAlign w:val="bottom"/>
          </w:tcPr>
          <w:p w14:paraId="45B14663" w14:textId="77777777" w:rsidR="0005182A" w:rsidRDefault="006E7B03" w:rsidP="006E7B03">
            <w:pPr>
              <w:spacing w:after="0" w:line="240" w:lineRule="auto"/>
              <w:jc w:val="center"/>
              <w:rPr>
                <w:color w:val="000000"/>
              </w:rPr>
            </w:pPr>
            <w:r>
              <w:rPr>
                <w:color w:val="000000"/>
              </w:rPr>
              <w:t>2540 Counts/Revolution</w:t>
            </w:r>
          </w:p>
          <w:p w14:paraId="3DCCDD1D" w14:textId="77777777" w:rsidR="00C65D9E" w:rsidRDefault="00C65D9E" w:rsidP="006E7B03">
            <w:pPr>
              <w:spacing w:after="0" w:line="240" w:lineRule="auto"/>
              <w:jc w:val="center"/>
              <w:rPr>
                <w:color w:val="000000"/>
              </w:rPr>
            </w:pPr>
            <w:r>
              <w:rPr>
                <w:color w:val="000000"/>
              </w:rPr>
              <w:t>Index (Z) pulse at mid-stroke</w:t>
            </w:r>
          </w:p>
          <w:p w14:paraId="3F494BE8" w14:textId="774B8556" w:rsidR="005C54C1" w:rsidRPr="00FF212B" w:rsidRDefault="005C54C1" w:rsidP="006E7B03">
            <w:pPr>
              <w:spacing w:after="0" w:line="240" w:lineRule="auto"/>
              <w:jc w:val="center"/>
              <w:rPr>
                <w:color w:val="000000"/>
              </w:rPr>
            </w:pPr>
            <w:r>
              <w:rPr>
                <w:color w:val="000000"/>
              </w:rPr>
              <w:t>Supply +5-26 VDC</w:t>
            </w:r>
          </w:p>
        </w:tc>
      </w:tr>
      <w:tr w:rsidR="0005182A" w:rsidRPr="00B11599" w14:paraId="5A8411DF" w14:textId="77777777" w:rsidTr="00FF212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CFDFAE"/>
            <w:vAlign w:val="bottom"/>
          </w:tcPr>
          <w:p w14:paraId="4D892DC5" w14:textId="77777777" w:rsidR="0005182A" w:rsidRPr="00FF212B" w:rsidRDefault="0005182A" w:rsidP="00DE3563">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CFDFAE"/>
            <w:vAlign w:val="bottom"/>
          </w:tcPr>
          <w:p w14:paraId="22ADCAFD" w14:textId="47D749F2" w:rsidR="0005182A" w:rsidRPr="00FF212B" w:rsidRDefault="0005182A" w:rsidP="00DE3563">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CFDFAE"/>
            <w:vAlign w:val="bottom"/>
          </w:tcPr>
          <w:p w14:paraId="00511F62" w14:textId="74D17AF5" w:rsidR="0005182A" w:rsidRPr="00FF212B" w:rsidRDefault="0005182A" w:rsidP="00DE3563">
            <w:pPr>
              <w:spacing w:after="0" w:line="240" w:lineRule="auto"/>
              <w:rPr>
                <w:color w:val="000000"/>
              </w:rPr>
            </w:pPr>
            <w:r w:rsidRPr="00FF212B">
              <w:rPr>
                <w:rFonts w:eastAsia="Times New Roman" w:cs="Times New Roman"/>
                <w:color w:val="000000"/>
              </w:rPr>
              <w:t>Tether 1 PTO Torque</w:t>
            </w:r>
          </w:p>
        </w:tc>
        <w:tc>
          <w:tcPr>
            <w:tcW w:w="5089" w:type="dxa"/>
            <w:tcBorders>
              <w:top w:val="single" w:sz="4" w:space="0" w:color="auto"/>
              <w:left w:val="nil"/>
              <w:bottom w:val="single" w:sz="4" w:space="0" w:color="auto"/>
              <w:right w:val="single" w:sz="4" w:space="0" w:color="auto"/>
            </w:tcBorders>
            <w:shd w:val="clear" w:color="auto" w:fill="CFDFAE"/>
            <w:vAlign w:val="bottom"/>
          </w:tcPr>
          <w:p w14:paraId="432DB36A" w14:textId="2458BBC5" w:rsidR="0005182A" w:rsidRPr="00FF212B" w:rsidRDefault="0005182A" w:rsidP="00DE3563">
            <w:pPr>
              <w:spacing w:after="0" w:line="240" w:lineRule="auto"/>
              <w:rPr>
                <w:color w:val="000000"/>
              </w:rPr>
            </w:pPr>
            <w:r w:rsidRPr="00FF212B">
              <w:rPr>
                <w:color w:val="000000"/>
              </w:rPr>
              <w:t>Force applied to torque arm</w:t>
            </w:r>
          </w:p>
        </w:tc>
        <w:tc>
          <w:tcPr>
            <w:tcW w:w="1413" w:type="dxa"/>
            <w:tcBorders>
              <w:top w:val="single" w:sz="4" w:space="0" w:color="auto"/>
              <w:left w:val="nil"/>
              <w:bottom w:val="single" w:sz="4" w:space="0" w:color="auto"/>
              <w:right w:val="single" w:sz="4" w:space="0" w:color="auto"/>
            </w:tcBorders>
            <w:shd w:val="clear" w:color="auto" w:fill="CFDFAE"/>
            <w:vAlign w:val="bottom"/>
          </w:tcPr>
          <w:p w14:paraId="4B48C7EB" w14:textId="1176CC2A" w:rsidR="0005182A" w:rsidRPr="00FF212B" w:rsidRDefault="0005182A" w:rsidP="00DE3563">
            <w:pPr>
              <w:spacing w:after="0" w:line="240" w:lineRule="auto"/>
              <w:rPr>
                <w:color w:val="000000"/>
              </w:rPr>
            </w:pPr>
            <w:r w:rsidRPr="00FF212B">
              <w:rPr>
                <w:color w:val="000000"/>
              </w:rPr>
              <w:t>N</w:t>
            </w:r>
          </w:p>
        </w:tc>
        <w:tc>
          <w:tcPr>
            <w:tcW w:w="2355" w:type="dxa"/>
            <w:tcBorders>
              <w:top w:val="single" w:sz="4" w:space="0" w:color="auto"/>
              <w:left w:val="nil"/>
              <w:bottom w:val="single" w:sz="4" w:space="0" w:color="auto"/>
              <w:right w:val="single" w:sz="4" w:space="0" w:color="auto"/>
            </w:tcBorders>
            <w:shd w:val="clear" w:color="auto" w:fill="CFDFAE"/>
            <w:vAlign w:val="bottom"/>
          </w:tcPr>
          <w:p w14:paraId="422A6580" w14:textId="4909E5D0" w:rsidR="0005182A" w:rsidRPr="00FF212B" w:rsidRDefault="0005182A" w:rsidP="0098195F">
            <w:pPr>
              <w:spacing w:after="0" w:line="240" w:lineRule="auto"/>
              <w:rPr>
                <w:color w:val="000000"/>
              </w:rPr>
            </w:pPr>
            <w:r w:rsidRPr="00FF212B">
              <w:rPr>
                <w:rFonts w:eastAsia="Times New Roman" w:cs="Times New Roman"/>
                <w:color w:val="000000"/>
              </w:rPr>
              <w:t>FUTEK FSH0388</w:t>
            </w:r>
            <w:r w:rsidR="0098195F">
              <w:rPr>
                <w:rFonts w:eastAsia="Times New Roman" w:cs="Times New Roman"/>
                <w:color w:val="000000"/>
              </w:rPr>
              <w:t>4</w:t>
            </w:r>
            <w:r w:rsidRPr="00FF212B">
              <w:rPr>
                <w:rFonts w:eastAsia="Times New Roman" w:cs="Times New Roman"/>
                <w:color w:val="000000"/>
              </w:rPr>
              <w:t xml:space="preserve"> 50lb Tension/Compression Load Cell</w:t>
            </w:r>
          </w:p>
        </w:tc>
        <w:tc>
          <w:tcPr>
            <w:tcW w:w="1360" w:type="dxa"/>
            <w:tcBorders>
              <w:top w:val="single" w:sz="4" w:space="0" w:color="auto"/>
              <w:left w:val="nil"/>
              <w:bottom w:val="single" w:sz="4" w:space="0" w:color="auto"/>
              <w:right w:val="single" w:sz="4" w:space="0" w:color="auto"/>
            </w:tcBorders>
            <w:shd w:val="clear" w:color="auto" w:fill="CFDFAE"/>
            <w:vAlign w:val="center"/>
          </w:tcPr>
          <w:p w14:paraId="6F84C540" w14:textId="4435A128" w:rsidR="0005182A" w:rsidRPr="00FF212B" w:rsidRDefault="00895A0B" w:rsidP="00DE3563">
            <w:pPr>
              <w:spacing w:after="0" w:line="240" w:lineRule="auto"/>
              <w:jc w:val="center"/>
              <w:rPr>
                <w:color w:val="000000"/>
              </w:rPr>
            </w:pPr>
            <w:r>
              <w:rPr>
                <w:color w:val="000000"/>
              </w:rPr>
              <w:t>50 Hz</w:t>
            </w:r>
          </w:p>
        </w:tc>
        <w:tc>
          <w:tcPr>
            <w:tcW w:w="4723" w:type="dxa"/>
            <w:tcBorders>
              <w:top w:val="single" w:sz="4" w:space="0" w:color="auto"/>
              <w:left w:val="nil"/>
              <w:bottom w:val="single" w:sz="4" w:space="0" w:color="auto"/>
              <w:right w:val="single" w:sz="4" w:space="0" w:color="auto"/>
            </w:tcBorders>
            <w:shd w:val="clear" w:color="auto" w:fill="CFDFAE"/>
            <w:vAlign w:val="bottom"/>
          </w:tcPr>
          <w:p w14:paraId="226B2A9C" w14:textId="044E63A4" w:rsidR="00AC5492" w:rsidRPr="00AC5492" w:rsidRDefault="00AC5492" w:rsidP="00AC5492">
            <w:pPr>
              <w:spacing w:after="0" w:line="240" w:lineRule="auto"/>
              <w:jc w:val="center"/>
              <w:rPr>
                <w:rFonts w:ascii="Calibri" w:eastAsia="Times New Roman" w:hAnsi="Calibri" w:cs="Times New Roman"/>
                <w:color w:val="000000"/>
                <w:sz w:val="24"/>
                <w:szCs w:val="24"/>
              </w:rPr>
            </w:pPr>
            <w:r w:rsidRPr="00AC5492">
              <w:rPr>
                <w:rFonts w:ascii="Calibri" w:eastAsia="Times New Roman" w:hAnsi="Calibri" w:cs="Times New Roman"/>
                <w:color w:val="000000"/>
                <w:sz w:val="24"/>
                <w:szCs w:val="24"/>
              </w:rPr>
              <w:t>0.043385429</w:t>
            </w:r>
            <w:r>
              <w:rPr>
                <w:rFonts w:ascii="Calibri" w:eastAsia="Times New Roman" w:hAnsi="Calibri" w:cs="Times New Roman"/>
                <w:color w:val="000000"/>
                <w:sz w:val="24"/>
                <w:szCs w:val="24"/>
              </w:rPr>
              <w:t xml:space="preserve"> mV/V/</w:t>
            </w:r>
            <w:proofErr w:type="spellStart"/>
            <w:r>
              <w:rPr>
                <w:rFonts w:ascii="Calibri" w:eastAsia="Times New Roman" w:hAnsi="Calibri" w:cs="Times New Roman"/>
                <w:color w:val="000000"/>
                <w:sz w:val="24"/>
                <w:szCs w:val="24"/>
              </w:rPr>
              <w:t>lb</w:t>
            </w:r>
            <w:proofErr w:type="spellEnd"/>
          </w:p>
          <w:p w14:paraId="6EDD11A8" w14:textId="77777777" w:rsidR="0005182A" w:rsidRDefault="00C65D9E" w:rsidP="00C65D9E">
            <w:pPr>
              <w:spacing w:after="0" w:line="240" w:lineRule="auto"/>
              <w:jc w:val="center"/>
              <w:rPr>
                <w:color w:val="000000"/>
              </w:rPr>
            </w:pPr>
            <w:r>
              <w:rPr>
                <w:color w:val="000000"/>
              </w:rPr>
              <w:t>Amplification required</w:t>
            </w:r>
          </w:p>
          <w:p w14:paraId="59ED1A53" w14:textId="77777777" w:rsidR="008E651E" w:rsidRDefault="008E651E" w:rsidP="00C65D9E">
            <w:pPr>
              <w:spacing w:after="0" w:line="240" w:lineRule="auto"/>
              <w:jc w:val="center"/>
              <w:rPr>
                <w:color w:val="000000"/>
              </w:rPr>
            </w:pPr>
            <w:r>
              <w:rPr>
                <w:color w:val="000000"/>
              </w:rPr>
              <w:t>Supply +10V</w:t>
            </w:r>
          </w:p>
          <w:p w14:paraId="53901BB7" w14:textId="7817D4CA" w:rsidR="005C54C1" w:rsidRPr="00FF212B" w:rsidRDefault="005C54C1" w:rsidP="00C65D9E">
            <w:pPr>
              <w:spacing w:after="0" w:line="240" w:lineRule="auto"/>
              <w:jc w:val="center"/>
              <w:rPr>
                <w:color w:val="000000"/>
              </w:rPr>
            </w:pPr>
            <w:r>
              <w:rPr>
                <w:color w:val="000000"/>
              </w:rPr>
              <w:t>Torque arm = 176.3 mm</w:t>
            </w:r>
          </w:p>
        </w:tc>
      </w:tr>
      <w:tr w:rsidR="0005182A" w:rsidRPr="00B11599" w14:paraId="741319BC" w14:textId="77777777" w:rsidTr="00FF212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E6EED6"/>
            <w:vAlign w:val="bottom"/>
          </w:tcPr>
          <w:p w14:paraId="17AE826A" w14:textId="77777777" w:rsidR="0005182A" w:rsidRPr="00FF212B" w:rsidRDefault="0005182A" w:rsidP="00DE3563">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E6EED6"/>
            <w:vAlign w:val="bottom"/>
          </w:tcPr>
          <w:p w14:paraId="1CCDCD4A" w14:textId="293C95F1" w:rsidR="0005182A" w:rsidRPr="00FF212B" w:rsidRDefault="0005182A" w:rsidP="00DE3563">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E6EED6"/>
            <w:vAlign w:val="bottom"/>
          </w:tcPr>
          <w:p w14:paraId="1E494CE0" w14:textId="2366FC65" w:rsidR="0005182A" w:rsidRPr="00FF212B" w:rsidRDefault="0005182A" w:rsidP="00DE3563">
            <w:pPr>
              <w:spacing w:after="0" w:line="240" w:lineRule="auto"/>
              <w:rPr>
                <w:color w:val="000000"/>
              </w:rPr>
            </w:pPr>
            <w:r w:rsidRPr="00FF212B">
              <w:rPr>
                <w:rFonts w:eastAsia="Times New Roman" w:cs="Times New Roman"/>
                <w:color w:val="000000"/>
              </w:rPr>
              <w:t>Tether 1 Heave plate force</w:t>
            </w:r>
          </w:p>
        </w:tc>
        <w:tc>
          <w:tcPr>
            <w:tcW w:w="5089" w:type="dxa"/>
            <w:tcBorders>
              <w:top w:val="single" w:sz="4" w:space="0" w:color="auto"/>
              <w:left w:val="nil"/>
              <w:bottom w:val="single" w:sz="4" w:space="0" w:color="auto"/>
              <w:right w:val="single" w:sz="4" w:space="0" w:color="auto"/>
            </w:tcBorders>
            <w:shd w:val="clear" w:color="auto" w:fill="E6EED6"/>
            <w:vAlign w:val="bottom"/>
          </w:tcPr>
          <w:p w14:paraId="7D1701AA" w14:textId="7B282E8F" w:rsidR="0005182A" w:rsidRPr="00FF212B" w:rsidRDefault="0005182A" w:rsidP="00DE3563">
            <w:pPr>
              <w:spacing w:after="0" w:line="240" w:lineRule="auto"/>
              <w:rPr>
                <w:color w:val="000000"/>
              </w:rPr>
            </w:pPr>
            <w:r w:rsidRPr="00FF212B">
              <w:rPr>
                <w:color w:val="000000"/>
              </w:rPr>
              <w:t>Tension in tether at heave plate</w:t>
            </w:r>
          </w:p>
        </w:tc>
        <w:tc>
          <w:tcPr>
            <w:tcW w:w="1413" w:type="dxa"/>
            <w:tcBorders>
              <w:top w:val="single" w:sz="4" w:space="0" w:color="auto"/>
              <w:left w:val="nil"/>
              <w:bottom w:val="single" w:sz="4" w:space="0" w:color="auto"/>
              <w:right w:val="single" w:sz="4" w:space="0" w:color="auto"/>
            </w:tcBorders>
            <w:shd w:val="clear" w:color="auto" w:fill="E6EED6"/>
            <w:vAlign w:val="bottom"/>
          </w:tcPr>
          <w:p w14:paraId="76A7E438" w14:textId="21108906" w:rsidR="0005182A" w:rsidRPr="00FF212B" w:rsidRDefault="0005182A" w:rsidP="00DE3563">
            <w:pPr>
              <w:spacing w:after="0" w:line="240" w:lineRule="auto"/>
              <w:rPr>
                <w:color w:val="000000"/>
              </w:rPr>
            </w:pPr>
            <w:r w:rsidRPr="00FF212B">
              <w:rPr>
                <w:color w:val="000000"/>
              </w:rPr>
              <w:t>Kg</w:t>
            </w:r>
          </w:p>
        </w:tc>
        <w:tc>
          <w:tcPr>
            <w:tcW w:w="2355" w:type="dxa"/>
            <w:tcBorders>
              <w:top w:val="single" w:sz="4" w:space="0" w:color="auto"/>
              <w:left w:val="nil"/>
              <w:bottom w:val="single" w:sz="4" w:space="0" w:color="auto"/>
              <w:right w:val="single" w:sz="4" w:space="0" w:color="auto"/>
            </w:tcBorders>
            <w:shd w:val="clear" w:color="auto" w:fill="E6EED6"/>
            <w:vAlign w:val="bottom"/>
          </w:tcPr>
          <w:p w14:paraId="21EB3627" w14:textId="39C2E954" w:rsidR="0005182A" w:rsidRPr="00FF212B" w:rsidRDefault="0005182A" w:rsidP="00DE3563">
            <w:pPr>
              <w:spacing w:after="0" w:line="240" w:lineRule="auto"/>
              <w:rPr>
                <w:color w:val="000000"/>
              </w:rPr>
            </w:pPr>
            <w:r w:rsidRPr="00FF212B">
              <w:rPr>
                <w:rFonts w:eastAsia="Times New Roman" w:cs="Times New Roman"/>
                <w:color w:val="000000"/>
              </w:rPr>
              <w:t>FUTEK QSH01055 300lb S-Beam Tension Load Cell</w:t>
            </w:r>
          </w:p>
        </w:tc>
        <w:tc>
          <w:tcPr>
            <w:tcW w:w="1360" w:type="dxa"/>
            <w:tcBorders>
              <w:top w:val="single" w:sz="4" w:space="0" w:color="auto"/>
              <w:left w:val="nil"/>
              <w:bottom w:val="single" w:sz="4" w:space="0" w:color="auto"/>
              <w:right w:val="single" w:sz="4" w:space="0" w:color="auto"/>
            </w:tcBorders>
            <w:shd w:val="clear" w:color="auto" w:fill="E6EED6"/>
            <w:vAlign w:val="center"/>
          </w:tcPr>
          <w:p w14:paraId="578928BE" w14:textId="3D394625" w:rsidR="0005182A" w:rsidRPr="00FF212B" w:rsidRDefault="00895A0B" w:rsidP="00DE3563">
            <w:pPr>
              <w:spacing w:after="0" w:line="240" w:lineRule="auto"/>
              <w:jc w:val="center"/>
              <w:rPr>
                <w:color w:val="000000"/>
              </w:rPr>
            </w:pPr>
            <w:r>
              <w:rPr>
                <w:color w:val="000000"/>
              </w:rPr>
              <w:t>50 Hz</w:t>
            </w:r>
          </w:p>
        </w:tc>
        <w:tc>
          <w:tcPr>
            <w:tcW w:w="4723" w:type="dxa"/>
            <w:tcBorders>
              <w:top w:val="single" w:sz="4" w:space="0" w:color="auto"/>
              <w:left w:val="nil"/>
              <w:bottom w:val="single" w:sz="4" w:space="0" w:color="auto"/>
              <w:right w:val="single" w:sz="4" w:space="0" w:color="auto"/>
            </w:tcBorders>
            <w:shd w:val="clear" w:color="auto" w:fill="E6EED6"/>
            <w:vAlign w:val="bottom"/>
          </w:tcPr>
          <w:p w14:paraId="5A8B7CBE" w14:textId="343D70D9" w:rsidR="00AC5492" w:rsidRPr="00AC5492" w:rsidRDefault="00AC5492" w:rsidP="00AC5492">
            <w:pPr>
              <w:spacing w:after="0" w:line="240" w:lineRule="auto"/>
              <w:jc w:val="center"/>
              <w:rPr>
                <w:rFonts w:ascii="Calibri" w:eastAsia="Times New Roman" w:hAnsi="Calibri" w:cs="Times New Roman"/>
                <w:color w:val="000000"/>
                <w:sz w:val="24"/>
                <w:szCs w:val="24"/>
              </w:rPr>
            </w:pPr>
            <w:r w:rsidRPr="00AC5492">
              <w:rPr>
                <w:rFonts w:ascii="Calibri" w:eastAsia="Times New Roman" w:hAnsi="Calibri" w:cs="Times New Roman"/>
                <w:color w:val="000000"/>
                <w:sz w:val="24"/>
                <w:szCs w:val="24"/>
              </w:rPr>
              <w:t>0.006931657</w:t>
            </w:r>
            <w:r>
              <w:rPr>
                <w:rFonts w:ascii="Calibri" w:eastAsia="Times New Roman" w:hAnsi="Calibri" w:cs="Times New Roman"/>
                <w:color w:val="000000"/>
                <w:sz w:val="24"/>
                <w:szCs w:val="24"/>
              </w:rPr>
              <w:t xml:space="preserve"> mV/V/</w:t>
            </w:r>
            <w:proofErr w:type="spellStart"/>
            <w:r>
              <w:rPr>
                <w:rFonts w:ascii="Calibri" w:eastAsia="Times New Roman" w:hAnsi="Calibri" w:cs="Times New Roman"/>
                <w:color w:val="000000"/>
                <w:sz w:val="24"/>
                <w:szCs w:val="24"/>
              </w:rPr>
              <w:t>lb</w:t>
            </w:r>
            <w:proofErr w:type="spellEnd"/>
          </w:p>
          <w:p w14:paraId="6FFCCADD" w14:textId="77777777" w:rsidR="0005182A" w:rsidRDefault="00C65D9E" w:rsidP="00C65D9E">
            <w:pPr>
              <w:spacing w:after="0" w:line="240" w:lineRule="auto"/>
              <w:jc w:val="center"/>
              <w:rPr>
                <w:color w:val="000000"/>
              </w:rPr>
            </w:pPr>
            <w:r>
              <w:rPr>
                <w:color w:val="000000"/>
              </w:rPr>
              <w:t>Amplification required</w:t>
            </w:r>
          </w:p>
          <w:p w14:paraId="43ECF22A" w14:textId="4FFF8356" w:rsidR="008E651E" w:rsidRPr="00FF212B" w:rsidRDefault="008E651E" w:rsidP="00C65D9E">
            <w:pPr>
              <w:spacing w:after="0" w:line="240" w:lineRule="auto"/>
              <w:jc w:val="center"/>
              <w:rPr>
                <w:color w:val="000000"/>
              </w:rPr>
            </w:pPr>
            <w:r>
              <w:rPr>
                <w:color w:val="000000"/>
              </w:rPr>
              <w:t>Supply +10V</w:t>
            </w:r>
          </w:p>
        </w:tc>
      </w:tr>
      <w:tr w:rsidR="0005182A" w:rsidRPr="00B11599" w14:paraId="318F5493" w14:textId="77777777" w:rsidTr="00FF212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CFDFAE"/>
            <w:vAlign w:val="bottom"/>
          </w:tcPr>
          <w:p w14:paraId="1BCF3164" w14:textId="77777777" w:rsidR="0005182A" w:rsidRPr="00FF212B" w:rsidRDefault="0005182A" w:rsidP="00DE3563">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CFDFAE"/>
            <w:vAlign w:val="bottom"/>
          </w:tcPr>
          <w:p w14:paraId="76A698F9" w14:textId="14510DE7" w:rsidR="0005182A" w:rsidRPr="00FF212B" w:rsidRDefault="0005182A" w:rsidP="00DE3563">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CFDFAE"/>
            <w:vAlign w:val="bottom"/>
          </w:tcPr>
          <w:p w14:paraId="70478BE1" w14:textId="40ED7E0A" w:rsidR="0005182A" w:rsidRPr="00FF212B" w:rsidRDefault="0005182A" w:rsidP="00DE3563">
            <w:pPr>
              <w:spacing w:after="0" w:line="240" w:lineRule="auto"/>
              <w:rPr>
                <w:color w:val="000000"/>
              </w:rPr>
            </w:pPr>
            <w:r w:rsidRPr="00FF212B">
              <w:rPr>
                <w:rFonts w:eastAsia="Times New Roman" w:cs="Times New Roman"/>
                <w:color w:val="000000"/>
              </w:rPr>
              <w:t>Tether 1 Spring Force</w:t>
            </w:r>
          </w:p>
        </w:tc>
        <w:tc>
          <w:tcPr>
            <w:tcW w:w="5089" w:type="dxa"/>
            <w:tcBorders>
              <w:top w:val="single" w:sz="4" w:space="0" w:color="auto"/>
              <w:left w:val="nil"/>
              <w:bottom w:val="single" w:sz="4" w:space="0" w:color="auto"/>
              <w:right w:val="single" w:sz="4" w:space="0" w:color="auto"/>
            </w:tcBorders>
            <w:shd w:val="clear" w:color="auto" w:fill="CFDFAE"/>
            <w:vAlign w:val="bottom"/>
          </w:tcPr>
          <w:p w14:paraId="03CE27A9" w14:textId="4F8F146A" w:rsidR="0005182A" w:rsidRPr="00FF212B" w:rsidRDefault="0005182A" w:rsidP="00DE3563">
            <w:pPr>
              <w:spacing w:after="0" w:line="240" w:lineRule="auto"/>
              <w:rPr>
                <w:color w:val="000000"/>
              </w:rPr>
            </w:pPr>
            <w:r w:rsidRPr="00FF212B">
              <w:rPr>
                <w:color w:val="000000"/>
              </w:rPr>
              <w:t>Return Spring Force</w:t>
            </w:r>
          </w:p>
        </w:tc>
        <w:tc>
          <w:tcPr>
            <w:tcW w:w="1413" w:type="dxa"/>
            <w:tcBorders>
              <w:top w:val="single" w:sz="4" w:space="0" w:color="auto"/>
              <w:left w:val="nil"/>
              <w:bottom w:val="single" w:sz="4" w:space="0" w:color="auto"/>
              <w:right w:val="single" w:sz="4" w:space="0" w:color="auto"/>
            </w:tcBorders>
            <w:shd w:val="clear" w:color="auto" w:fill="CFDFAE"/>
            <w:vAlign w:val="bottom"/>
          </w:tcPr>
          <w:p w14:paraId="16D427AF" w14:textId="67F437CE" w:rsidR="0005182A" w:rsidRPr="00FF212B" w:rsidRDefault="0005182A" w:rsidP="00DE3563">
            <w:pPr>
              <w:spacing w:after="0" w:line="240" w:lineRule="auto"/>
              <w:rPr>
                <w:color w:val="000000"/>
              </w:rPr>
            </w:pPr>
            <w:r w:rsidRPr="00FF212B">
              <w:rPr>
                <w:color w:val="000000"/>
              </w:rPr>
              <w:t>Kg</w:t>
            </w:r>
          </w:p>
        </w:tc>
        <w:tc>
          <w:tcPr>
            <w:tcW w:w="2355" w:type="dxa"/>
            <w:tcBorders>
              <w:top w:val="single" w:sz="4" w:space="0" w:color="auto"/>
              <w:left w:val="nil"/>
              <w:bottom w:val="single" w:sz="4" w:space="0" w:color="auto"/>
              <w:right w:val="single" w:sz="4" w:space="0" w:color="auto"/>
            </w:tcBorders>
            <w:shd w:val="clear" w:color="auto" w:fill="CFDFAE"/>
            <w:vAlign w:val="bottom"/>
          </w:tcPr>
          <w:p w14:paraId="64031B45" w14:textId="057E1150" w:rsidR="0005182A" w:rsidRPr="00FF212B" w:rsidRDefault="0005182A" w:rsidP="00DE3563">
            <w:pPr>
              <w:spacing w:after="0" w:line="240" w:lineRule="auto"/>
              <w:rPr>
                <w:color w:val="000000"/>
              </w:rPr>
            </w:pPr>
            <w:r w:rsidRPr="00FF212B">
              <w:rPr>
                <w:rFonts w:eastAsia="Times New Roman" w:cs="Times New Roman"/>
                <w:color w:val="000000"/>
              </w:rPr>
              <w:t>FUTEK FSH03887 500lb Tension/Compression Load cell</w:t>
            </w:r>
          </w:p>
        </w:tc>
        <w:tc>
          <w:tcPr>
            <w:tcW w:w="1360" w:type="dxa"/>
            <w:tcBorders>
              <w:top w:val="single" w:sz="4" w:space="0" w:color="auto"/>
              <w:left w:val="nil"/>
              <w:bottom w:val="single" w:sz="4" w:space="0" w:color="auto"/>
              <w:right w:val="single" w:sz="4" w:space="0" w:color="auto"/>
            </w:tcBorders>
            <w:shd w:val="clear" w:color="auto" w:fill="CFDFAE"/>
            <w:vAlign w:val="center"/>
          </w:tcPr>
          <w:p w14:paraId="663A16D5" w14:textId="3EAB46E7" w:rsidR="0005182A" w:rsidRPr="00FF212B" w:rsidRDefault="00895A0B" w:rsidP="00DE3563">
            <w:pPr>
              <w:spacing w:after="0" w:line="240" w:lineRule="auto"/>
              <w:jc w:val="center"/>
              <w:rPr>
                <w:color w:val="000000"/>
              </w:rPr>
            </w:pPr>
            <w:r>
              <w:rPr>
                <w:color w:val="000000"/>
              </w:rPr>
              <w:t>50 Hz</w:t>
            </w:r>
          </w:p>
        </w:tc>
        <w:tc>
          <w:tcPr>
            <w:tcW w:w="4723" w:type="dxa"/>
            <w:tcBorders>
              <w:top w:val="single" w:sz="4" w:space="0" w:color="auto"/>
              <w:left w:val="nil"/>
              <w:bottom w:val="single" w:sz="4" w:space="0" w:color="auto"/>
              <w:right w:val="single" w:sz="4" w:space="0" w:color="auto"/>
            </w:tcBorders>
            <w:shd w:val="clear" w:color="auto" w:fill="CFDFAE"/>
            <w:vAlign w:val="bottom"/>
          </w:tcPr>
          <w:p w14:paraId="15BEBC98" w14:textId="5155D1A2" w:rsidR="00AC5492" w:rsidRPr="00AC5492" w:rsidRDefault="00AC5492" w:rsidP="00AC5492">
            <w:pPr>
              <w:spacing w:after="0" w:line="240" w:lineRule="auto"/>
              <w:jc w:val="center"/>
              <w:rPr>
                <w:rFonts w:ascii="Calibri" w:eastAsia="Times New Roman" w:hAnsi="Calibri" w:cs="Times New Roman"/>
                <w:color w:val="000000"/>
                <w:sz w:val="24"/>
                <w:szCs w:val="24"/>
              </w:rPr>
            </w:pPr>
            <w:r w:rsidRPr="00AC5492">
              <w:rPr>
                <w:rFonts w:ascii="Calibri" w:eastAsia="Times New Roman" w:hAnsi="Calibri" w:cs="Times New Roman"/>
                <w:color w:val="000000"/>
                <w:sz w:val="24"/>
                <w:szCs w:val="24"/>
              </w:rPr>
              <w:t>0.004431686</w:t>
            </w:r>
            <w:r>
              <w:rPr>
                <w:rFonts w:ascii="Calibri" w:eastAsia="Times New Roman" w:hAnsi="Calibri" w:cs="Times New Roman"/>
                <w:color w:val="000000"/>
                <w:sz w:val="24"/>
                <w:szCs w:val="24"/>
              </w:rPr>
              <w:t xml:space="preserve"> mV/V/</w:t>
            </w:r>
            <w:proofErr w:type="spellStart"/>
            <w:r>
              <w:rPr>
                <w:rFonts w:ascii="Calibri" w:eastAsia="Times New Roman" w:hAnsi="Calibri" w:cs="Times New Roman"/>
                <w:color w:val="000000"/>
                <w:sz w:val="24"/>
                <w:szCs w:val="24"/>
              </w:rPr>
              <w:t>lb</w:t>
            </w:r>
            <w:proofErr w:type="spellEnd"/>
          </w:p>
          <w:p w14:paraId="185E483F" w14:textId="77777777" w:rsidR="0005182A" w:rsidRDefault="00C65D9E" w:rsidP="00C65D9E">
            <w:pPr>
              <w:spacing w:after="0" w:line="240" w:lineRule="auto"/>
              <w:jc w:val="center"/>
              <w:rPr>
                <w:color w:val="000000"/>
              </w:rPr>
            </w:pPr>
            <w:r>
              <w:rPr>
                <w:color w:val="000000"/>
              </w:rPr>
              <w:t>Amplification required</w:t>
            </w:r>
          </w:p>
          <w:p w14:paraId="5D8AD161" w14:textId="74064FBB" w:rsidR="008E651E" w:rsidRPr="00FF212B" w:rsidRDefault="008E651E" w:rsidP="00C65D9E">
            <w:pPr>
              <w:spacing w:after="0" w:line="240" w:lineRule="auto"/>
              <w:jc w:val="center"/>
              <w:rPr>
                <w:color w:val="000000"/>
              </w:rPr>
            </w:pPr>
            <w:r>
              <w:rPr>
                <w:color w:val="000000"/>
              </w:rPr>
              <w:t>Supply +10V</w:t>
            </w:r>
          </w:p>
        </w:tc>
      </w:tr>
      <w:tr w:rsidR="00FF212B" w:rsidRPr="00B11599" w14:paraId="6236EF47" w14:textId="77777777" w:rsidTr="00FF212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E6EED6"/>
            <w:vAlign w:val="bottom"/>
          </w:tcPr>
          <w:p w14:paraId="53D2C1C0" w14:textId="77777777" w:rsidR="00FF212B" w:rsidRPr="00FF212B" w:rsidRDefault="00FF212B" w:rsidP="00FF212B">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E6EED6"/>
            <w:vAlign w:val="bottom"/>
          </w:tcPr>
          <w:p w14:paraId="575FBB04" w14:textId="77777777" w:rsidR="00FF212B" w:rsidRPr="00FF212B" w:rsidRDefault="00FF212B" w:rsidP="00FF212B">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E6EED6"/>
            <w:vAlign w:val="bottom"/>
          </w:tcPr>
          <w:p w14:paraId="0E96613F" w14:textId="03148333" w:rsidR="00FF212B" w:rsidRPr="00FF212B" w:rsidRDefault="00FF212B" w:rsidP="00097122">
            <w:pPr>
              <w:spacing w:after="0" w:line="240" w:lineRule="auto"/>
              <w:rPr>
                <w:color w:val="000000"/>
              </w:rPr>
            </w:pPr>
            <w:r w:rsidRPr="00FF212B">
              <w:rPr>
                <w:rFonts w:eastAsia="Times New Roman" w:cs="Times New Roman"/>
                <w:color w:val="000000"/>
              </w:rPr>
              <w:t xml:space="preserve">Tether 2 </w:t>
            </w:r>
            <w:r w:rsidR="00097122">
              <w:rPr>
                <w:rFonts w:eastAsia="Times New Roman" w:cs="Times New Roman"/>
                <w:color w:val="000000"/>
              </w:rPr>
              <w:t>Damper</w:t>
            </w:r>
            <w:r w:rsidR="008E651E">
              <w:rPr>
                <w:rFonts w:eastAsia="Times New Roman" w:cs="Times New Roman"/>
                <w:color w:val="000000"/>
              </w:rPr>
              <w:t xml:space="preserve"> Angular </w:t>
            </w:r>
            <w:r w:rsidR="008E651E">
              <w:rPr>
                <w:rFonts w:eastAsia="Times New Roman" w:cs="Times New Roman"/>
                <w:color w:val="000000"/>
              </w:rPr>
              <w:lastRenderedPageBreak/>
              <w:t>Rotation</w:t>
            </w:r>
          </w:p>
        </w:tc>
        <w:tc>
          <w:tcPr>
            <w:tcW w:w="5089" w:type="dxa"/>
            <w:tcBorders>
              <w:top w:val="single" w:sz="4" w:space="0" w:color="auto"/>
              <w:left w:val="nil"/>
              <w:bottom w:val="single" w:sz="4" w:space="0" w:color="auto"/>
              <w:right w:val="single" w:sz="4" w:space="0" w:color="auto"/>
            </w:tcBorders>
            <w:shd w:val="clear" w:color="auto" w:fill="E6EED6"/>
            <w:vAlign w:val="bottom"/>
          </w:tcPr>
          <w:p w14:paraId="3A1D6ABB" w14:textId="77777777" w:rsidR="00FF212B" w:rsidRPr="00FF212B" w:rsidRDefault="00FF212B" w:rsidP="00FF212B">
            <w:pPr>
              <w:spacing w:after="0" w:line="240" w:lineRule="auto"/>
              <w:rPr>
                <w:color w:val="000000"/>
              </w:rPr>
            </w:pPr>
            <w:r w:rsidRPr="00FF212B">
              <w:rPr>
                <w:color w:val="000000"/>
              </w:rPr>
              <w:lastRenderedPageBreak/>
              <w:t>Rotary displacement of Sheave</w:t>
            </w:r>
          </w:p>
        </w:tc>
        <w:tc>
          <w:tcPr>
            <w:tcW w:w="1413" w:type="dxa"/>
            <w:tcBorders>
              <w:top w:val="single" w:sz="4" w:space="0" w:color="auto"/>
              <w:left w:val="nil"/>
              <w:bottom w:val="single" w:sz="4" w:space="0" w:color="auto"/>
              <w:right w:val="single" w:sz="4" w:space="0" w:color="auto"/>
            </w:tcBorders>
            <w:shd w:val="clear" w:color="auto" w:fill="E6EED6"/>
            <w:vAlign w:val="bottom"/>
          </w:tcPr>
          <w:p w14:paraId="15944E4B" w14:textId="7488D4F7" w:rsidR="00FF212B" w:rsidRPr="00FF212B" w:rsidRDefault="008E651E" w:rsidP="008E651E">
            <w:pPr>
              <w:spacing w:after="0" w:line="240" w:lineRule="auto"/>
              <w:rPr>
                <w:color w:val="000000"/>
              </w:rPr>
            </w:pPr>
            <w:r>
              <w:rPr>
                <w:color w:val="000000"/>
              </w:rPr>
              <w:t>Degrees</w:t>
            </w:r>
          </w:p>
        </w:tc>
        <w:tc>
          <w:tcPr>
            <w:tcW w:w="2355" w:type="dxa"/>
            <w:tcBorders>
              <w:top w:val="single" w:sz="4" w:space="0" w:color="auto"/>
              <w:left w:val="nil"/>
              <w:bottom w:val="single" w:sz="4" w:space="0" w:color="auto"/>
              <w:right w:val="single" w:sz="4" w:space="0" w:color="auto"/>
            </w:tcBorders>
            <w:shd w:val="clear" w:color="auto" w:fill="E6EED6"/>
            <w:vAlign w:val="bottom"/>
          </w:tcPr>
          <w:p w14:paraId="758C5C39" w14:textId="4C68D6F4" w:rsidR="00FF212B" w:rsidRPr="00FF212B" w:rsidRDefault="009D66B4" w:rsidP="009D66B4">
            <w:pPr>
              <w:spacing w:after="0" w:line="240" w:lineRule="auto"/>
              <w:rPr>
                <w:color w:val="000000"/>
              </w:rPr>
            </w:pPr>
            <w:r>
              <w:rPr>
                <w:color w:val="000000"/>
              </w:rPr>
              <w:t xml:space="preserve">DYNAPAR HS20 Optical </w:t>
            </w:r>
            <w:r>
              <w:rPr>
                <w:color w:val="000000"/>
              </w:rPr>
              <w:lastRenderedPageBreak/>
              <w:t>Encoder</w:t>
            </w:r>
          </w:p>
        </w:tc>
        <w:tc>
          <w:tcPr>
            <w:tcW w:w="1360" w:type="dxa"/>
            <w:tcBorders>
              <w:top w:val="single" w:sz="4" w:space="0" w:color="auto"/>
              <w:left w:val="nil"/>
              <w:bottom w:val="single" w:sz="4" w:space="0" w:color="auto"/>
              <w:right w:val="single" w:sz="4" w:space="0" w:color="auto"/>
            </w:tcBorders>
            <w:shd w:val="clear" w:color="auto" w:fill="E6EED6"/>
            <w:vAlign w:val="center"/>
          </w:tcPr>
          <w:p w14:paraId="24BAF3C4" w14:textId="77777777" w:rsidR="00FF212B" w:rsidRPr="00FF212B" w:rsidRDefault="00FF212B" w:rsidP="00FF212B">
            <w:pPr>
              <w:spacing w:after="0" w:line="240" w:lineRule="auto"/>
              <w:jc w:val="center"/>
              <w:rPr>
                <w:color w:val="000000"/>
              </w:rPr>
            </w:pPr>
            <w:r w:rsidRPr="00FF212B">
              <w:rPr>
                <w:color w:val="000000"/>
              </w:rPr>
              <w:lastRenderedPageBreak/>
              <w:t>TBD</w:t>
            </w:r>
          </w:p>
        </w:tc>
        <w:tc>
          <w:tcPr>
            <w:tcW w:w="4723" w:type="dxa"/>
            <w:tcBorders>
              <w:top w:val="single" w:sz="4" w:space="0" w:color="auto"/>
              <w:left w:val="nil"/>
              <w:bottom w:val="single" w:sz="4" w:space="0" w:color="auto"/>
              <w:right w:val="single" w:sz="4" w:space="0" w:color="auto"/>
            </w:tcBorders>
            <w:shd w:val="clear" w:color="auto" w:fill="E6EED6"/>
            <w:vAlign w:val="bottom"/>
          </w:tcPr>
          <w:p w14:paraId="5B14FD08" w14:textId="77777777" w:rsidR="00FF212B" w:rsidRDefault="006E7B03" w:rsidP="006E7B03">
            <w:pPr>
              <w:spacing w:after="0" w:line="240" w:lineRule="auto"/>
              <w:jc w:val="center"/>
              <w:rPr>
                <w:color w:val="000000"/>
              </w:rPr>
            </w:pPr>
            <w:r>
              <w:rPr>
                <w:color w:val="000000"/>
              </w:rPr>
              <w:t>2540 Counts/Revolution</w:t>
            </w:r>
          </w:p>
          <w:p w14:paraId="312DB7A3" w14:textId="77777777" w:rsidR="00C65D9E" w:rsidRDefault="00C65D9E" w:rsidP="006E7B03">
            <w:pPr>
              <w:spacing w:after="0" w:line="240" w:lineRule="auto"/>
              <w:jc w:val="center"/>
              <w:rPr>
                <w:color w:val="000000"/>
              </w:rPr>
            </w:pPr>
            <w:r>
              <w:rPr>
                <w:color w:val="000000"/>
              </w:rPr>
              <w:lastRenderedPageBreak/>
              <w:t>Index (Z) pulse at mid-stroke</w:t>
            </w:r>
          </w:p>
          <w:p w14:paraId="33265FD3" w14:textId="5F6DF630" w:rsidR="008E651E" w:rsidRPr="00FF212B" w:rsidRDefault="005C54C1" w:rsidP="006E7B03">
            <w:pPr>
              <w:spacing w:after="0" w:line="240" w:lineRule="auto"/>
              <w:jc w:val="center"/>
              <w:rPr>
                <w:color w:val="000000"/>
              </w:rPr>
            </w:pPr>
            <w:r>
              <w:rPr>
                <w:color w:val="000000"/>
              </w:rPr>
              <w:t>Supply +5-26 VDC</w:t>
            </w:r>
          </w:p>
        </w:tc>
      </w:tr>
      <w:tr w:rsidR="00FF212B" w:rsidRPr="00B11599" w14:paraId="2CD082ED" w14:textId="77777777" w:rsidTr="00FF212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CFDFAE"/>
            <w:vAlign w:val="bottom"/>
          </w:tcPr>
          <w:p w14:paraId="70865786" w14:textId="77777777" w:rsidR="00FF212B" w:rsidRPr="00FF212B" w:rsidRDefault="00FF212B" w:rsidP="00FF212B">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CFDFAE"/>
            <w:vAlign w:val="bottom"/>
          </w:tcPr>
          <w:p w14:paraId="6CD89C9F" w14:textId="77777777" w:rsidR="00FF212B" w:rsidRPr="00FF212B" w:rsidRDefault="00FF212B" w:rsidP="00FF212B">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CFDFAE"/>
            <w:vAlign w:val="bottom"/>
          </w:tcPr>
          <w:p w14:paraId="4CFD8429" w14:textId="543DC9DB" w:rsidR="00FF212B" w:rsidRPr="00FF212B" w:rsidRDefault="00FF212B" w:rsidP="00FF212B">
            <w:pPr>
              <w:spacing w:after="0" w:line="240" w:lineRule="auto"/>
              <w:rPr>
                <w:color w:val="000000"/>
              </w:rPr>
            </w:pPr>
            <w:r w:rsidRPr="00FF212B">
              <w:rPr>
                <w:rFonts w:eastAsia="Times New Roman" w:cs="Times New Roman"/>
                <w:color w:val="000000"/>
              </w:rPr>
              <w:t>Tether 2 PTO Torque</w:t>
            </w:r>
          </w:p>
        </w:tc>
        <w:tc>
          <w:tcPr>
            <w:tcW w:w="5089" w:type="dxa"/>
            <w:tcBorders>
              <w:top w:val="single" w:sz="4" w:space="0" w:color="auto"/>
              <w:left w:val="nil"/>
              <w:bottom w:val="single" w:sz="4" w:space="0" w:color="auto"/>
              <w:right w:val="single" w:sz="4" w:space="0" w:color="auto"/>
            </w:tcBorders>
            <w:shd w:val="clear" w:color="auto" w:fill="CFDFAE"/>
            <w:vAlign w:val="bottom"/>
          </w:tcPr>
          <w:p w14:paraId="34C3F13C" w14:textId="77777777" w:rsidR="00FF212B" w:rsidRPr="00FF212B" w:rsidRDefault="00FF212B" w:rsidP="00FF212B">
            <w:pPr>
              <w:spacing w:after="0" w:line="240" w:lineRule="auto"/>
              <w:rPr>
                <w:color w:val="000000"/>
              </w:rPr>
            </w:pPr>
            <w:r w:rsidRPr="00FF212B">
              <w:rPr>
                <w:color w:val="000000"/>
              </w:rPr>
              <w:t>Force applied to torque arm</w:t>
            </w:r>
          </w:p>
        </w:tc>
        <w:tc>
          <w:tcPr>
            <w:tcW w:w="1413" w:type="dxa"/>
            <w:tcBorders>
              <w:top w:val="single" w:sz="4" w:space="0" w:color="auto"/>
              <w:left w:val="nil"/>
              <w:bottom w:val="single" w:sz="4" w:space="0" w:color="auto"/>
              <w:right w:val="single" w:sz="4" w:space="0" w:color="auto"/>
            </w:tcBorders>
            <w:shd w:val="clear" w:color="auto" w:fill="CFDFAE"/>
            <w:vAlign w:val="bottom"/>
          </w:tcPr>
          <w:p w14:paraId="5C0A6A8E" w14:textId="1583206E" w:rsidR="00FF212B" w:rsidRPr="00FF212B" w:rsidRDefault="00FF212B" w:rsidP="00FF212B">
            <w:pPr>
              <w:spacing w:after="0" w:line="240" w:lineRule="auto"/>
              <w:rPr>
                <w:color w:val="000000"/>
              </w:rPr>
            </w:pPr>
            <w:r w:rsidRPr="00FF212B">
              <w:rPr>
                <w:color w:val="000000"/>
              </w:rPr>
              <w:t>N</w:t>
            </w:r>
          </w:p>
        </w:tc>
        <w:tc>
          <w:tcPr>
            <w:tcW w:w="2355" w:type="dxa"/>
            <w:tcBorders>
              <w:top w:val="single" w:sz="4" w:space="0" w:color="auto"/>
              <w:left w:val="nil"/>
              <w:bottom w:val="single" w:sz="4" w:space="0" w:color="auto"/>
              <w:right w:val="single" w:sz="4" w:space="0" w:color="auto"/>
            </w:tcBorders>
            <w:shd w:val="clear" w:color="auto" w:fill="CFDFAE"/>
            <w:vAlign w:val="bottom"/>
          </w:tcPr>
          <w:p w14:paraId="16A6A8AC" w14:textId="16B28A0C" w:rsidR="00FF212B" w:rsidRPr="00FF212B" w:rsidRDefault="00FF212B" w:rsidP="0098195F">
            <w:pPr>
              <w:spacing w:after="0" w:line="240" w:lineRule="auto"/>
              <w:rPr>
                <w:color w:val="000000"/>
              </w:rPr>
            </w:pPr>
            <w:r w:rsidRPr="00FF212B">
              <w:rPr>
                <w:rFonts w:eastAsia="Times New Roman" w:cs="Times New Roman"/>
                <w:color w:val="000000"/>
              </w:rPr>
              <w:t>FUTEK FSH0388</w:t>
            </w:r>
            <w:r w:rsidR="0098195F">
              <w:rPr>
                <w:rFonts w:eastAsia="Times New Roman" w:cs="Times New Roman"/>
                <w:color w:val="000000"/>
              </w:rPr>
              <w:t>4</w:t>
            </w:r>
            <w:r w:rsidRPr="00FF212B">
              <w:rPr>
                <w:rFonts w:eastAsia="Times New Roman" w:cs="Times New Roman"/>
                <w:color w:val="000000"/>
              </w:rPr>
              <w:t xml:space="preserve"> 50lb Tension/Compression Load Cell</w:t>
            </w:r>
          </w:p>
        </w:tc>
        <w:tc>
          <w:tcPr>
            <w:tcW w:w="1360" w:type="dxa"/>
            <w:tcBorders>
              <w:top w:val="single" w:sz="4" w:space="0" w:color="auto"/>
              <w:left w:val="nil"/>
              <w:bottom w:val="single" w:sz="4" w:space="0" w:color="auto"/>
              <w:right w:val="single" w:sz="4" w:space="0" w:color="auto"/>
            </w:tcBorders>
            <w:shd w:val="clear" w:color="auto" w:fill="CFDFAE"/>
            <w:vAlign w:val="center"/>
          </w:tcPr>
          <w:p w14:paraId="12A19538" w14:textId="72BE5F06" w:rsidR="00FF212B" w:rsidRPr="00FF212B" w:rsidRDefault="00895A0B" w:rsidP="00FF212B">
            <w:pPr>
              <w:spacing w:after="0" w:line="240" w:lineRule="auto"/>
              <w:jc w:val="center"/>
              <w:rPr>
                <w:color w:val="000000"/>
              </w:rPr>
            </w:pPr>
            <w:r>
              <w:rPr>
                <w:color w:val="000000"/>
              </w:rPr>
              <w:t>50 Hz</w:t>
            </w:r>
          </w:p>
        </w:tc>
        <w:tc>
          <w:tcPr>
            <w:tcW w:w="4723" w:type="dxa"/>
            <w:tcBorders>
              <w:top w:val="single" w:sz="4" w:space="0" w:color="auto"/>
              <w:left w:val="nil"/>
              <w:bottom w:val="single" w:sz="4" w:space="0" w:color="auto"/>
              <w:right w:val="single" w:sz="4" w:space="0" w:color="auto"/>
            </w:tcBorders>
            <w:shd w:val="clear" w:color="auto" w:fill="CFDFAE"/>
            <w:vAlign w:val="bottom"/>
          </w:tcPr>
          <w:p w14:paraId="40A03F85" w14:textId="5EB1AA41" w:rsidR="00AC5492" w:rsidRPr="00AC5492" w:rsidRDefault="00AC5492" w:rsidP="00AC5492">
            <w:pPr>
              <w:spacing w:after="0" w:line="240" w:lineRule="auto"/>
              <w:jc w:val="center"/>
              <w:rPr>
                <w:rFonts w:ascii="Calibri" w:eastAsia="Times New Roman" w:hAnsi="Calibri" w:cs="Times New Roman"/>
                <w:color w:val="000000"/>
                <w:sz w:val="24"/>
                <w:szCs w:val="24"/>
              </w:rPr>
            </w:pPr>
            <w:r w:rsidRPr="00AC5492">
              <w:rPr>
                <w:rFonts w:ascii="Calibri" w:eastAsia="Times New Roman" w:hAnsi="Calibri" w:cs="Times New Roman"/>
                <w:color w:val="000000"/>
                <w:sz w:val="24"/>
                <w:szCs w:val="24"/>
              </w:rPr>
              <w:t>0.04209</w:t>
            </w:r>
            <w:r>
              <w:rPr>
                <w:rFonts w:ascii="Calibri" w:eastAsia="Times New Roman" w:hAnsi="Calibri" w:cs="Times New Roman"/>
                <w:color w:val="000000"/>
                <w:sz w:val="24"/>
                <w:szCs w:val="24"/>
              </w:rPr>
              <w:t xml:space="preserve"> mV/V/</w:t>
            </w:r>
            <w:proofErr w:type="spellStart"/>
            <w:r>
              <w:rPr>
                <w:rFonts w:ascii="Calibri" w:eastAsia="Times New Roman" w:hAnsi="Calibri" w:cs="Times New Roman"/>
                <w:color w:val="000000"/>
                <w:sz w:val="24"/>
                <w:szCs w:val="24"/>
              </w:rPr>
              <w:t>lb</w:t>
            </w:r>
            <w:proofErr w:type="spellEnd"/>
          </w:p>
          <w:p w14:paraId="67095A69" w14:textId="77777777" w:rsidR="00FF212B" w:rsidRDefault="00C65D9E" w:rsidP="00C65D9E">
            <w:pPr>
              <w:spacing w:after="0" w:line="240" w:lineRule="auto"/>
              <w:jc w:val="center"/>
              <w:rPr>
                <w:color w:val="000000"/>
              </w:rPr>
            </w:pPr>
            <w:r>
              <w:rPr>
                <w:color w:val="000000"/>
              </w:rPr>
              <w:t>Amplification required</w:t>
            </w:r>
          </w:p>
          <w:p w14:paraId="21AD6DD2" w14:textId="77777777" w:rsidR="008E651E" w:rsidRDefault="008E651E" w:rsidP="00C65D9E">
            <w:pPr>
              <w:spacing w:after="0" w:line="240" w:lineRule="auto"/>
              <w:jc w:val="center"/>
              <w:rPr>
                <w:color w:val="000000"/>
              </w:rPr>
            </w:pPr>
            <w:r>
              <w:rPr>
                <w:color w:val="000000"/>
              </w:rPr>
              <w:t>Supply +10V</w:t>
            </w:r>
          </w:p>
          <w:p w14:paraId="5BE64ACD" w14:textId="155ADD6B" w:rsidR="005C54C1" w:rsidRPr="00FF212B" w:rsidRDefault="005C54C1" w:rsidP="00C65D9E">
            <w:pPr>
              <w:spacing w:after="0" w:line="240" w:lineRule="auto"/>
              <w:jc w:val="center"/>
              <w:rPr>
                <w:color w:val="000000"/>
              </w:rPr>
            </w:pPr>
            <w:r>
              <w:rPr>
                <w:color w:val="000000"/>
              </w:rPr>
              <w:t>Torque arm = 176.3 mm</w:t>
            </w:r>
          </w:p>
        </w:tc>
      </w:tr>
      <w:tr w:rsidR="00FF212B" w:rsidRPr="00B11599" w14:paraId="30D36098" w14:textId="77777777" w:rsidTr="00FF212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E6EED6"/>
            <w:vAlign w:val="bottom"/>
          </w:tcPr>
          <w:p w14:paraId="563B7984" w14:textId="77777777" w:rsidR="00FF212B" w:rsidRPr="00FF212B" w:rsidRDefault="00FF212B" w:rsidP="00FF212B">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E6EED6"/>
            <w:vAlign w:val="bottom"/>
          </w:tcPr>
          <w:p w14:paraId="42B1985E" w14:textId="77777777" w:rsidR="00FF212B" w:rsidRPr="00FF212B" w:rsidRDefault="00FF212B" w:rsidP="00FF212B">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E6EED6"/>
            <w:vAlign w:val="bottom"/>
          </w:tcPr>
          <w:p w14:paraId="322F18B4" w14:textId="7BEE7FDC" w:rsidR="00FF212B" w:rsidRPr="00FF212B" w:rsidRDefault="00FF212B" w:rsidP="00FF212B">
            <w:pPr>
              <w:spacing w:after="0" w:line="240" w:lineRule="auto"/>
              <w:rPr>
                <w:color w:val="000000"/>
              </w:rPr>
            </w:pPr>
            <w:r w:rsidRPr="00FF212B">
              <w:rPr>
                <w:rFonts w:eastAsia="Times New Roman" w:cs="Times New Roman"/>
                <w:color w:val="000000"/>
              </w:rPr>
              <w:t>Tether 2 Heave plate force</w:t>
            </w:r>
          </w:p>
        </w:tc>
        <w:tc>
          <w:tcPr>
            <w:tcW w:w="5089" w:type="dxa"/>
            <w:tcBorders>
              <w:top w:val="single" w:sz="4" w:space="0" w:color="auto"/>
              <w:left w:val="nil"/>
              <w:bottom w:val="single" w:sz="4" w:space="0" w:color="auto"/>
              <w:right w:val="single" w:sz="4" w:space="0" w:color="auto"/>
            </w:tcBorders>
            <w:shd w:val="clear" w:color="auto" w:fill="E6EED6"/>
            <w:vAlign w:val="bottom"/>
          </w:tcPr>
          <w:p w14:paraId="53D380F7" w14:textId="77777777" w:rsidR="00FF212B" w:rsidRPr="00FF212B" w:rsidRDefault="00FF212B" w:rsidP="00FF212B">
            <w:pPr>
              <w:spacing w:after="0" w:line="240" w:lineRule="auto"/>
              <w:rPr>
                <w:color w:val="000000"/>
              </w:rPr>
            </w:pPr>
            <w:r w:rsidRPr="00FF212B">
              <w:rPr>
                <w:color w:val="000000"/>
              </w:rPr>
              <w:t>Tension in tether at heave plate</w:t>
            </w:r>
          </w:p>
        </w:tc>
        <w:tc>
          <w:tcPr>
            <w:tcW w:w="1413" w:type="dxa"/>
            <w:tcBorders>
              <w:top w:val="single" w:sz="4" w:space="0" w:color="auto"/>
              <w:left w:val="nil"/>
              <w:bottom w:val="single" w:sz="4" w:space="0" w:color="auto"/>
              <w:right w:val="single" w:sz="4" w:space="0" w:color="auto"/>
            </w:tcBorders>
            <w:shd w:val="clear" w:color="auto" w:fill="E6EED6"/>
            <w:vAlign w:val="bottom"/>
          </w:tcPr>
          <w:p w14:paraId="740759D2" w14:textId="77777777" w:rsidR="00FF212B" w:rsidRPr="00FF212B" w:rsidRDefault="00FF212B" w:rsidP="00FF212B">
            <w:pPr>
              <w:spacing w:after="0" w:line="240" w:lineRule="auto"/>
              <w:rPr>
                <w:color w:val="000000"/>
              </w:rPr>
            </w:pPr>
            <w:r w:rsidRPr="00FF212B">
              <w:rPr>
                <w:color w:val="000000"/>
              </w:rPr>
              <w:t>Kg</w:t>
            </w:r>
          </w:p>
        </w:tc>
        <w:tc>
          <w:tcPr>
            <w:tcW w:w="2355" w:type="dxa"/>
            <w:tcBorders>
              <w:top w:val="single" w:sz="4" w:space="0" w:color="auto"/>
              <w:left w:val="nil"/>
              <w:bottom w:val="single" w:sz="4" w:space="0" w:color="auto"/>
              <w:right w:val="single" w:sz="4" w:space="0" w:color="auto"/>
            </w:tcBorders>
            <w:shd w:val="clear" w:color="auto" w:fill="E6EED6"/>
            <w:vAlign w:val="bottom"/>
          </w:tcPr>
          <w:p w14:paraId="590DC22D" w14:textId="77777777" w:rsidR="00FF212B" w:rsidRPr="00FF212B" w:rsidRDefault="00FF212B" w:rsidP="00FF212B">
            <w:pPr>
              <w:spacing w:after="0" w:line="240" w:lineRule="auto"/>
              <w:rPr>
                <w:color w:val="000000"/>
              </w:rPr>
            </w:pPr>
            <w:r w:rsidRPr="00FF212B">
              <w:rPr>
                <w:rFonts w:eastAsia="Times New Roman" w:cs="Times New Roman"/>
                <w:color w:val="000000"/>
              </w:rPr>
              <w:t>FUTEK QSH01055 300lb S-Beam Tension Load Cell</w:t>
            </w:r>
          </w:p>
        </w:tc>
        <w:tc>
          <w:tcPr>
            <w:tcW w:w="1360" w:type="dxa"/>
            <w:tcBorders>
              <w:top w:val="single" w:sz="4" w:space="0" w:color="auto"/>
              <w:left w:val="nil"/>
              <w:bottom w:val="single" w:sz="4" w:space="0" w:color="auto"/>
              <w:right w:val="single" w:sz="4" w:space="0" w:color="auto"/>
            </w:tcBorders>
            <w:shd w:val="clear" w:color="auto" w:fill="E6EED6"/>
            <w:vAlign w:val="center"/>
          </w:tcPr>
          <w:p w14:paraId="7FDF1FF8" w14:textId="0038D0C5" w:rsidR="00FF212B" w:rsidRPr="00FF212B" w:rsidRDefault="00895A0B" w:rsidP="00FF212B">
            <w:pPr>
              <w:spacing w:after="0" w:line="240" w:lineRule="auto"/>
              <w:jc w:val="center"/>
              <w:rPr>
                <w:color w:val="000000"/>
              </w:rPr>
            </w:pPr>
            <w:r>
              <w:rPr>
                <w:color w:val="000000"/>
              </w:rPr>
              <w:t>50 Hz</w:t>
            </w:r>
          </w:p>
        </w:tc>
        <w:tc>
          <w:tcPr>
            <w:tcW w:w="4723" w:type="dxa"/>
            <w:tcBorders>
              <w:top w:val="single" w:sz="4" w:space="0" w:color="auto"/>
              <w:left w:val="nil"/>
              <w:bottom w:val="single" w:sz="4" w:space="0" w:color="auto"/>
              <w:right w:val="single" w:sz="4" w:space="0" w:color="auto"/>
            </w:tcBorders>
            <w:shd w:val="clear" w:color="auto" w:fill="E6EED6"/>
            <w:vAlign w:val="bottom"/>
          </w:tcPr>
          <w:p w14:paraId="0BD7CBF3" w14:textId="70B7F181" w:rsidR="00AC5492" w:rsidRPr="00AC5492" w:rsidRDefault="00AC5492" w:rsidP="00AC5492">
            <w:pPr>
              <w:spacing w:after="0" w:line="240" w:lineRule="auto"/>
              <w:jc w:val="center"/>
              <w:rPr>
                <w:rFonts w:ascii="Calibri" w:eastAsia="Times New Roman" w:hAnsi="Calibri" w:cs="Times New Roman"/>
                <w:color w:val="000000"/>
                <w:sz w:val="24"/>
                <w:szCs w:val="24"/>
              </w:rPr>
            </w:pPr>
            <w:r w:rsidRPr="00AC5492">
              <w:rPr>
                <w:rFonts w:ascii="Calibri" w:eastAsia="Times New Roman" w:hAnsi="Calibri" w:cs="Times New Roman"/>
                <w:color w:val="000000"/>
                <w:sz w:val="24"/>
                <w:szCs w:val="24"/>
              </w:rPr>
              <w:t>0.006941429</w:t>
            </w:r>
            <w:r>
              <w:rPr>
                <w:rFonts w:ascii="Calibri" w:eastAsia="Times New Roman" w:hAnsi="Calibri" w:cs="Times New Roman"/>
                <w:color w:val="000000"/>
                <w:sz w:val="24"/>
                <w:szCs w:val="24"/>
              </w:rPr>
              <w:t xml:space="preserve"> mV/V/</w:t>
            </w:r>
            <w:proofErr w:type="spellStart"/>
            <w:r>
              <w:rPr>
                <w:rFonts w:ascii="Calibri" w:eastAsia="Times New Roman" w:hAnsi="Calibri" w:cs="Times New Roman"/>
                <w:color w:val="000000"/>
                <w:sz w:val="24"/>
                <w:szCs w:val="24"/>
              </w:rPr>
              <w:t>lb</w:t>
            </w:r>
            <w:proofErr w:type="spellEnd"/>
          </w:p>
          <w:p w14:paraId="28C10619" w14:textId="77777777" w:rsidR="00FF212B" w:rsidRDefault="00C65D9E" w:rsidP="00C65D9E">
            <w:pPr>
              <w:spacing w:after="0" w:line="240" w:lineRule="auto"/>
              <w:jc w:val="center"/>
              <w:rPr>
                <w:color w:val="000000"/>
              </w:rPr>
            </w:pPr>
            <w:r>
              <w:rPr>
                <w:color w:val="000000"/>
              </w:rPr>
              <w:t>Amplification required</w:t>
            </w:r>
          </w:p>
          <w:p w14:paraId="2DDA7551" w14:textId="1013ABA7" w:rsidR="008E651E" w:rsidRPr="00FF212B" w:rsidRDefault="008E651E" w:rsidP="00C65D9E">
            <w:pPr>
              <w:spacing w:after="0" w:line="240" w:lineRule="auto"/>
              <w:jc w:val="center"/>
              <w:rPr>
                <w:color w:val="000000"/>
              </w:rPr>
            </w:pPr>
            <w:r>
              <w:rPr>
                <w:color w:val="000000"/>
              </w:rPr>
              <w:t>Supply +10V</w:t>
            </w:r>
          </w:p>
        </w:tc>
      </w:tr>
      <w:tr w:rsidR="00FF212B" w:rsidRPr="00B11599" w14:paraId="528D7982" w14:textId="77777777" w:rsidTr="00FF212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CFDFAE"/>
            <w:vAlign w:val="bottom"/>
          </w:tcPr>
          <w:p w14:paraId="382D7B97" w14:textId="77777777" w:rsidR="00FF212B" w:rsidRPr="00FF212B" w:rsidRDefault="00FF212B" w:rsidP="00FF212B">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CFDFAE"/>
            <w:vAlign w:val="bottom"/>
          </w:tcPr>
          <w:p w14:paraId="43EB1790" w14:textId="77777777" w:rsidR="00FF212B" w:rsidRPr="00FF212B" w:rsidRDefault="00FF212B" w:rsidP="00FF212B">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CFDFAE"/>
            <w:vAlign w:val="bottom"/>
          </w:tcPr>
          <w:p w14:paraId="2CF3C2A2" w14:textId="7065AEB2" w:rsidR="00FF212B" w:rsidRPr="00FF212B" w:rsidRDefault="00FF212B" w:rsidP="00FF212B">
            <w:pPr>
              <w:spacing w:after="0" w:line="240" w:lineRule="auto"/>
              <w:rPr>
                <w:color w:val="000000"/>
              </w:rPr>
            </w:pPr>
            <w:r w:rsidRPr="00FF212B">
              <w:rPr>
                <w:rFonts w:eastAsia="Times New Roman" w:cs="Times New Roman"/>
                <w:color w:val="000000"/>
              </w:rPr>
              <w:t>Tether 2 Spring Force</w:t>
            </w:r>
          </w:p>
        </w:tc>
        <w:tc>
          <w:tcPr>
            <w:tcW w:w="5089" w:type="dxa"/>
            <w:tcBorders>
              <w:top w:val="single" w:sz="4" w:space="0" w:color="auto"/>
              <w:left w:val="nil"/>
              <w:bottom w:val="single" w:sz="4" w:space="0" w:color="auto"/>
              <w:right w:val="single" w:sz="4" w:space="0" w:color="auto"/>
            </w:tcBorders>
            <w:shd w:val="clear" w:color="auto" w:fill="CFDFAE"/>
            <w:vAlign w:val="bottom"/>
          </w:tcPr>
          <w:p w14:paraId="1E7E9A18" w14:textId="77777777" w:rsidR="00FF212B" w:rsidRPr="00FF212B" w:rsidRDefault="00FF212B" w:rsidP="00FF212B">
            <w:pPr>
              <w:spacing w:after="0" w:line="240" w:lineRule="auto"/>
              <w:rPr>
                <w:color w:val="000000"/>
              </w:rPr>
            </w:pPr>
            <w:r w:rsidRPr="00FF212B">
              <w:rPr>
                <w:color w:val="000000"/>
              </w:rPr>
              <w:t>Return Spring Force</w:t>
            </w:r>
          </w:p>
        </w:tc>
        <w:tc>
          <w:tcPr>
            <w:tcW w:w="1413" w:type="dxa"/>
            <w:tcBorders>
              <w:top w:val="single" w:sz="4" w:space="0" w:color="auto"/>
              <w:left w:val="nil"/>
              <w:bottom w:val="single" w:sz="4" w:space="0" w:color="auto"/>
              <w:right w:val="single" w:sz="4" w:space="0" w:color="auto"/>
            </w:tcBorders>
            <w:shd w:val="clear" w:color="auto" w:fill="CFDFAE"/>
            <w:vAlign w:val="bottom"/>
          </w:tcPr>
          <w:p w14:paraId="79EA4B01" w14:textId="77777777" w:rsidR="00FF212B" w:rsidRPr="00FF212B" w:rsidRDefault="00FF212B" w:rsidP="00FF212B">
            <w:pPr>
              <w:spacing w:after="0" w:line="240" w:lineRule="auto"/>
              <w:rPr>
                <w:color w:val="000000"/>
              </w:rPr>
            </w:pPr>
            <w:r w:rsidRPr="00FF212B">
              <w:rPr>
                <w:color w:val="000000"/>
              </w:rPr>
              <w:t>Kg</w:t>
            </w:r>
          </w:p>
        </w:tc>
        <w:tc>
          <w:tcPr>
            <w:tcW w:w="2355" w:type="dxa"/>
            <w:tcBorders>
              <w:top w:val="single" w:sz="4" w:space="0" w:color="auto"/>
              <w:left w:val="nil"/>
              <w:bottom w:val="single" w:sz="4" w:space="0" w:color="auto"/>
              <w:right w:val="single" w:sz="4" w:space="0" w:color="auto"/>
            </w:tcBorders>
            <w:shd w:val="clear" w:color="auto" w:fill="CFDFAE"/>
            <w:vAlign w:val="bottom"/>
          </w:tcPr>
          <w:p w14:paraId="2C4C5FB9" w14:textId="77777777" w:rsidR="00FF212B" w:rsidRPr="00FF212B" w:rsidRDefault="00FF212B" w:rsidP="00FF212B">
            <w:pPr>
              <w:spacing w:after="0" w:line="240" w:lineRule="auto"/>
              <w:rPr>
                <w:color w:val="000000"/>
              </w:rPr>
            </w:pPr>
            <w:r w:rsidRPr="00FF212B">
              <w:rPr>
                <w:rFonts w:eastAsia="Times New Roman" w:cs="Times New Roman"/>
                <w:color w:val="000000"/>
              </w:rPr>
              <w:t>FUTEK FSH03887 500lb Tension/Compression Load cell</w:t>
            </w:r>
          </w:p>
        </w:tc>
        <w:tc>
          <w:tcPr>
            <w:tcW w:w="1360" w:type="dxa"/>
            <w:tcBorders>
              <w:top w:val="single" w:sz="4" w:space="0" w:color="auto"/>
              <w:left w:val="nil"/>
              <w:bottom w:val="single" w:sz="4" w:space="0" w:color="auto"/>
              <w:right w:val="single" w:sz="4" w:space="0" w:color="auto"/>
            </w:tcBorders>
            <w:shd w:val="clear" w:color="auto" w:fill="CFDFAE"/>
            <w:vAlign w:val="center"/>
          </w:tcPr>
          <w:p w14:paraId="09010783" w14:textId="0E5981E7" w:rsidR="00FF212B" w:rsidRPr="00FF212B" w:rsidRDefault="00895A0B" w:rsidP="00FF212B">
            <w:pPr>
              <w:spacing w:after="0" w:line="240" w:lineRule="auto"/>
              <w:jc w:val="center"/>
              <w:rPr>
                <w:color w:val="000000"/>
              </w:rPr>
            </w:pPr>
            <w:r>
              <w:rPr>
                <w:color w:val="000000"/>
              </w:rPr>
              <w:t>50 Hz</w:t>
            </w:r>
          </w:p>
        </w:tc>
        <w:tc>
          <w:tcPr>
            <w:tcW w:w="4723" w:type="dxa"/>
            <w:tcBorders>
              <w:top w:val="single" w:sz="4" w:space="0" w:color="auto"/>
              <w:left w:val="nil"/>
              <w:bottom w:val="single" w:sz="4" w:space="0" w:color="auto"/>
              <w:right w:val="single" w:sz="4" w:space="0" w:color="auto"/>
            </w:tcBorders>
            <w:shd w:val="clear" w:color="auto" w:fill="CFDFAE"/>
            <w:vAlign w:val="bottom"/>
          </w:tcPr>
          <w:p w14:paraId="3AE60F13" w14:textId="0EDAF1B2" w:rsidR="00AC5492" w:rsidRPr="00AC5492" w:rsidRDefault="00AC5492" w:rsidP="00AC5492">
            <w:pPr>
              <w:spacing w:after="0" w:line="240" w:lineRule="auto"/>
              <w:jc w:val="center"/>
              <w:rPr>
                <w:rFonts w:ascii="Calibri" w:eastAsia="Times New Roman" w:hAnsi="Calibri" w:cs="Times New Roman"/>
                <w:color w:val="000000"/>
                <w:sz w:val="24"/>
                <w:szCs w:val="24"/>
              </w:rPr>
            </w:pPr>
            <w:r w:rsidRPr="00AC5492">
              <w:rPr>
                <w:rFonts w:ascii="Calibri" w:eastAsia="Times New Roman" w:hAnsi="Calibri" w:cs="Times New Roman"/>
                <w:color w:val="000000"/>
                <w:sz w:val="24"/>
                <w:szCs w:val="24"/>
              </w:rPr>
              <w:t>0.004447571</w:t>
            </w:r>
            <w:r>
              <w:rPr>
                <w:rFonts w:ascii="Calibri" w:eastAsia="Times New Roman" w:hAnsi="Calibri" w:cs="Times New Roman"/>
                <w:color w:val="000000"/>
                <w:sz w:val="24"/>
                <w:szCs w:val="24"/>
              </w:rPr>
              <w:t xml:space="preserve"> mV/V/</w:t>
            </w:r>
            <w:proofErr w:type="spellStart"/>
            <w:r>
              <w:rPr>
                <w:rFonts w:ascii="Calibri" w:eastAsia="Times New Roman" w:hAnsi="Calibri" w:cs="Times New Roman"/>
                <w:color w:val="000000"/>
                <w:sz w:val="24"/>
                <w:szCs w:val="24"/>
              </w:rPr>
              <w:t>lb</w:t>
            </w:r>
            <w:proofErr w:type="spellEnd"/>
          </w:p>
          <w:p w14:paraId="5DACCC7B" w14:textId="77777777" w:rsidR="00FF212B" w:rsidRDefault="00C65D9E" w:rsidP="00C65D9E">
            <w:pPr>
              <w:spacing w:after="0" w:line="240" w:lineRule="auto"/>
              <w:jc w:val="center"/>
              <w:rPr>
                <w:color w:val="000000"/>
              </w:rPr>
            </w:pPr>
            <w:r>
              <w:rPr>
                <w:color w:val="000000"/>
              </w:rPr>
              <w:t>Amplification required</w:t>
            </w:r>
          </w:p>
          <w:p w14:paraId="0789F520" w14:textId="492D67F8" w:rsidR="008E651E" w:rsidRPr="00FF212B" w:rsidRDefault="008E651E" w:rsidP="00C65D9E">
            <w:pPr>
              <w:spacing w:after="0" w:line="240" w:lineRule="auto"/>
              <w:jc w:val="center"/>
              <w:rPr>
                <w:color w:val="000000"/>
              </w:rPr>
            </w:pPr>
            <w:r>
              <w:rPr>
                <w:color w:val="000000"/>
              </w:rPr>
              <w:t>Supply +10V</w:t>
            </w:r>
          </w:p>
        </w:tc>
      </w:tr>
      <w:tr w:rsidR="00FF212B" w:rsidRPr="00B11599" w14:paraId="654E5E25" w14:textId="77777777" w:rsidTr="00FF212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CFDFAE"/>
            <w:vAlign w:val="bottom"/>
          </w:tcPr>
          <w:p w14:paraId="385B3B2A" w14:textId="77777777" w:rsidR="00FF212B" w:rsidRPr="00FF212B" w:rsidRDefault="00FF212B" w:rsidP="00FF212B">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CFDFAE"/>
            <w:vAlign w:val="bottom"/>
          </w:tcPr>
          <w:p w14:paraId="1EF988B6" w14:textId="77777777" w:rsidR="00FF212B" w:rsidRPr="00FF212B" w:rsidRDefault="00FF212B" w:rsidP="00FF212B">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CFDFAE"/>
            <w:vAlign w:val="bottom"/>
          </w:tcPr>
          <w:p w14:paraId="65FE6869" w14:textId="42F6CF2D" w:rsidR="00FF212B" w:rsidRPr="00FF212B" w:rsidRDefault="00FF212B" w:rsidP="00097122">
            <w:pPr>
              <w:spacing w:after="0" w:line="240" w:lineRule="auto"/>
              <w:rPr>
                <w:color w:val="000000"/>
              </w:rPr>
            </w:pPr>
            <w:r w:rsidRPr="00FF212B">
              <w:rPr>
                <w:rFonts w:eastAsia="Times New Roman" w:cs="Times New Roman"/>
                <w:color w:val="000000"/>
              </w:rPr>
              <w:t xml:space="preserve">Tether 3 </w:t>
            </w:r>
            <w:r w:rsidR="00097122">
              <w:rPr>
                <w:rFonts w:eastAsia="Times New Roman" w:cs="Times New Roman"/>
                <w:color w:val="000000"/>
              </w:rPr>
              <w:t>Damper</w:t>
            </w:r>
            <w:r w:rsidR="008E651E">
              <w:rPr>
                <w:rFonts w:eastAsia="Times New Roman" w:cs="Times New Roman"/>
                <w:color w:val="000000"/>
              </w:rPr>
              <w:t xml:space="preserve"> Angular Rotation</w:t>
            </w:r>
          </w:p>
        </w:tc>
        <w:tc>
          <w:tcPr>
            <w:tcW w:w="5089" w:type="dxa"/>
            <w:tcBorders>
              <w:top w:val="single" w:sz="4" w:space="0" w:color="auto"/>
              <w:left w:val="nil"/>
              <w:bottom w:val="single" w:sz="4" w:space="0" w:color="auto"/>
              <w:right w:val="single" w:sz="4" w:space="0" w:color="auto"/>
            </w:tcBorders>
            <w:shd w:val="clear" w:color="auto" w:fill="CFDFAE"/>
            <w:vAlign w:val="bottom"/>
          </w:tcPr>
          <w:p w14:paraId="6BF86A1F" w14:textId="77777777" w:rsidR="00FF212B" w:rsidRPr="00FF212B" w:rsidRDefault="00FF212B" w:rsidP="00FF212B">
            <w:pPr>
              <w:spacing w:after="0" w:line="240" w:lineRule="auto"/>
              <w:rPr>
                <w:color w:val="000000"/>
              </w:rPr>
            </w:pPr>
            <w:r w:rsidRPr="00FF212B">
              <w:rPr>
                <w:color w:val="000000"/>
              </w:rPr>
              <w:t>Rotary displacement of Sheave</w:t>
            </w:r>
          </w:p>
        </w:tc>
        <w:tc>
          <w:tcPr>
            <w:tcW w:w="1413" w:type="dxa"/>
            <w:tcBorders>
              <w:top w:val="single" w:sz="4" w:space="0" w:color="auto"/>
              <w:left w:val="nil"/>
              <w:bottom w:val="single" w:sz="4" w:space="0" w:color="auto"/>
              <w:right w:val="single" w:sz="4" w:space="0" w:color="auto"/>
            </w:tcBorders>
            <w:shd w:val="clear" w:color="auto" w:fill="CFDFAE"/>
            <w:vAlign w:val="bottom"/>
          </w:tcPr>
          <w:p w14:paraId="340C0945" w14:textId="52E679D7" w:rsidR="00FF212B" w:rsidRPr="00FF212B" w:rsidRDefault="008E651E" w:rsidP="008E651E">
            <w:pPr>
              <w:spacing w:after="0" w:line="240" w:lineRule="auto"/>
              <w:rPr>
                <w:color w:val="000000"/>
              </w:rPr>
            </w:pPr>
            <w:r>
              <w:rPr>
                <w:color w:val="000000"/>
              </w:rPr>
              <w:t>Degrees</w:t>
            </w:r>
          </w:p>
        </w:tc>
        <w:tc>
          <w:tcPr>
            <w:tcW w:w="2355" w:type="dxa"/>
            <w:tcBorders>
              <w:top w:val="single" w:sz="4" w:space="0" w:color="auto"/>
              <w:left w:val="nil"/>
              <w:bottom w:val="single" w:sz="4" w:space="0" w:color="auto"/>
              <w:right w:val="single" w:sz="4" w:space="0" w:color="auto"/>
            </w:tcBorders>
            <w:shd w:val="clear" w:color="auto" w:fill="CFDFAE"/>
            <w:vAlign w:val="bottom"/>
          </w:tcPr>
          <w:p w14:paraId="4CCC6605" w14:textId="3815345E" w:rsidR="00FF212B" w:rsidRPr="00FF212B" w:rsidRDefault="009D66B4" w:rsidP="00FF212B">
            <w:pPr>
              <w:spacing w:after="0" w:line="240" w:lineRule="auto"/>
              <w:rPr>
                <w:color w:val="000000"/>
              </w:rPr>
            </w:pPr>
            <w:r>
              <w:rPr>
                <w:color w:val="000000"/>
              </w:rPr>
              <w:t>DYNAPAR HS20 Optical Encoder</w:t>
            </w:r>
          </w:p>
        </w:tc>
        <w:tc>
          <w:tcPr>
            <w:tcW w:w="1360" w:type="dxa"/>
            <w:tcBorders>
              <w:top w:val="single" w:sz="4" w:space="0" w:color="auto"/>
              <w:left w:val="nil"/>
              <w:bottom w:val="single" w:sz="4" w:space="0" w:color="auto"/>
              <w:right w:val="single" w:sz="4" w:space="0" w:color="auto"/>
            </w:tcBorders>
            <w:shd w:val="clear" w:color="auto" w:fill="CFDFAE"/>
            <w:vAlign w:val="center"/>
          </w:tcPr>
          <w:p w14:paraId="5872B25E" w14:textId="77777777" w:rsidR="00FF212B" w:rsidRPr="00FF212B" w:rsidRDefault="00FF212B" w:rsidP="00FF212B">
            <w:pPr>
              <w:spacing w:after="0" w:line="240" w:lineRule="auto"/>
              <w:jc w:val="center"/>
              <w:rPr>
                <w:color w:val="000000"/>
              </w:rPr>
            </w:pPr>
            <w:r w:rsidRPr="00FF212B">
              <w:rPr>
                <w:color w:val="000000"/>
              </w:rPr>
              <w:t>TBD</w:t>
            </w:r>
          </w:p>
        </w:tc>
        <w:tc>
          <w:tcPr>
            <w:tcW w:w="4723" w:type="dxa"/>
            <w:tcBorders>
              <w:top w:val="single" w:sz="4" w:space="0" w:color="auto"/>
              <w:left w:val="nil"/>
              <w:bottom w:val="single" w:sz="4" w:space="0" w:color="auto"/>
              <w:right w:val="single" w:sz="4" w:space="0" w:color="auto"/>
            </w:tcBorders>
            <w:shd w:val="clear" w:color="auto" w:fill="CFDFAE"/>
            <w:vAlign w:val="bottom"/>
          </w:tcPr>
          <w:p w14:paraId="4C7FF8D7" w14:textId="77777777" w:rsidR="00FF212B" w:rsidRDefault="00AC5492" w:rsidP="00AC5492">
            <w:pPr>
              <w:spacing w:after="0" w:line="240" w:lineRule="auto"/>
              <w:jc w:val="center"/>
              <w:rPr>
                <w:color w:val="000000"/>
              </w:rPr>
            </w:pPr>
            <w:r>
              <w:rPr>
                <w:color w:val="000000"/>
              </w:rPr>
              <w:t>2540 Counts/Revolution</w:t>
            </w:r>
          </w:p>
          <w:p w14:paraId="188A7F62" w14:textId="77777777" w:rsidR="00C65D9E" w:rsidRDefault="00C65D9E" w:rsidP="00AC5492">
            <w:pPr>
              <w:spacing w:after="0" w:line="240" w:lineRule="auto"/>
              <w:jc w:val="center"/>
              <w:rPr>
                <w:color w:val="000000"/>
              </w:rPr>
            </w:pPr>
            <w:r>
              <w:rPr>
                <w:color w:val="000000"/>
              </w:rPr>
              <w:t>Index (Z) pulse at mid-stroke</w:t>
            </w:r>
          </w:p>
          <w:p w14:paraId="4331B736" w14:textId="14459451" w:rsidR="005C54C1" w:rsidRPr="00FF212B" w:rsidRDefault="005C54C1" w:rsidP="00AC5492">
            <w:pPr>
              <w:spacing w:after="0" w:line="240" w:lineRule="auto"/>
              <w:jc w:val="center"/>
              <w:rPr>
                <w:color w:val="000000"/>
              </w:rPr>
            </w:pPr>
            <w:r>
              <w:rPr>
                <w:color w:val="000000"/>
              </w:rPr>
              <w:t>Supply +5-26 VDC</w:t>
            </w:r>
          </w:p>
        </w:tc>
      </w:tr>
      <w:tr w:rsidR="00FF212B" w:rsidRPr="00B11599" w14:paraId="02983301" w14:textId="77777777" w:rsidTr="00FF212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E6EED6"/>
            <w:vAlign w:val="bottom"/>
          </w:tcPr>
          <w:p w14:paraId="0A7E8EE1" w14:textId="77777777" w:rsidR="00FF212B" w:rsidRPr="00FF212B" w:rsidRDefault="00FF212B" w:rsidP="00FF212B">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E6EED6"/>
            <w:vAlign w:val="bottom"/>
          </w:tcPr>
          <w:p w14:paraId="343C149F" w14:textId="77777777" w:rsidR="00FF212B" w:rsidRPr="00FF212B" w:rsidRDefault="00FF212B" w:rsidP="00FF212B">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E6EED6"/>
            <w:vAlign w:val="bottom"/>
          </w:tcPr>
          <w:p w14:paraId="7FEFEB27" w14:textId="7D7A36BE" w:rsidR="00FF212B" w:rsidRPr="00FF212B" w:rsidRDefault="00FF212B" w:rsidP="00FF212B">
            <w:pPr>
              <w:spacing w:after="0" w:line="240" w:lineRule="auto"/>
              <w:rPr>
                <w:color w:val="000000"/>
              </w:rPr>
            </w:pPr>
            <w:r w:rsidRPr="00FF212B">
              <w:rPr>
                <w:rFonts w:eastAsia="Times New Roman" w:cs="Times New Roman"/>
                <w:color w:val="000000"/>
              </w:rPr>
              <w:t>Tether 3 PTO Torque</w:t>
            </w:r>
          </w:p>
        </w:tc>
        <w:tc>
          <w:tcPr>
            <w:tcW w:w="5089" w:type="dxa"/>
            <w:tcBorders>
              <w:top w:val="single" w:sz="4" w:space="0" w:color="auto"/>
              <w:left w:val="nil"/>
              <w:bottom w:val="single" w:sz="4" w:space="0" w:color="auto"/>
              <w:right w:val="single" w:sz="4" w:space="0" w:color="auto"/>
            </w:tcBorders>
            <w:shd w:val="clear" w:color="auto" w:fill="E6EED6"/>
            <w:vAlign w:val="bottom"/>
          </w:tcPr>
          <w:p w14:paraId="321D3DBE" w14:textId="77777777" w:rsidR="00FF212B" w:rsidRPr="00FF212B" w:rsidRDefault="00FF212B" w:rsidP="00FF212B">
            <w:pPr>
              <w:spacing w:after="0" w:line="240" w:lineRule="auto"/>
              <w:rPr>
                <w:color w:val="000000"/>
              </w:rPr>
            </w:pPr>
            <w:r w:rsidRPr="00FF212B">
              <w:rPr>
                <w:color w:val="000000"/>
              </w:rPr>
              <w:t>Force applied to torque arm</w:t>
            </w:r>
          </w:p>
        </w:tc>
        <w:tc>
          <w:tcPr>
            <w:tcW w:w="1413" w:type="dxa"/>
            <w:tcBorders>
              <w:top w:val="single" w:sz="4" w:space="0" w:color="auto"/>
              <w:left w:val="nil"/>
              <w:bottom w:val="single" w:sz="4" w:space="0" w:color="auto"/>
              <w:right w:val="single" w:sz="4" w:space="0" w:color="auto"/>
            </w:tcBorders>
            <w:shd w:val="clear" w:color="auto" w:fill="E6EED6"/>
            <w:vAlign w:val="bottom"/>
          </w:tcPr>
          <w:p w14:paraId="26D65E31" w14:textId="627FE623" w:rsidR="00FF212B" w:rsidRPr="00FF212B" w:rsidRDefault="00FF212B" w:rsidP="00FF212B">
            <w:pPr>
              <w:spacing w:after="0" w:line="240" w:lineRule="auto"/>
              <w:rPr>
                <w:color w:val="000000"/>
              </w:rPr>
            </w:pPr>
            <w:r w:rsidRPr="00FF212B">
              <w:rPr>
                <w:color w:val="000000"/>
              </w:rPr>
              <w:t>N</w:t>
            </w:r>
          </w:p>
        </w:tc>
        <w:tc>
          <w:tcPr>
            <w:tcW w:w="2355" w:type="dxa"/>
            <w:tcBorders>
              <w:top w:val="single" w:sz="4" w:space="0" w:color="auto"/>
              <w:left w:val="nil"/>
              <w:bottom w:val="single" w:sz="4" w:space="0" w:color="auto"/>
              <w:right w:val="single" w:sz="4" w:space="0" w:color="auto"/>
            </w:tcBorders>
            <w:shd w:val="clear" w:color="auto" w:fill="E6EED6"/>
            <w:vAlign w:val="bottom"/>
          </w:tcPr>
          <w:p w14:paraId="08E8522C" w14:textId="2F4CD58D" w:rsidR="00FF212B" w:rsidRPr="00FF212B" w:rsidRDefault="00FF212B" w:rsidP="0098195F">
            <w:pPr>
              <w:spacing w:after="0" w:line="240" w:lineRule="auto"/>
              <w:rPr>
                <w:color w:val="000000"/>
              </w:rPr>
            </w:pPr>
            <w:r w:rsidRPr="00FF212B">
              <w:rPr>
                <w:rFonts w:eastAsia="Times New Roman" w:cs="Times New Roman"/>
                <w:color w:val="000000"/>
              </w:rPr>
              <w:t>FUTEK FSH0388</w:t>
            </w:r>
            <w:r w:rsidR="0098195F">
              <w:rPr>
                <w:rFonts w:eastAsia="Times New Roman" w:cs="Times New Roman"/>
                <w:color w:val="000000"/>
              </w:rPr>
              <w:t>4</w:t>
            </w:r>
            <w:r w:rsidRPr="00FF212B">
              <w:rPr>
                <w:rFonts w:eastAsia="Times New Roman" w:cs="Times New Roman"/>
                <w:color w:val="000000"/>
              </w:rPr>
              <w:t xml:space="preserve"> 50lb Tension/Compression Load Cell</w:t>
            </w:r>
          </w:p>
        </w:tc>
        <w:tc>
          <w:tcPr>
            <w:tcW w:w="1360" w:type="dxa"/>
            <w:tcBorders>
              <w:top w:val="single" w:sz="4" w:space="0" w:color="auto"/>
              <w:left w:val="nil"/>
              <w:bottom w:val="single" w:sz="4" w:space="0" w:color="auto"/>
              <w:right w:val="single" w:sz="4" w:space="0" w:color="auto"/>
            </w:tcBorders>
            <w:shd w:val="clear" w:color="auto" w:fill="E6EED6"/>
            <w:vAlign w:val="center"/>
          </w:tcPr>
          <w:p w14:paraId="53A529B1" w14:textId="584968C0" w:rsidR="00FF212B" w:rsidRPr="00FF212B" w:rsidRDefault="00895A0B" w:rsidP="00FF212B">
            <w:pPr>
              <w:spacing w:after="0" w:line="240" w:lineRule="auto"/>
              <w:jc w:val="center"/>
              <w:rPr>
                <w:color w:val="000000"/>
              </w:rPr>
            </w:pPr>
            <w:r>
              <w:rPr>
                <w:color w:val="000000"/>
              </w:rPr>
              <w:t>50 Hz</w:t>
            </w:r>
          </w:p>
        </w:tc>
        <w:tc>
          <w:tcPr>
            <w:tcW w:w="4723" w:type="dxa"/>
            <w:tcBorders>
              <w:top w:val="single" w:sz="4" w:space="0" w:color="auto"/>
              <w:left w:val="nil"/>
              <w:bottom w:val="single" w:sz="4" w:space="0" w:color="auto"/>
              <w:right w:val="single" w:sz="4" w:space="0" w:color="auto"/>
            </w:tcBorders>
            <w:shd w:val="clear" w:color="auto" w:fill="E6EED6"/>
            <w:vAlign w:val="bottom"/>
          </w:tcPr>
          <w:p w14:paraId="4F4AB86E" w14:textId="00923380" w:rsidR="00AC5492" w:rsidRPr="00AC5492" w:rsidRDefault="00AC5492" w:rsidP="00AC5492">
            <w:pPr>
              <w:spacing w:after="0" w:line="240" w:lineRule="auto"/>
              <w:jc w:val="center"/>
              <w:rPr>
                <w:rFonts w:ascii="Calibri" w:eastAsia="Times New Roman" w:hAnsi="Calibri" w:cs="Times New Roman"/>
                <w:color w:val="000000"/>
                <w:sz w:val="24"/>
                <w:szCs w:val="24"/>
              </w:rPr>
            </w:pPr>
            <w:r w:rsidRPr="00AC5492">
              <w:rPr>
                <w:rFonts w:ascii="Calibri" w:eastAsia="Times New Roman" w:hAnsi="Calibri" w:cs="Times New Roman"/>
                <w:color w:val="000000"/>
                <w:sz w:val="24"/>
                <w:szCs w:val="24"/>
              </w:rPr>
              <w:t>0.035717143</w:t>
            </w:r>
            <w:r>
              <w:rPr>
                <w:rFonts w:ascii="Calibri" w:eastAsia="Times New Roman" w:hAnsi="Calibri" w:cs="Times New Roman"/>
                <w:color w:val="000000"/>
                <w:sz w:val="24"/>
                <w:szCs w:val="24"/>
              </w:rPr>
              <w:t xml:space="preserve"> mV/V/</w:t>
            </w:r>
            <w:proofErr w:type="spellStart"/>
            <w:r>
              <w:rPr>
                <w:rFonts w:ascii="Calibri" w:eastAsia="Times New Roman" w:hAnsi="Calibri" w:cs="Times New Roman"/>
                <w:color w:val="000000"/>
                <w:sz w:val="24"/>
                <w:szCs w:val="24"/>
              </w:rPr>
              <w:t>lb</w:t>
            </w:r>
            <w:proofErr w:type="spellEnd"/>
          </w:p>
          <w:p w14:paraId="6DFA7466" w14:textId="77777777" w:rsidR="00FF212B" w:rsidRDefault="00C65D9E" w:rsidP="00C65D9E">
            <w:pPr>
              <w:spacing w:after="0" w:line="240" w:lineRule="auto"/>
              <w:jc w:val="center"/>
              <w:rPr>
                <w:color w:val="000000"/>
              </w:rPr>
            </w:pPr>
            <w:r>
              <w:rPr>
                <w:color w:val="000000"/>
              </w:rPr>
              <w:t>Amplification required</w:t>
            </w:r>
          </w:p>
          <w:p w14:paraId="4C57A65D" w14:textId="77777777" w:rsidR="008E651E" w:rsidRDefault="008E651E" w:rsidP="00C65D9E">
            <w:pPr>
              <w:spacing w:after="0" w:line="240" w:lineRule="auto"/>
              <w:jc w:val="center"/>
              <w:rPr>
                <w:color w:val="000000"/>
              </w:rPr>
            </w:pPr>
            <w:r>
              <w:rPr>
                <w:color w:val="000000"/>
              </w:rPr>
              <w:t>Supply +10V</w:t>
            </w:r>
          </w:p>
          <w:p w14:paraId="023D3EA0" w14:textId="59962DCD" w:rsidR="005C54C1" w:rsidRPr="00FF212B" w:rsidRDefault="005C54C1" w:rsidP="00C65D9E">
            <w:pPr>
              <w:spacing w:after="0" w:line="240" w:lineRule="auto"/>
              <w:jc w:val="center"/>
              <w:rPr>
                <w:color w:val="000000"/>
              </w:rPr>
            </w:pPr>
            <w:r>
              <w:rPr>
                <w:color w:val="000000"/>
              </w:rPr>
              <w:t>Torque arm = 176.3 mm</w:t>
            </w:r>
          </w:p>
        </w:tc>
      </w:tr>
      <w:tr w:rsidR="00FF212B" w:rsidRPr="00B11599" w14:paraId="13E6E769" w14:textId="77777777" w:rsidTr="00FF212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CFDFAE"/>
            <w:vAlign w:val="bottom"/>
          </w:tcPr>
          <w:p w14:paraId="23E96DA8" w14:textId="77777777" w:rsidR="00FF212B" w:rsidRPr="00FF212B" w:rsidRDefault="00FF212B" w:rsidP="00FF212B">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CFDFAE"/>
            <w:vAlign w:val="bottom"/>
          </w:tcPr>
          <w:p w14:paraId="4D208AA9" w14:textId="77777777" w:rsidR="00FF212B" w:rsidRPr="00FF212B" w:rsidRDefault="00FF212B" w:rsidP="00FF212B">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CFDFAE"/>
            <w:vAlign w:val="bottom"/>
          </w:tcPr>
          <w:p w14:paraId="74745646" w14:textId="2A33DAB7" w:rsidR="00FF212B" w:rsidRPr="00FF212B" w:rsidRDefault="00FF212B" w:rsidP="00FF212B">
            <w:pPr>
              <w:spacing w:after="0" w:line="240" w:lineRule="auto"/>
              <w:rPr>
                <w:color w:val="000000"/>
              </w:rPr>
            </w:pPr>
            <w:r w:rsidRPr="00FF212B">
              <w:rPr>
                <w:rFonts w:eastAsia="Times New Roman" w:cs="Times New Roman"/>
                <w:color w:val="000000"/>
              </w:rPr>
              <w:t>Tether 3 Heave plate force</w:t>
            </w:r>
          </w:p>
        </w:tc>
        <w:tc>
          <w:tcPr>
            <w:tcW w:w="5089" w:type="dxa"/>
            <w:tcBorders>
              <w:top w:val="single" w:sz="4" w:space="0" w:color="auto"/>
              <w:left w:val="nil"/>
              <w:bottom w:val="single" w:sz="4" w:space="0" w:color="auto"/>
              <w:right w:val="single" w:sz="4" w:space="0" w:color="auto"/>
            </w:tcBorders>
            <w:shd w:val="clear" w:color="auto" w:fill="CFDFAE"/>
            <w:vAlign w:val="bottom"/>
          </w:tcPr>
          <w:p w14:paraId="2E1EB650" w14:textId="77777777" w:rsidR="00FF212B" w:rsidRPr="00FF212B" w:rsidRDefault="00FF212B" w:rsidP="00FF212B">
            <w:pPr>
              <w:spacing w:after="0" w:line="240" w:lineRule="auto"/>
              <w:rPr>
                <w:color w:val="000000"/>
              </w:rPr>
            </w:pPr>
            <w:r w:rsidRPr="00FF212B">
              <w:rPr>
                <w:color w:val="000000"/>
              </w:rPr>
              <w:t>Tension in tether at heave plate</w:t>
            </w:r>
          </w:p>
        </w:tc>
        <w:tc>
          <w:tcPr>
            <w:tcW w:w="1413" w:type="dxa"/>
            <w:tcBorders>
              <w:top w:val="single" w:sz="4" w:space="0" w:color="auto"/>
              <w:left w:val="nil"/>
              <w:bottom w:val="single" w:sz="4" w:space="0" w:color="auto"/>
              <w:right w:val="single" w:sz="4" w:space="0" w:color="auto"/>
            </w:tcBorders>
            <w:shd w:val="clear" w:color="auto" w:fill="CFDFAE"/>
            <w:vAlign w:val="bottom"/>
          </w:tcPr>
          <w:p w14:paraId="6B44F0B4" w14:textId="77777777" w:rsidR="00FF212B" w:rsidRPr="00FF212B" w:rsidRDefault="00FF212B" w:rsidP="00FF212B">
            <w:pPr>
              <w:spacing w:after="0" w:line="240" w:lineRule="auto"/>
              <w:rPr>
                <w:color w:val="000000"/>
              </w:rPr>
            </w:pPr>
            <w:r w:rsidRPr="00FF212B">
              <w:rPr>
                <w:color w:val="000000"/>
              </w:rPr>
              <w:t>Kg</w:t>
            </w:r>
          </w:p>
        </w:tc>
        <w:tc>
          <w:tcPr>
            <w:tcW w:w="2355" w:type="dxa"/>
            <w:tcBorders>
              <w:top w:val="single" w:sz="4" w:space="0" w:color="auto"/>
              <w:left w:val="nil"/>
              <w:bottom w:val="single" w:sz="4" w:space="0" w:color="auto"/>
              <w:right w:val="single" w:sz="4" w:space="0" w:color="auto"/>
            </w:tcBorders>
            <w:shd w:val="clear" w:color="auto" w:fill="CFDFAE"/>
            <w:vAlign w:val="bottom"/>
          </w:tcPr>
          <w:p w14:paraId="4ED31AD5" w14:textId="77777777" w:rsidR="00FF212B" w:rsidRPr="00FF212B" w:rsidRDefault="00FF212B" w:rsidP="00FF212B">
            <w:pPr>
              <w:spacing w:after="0" w:line="240" w:lineRule="auto"/>
              <w:rPr>
                <w:color w:val="000000"/>
              </w:rPr>
            </w:pPr>
            <w:r w:rsidRPr="00FF212B">
              <w:rPr>
                <w:rFonts w:eastAsia="Times New Roman" w:cs="Times New Roman"/>
                <w:color w:val="000000"/>
              </w:rPr>
              <w:t>FUTEK QSH01055 300lb S-Beam Tension Load Cell</w:t>
            </w:r>
          </w:p>
        </w:tc>
        <w:tc>
          <w:tcPr>
            <w:tcW w:w="1360" w:type="dxa"/>
            <w:tcBorders>
              <w:top w:val="single" w:sz="4" w:space="0" w:color="auto"/>
              <w:left w:val="nil"/>
              <w:bottom w:val="single" w:sz="4" w:space="0" w:color="auto"/>
              <w:right w:val="single" w:sz="4" w:space="0" w:color="auto"/>
            </w:tcBorders>
            <w:shd w:val="clear" w:color="auto" w:fill="CFDFAE"/>
            <w:vAlign w:val="center"/>
          </w:tcPr>
          <w:p w14:paraId="13B93785" w14:textId="461B116D" w:rsidR="00FF212B" w:rsidRPr="00FF212B" w:rsidRDefault="00895A0B" w:rsidP="00FF212B">
            <w:pPr>
              <w:spacing w:after="0" w:line="240" w:lineRule="auto"/>
              <w:jc w:val="center"/>
              <w:rPr>
                <w:color w:val="000000"/>
              </w:rPr>
            </w:pPr>
            <w:r>
              <w:rPr>
                <w:color w:val="000000"/>
              </w:rPr>
              <w:t>50 Hz</w:t>
            </w:r>
          </w:p>
        </w:tc>
        <w:tc>
          <w:tcPr>
            <w:tcW w:w="4723" w:type="dxa"/>
            <w:tcBorders>
              <w:top w:val="single" w:sz="4" w:space="0" w:color="auto"/>
              <w:left w:val="nil"/>
              <w:bottom w:val="single" w:sz="4" w:space="0" w:color="auto"/>
              <w:right w:val="single" w:sz="4" w:space="0" w:color="auto"/>
            </w:tcBorders>
            <w:shd w:val="clear" w:color="auto" w:fill="CFDFAE"/>
            <w:vAlign w:val="bottom"/>
          </w:tcPr>
          <w:p w14:paraId="6FDF5412" w14:textId="65A92AAD" w:rsidR="00AC5492" w:rsidRPr="00AC5492" w:rsidRDefault="00AC5492" w:rsidP="00AC5492">
            <w:pPr>
              <w:spacing w:after="0" w:line="240" w:lineRule="auto"/>
              <w:jc w:val="center"/>
              <w:rPr>
                <w:rFonts w:ascii="Calibri" w:eastAsia="Times New Roman" w:hAnsi="Calibri" w:cs="Times New Roman"/>
                <w:color w:val="000000"/>
                <w:sz w:val="24"/>
                <w:szCs w:val="24"/>
              </w:rPr>
            </w:pPr>
            <w:r w:rsidRPr="00AC5492">
              <w:rPr>
                <w:rFonts w:ascii="Calibri" w:eastAsia="Times New Roman" w:hAnsi="Calibri" w:cs="Times New Roman"/>
                <w:color w:val="000000"/>
                <w:sz w:val="24"/>
                <w:szCs w:val="24"/>
              </w:rPr>
              <w:t>0.006865143</w:t>
            </w:r>
            <w:r>
              <w:rPr>
                <w:rFonts w:ascii="Calibri" w:eastAsia="Times New Roman" w:hAnsi="Calibri" w:cs="Times New Roman"/>
                <w:color w:val="000000"/>
                <w:sz w:val="24"/>
                <w:szCs w:val="24"/>
              </w:rPr>
              <w:t xml:space="preserve"> mV/V/</w:t>
            </w:r>
            <w:proofErr w:type="spellStart"/>
            <w:r>
              <w:rPr>
                <w:rFonts w:ascii="Calibri" w:eastAsia="Times New Roman" w:hAnsi="Calibri" w:cs="Times New Roman"/>
                <w:color w:val="000000"/>
                <w:sz w:val="24"/>
                <w:szCs w:val="24"/>
              </w:rPr>
              <w:t>lb</w:t>
            </w:r>
            <w:proofErr w:type="spellEnd"/>
          </w:p>
          <w:p w14:paraId="74C14B9E" w14:textId="77777777" w:rsidR="00FF212B" w:rsidRDefault="00C65D9E" w:rsidP="00C65D9E">
            <w:pPr>
              <w:spacing w:after="0" w:line="240" w:lineRule="auto"/>
              <w:jc w:val="center"/>
              <w:rPr>
                <w:color w:val="000000"/>
              </w:rPr>
            </w:pPr>
            <w:r>
              <w:rPr>
                <w:color w:val="000000"/>
              </w:rPr>
              <w:t>Amplification required</w:t>
            </w:r>
          </w:p>
          <w:p w14:paraId="4393B080" w14:textId="367EDCF1" w:rsidR="008E651E" w:rsidRPr="00FF212B" w:rsidRDefault="008E651E" w:rsidP="00C65D9E">
            <w:pPr>
              <w:spacing w:after="0" w:line="240" w:lineRule="auto"/>
              <w:jc w:val="center"/>
              <w:rPr>
                <w:color w:val="000000"/>
              </w:rPr>
            </w:pPr>
            <w:r>
              <w:rPr>
                <w:color w:val="000000"/>
              </w:rPr>
              <w:t>Supply +10V</w:t>
            </w:r>
          </w:p>
        </w:tc>
      </w:tr>
      <w:tr w:rsidR="00FF212B" w:rsidRPr="00B11599" w14:paraId="2D517B75" w14:textId="77777777" w:rsidTr="00FF212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E6EED6"/>
            <w:vAlign w:val="bottom"/>
          </w:tcPr>
          <w:p w14:paraId="1C485082" w14:textId="77777777" w:rsidR="00FF212B" w:rsidRPr="00FF212B" w:rsidRDefault="00FF212B" w:rsidP="00FF212B">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E6EED6"/>
            <w:vAlign w:val="bottom"/>
          </w:tcPr>
          <w:p w14:paraId="1D4548E5" w14:textId="77777777" w:rsidR="00FF212B" w:rsidRPr="00FF212B" w:rsidRDefault="00FF212B" w:rsidP="00FF212B">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E6EED6"/>
            <w:vAlign w:val="bottom"/>
          </w:tcPr>
          <w:p w14:paraId="060A3F7A" w14:textId="016DEE7F" w:rsidR="00FF212B" w:rsidRPr="00FF212B" w:rsidRDefault="00FF212B" w:rsidP="00FF212B">
            <w:pPr>
              <w:spacing w:after="0" w:line="240" w:lineRule="auto"/>
              <w:rPr>
                <w:color w:val="000000"/>
              </w:rPr>
            </w:pPr>
            <w:r w:rsidRPr="00FF212B">
              <w:rPr>
                <w:rFonts w:eastAsia="Times New Roman" w:cs="Times New Roman"/>
                <w:color w:val="000000"/>
              </w:rPr>
              <w:t>Tether 3 Spring Force</w:t>
            </w:r>
          </w:p>
        </w:tc>
        <w:tc>
          <w:tcPr>
            <w:tcW w:w="5089" w:type="dxa"/>
            <w:tcBorders>
              <w:top w:val="single" w:sz="4" w:space="0" w:color="auto"/>
              <w:left w:val="nil"/>
              <w:bottom w:val="single" w:sz="4" w:space="0" w:color="auto"/>
              <w:right w:val="single" w:sz="4" w:space="0" w:color="auto"/>
            </w:tcBorders>
            <w:shd w:val="clear" w:color="auto" w:fill="E6EED6"/>
            <w:vAlign w:val="bottom"/>
          </w:tcPr>
          <w:p w14:paraId="5231ED55" w14:textId="77777777" w:rsidR="00FF212B" w:rsidRPr="00FF212B" w:rsidRDefault="00FF212B" w:rsidP="00FF212B">
            <w:pPr>
              <w:spacing w:after="0" w:line="240" w:lineRule="auto"/>
              <w:rPr>
                <w:color w:val="000000"/>
              </w:rPr>
            </w:pPr>
            <w:r w:rsidRPr="00FF212B">
              <w:rPr>
                <w:color w:val="000000"/>
              </w:rPr>
              <w:t>Return Spring Force</w:t>
            </w:r>
          </w:p>
        </w:tc>
        <w:tc>
          <w:tcPr>
            <w:tcW w:w="1413" w:type="dxa"/>
            <w:tcBorders>
              <w:top w:val="single" w:sz="4" w:space="0" w:color="auto"/>
              <w:left w:val="nil"/>
              <w:bottom w:val="single" w:sz="4" w:space="0" w:color="auto"/>
              <w:right w:val="single" w:sz="4" w:space="0" w:color="auto"/>
            </w:tcBorders>
            <w:shd w:val="clear" w:color="auto" w:fill="E6EED6"/>
            <w:vAlign w:val="bottom"/>
          </w:tcPr>
          <w:p w14:paraId="606AB0B1" w14:textId="77777777" w:rsidR="00FF212B" w:rsidRPr="00FF212B" w:rsidRDefault="00FF212B" w:rsidP="00FF212B">
            <w:pPr>
              <w:spacing w:after="0" w:line="240" w:lineRule="auto"/>
              <w:rPr>
                <w:color w:val="000000"/>
              </w:rPr>
            </w:pPr>
            <w:r w:rsidRPr="00FF212B">
              <w:rPr>
                <w:color w:val="000000"/>
              </w:rPr>
              <w:t>Kg</w:t>
            </w:r>
          </w:p>
        </w:tc>
        <w:tc>
          <w:tcPr>
            <w:tcW w:w="2355" w:type="dxa"/>
            <w:tcBorders>
              <w:top w:val="single" w:sz="4" w:space="0" w:color="auto"/>
              <w:left w:val="nil"/>
              <w:bottom w:val="single" w:sz="4" w:space="0" w:color="auto"/>
              <w:right w:val="single" w:sz="4" w:space="0" w:color="auto"/>
            </w:tcBorders>
            <w:shd w:val="clear" w:color="auto" w:fill="E6EED6"/>
            <w:vAlign w:val="bottom"/>
          </w:tcPr>
          <w:p w14:paraId="780955D5" w14:textId="77777777" w:rsidR="00FF212B" w:rsidRPr="00FF212B" w:rsidRDefault="00FF212B" w:rsidP="00FF212B">
            <w:pPr>
              <w:spacing w:after="0" w:line="240" w:lineRule="auto"/>
              <w:rPr>
                <w:color w:val="000000"/>
              </w:rPr>
            </w:pPr>
            <w:r w:rsidRPr="00FF212B">
              <w:rPr>
                <w:rFonts w:eastAsia="Times New Roman" w:cs="Times New Roman"/>
                <w:color w:val="000000"/>
              </w:rPr>
              <w:t>FUTEK FSH03887 500lb Tension/Compression Load cell</w:t>
            </w:r>
          </w:p>
        </w:tc>
        <w:tc>
          <w:tcPr>
            <w:tcW w:w="1360" w:type="dxa"/>
            <w:tcBorders>
              <w:top w:val="single" w:sz="4" w:space="0" w:color="auto"/>
              <w:left w:val="nil"/>
              <w:bottom w:val="single" w:sz="4" w:space="0" w:color="auto"/>
              <w:right w:val="single" w:sz="4" w:space="0" w:color="auto"/>
            </w:tcBorders>
            <w:shd w:val="clear" w:color="auto" w:fill="E6EED6"/>
            <w:vAlign w:val="center"/>
          </w:tcPr>
          <w:p w14:paraId="192EBCED" w14:textId="018D0EB2" w:rsidR="00FF212B" w:rsidRPr="00FF212B" w:rsidRDefault="00895A0B" w:rsidP="00FF212B">
            <w:pPr>
              <w:spacing w:after="0" w:line="240" w:lineRule="auto"/>
              <w:jc w:val="center"/>
              <w:rPr>
                <w:color w:val="000000"/>
              </w:rPr>
            </w:pPr>
            <w:r>
              <w:rPr>
                <w:color w:val="000000"/>
              </w:rPr>
              <w:t>50 Hz</w:t>
            </w:r>
          </w:p>
        </w:tc>
        <w:tc>
          <w:tcPr>
            <w:tcW w:w="4723" w:type="dxa"/>
            <w:tcBorders>
              <w:top w:val="single" w:sz="4" w:space="0" w:color="auto"/>
              <w:left w:val="nil"/>
              <w:bottom w:val="single" w:sz="4" w:space="0" w:color="auto"/>
              <w:right w:val="single" w:sz="4" w:space="0" w:color="auto"/>
            </w:tcBorders>
            <w:shd w:val="clear" w:color="auto" w:fill="E6EED6"/>
            <w:vAlign w:val="bottom"/>
          </w:tcPr>
          <w:p w14:paraId="43F062FA" w14:textId="7811E676" w:rsidR="00C65D9E" w:rsidRPr="00C65D9E" w:rsidRDefault="00C65D9E" w:rsidP="00C65D9E">
            <w:pPr>
              <w:spacing w:after="0" w:line="240" w:lineRule="auto"/>
              <w:jc w:val="center"/>
              <w:rPr>
                <w:rFonts w:ascii="Calibri" w:eastAsia="Times New Roman" w:hAnsi="Calibri" w:cs="Times New Roman"/>
                <w:color w:val="000000"/>
                <w:sz w:val="24"/>
                <w:szCs w:val="24"/>
              </w:rPr>
            </w:pPr>
            <w:r w:rsidRPr="00C65D9E">
              <w:rPr>
                <w:rFonts w:ascii="Calibri" w:eastAsia="Times New Roman" w:hAnsi="Calibri" w:cs="Times New Roman"/>
                <w:color w:val="000000"/>
                <w:sz w:val="24"/>
                <w:szCs w:val="24"/>
              </w:rPr>
              <w:t>0.004433686</w:t>
            </w:r>
            <w:r>
              <w:rPr>
                <w:rFonts w:ascii="Calibri" w:eastAsia="Times New Roman" w:hAnsi="Calibri" w:cs="Times New Roman"/>
                <w:color w:val="000000"/>
                <w:sz w:val="24"/>
                <w:szCs w:val="24"/>
              </w:rPr>
              <w:t xml:space="preserve"> mV/V/</w:t>
            </w:r>
            <w:proofErr w:type="spellStart"/>
            <w:r>
              <w:rPr>
                <w:rFonts w:ascii="Calibri" w:eastAsia="Times New Roman" w:hAnsi="Calibri" w:cs="Times New Roman"/>
                <w:color w:val="000000"/>
                <w:sz w:val="24"/>
                <w:szCs w:val="24"/>
              </w:rPr>
              <w:t>lb</w:t>
            </w:r>
            <w:proofErr w:type="spellEnd"/>
          </w:p>
          <w:p w14:paraId="3BEEDCCC" w14:textId="77777777" w:rsidR="00FF212B" w:rsidRDefault="00C65D9E" w:rsidP="00C65D9E">
            <w:pPr>
              <w:spacing w:after="0" w:line="240" w:lineRule="auto"/>
              <w:jc w:val="center"/>
              <w:rPr>
                <w:color w:val="000000"/>
              </w:rPr>
            </w:pPr>
            <w:r>
              <w:rPr>
                <w:color w:val="000000"/>
              </w:rPr>
              <w:t>Amplification required</w:t>
            </w:r>
          </w:p>
          <w:p w14:paraId="31127CFB" w14:textId="55995061" w:rsidR="008E651E" w:rsidRPr="00FF212B" w:rsidRDefault="008E651E" w:rsidP="00C65D9E">
            <w:pPr>
              <w:spacing w:after="0" w:line="240" w:lineRule="auto"/>
              <w:jc w:val="center"/>
              <w:rPr>
                <w:color w:val="000000"/>
              </w:rPr>
            </w:pPr>
            <w:r>
              <w:rPr>
                <w:color w:val="000000"/>
              </w:rPr>
              <w:t>Supply +10V</w:t>
            </w:r>
          </w:p>
        </w:tc>
      </w:tr>
    </w:tbl>
    <w:p w14:paraId="12C16987" w14:textId="77777777" w:rsidR="00FF212B" w:rsidRDefault="00FF212B" w:rsidP="00FF212B">
      <w:pPr>
        <w:spacing w:after="160" w:line="259" w:lineRule="auto"/>
        <w:rPr>
          <w:rFonts w:asciiTheme="majorHAnsi" w:eastAsiaTheme="majorEastAsia" w:hAnsiTheme="majorHAnsi" w:cstheme="majorBidi"/>
          <w:b/>
          <w:bCs/>
          <w:smallCaps/>
          <w:color w:val="000000" w:themeColor="text1"/>
          <w:sz w:val="36"/>
          <w:szCs w:val="36"/>
        </w:rPr>
      </w:pPr>
      <w:bookmarkStart w:id="497" w:name="_Ref446001928"/>
    </w:p>
    <w:p w14:paraId="726302E8" w14:textId="77777777" w:rsidR="00420093" w:rsidRDefault="00420093">
      <w:pPr>
        <w:spacing w:after="160" w:line="259" w:lineRule="auto"/>
        <w:rPr>
          <w:rFonts w:asciiTheme="majorHAnsi" w:eastAsiaTheme="majorEastAsia" w:hAnsiTheme="majorHAnsi" w:cstheme="majorBidi"/>
          <w:b/>
          <w:bCs/>
          <w:smallCaps/>
          <w:color w:val="000000" w:themeColor="text1"/>
          <w:sz w:val="36"/>
          <w:szCs w:val="36"/>
        </w:rPr>
      </w:pPr>
      <w:r>
        <w:rPr>
          <w:rFonts w:asciiTheme="majorHAnsi" w:eastAsiaTheme="majorEastAsia" w:hAnsiTheme="majorHAnsi" w:cstheme="majorBidi"/>
          <w:b/>
          <w:bCs/>
          <w:smallCaps/>
          <w:color w:val="000000" w:themeColor="text1"/>
          <w:sz w:val="36"/>
          <w:szCs w:val="36"/>
        </w:rPr>
        <w:br w:type="page"/>
      </w:r>
    </w:p>
    <w:p w14:paraId="04A155E2" w14:textId="16E88C82" w:rsidR="00FF212B" w:rsidRPr="00B27F71" w:rsidRDefault="00FF212B" w:rsidP="00B27F71">
      <w:pPr>
        <w:spacing w:after="160" w:line="259" w:lineRule="auto"/>
        <w:rPr>
          <w:rFonts w:asciiTheme="majorHAnsi" w:eastAsiaTheme="majorEastAsia" w:hAnsiTheme="majorHAnsi" w:cstheme="majorBidi"/>
          <w:b/>
          <w:bCs/>
          <w:smallCaps/>
          <w:color w:val="000000" w:themeColor="text1"/>
          <w:sz w:val="36"/>
          <w:szCs w:val="36"/>
        </w:rPr>
      </w:pPr>
      <w:r>
        <w:rPr>
          <w:rFonts w:asciiTheme="majorHAnsi" w:eastAsiaTheme="majorEastAsia" w:hAnsiTheme="majorHAnsi" w:cstheme="majorBidi"/>
          <w:b/>
          <w:bCs/>
          <w:smallCaps/>
          <w:color w:val="000000" w:themeColor="text1"/>
          <w:sz w:val="36"/>
          <w:szCs w:val="36"/>
        </w:rPr>
        <w:lastRenderedPageBreak/>
        <w:t xml:space="preserve">Instrumentation </w:t>
      </w:r>
      <w:r w:rsidRPr="00EE5B64">
        <w:rPr>
          <w:rFonts w:asciiTheme="majorHAnsi" w:eastAsiaTheme="majorEastAsia" w:hAnsiTheme="majorHAnsi" w:cstheme="majorBidi"/>
          <w:b/>
          <w:bCs/>
          <w:smallCaps/>
          <w:color w:val="000000" w:themeColor="text1"/>
          <w:sz w:val="36"/>
          <w:szCs w:val="36"/>
        </w:rPr>
        <w:t>List</w:t>
      </w:r>
    </w:p>
    <w:p w14:paraId="40BEA597" w14:textId="42DC1AE0" w:rsidR="00B837B5" w:rsidRPr="00B837B5" w:rsidRDefault="00B27F71" w:rsidP="00B837B5">
      <w:pPr>
        <w:sectPr w:rsidR="00B837B5" w:rsidRPr="00B837B5">
          <w:pgSz w:w="26640" w:h="17280" w:orient="landscape"/>
          <w:pgMar w:top="1440" w:right="2070" w:bottom="1440" w:left="1440" w:header="708" w:footer="708" w:gutter="0"/>
          <w:cols w:space="708"/>
          <w:docGrid w:linePitch="360"/>
        </w:sectPr>
      </w:pPr>
      <w:r>
        <w:br w:type="textWrapping" w:clear="all"/>
      </w:r>
      <w:r w:rsidR="009B79BD">
        <w:rPr>
          <w:noProof/>
        </w:rPr>
        <w:drawing>
          <wp:inline distT="0" distB="0" distL="0" distR="0" wp14:anchorId="10FFE502" wp14:editId="4F551AC3">
            <wp:extent cx="14687550" cy="4561205"/>
            <wp:effectExtent l="0" t="0" r="0" b="0"/>
            <wp:docPr id="12302" name="Picture 1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 name="instrumentation FINAL.png"/>
                    <pic:cNvPicPr/>
                  </pic:nvPicPr>
                  <pic:blipFill>
                    <a:blip r:embed="rId58">
                      <a:extLst>
                        <a:ext uri="{28A0092B-C50C-407E-A947-70E740481C1C}">
                          <a14:useLocalDpi xmlns:a14="http://schemas.microsoft.com/office/drawing/2010/main"/>
                        </a:ext>
                      </a:extLst>
                    </a:blip>
                    <a:stretch>
                      <a:fillRect/>
                    </a:stretch>
                  </pic:blipFill>
                  <pic:spPr>
                    <a:xfrm>
                      <a:off x="0" y="0"/>
                      <a:ext cx="14687550" cy="4561205"/>
                    </a:xfrm>
                    <a:prstGeom prst="rect">
                      <a:avLst/>
                    </a:prstGeom>
                  </pic:spPr>
                </pic:pic>
              </a:graphicData>
            </a:graphic>
          </wp:inline>
        </w:drawing>
      </w:r>
    </w:p>
    <w:p w14:paraId="6CE35883" w14:textId="0D022852" w:rsidR="003C73A3" w:rsidRDefault="005B3243" w:rsidP="00D75AA8">
      <w:pPr>
        <w:pStyle w:val="Heading1"/>
        <w:numPr>
          <w:ilvl w:val="0"/>
          <w:numId w:val="0"/>
        </w:numPr>
      </w:pPr>
      <w:bookmarkStart w:id="498" w:name="_Toc465925994"/>
      <w:r>
        <w:lastRenderedPageBreak/>
        <w:t xml:space="preserve">Appendix </w:t>
      </w:r>
      <w:r w:rsidR="00402EE6">
        <w:t>F</w:t>
      </w:r>
      <w:r>
        <w:t>: C</w:t>
      </w:r>
      <w:r w:rsidRPr="00533534">
        <w:t>hecklists for spot checks, software operation, readiness verification, and “real time” data QA</w:t>
      </w:r>
      <w:bookmarkEnd w:id="497"/>
      <w:bookmarkEnd w:id="498"/>
    </w:p>
    <w:p w14:paraId="024FE4A9" w14:textId="0EF087FB" w:rsidR="005D12DB" w:rsidRPr="009B79BD" w:rsidRDefault="00BC594F" w:rsidP="009B79BD">
      <w:pPr>
        <w:pStyle w:val="Heading2"/>
        <w:numPr>
          <w:ilvl w:val="0"/>
          <w:numId w:val="0"/>
        </w:numPr>
        <w:ind w:left="576" w:hanging="576"/>
      </w:pPr>
      <w:bookmarkStart w:id="499" w:name="_Toc465925995"/>
      <w:r>
        <w:t>Spot Check Procedure</w:t>
      </w:r>
      <w:bookmarkEnd w:id="499"/>
    </w:p>
    <w:p w14:paraId="4ABDAC57" w14:textId="6CB4AD0C" w:rsidR="00107CB1" w:rsidRDefault="00107CB1" w:rsidP="00107CB1">
      <w:r>
        <w:t>Prior to testing, the first spot check will be performed in the Carderock parking lot outside of the MASK facility. The spot check will be performed to verify the accuracy and the scale of the dynamic and kinematic sides of power which use rotary encoders and the load cells respectively. All load cells have factory-provided NIST traceable calibrations, which may be found in Appendix H. The procedure to perform in-situ calibrations and spot checks for the sensors is as follows:</w:t>
      </w:r>
    </w:p>
    <w:p w14:paraId="69896A9B" w14:textId="77777777" w:rsidR="00107CB1" w:rsidRDefault="00107CB1" w:rsidP="00107CB1">
      <w:pPr>
        <w:pStyle w:val="ListParagraph"/>
        <w:numPr>
          <w:ilvl w:val="0"/>
          <w:numId w:val="14"/>
        </w:numPr>
      </w:pPr>
      <w:r>
        <w:t xml:space="preserve">Damper load cells (dynamic component of power): Sensor range is 50 </w:t>
      </w:r>
      <w:proofErr w:type="spellStart"/>
      <w:r>
        <w:t>lb</w:t>
      </w:r>
      <w:proofErr w:type="spellEnd"/>
      <w:r>
        <w:t xml:space="preserve"> in tension and compression</w:t>
      </w:r>
    </w:p>
    <w:p w14:paraId="57CBB6D1" w14:textId="77777777" w:rsidR="00107CB1" w:rsidRDefault="00107CB1" w:rsidP="00107CB1">
      <w:pPr>
        <w:pStyle w:val="ListParagraph"/>
        <w:numPr>
          <w:ilvl w:val="1"/>
          <w:numId w:val="14"/>
        </w:numPr>
      </w:pPr>
      <w:r>
        <w:t>The surface float will be placed on a flat surface and propped using foam so that it is level</w:t>
      </w:r>
    </w:p>
    <w:p w14:paraId="3D314917" w14:textId="25B433F6" w:rsidR="00107CB1" w:rsidRDefault="00461733" w:rsidP="00107CB1">
      <w:pPr>
        <w:pStyle w:val="ListParagraph"/>
        <w:numPr>
          <w:ilvl w:val="1"/>
          <w:numId w:val="14"/>
        </w:numPr>
      </w:pPr>
      <w:r>
        <w:t>Weights</w:t>
      </w:r>
      <w:r w:rsidR="00107CB1">
        <w:t xml:space="preserve"> (</w:t>
      </w:r>
      <w:r w:rsidR="00107CB1" w:rsidRPr="000A10EC">
        <w:t xml:space="preserve">provided by </w:t>
      </w:r>
      <w:r w:rsidR="00107CB1">
        <w:t>Carderock) will be placed on top of the torque arm, directly over the load cell, to characterize it in compression</w:t>
      </w:r>
    </w:p>
    <w:p w14:paraId="26CDD70A" w14:textId="6F9AFA9F" w:rsidR="00107CB1" w:rsidRDefault="00107CB1" w:rsidP="00107CB1">
      <w:pPr>
        <w:pStyle w:val="ListParagraph"/>
        <w:numPr>
          <w:ilvl w:val="1"/>
          <w:numId w:val="14"/>
        </w:numPr>
      </w:pPr>
      <w:r>
        <w:t xml:space="preserve">The surface float will be manually flipped upside down and propped between two supports. </w:t>
      </w:r>
      <w:r w:rsidR="00461733">
        <w:t>Weights</w:t>
      </w:r>
      <w:r>
        <w:t xml:space="preserve"> will then be hung from a line underneath the torque arm, directly below the load cell, to characterize it in tension</w:t>
      </w:r>
    </w:p>
    <w:p w14:paraId="3B94E62D" w14:textId="5A4F140E" w:rsidR="00461733" w:rsidRDefault="00461733" w:rsidP="00107CB1">
      <w:pPr>
        <w:pStyle w:val="ListParagraph"/>
        <w:numPr>
          <w:ilvl w:val="1"/>
          <w:numId w:val="14"/>
        </w:numPr>
      </w:pPr>
      <w:r>
        <w:t xml:space="preserve">Load cell performance will be assessed by incrementally increasing and decreasing weight added to the sensors. Data will be collected for an interval of 60 seconds for each individual load cell. At least 5 increments will be needed spanning the full range of the load cell. This should be repeated twice. </w:t>
      </w:r>
    </w:p>
    <w:p w14:paraId="41BF72C0" w14:textId="23BD01A0" w:rsidR="00107CB1" w:rsidRDefault="00DA79B5" w:rsidP="00107CB1">
      <w:pPr>
        <w:pStyle w:val="ListParagraph"/>
        <w:numPr>
          <w:ilvl w:val="0"/>
          <w:numId w:val="14"/>
        </w:numPr>
      </w:pPr>
      <w:r>
        <w:t>Incremental e</w:t>
      </w:r>
      <w:r w:rsidR="00107CB1">
        <w:t>ncoders (kinematic component of power): Resolution is 2540 pulses/rev</w:t>
      </w:r>
    </w:p>
    <w:p w14:paraId="68A1FA9A" w14:textId="278D97E1" w:rsidR="00107CB1" w:rsidRDefault="00107CB1" w:rsidP="00107CB1">
      <w:pPr>
        <w:pStyle w:val="ListParagraph"/>
        <w:numPr>
          <w:ilvl w:val="1"/>
          <w:numId w:val="14"/>
        </w:numPr>
      </w:pPr>
      <w:r>
        <w:t>The air spring will be pressurized</w:t>
      </w:r>
      <w:r w:rsidR="00DA79B5">
        <w:t xml:space="preserve"> lightly</w:t>
      </w:r>
      <w:r>
        <w:t xml:space="preserve"> with a foot pump until it reaches the top of travel</w:t>
      </w:r>
    </w:p>
    <w:p w14:paraId="2F7655E0" w14:textId="4199CAF4" w:rsidR="00BC594F" w:rsidRDefault="00107CB1" w:rsidP="00DA79B5">
      <w:pPr>
        <w:pStyle w:val="ListParagraph"/>
        <w:numPr>
          <w:ilvl w:val="1"/>
          <w:numId w:val="14"/>
        </w:numPr>
      </w:pPr>
      <w:r>
        <w:t>The tether will be pulled by hand</w:t>
      </w:r>
      <w:r w:rsidR="00DA79B5">
        <w:t>, or a weight will be placed on the lever arm,</w:t>
      </w:r>
      <w:r>
        <w:t xml:space="preserve"> until the air spring reaches the bottom of travel, while the encoder output is measured</w:t>
      </w:r>
      <w:r w:rsidR="00DA79B5">
        <w:t xml:space="preserve">. </w:t>
      </w:r>
      <w:r>
        <w:t xml:space="preserve">The </w:t>
      </w:r>
      <w:r w:rsidR="006F3934">
        <w:t xml:space="preserve">maximum </w:t>
      </w:r>
      <w:r w:rsidR="00DA79B5">
        <w:t>tether stroke (or the sheave arc length travel),</w:t>
      </w:r>
      <w:r>
        <w:t xml:space="preserve"> which </w:t>
      </w:r>
      <w:r w:rsidR="00DA79B5">
        <w:t>is</w:t>
      </w:r>
      <w:r>
        <w:t xml:space="preserve"> </w:t>
      </w:r>
      <w:r w:rsidR="00DA79B5">
        <w:t>~</w:t>
      </w:r>
      <w:r>
        <w:t xml:space="preserve">250mm, will be </w:t>
      </w:r>
      <w:r w:rsidR="00DA79B5">
        <w:t>measured</w:t>
      </w:r>
      <w:r>
        <w:t xml:space="preserve">. </w:t>
      </w:r>
      <w:r w:rsidR="005827A9">
        <w:t>This should be repeated twice</w:t>
      </w:r>
      <w:r w:rsidR="00F81C6A">
        <w:t>. The end stop angles will be identified by using Red Text.</w:t>
      </w:r>
      <w:r w:rsidR="006F3934">
        <w:t xml:space="preserve"> The encoder index pulse will be set so that it is aligned with center of travel</w:t>
      </w:r>
    </w:p>
    <w:p w14:paraId="606A4AE4" w14:textId="77777777" w:rsidR="00DA79B5" w:rsidRDefault="00DA79B5" w:rsidP="00DA79B5">
      <w:pPr>
        <w:pStyle w:val="ListParagraph"/>
        <w:ind w:left="1440"/>
      </w:pPr>
    </w:p>
    <w:p w14:paraId="74AF1817" w14:textId="77777777" w:rsidR="00DA79B5" w:rsidRDefault="00DA79B5" w:rsidP="00DA79B5">
      <w:pPr>
        <w:pStyle w:val="ListParagraph"/>
        <w:ind w:left="1440"/>
      </w:pPr>
    </w:p>
    <w:p w14:paraId="0B1F8169" w14:textId="77777777" w:rsidR="005827A9" w:rsidRDefault="005827A9" w:rsidP="00DA79B5">
      <w:pPr>
        <w:pStyle w:val="ListParagraph"/>
        <w:ind w:left="1440"/>
      </w:pPr>
    </w:p>
    <w:p w14:paraId="7C3C28FB" w14:textId="77777777" w:rsidR="00DA79B5" w:rsidRDefault="00DA79B5" w:rsidP="00DA79B5">
      <w:pPr>
        <w:pStyle w:val="ListParagraph"/>
        <w:ind w:left="1440"/>
      </w:pPr>
    </w:p>
    <w:p w14:paraId="2AFD247D" w14:textId="77777777" w:rsidR="00DA79B5" w:rsidRDefault="00DA79B5" w:rsidP="00DA79B5">
      <w:pPr>
        <w:pStyle w:val="ListParagraph"/>
        <w:ind w:left="1440"/>
      </w:pPr>
    </w:p>
    <w:tbl>
      <w:tblPr>
        <w:tblStyle w:val="TableGrid"/>
        <w:tblW w:w="0" w:type="auto"/>
        <w:tblLook w:val="04A0" w:firstRow="1" w:lastRow="0" w:firstColumn="1" w:lastColumn="0" w:noHBand="0" w:noVBand="1"/>
      </w:tblPr>
      <w:tblGrid>
        <w:gridCol w:w="2215"/>
        <w:gridCol w:w="2492"/>
        <w:gridCol w:w="2492"/>
        <w:gridCol w:w="2492"/>
      </w:tblGrid>
      <w:tr w:rsidR="00F81C6A" w14:paraId="6A107090" w14:textId="28AE55A2" w:rsidTr="00D04BD6">
        <w:tc>
          <w:tcPr>
            <w:tcW w:w="9691" w:type="dxa"/>
            <w:gridSpan w:val="4"/>
          </w:tcPr>
          <w:p w14:paraId="4318030A" w14:textId="12CAC2BD" w:rsidR="00F81C6A" w:rsidRDefault="00F81C6A" w:rsidP="00BC594F">
            <w:pPr>
              <w:spacing w:after="0"/>
            </w:pPr>
            <w:r>
              <w:lastRenderedPageBreak/>
              <w:t>Spot Check 1 – Load cells (assuming the same weights are applied for all three load cells)</w:t>
            </w:r>
          </w:p>
        </w:tc>
      </w:tr>
      <w:tr w:rsidR="00F81C6A" w14:paraId="49D5B094" w14:textId="0B3972A6" w:rsidTr="00F81C6A">
        <w:tc>
          <w:tcPr>
            <w:tcW w:w="2215" w:type="dxa"/>
          </w:tcPr>
          <w:p w14:paraId="40DDDCFE" w14:textId="77777777" w:rsidR="00F81C6A" w:rsidRDefault="00F81C6A" w:rsidP="00D04BD6">
            <w:pPr>
              <w:spacing w:after="0"/>
              <w:jc w:val="center"/>
              <w:rPr>
                <w:color w:val="000000"/>
              </w:rPr>
            </w:pPr>
            <w:r>
              <w:rPr>
                <w:color w:val="000000"/>
              </w:rPr>
              <w:t>Calibration weight applied</w:t>
            </w:r>
          </w:p>
          <w:p w14:paraId="13BB4737" w14:textId="1A73DD88" w:rsidR="00F81C6A" w:rsidRPr="0043150E" w:rsidRDefault="00F81C6A" w:rsidP="00BC594F">
            <w:pPr>
              <w:spacing w:after="0"/>
              <w:jc w:val="center"/>
              <w:rPr>
                <w:color w:val="000000"/>
              </w:rPr>
            </w:pPr>
            <w:r>
              <w:rPr>
                <w:color w:val="000000"/>
              </w:rPr>
              <w:t>(</w:t>
            </w:r>
            <w:r w:rsidRPr="00996F10">
              <w:rPr>
                <w:color w:val="FF0000"/>
              </w:rPr>
              <w:t>units</w:t>
            </w:r>
            <w:r>
              <w:rPr>
                <w:color w:val="000000"/>
              </w:rPr>
              <w:t>)</w:t>
            </w:r>
          </w:p>
        </w:tc>
        <w:tc>
          <w:tcPr>
            <w:tcW w:w="2492" w:type="dxa"/>
          </w:tcPr>
          <w:p w14:paraId="15B905D2" w14:textId="77777777" w:rsidR="00F81C6A" w:rsidRDefault="00F81C6A" w:rsidP="00D04BD6">
            <w:pPr>
              <w:spacing w:after="0"/>
              <w:jc w:val="center"/>
            </w:pPr>
            <w:r>
              <w:t>Load cell reading</w:t>
            </w:r>
          </w:p>
          <w:p w14:paraId="7621163D" w14:textId="77777777" w:rsidR="00F81C6A" w:rsidRDefault="00F81C6A" w:rsidP="00D04BD6">
            <w:pPr>
              <w:spacing w:after="0"/>
              <w:jc w:val="center"/>
            </w:pPr>
            <w:r>
              <w:t>Load cell 1</w:t>
            </w:r>
          </w:p>
          <w:p w14:paraId="12A7C8F9" w14:textId="6E5F10E7" w:rsidR="00F81C6A" w:rsidRDefault="00F81C6A" w:rsidP="00BC594F">
            <w:pPr>
              <w:spacing w:after="0"/>
              <w:jc w:val="center"/>
            </w:pPr>
            <w:r>
              <w:t>(</w:t>
            </w:r>
            <w:r w:rsidRPr="00996F10">
              <w:rPr>
                <w:color w:val="FF0000"/>
              </w:rPr>
              <w:t>units</w:t>
            </w:r>
            <w:r>
              <w:t>)</w:t>
            </w:r>
          </w:p>
        </w:tc>
        <w:tc>
          <w:tcPr>
            <w:tcW w:w="2492" w:type="dxa"/>
          </w:tcPr>
          <w:p w14:paraId="7A74EC09" w14:textId="77777777" w:rsidR="00F81C6A" w:rsidRDefault="00F81C6A" w:rsidP="00F81C6A">
            <w:pPr>
              <w:spacing w:after="0"/>
              <w:jc w:val="center"/>
            </w:pPr>
            <w:r>
              <w:t>Load cell reading</w:t>
            </w:r>
          </w:p>
          <w:p w14:paraId="729015C5" w14:textId="3C916BE7" w:rsidR="00F81C6A" w:rsidRDefault="00F81C6A" w:rsidP="00F81C6A">
            <w:pPr>
              <w:spacing w:after="0"/>
              <w:jc w:val="center"/>
            </w:pPr>
            <w:r>
              <w:t>Load cell 2</w:t>
            </w:r>
          </w:p>
          <w:p w14:paraId="2C7D28A8" w14:textId="1CA01430" w:rsidR="00F81C6A" w:rsidRDefault="00F81C6A" w:rsidP="00F81C6A">
            <w:pPr>
              <w:spacing w:after="0"/>
              <w:jc w:val="center"/>
            </w:pPr>
            <w:r>
              <w:t>(</w:t>
            </w:r>
            <w:r w:rsidRPr="00996F10">
              <w:rPr>
                <w:color w:val="FF0000"/>
              </w:rPr>
              <w:t>units</w:t>
            </w:r>
            <w:r>
              <w:t>)</w:t>
            </w:r>
          </w:p>
        </w:tc>
        <w:tc>
          <w:tcPr>
            <w:tcW w:w="2492" w:type="dxa"/>
          </w:tcPr>
          <w:p w14:paraId="44334563" w14:textId="77777777" w:rsidR="00F81C6A" w:rsidRDefault="00F81C6A" w:rsidP="00F81C6A">
            <w:pPr>
              <w:spacing w:after="0"/>
              <w:jc w:val="center"/>
            </w:pPr>
            <w:r>
              <w:t>Load cell reading</w:t>
            </w:r>
          </w:p>
          <w:p w14:paraId="7DF9B988" w14:textId="44021BE2" w:rsidR="00F81C6A" w:rsidRDefault="00F81C6A" w:rsidP="00F81C6A">
            <w:pPr>
              <w:spacing w:after="0"/>
              <w:jc w:val="center"/>
            </w:pPr>
            <w:r>
              <w:t>Load cell 3</w:t>
            </w:r>
          </w:p>
          <w:p w14:paraId="35EFFFE1" w14:textId="704F9D0D" w:rsidR="00F81C6A" w:rsidRDefault="00F81C6A" w:rsidP="00F81C6A">
            <w:pPr>
              <w:spacing w:after="0"/>
              <w:jc w:val="center"/>
            </w:pPr>
            <w:r>
              <w:t>(</w:t>
            </w:r>
            <w:r w:rsidRPr="00996F10">
              <w:rPr>
                <w:color w:val="FF0000"/>
              </w:rPr>
              <w:t>units</w:t>
            </w:r>
            <w:r>
              <w:t>)</w:t>
            </w:r>
          </w:p>
        </w:tc>
      </w:tr>
      <w:tr w:rsidR="00F81C6A" w14:paraId="6C24BBD6" w14:textId="53382FB5" w:rsidTr="00F81C6A">
        <w:tc>
          <w:tcPr>
            <w:tcW w:w="2215" w:type="dxa"/>
          </w:tcPr>
          <w:p w14:paraId="25E3F97B" w14:textId="77777777" w:rsidR="00F81C6A" w:rsidRDefault="00F81C6A" w:rsidP="00BC594F">
            <w:pPr>
              <w:spacing w:after="0"/>
            </w:pPr>
          </w:p>
        </w:tc>
        <w:tc>
          <w:tcPr>
            <w:tcW w:w="2492" w:type="dxa"/>
          </w:tcPr>
          <w:p w14:paraId="35E6A3C0" w14:textId="77777777" w:rsidR="00F81C6A" w:rsidRDefault="00F81C6A" w:rsidP="00BC594F">
            <w:pPr>
              <w:spacing w:after="0"/>
            </w:pPr>
          </w:p>
        </w:tc>
        <w:tc>
          <w:tcPr>
            <w:tcW w:w="2492" w:type="dxa"/>
          </w:tcPr>
          <w:p w14:paraId="499D9376" w14:textId="77777777" w:rsidR="00F81C6A" w:rsidRDefault="00F81C6A" w:rsidP="00BC594F">
            <w:pPr>
              <w:spacing w:after="0"/>
            </w:pPr>
          </w:p>
        </w:tc>
        <w:tc>
          <w:tcPr>
            <w:tcW w:w="2492" w:type="dxa"/>
          </w:tcPr>
          <w:p w14:paraId="2D8B0BD8" w14:textId="77777777" w:rsidR="00F81C6A" w:rsidRDefault="00F81C6A" w:rsidP="00BC594F">
            <w:pPr>
              <w:spacing w:after="0"/>
            </w:pPr>
          </w:p>
        </w:tc>
      </w:tr>
      <w:tr w:rsidR="00F81C6A" w14:paraId="13976C09" w14:textId="4A52362F" w:rsidTr="00F81C6A">
        <w:tc>
          <w:tcPr>
            <w:tcW w:w="2215" w:type="dxa"/>
          </w:tcPr>
          <w:p w14:paraId="5846FEB2" w14:textId="77777777" w:rsidR="00F81C6A" w:rsidRDefault="00F81C6A" w:rsidP="00BC594F">
            <w:pPr>
              <w:spacing w:after="0"/>
            </w:pPr>
          </w:p>
        </w:tc>
        <w:tc>
          <w:tcPr>
            <w:tcW w:w="2492" w:type="dxa"/>
          </w:tcPr>
          <w:p w14:paraId="36A5D98B" w14:textId="77777777" w:rsidR="00F81C6A" w:rsidRDefault="00F81C6A" w:rsidP="00BC594F">
            <w:pPr>
              <w:spacing w:after="0"/>
            </w:pPr>
          </w:p>
        </w:tc>
        <w:tc>
          <w:tcPr>
            <w:tcW w:w="2492" w:type="dxa"/>
          </w:tcPr>
          <w:p w14:paraId="4A925CBD" w14:textId="77777777" w:rsidR="00F81C6A" w:rsidRDefault="00F81C6A" w:rsidP="00BC594F">
            <w:pPr>
              <w:spacing w:after="0"/>
            </w:pPr>
          </w:p>
        </w:tc>
        <w:tc>
          <w:tcPr>
            <w:tcW w:w="2492" w:type="dxa"/>
          </w:tcPr>
          <w:p w14:paraId="4EF5854F" w14:textId="77777777" w:rsidR="00F81C6A" w:rsidRDefault="00F81C6A" w:rsidP="00BC594F">
            <w:pPr>
              <w:spacing w:after="0"/>
            </w:pPr>
          </w:p>
        </w:tc>
      </w:tr>
      <w:tr w:rsidR="00F81C6A" w14:paraId="5CEA8D38" w14:textId="3C08188B" w:rsidTr="00F81C6A">
        <w:tc>
          <w:tcPr>
            <w:tcW w:w="2215" w:type="dxa"/>
          </w:tcPr>
          <w:p w14:paraId="33185423" w14:textId="77777777" w:rsidR="00F81C6A" w:rsidRDefault="00F81C6A" w:rsidP="00BC594F">
            <w:pPr>
              <w:spacing w:after="0"/>
            </w:pPr>
          </w:p>
        </w:tc>
        <w:tc>
          <w:tcPr>
            <w:tcW w:w="2492" w:type="dxa"/>
          </w:tcPr>
          <w:p w14:paraId="47608567" w14:textId="77777777" w:rsidR="00F81C6A" w:rsidRDefault="00F81C6A" w:rsidP="00BC594F">
            <w:pPr>
              <w:spacing w:after="0"/>
            </w:pPr>
          </w:p>
        </w:tc>
        <w:tc>
          <w:tcPr>
            <w:tcW w:w="2492" w:type="dxa"/>
          </w:tcPr>
          <w:p w14:paraId="55816C04" w14:textId="77777777" w:rsidR="00F81C6A" w:rsidRDefault="00F81C6A" w:rsidP="00BC594F">
            <w:pPr>
              <w:spacing w:after="0"/>
            </w:pPr>
          </w:p>
        </w:tc>
        <w:tc>
          <w:tcPr>
            <w:tcW w:w="2492" w:type="dxa"/>
          </w:tcPr>
          <w:p w14:paraId="1DA2551B" w14:textId="77777777" w:rsidR="00F81C6A" w:rsidRDefault="00F81C6A" w:rsidP="00BC594F">
            <w:pPr>
              <w:spacing w:after="0"/>
            </w:pPr>
          </w:p>
        </w:tc>
      </w:tr>
      <w:tr w:rsidR="00F81C6A" w14:paraId="6DCD4B9B" w14:textId="77A7A0A8" w:rsidTr="00F81C6A">
        <w:tc>
          <w:tcPr>
            <w:tcW w:w="2215" w:type="dxa"/>
          </w:tcPr>
          <w:p w14:paraId="2D387E27" w14:textId="77777777" w:rsidR="00F81C6A" w:rsidRDefault="00F81C6A" w:rsidP="00BC594F">
            <w:pPr>
              <w:spacing w:after="0"/>
            </w:pPr>
          </w:p>
        </w:tc>
        <w:tc>
          <w:tcPr>
            <w:tcW w:w="2492" w:type="dxa"/>
          </w:tcPr>
          <w:p w14:paraId="6B4C6BB7" w14:textId="77777777" w:rsidR="00F81C6A" w:rsidRDefault="00F81C6A" w:rsidP="00BC594F">
            <w:pPr>
              <w:spacing w:after="0"/>
            </w:pPr>
          </w:p>
        </w:tc>
        <w:tc>
          <w:tcPr>
            <w:tcW w:w="2492" w:type="dxa"/>
          </w:tcPr>
          <w:p w14:paraId="30C5A929" w14:textId="77777777" w:rsidR="00F81C6A" w:rsidRDefault="00F81C6A" w:rsidP="00BC594F">
            <w:pPr>
              <w:spacing w:after="0"/>
            </w:pPr>
          </w:p>
        </w:tc>
        <w:tc>
          <w:tcPr>
            <w:tcW w:w="2492" w:type="dxa"/>
          </w:tcPr>
          <w:p w14:paraId="74CB418B" w14:textId="77777777" w:rsidR="00F81C6A" w:rsidRDefault="00F81C6A" w:rsidP="00BC594F">
            <w:pPr>
              <w:spacing w:after="0"/>
            </w:pPr>
          </w:p>
        </w:tc>
      </w:tr>
      <w:tr w:rsidR="00F81C6A" w14:paraId="4CD0D18B" w14:textId="349E5CB8" w:rsidTr="00F81C6A">
        <w:tc>
          <w:tcPr>
            <w:tcW w:w="2215" w:type="dxa"/>
          </w:tcPr>
          <w:p w14:paraId="77DA6A86" w14:textId="77777777" w:rsidR="00F81C6A" w:rsidRDefault="00F81C6A" w:rsidP="00BC594F">
            <w:pPr>
              <w:spacing w:after="0"/>
            </w:pPr>
          </w:p>
        </w:tc>
        <w:tc>
          <w:tcPr>
            <w:tcW w:w="2492" w:type="dxa"/>
          </w:tcPr>
          <w:p w14:paraId="11358234" w14:textId="77777777" w:rsidR="00F81C6A" w:rsidRDefault="00F81C6A" w:rsidP="00BC594F">
            <w:pPr>
              <w:spacing w:after="0"/>
            </w:pPr>
          </w:p>
        </w:tc>
        <w:tc>
          <w:tcPr>
            <w:tcW w:w="2492" w:type="dxa"/>
          </w:tcPr>
          <w:p w14:paraId="12BFB4B7" w14:textId="77777777" w:rsidR="00F81C6A" w:rsidRDefault="00F81C6A" w:rsidP="00BC594F">
            <w:pPr>
              <w:spacing w:after="0"/>
            </w:pPr>
          </w:p>
        </w:tc>
        <w:tc>
          <w:tcPr>
            <w:tcW w:w="2492" w:type="dxa"/>
          </w:tcPr>
          <w:p w14:paraId="3A57D5FC" w14:textId="77777777" w:rsidR="00F81C6A" w:rsidRDefault="00F81C6A" w:rsidP="00BC594F">
            <w:pPr>
              <w:spacing w:after="0"/>
            </w:pPr>
          </w:p>
        </w:tc>
      </w:tr>
      <w:tr w:rsidR="00F81C6A" w14:paraId="17ED8992" w14:textId="56B907E7" w:rsidTr="00F81C6A">
        <w:tc>
          <w:tcPr>
            <w:tcW w:w="2215" w:type="dxa"/>
          </w:tcPr>
          <w:p w14:paraId="0203945F" w14:textId="77777777" w:rsidR="00F81C6A" w:rsidRDefault="00F81C6A" w:rsidP="00BC594F">
            <w:pPr>
              <w:spacing w:after="0"/>
            </w:pPr>
          </w:p>
        </w:tc>
        <w:tc>
          <w:tcPr>
            <w:tcW w:w="2492" w:type="dxa"/>
          </w:tcPr>
          <w:p w14:paraId="5E5FAFF1" w14:textId="77777777" w:rsidR="00F81C6A" w:rsidRDefault="00F81C6A" w:rsidP="00BC594F">
            <w:pPr>
              <w:spacing w:after="0"/>
            </w:pPr>
          </w:p>
        </w:tc>
        <w:tc>
          <w:tcPr>
            <w:tcW w:w="2492" w:type="dxa"/>
          </w:tcPr>
          <w:p w14:paraId="7879AEAD" w14:textId="77777777" w:rsidR="00F81C6A" w:rsidRDefault="00F81C6A" w:rsidP="00BC594F">
            <w:pPr>
              <w:spacing w:after="0"/>
            </w:pPr>
          </w:p>
        </w:tc>
        <w:tc>
          <w:tcPr>
            <w:tcW w:w="2492" w:type="dxa"/>
          </w:tcPr>
          <w:p w14:paraId="1370FD37" w14:textId="77777777" w:rsidR="00F81C6A" w:rsidRDefault="00F81C6A" w:rsidP="00BC594F">
            <w:pPr>
              <w:spacing w:after="0"/>
            </w:pPr>
          </w:p>
        </w:tc>
      </w:tr>
      <w:tr w:rsidR="00F81C6A" w14:paraId="3C8499C2" w14:textId="70AEE7B7" w:rsidTr="00F81C6A">
        <w:tc>
          <w:tcPr>
            <w:tcW w:w="2215" w:type="dxa"/>
          </w:tcPr>
          <w:p w14:paraId="0EC3686E" w14:textId="77777777" w:rsidR="00F81C6A" w:rsidRDefault="00F81C6A" w:rsidP="00BC594F">
            <w:pPr>
              <w:spacing w:after="0"/>
            </w:pPr>
          </w:p>
        </w:tc>
        <w:tc>
          <w:tcPr>
            <w:tcW w:w="2492" w:type="dxa"/>
          </w:tcPr>
          <w:p w14:paraId="7989F4E3" w14:textId="77777777" w:rsidR="00F81C6A" w:rsidRDefault="00F81C6A" w:rsidP="00BC594F">
            <w:pPr>
              <w:spacing w:after="0"/>
            </w:pPr>
          </w:p>
        </w:tc>
        <w:tc>
          <w:tcPr>
            <w:tcW w:w="2492" w:type="dxa"/>
          </w:tcPr>
          <w:p w14:paraId="7B35DFF0" w14:textId="77777777" w:rsidR="00F81C6A" w:rsidRDefault="00F81C6A" w:rsidP="00BC594F">
            <w:pPr>
              <w:spacing w:after="0"/>
            </w:pPr>
          </w:p>
        </w:tc>
        <w:tc>
          <w:tcPr>
            <w:tcW w:w="2492" w:type="dxa"/>
          </w:tcPr>
          <w:p w14:paraId="00FC554A" w14:textId="77777777" w:rsidR="00F81C6A" w:rsidRDefault="00F81C6A" w:rsidP="00BC594F">
            <w:pPr>
              <w:spacing w:after="0"/>
            </w:pPr>
          </w:p>
        </w:tc>
      </w:tr>
      <w:tr w:rsidR="00F81C6A" w14:paraId="2128C697" w14:textId="6B60AA75" w:rsidTr="00F81C6A">
        <w:tc>
          <w:tcPr>
            <w:tcW w:w="2215" w:type="dxa"/>
          </w:tcPr>
          <w:p w14:paraId="460B7387" w14:textId="77777777" w:rsidR="00F81C6A" w:rsidRDefault="00F81C6A" w:rsidP="00BC594F">
            <w:pPr>
              <w:spacing w:after="0"/>
            </w:pPr>
          </w:p>
        </w:tc>
        <w:tc>
          <w:tcPr>
            <w:tcW w:w="2492" w:type="dxa"/>
          </w:tcPr>
          <w:p w14:paraId="405BE9E5" w14:textId="77777777" w:rsidR="00F81C6A" w:rsidRDefault="00F81C6A" w:rsidP="00BC594F">
            <w:pPr>
              <w:spacing w:after="0"/>
            </w:pPr>
          </w:p>
        </w:tc>
        <w:tc>
          <w:tcPr>
            <w:tcW w:w="2492" w:type="dxa"/>
          </w:tcPr>
          <w:p w14:paraId="216B0383" w14:textId="77777777" w:rsidR="00F81C6A" w:rsidRDefault="00F81C6A" w:rsidP="00BC594F">
            <w:pPr>
              <w:spacing w:after="0"/>
            </w:pPr>
          </w:p>
        </w:tc>
        <w:tc>
          <w:tcPr>
            <w:tcW w:w="2492" w:type="dxa"/>
          </w:tcPr>
          <w:p w14:paraId="76783BA5" w14:textId="77777777" w:rsidR="00F81C6A" w:rsidRDefault="00F81C6A" w:rsidP="00BC594F">
            <w:pPr>
              <w:spacing w:after="0"/>
            </w:pPr>
          </w:p>
        </w:tc>
      </w:tr>
      <w:tr w:rsidR="00F81C6A" w14:paraId="15881236" w14:textId="7D9518F5" w:rsidTr="00F81C6A">
        <w:tc>
          <w:tcPr>
            <w:tcW w:w="2215" w:type="dxa"/>
          </w:tcPr>
          <w:p w14:paraId="345764E0" w14:textId="77777777" w:rsidR="00F81C6A" w:rsidRDefault="00F81C6A" w:rsidP="00BC594F">
            <w:pPr>
              <w:spacing w:after="0"/>
            </w:pPr>
          </w:p>
        </w:tc>
        <w:tc>
          <w:tcPr>
            <w:tcW w:w="2492" w:type="dxa"/>
          </w:tcPr>
          <w:p w14:paraId="17C5ACEF" w14:textId="77777777" w:rsidR="00F81C6A" w:rsidRDefault="00F81C6A" w:rsidP="00BC594F">
            <w:pPr>
              <w:spacing w:after="0"/>
            </w:pPr>
          </w:p>
        </w:tc>
        <w:tc>
          <w:tcPr>
            <w:tcW w:w="2492" w:type="dxa"/>
          </w:tcPr>
          <w:p w14:paraId="4120D1E3" w14:textId="77777777" w:rsidR="00F81C6A" w:rsidRDefault="00F81C6A" w:rsidP="00BC594F">
            <w:pPr>
              <w:spacing w:after="0"/>
            </w:pPr>
          </w:p>
        </w:tc>
        <w:tc>
          <w:tcPr>
            <w:tcW w:w="2492" w:type="dxa"/>
          </w:tcPr>
          <w:p w14:paraId="5BEB5E1F" w14:textId="77777777" w:rsidR="00F81C6A" w:rsidRDefault="00F81C6A" w:rsidP="00BC594F">
            <w:pPr>
              <w:spacing w:after="0"/>
            </w:pPr>
          </w:p>
        </w:tc>
      </w:tr>
      <w:tr w:rsidR="00F81C6A" w14:paraId="537ECC20" w14:textId="77777777" w:rsidTr="00F81C6A">
        <w:tc>
          <w:tcPr>
            <w:tcW w:w="2215" w:type="dxa"/>
          </w:tcPr>
          <w:p w14:paraId="1655DD36" w14:textId="77777777" w:rsidR="00F81C6A" w:rsidRDefault="00F81C6A" w:rsidP="00BC594F">
            <w:pPr>
              <w:spacing w:after="0"/>
            </w:pPr>
          </w:p>
        </w:tc>
        <w:tc>
          <w:tcPr>
            <w:tcW w:w="2492" w:type="dxa"/>
          </w:tcPr>
          <w:p w14:paraId="77141E81" w14:textId="77777777" w:rsidR="00F81C6A" w:rsidRDefault="00F81C6A" w:rsidP="00BC594F">
            <w:pPr>
              <w:spacing w:after="0"/>
            </w:pPr>
          </w:p>
        </w:tc>
        <w:tc>
          <w:tcPr>
            <w:tcW w:w="2492" w:type="dxa"/>
          </w:tcPr>
          <w:p w14:paraId="59E33C6A" w14:textId="77777777" w:rsidR="00F81C6A" w:rsidRDefault="00F81C6A" w:rsidP="00BC594F">
            <w:pPr>
              <w:spacing w:after="0"/>
            </w:pPr>
          </w:p>
        </w:tc>
        <w:tc>
          <w:tcPr>
            <w:tcW w:w="2492" w:type="dxa"/>
          </w:tcPr>
          <w:p w14:paraId="7D918A97" w14:textId="77777777" w:rsidR="00F81C6A" w:rsidRDefault="00F81C6A" w:rsidP="00BC594F">
            <w:pPr>
              <w:spacing w:after="0"/>
            </w:pPr>
          </w:p>
        </w:tc>
      </w:tr>
    </w:tbl>
    <w:p w14:paraId="202F5CBD" w14:textId="77777777" w:rsidR="00BC594F" w:rsidRDefault="00BC594F" w:rsidP="00BC594F">
      <w:pPr>
        <w:spacing w:after="160" w:line="259" w:lineRule="auto"/>
      </w:pPr>
    </w:p>
    <w:tbl>
      <w:tblPr>
        <w:tblStyle w:val="TableGrid"/>
        <w:tblW w:w="0" w:type="auto"/>
        <w:tblLook w:val="04A0" w:firstRow="1" w:lastRow="0" w:firstColumn="1" w:lastColumn="0" w:noHBand="0" w:noVBand="1"/>
      </w:tblPr>
      <w:tblGrid>
        <w:gridCol w:w="1652"/>
        <w:gridCol w:w="1700"/>
        <w:gridCol w:w="1324"/>
        <w:gridCol w:w="1822"/>
        <w:gridCol w:w="1406"/>
        <w:gridCol w:w="1787"/>
      </w:tblGrid>
      <w:tr w:rsidR="004D370B" w14:paraId="6CD6D36B" w14:textId="77777777" w:rsidTr="00D04BD6">
        <w:tc>
          <w:tcPr>
            <w:tcW w:w="9691" w:type="dxa"/>
            <w:gridSpan w:val="6"/>
          </w:tcPr>
          <w:p w14:paraId="4269B879" w14:textId="6337C2CC" w:rsidR="004D370B" w:rsidRDefault="004D370B" w:rsidP="00D04BD6">
            <w:pPr>
              <w:spacing w:after="0"/>
            </w:pPr>
            <w:r>
              <w:t>Spot Check 2 – Rotary Encoder</w:t>
            </w:r>
          </w:p>
        </w:tc>
      </w:tr>
      <w:tr w:rsidR="00F81C6A" w14:paraId="40746087" w14:textId="77777777" w:rsidTr="00F81C6A">
        <w:tc>
          <w:tcPr>
            <w:tcW w:w="1652" w:type="dxa"/>
          </w:tcPr>
          <w:p w14:paraId="03912695" w14:textId="77777777" w:rsidR="00F81C6A" w:rsidRDefault="00F81C6A" w:rsidP="00D04BD6">
            <w:pPr>
              <w:spacing w:after="0"/>
              <w:jc w:val="center"/>
              <w:rPr>
                <w:color w:val="000000"/>
              </w:rPr>
            </w:pPr>
            <w:r>
              <w:rPr>
                <w:color w:val="000000"/>
              </w:rPr>
              <w:t>Directly Measured Angle</w:t>
            </w:r>
          </w:p>
          <w:p w14:paraId="3EB262AB" w14:textId="7281D933" w:rsidR="00F81C6A" w:rsidRPr="0043150E" w:rsidRDefault="00F81C6A" w:rsidP="00D04BD6">
            <w:pPr>
              <w:spacing w:after="0"/>
              <w:jc w:val="center"/>
              <w:rPr>
                <w:color w:val="000000"/>
              </w:rPr>
            </w:pPr>
            <w:r>
              <w:t>(</w:t>
            </w:r>
            <w:r w:rsidRPr="00996F10">
              <w:rPr>
                <w:color w:val="FF0000"/>
              </w:rPr>
              <w:t>units</w:t>
            </w:r>
            <w:r>
              <w:t>)</w:t>
            </w:r>
          </w:p>
        </w:tc>
        <w:tc>
          <w:tcPr>
            <w:tcW w:w="1700" w:type="dxa"/>
          </w:tcPr>
          <w:p w14:paraId="2B518D54" w14:textId="77777777" w:rsidR="00F81C6A" w:rsidRDefault="00F81C6A" w:rsidP="00D04BD6">
            <w:pPr>
              <w:spacing w:after="0"/>
              <w:jc w:val="center"/>
            </w:pPr>
            <w:r>
              <w:t xml:space="preserve">Rotary encoder reading </w:t>
            </w:r>
          </w:p>
          <w:p w14:paraId="72A7896F" w14:textId="77777777" w:rsidR="00F81C6A" w:rsidRDefault="00F81C6A" w:rsidP="00D04BD6">
            <w:pPr>
              <w:spacing w:after="0"/>
              <w:jc w:val="center"/>
            </w:pPr>
            <w:r>
              <w:t>Rotary Encoder 1</w:t>
            </w:r>
          </w:p>
          <w:p w14:paraId="205050D3" w14:textId="77777777" w:rsidR="00F81C6A" w:rsidRDefault="00F81C6A" w:rsidP="00D04BD6">
            <w:pPr>
              <w:spacing w:after="0"/>
              <w:jc w:val="center"/>
            </w:pPr>
            <w:r>
              <w:t>(</w:t>
            </w:r>
            <w:r w:rsidRPr="00996F10">
              <w:rPr>
                <w:color w:val="FF0000"/>
              </w:rPr>
              <w:t>units</w:t>
            </w:r>
            <w:r>
              <w:t>)</w:t>
            </w:r>
          </w:p>
          <w:p w14:paraId="3DBCDA89" w14:textId="7A7666C5" w:rsidR="00F81C6A" w:rsidRDefault="00F81C6A" w:rsidP="00D04BD6">
            <w:pPr>
              <w:spacing w:after="0"/>
              <w:jc w:val="center"/>
            </w:pPr>
          </w:p>
        </w:tc>
        <w:tc>
          <w:tcPr>
            <w:tcW w:w="1324" w:type="dxa"/>
          </w:tcPr>
          <w:p w14:paraId="1B55ADA9" w14:textId="77777777" w:rsidR="00F81C6A" w:rsidRDefault="00F81C6A" w:rsidP="00F81C6A">
            <w:pPr>
              <w:spacing w:after="0"/>
              <w:jc w:val="center"/>
              <w:rPr>
                <w:color w:val="000000"/>
              </w:rPr>
            </w:pPr>
            <w:r>
              <w:rPr>
                <w:color w:val="000000"/>
              </w:rPr>
              <w:t>Directly Measured Angle</w:t>
            </w:r>
          </w:p>
          <w:p w14:paraId="534D7085" w14:textId="40F3D9E0" w:rsidR="00F81C6A" w:rsidRDefault="00F81C6A" w:rsidP="00F81C6A">
            <w:pPr>
              <w:spacing w:after="0"/>
              <w:jc w:val="center"/>
            </w:pPr>
            <w:r>
              <w:t>(</w:t>
            </w:r>
            <w:r w:rsidRPr="00996F10">
              <w:rPr>
                <w:color w:val="FF0000"/>
              </w:rPr>
              <w:t>units</w:t>
            </w:r>
            <w:r>
              <w:t>)</w:t>
            </w:r>
          </w:p>
        </w:tc>
        <w:tc>
          <w:tcPr>
            <w:tcW w:w="1822" w:type="dxa"/>
          </w:tcPr>
          <w:p w14:paraId="6CC62BFF" w14:textId="7EEC88EA" w:rsidR="00F81C6A" w:rsidRDefault="00F81C6A" w:rsidP="00D04BD6">
            <w:pPr>
              <w:spacing w:after="0"/>
              <w:jc w:val="center"/>
            </w:pPr>
            <w:r>
              <w:t xml:space="preserve">Rotary encoder reading </w:t>
            </w:r>
          </w:p>
          <w:p w14:paraId="0992CBCD" w14:textId="77777777" w:rsidR="00F81C6A" w:rsidRDefault="00F81C6A" w:rsidP="00D04BD6">
            <w:pPr>
              <w:spacing w:after="0"/>
              <w:jc w:val="center"/>
            </w:pPr>
            <w:r>
              <w:t>Rotary Encoder 2</w:t>
            </w:r>
          </w:p>
          <w:p w14:paraId="5FA13C2E" w14:textId="77777777" w:rsidR="00F81C6A" w:rsidRDefault="00F81C6A" w:rsidP="00D04BD6">
            <w:pPr>
              <w:spacing w:after="0"/>
              <w:jc w:val="center"/>
            </w:pPr>
            <w:r>
              <w:t>(</w:t>
            </w:r>
            <w:r w:rsidRPr="00996F10">
              <w:rPr>
                <w:color w:val="FF0000"/>
              </w:rPr>
              <w:t>units</w:t>
            </w:r>
            <w:r>
              <w:t>)</w:t>
            </w:r>
          </w:p>
          <w:p w14:paraId="7B0A5AE2" w14:textId="44397EE7" w:rsidR="00F81C6A" w:rsidRDefault="00F81C6A" w:rsidP="00D04BD6">
            <w:pPr>
              <w:spacing w:after="0"/>
              <w:jc w:val="center"/>
            </w:pPr>
          </w:p>
        </w:tc>
        <w:tc>
          <w:tcPr>
            <w:tcW w:w="1406" w:type="dxa"/>
          </w:tcPr>
          <w:p w14:paraId="65FA4A07" w14:textId="77777777" w:rsidR="00F81C6A" w:rsidRDefault="00F81C6A" w:rsidP="00F81C6A">
            <w:pPr>
              <w:spacing w:after="0"/>
              <w:jc w:val="center"/>
              <w:rPr>
                <w:color w:val="000000"/>
              </w:rPr>
            </w:pPr>
            <w:r>
              <w:rPr>
                <w:color w:val="000000"/>
              </w:rPr>
              <w:t>Directly Measured Angle</w:t>
            </w:r>
          </w:p>
          <w:p w14:paraId="7BB6857C" w14:textId="4DF6DEB6" w:rsidR="00F81C6A" w:rsidRDefault="00F81C6A" w:rsidP="00F81C6A">
            <w:pPr>
              <w:spacing w:after="0"/>
              <w:jc w:val="center"/>
              <w:rPr>
                <w:color w:val="000000"/>
              </w:rPr>
            </w:pPr>
            <w:r>
              <w:t>(</w:t>
            </w:r>
            <w:r w:rsidRPr="00996F10">
              <w:rPr>
                <w:color w:val="FF0000"/>
              </w:rPr>
              <w:t>units</w:t>
            </w:r>
            <w:r>
              <w:t>)</w:t>
            </w:r>
          </w:p>
        </w:tc>
        <w:tc>
          <w:tcPr>
            <w:tcW w:w="1787" w:type="dxa"/>
          </w:tcPr>
          <w:p w14:paraId="2A442688" w14:textId="77777777" w:rsidR="00F81C6A" w:rsidRDefault="00F81C6A" w:rsidP="00F81C6A">
            <w:pPr>
              <w:spacing w:after="0"/>
              <w:jc w:val="center"/>
            </w:pPr>
            <w:r>
              <w:t xml:space="preserve">Rotary encoder reading </w:t>
            </w:r>
          </w:p>
          <w:p w14:paraId="1386F9D0" w14:textId="228E1810" w:rsidR="00F81C6A" w:rsidRDefault="00F81C6A" w:rsidP="00F81C6A">
            <w:pPr>
              <w:spacing w:after="0"/>
              <w:jc w:val="center"/>
            </w:pPr>
            <w:r>
              <w:t>Rotary Encoder 3</w:t>
            </w:r>
          </w:p>
          <w:p w14:paraId="0CAC137D" w14:textId="3C2A6233" w:rsidR="00F81C6A" w:rsidRDefault="00F81C6A" w:rsidP="00F81C6A">
            <w:pPr>
              <w:spacing w:after="0"/>
              <w:jc w:val="center"/>
            </w:pPr>
            <w:r>
              <w:t>(</w:t>
            </w:r>
            <w:r w:rsidRPr="00996F10">
              <w:rPr>
                <w:color w:val="FF0000"/>
              </w:rPr>
              <w:t>units</w:t>
            </w:r>
            <w:r>
              <w:t>)</w:t>
            </w:r>
          </w:p>
        </w:tc>
      </w:tr>
      <w:tr w:rsidR="00F81C6A" w14:paraId="24255FE0" w14:textId="77777777" w:rsidTr="00F81C6A">
        <w:tc>
          <w:tcPr>
            <w:tcW w:w="1652" w:type="dxa"/>
          </w:tcPr>
          <w:p w14:paraId="4BA7E4C6" w14:textId="77777777" w:rsidR="00F81C6A" w:rsidRDefault="00F81C6A" w:rsidP="00D04BD6">
            <w:pPr>
              <w:spacing w:after="0"/>
            </w:pPr>
          </w:p>
        </w:tc>
        <w:tc>
          <w:tcPr>
            <w:tcW w:w="1700" w:type="dxa"/>
          </w:tcPr>
          <w:p w14:paraId="03004F95" w14:textId="77777777" w:rsidR="00F81C6A" w:rsidRDefault="00F81C6A" w:rsidP="00D04BD6">
            <w:pPr>
              <w:spacing w:after="0"/>
            </w:pPr>
          </w:p>
        </w:tc>
        <w:tc>
          <w:tcPr>
            <w:tcW w:w="1324" w:type="dxa"/>
          </w:tcPr>
          <w:p w14:paraId="758A7AD3" w14:textId="77777777" w:rsidR="00F81C6A" w:rsidRDefault="00F81C6A" w:rsidP="00D04BD6">
            <w:pPr>
              <w:spacing w:after="0"/>
            </w:pPr>
          </w:p>
        </w:tc>
        <w:tc>
          <w:tcPr>
            <w:tcW w:w="1822" w:type="dxa"/>
          </w:tcPr>
          <w:p w14:paraId="3DF9BDD4" w14:textId="5CE26D5D" w:rsidR="00F81C6A" w:rsidRDefault="00F81C6A" w:rsidP="00D04BD6">
            <w:pPr>
              <w:spacing w:after="0"/>
            </w:pPr>
          </w:p>
        </w:tc>
        <w:tc>
          <w:tcPr>
            <w:tcW w:w="1406" w:type="dxa"/>
          </w:tcPr>
          <w:p w14:paraId="41CB66D4" w14:textId="77777777" w:rsidR="00F81C6A" w:rsidRDefault="00F81C6A" w:rsidP="00D04BD6">
            <w:pPr>
              <w:spacing w:after="0"/>
            </w:pPr>
          </w:p>
        </w:tc>
        <w:tc>
          <w:tcPr>
            <w:tcW w:w="1787" w:type="dxa"/>
          </w:tcPr>
          <w:p w14:paraId="30F4386C" w14:textId="242BDD09" w:rsidR="00F81C6A" w:rsidRDefault="00F81C6A" w:rsidP="00D04BD6">
            <w:pPr>
              <w:spacing w:after="0"/>
            </w:pPr>
          </w:p>
        </w:tc>
      </w:tr>
      <w:tr w:rsidR="00F81C6A" w14:paraId="0EC6992B" w14:textId="77777777" w:rsidTr="00F81C6A">
        <w:tc>
          <w:tcPr>
            <w:tcW w:w="1652" w:type="dxa"/>
          </w:tcPr>
          <w:p w14:paraId="48DBE9A5" w14:textId="77777777" w:rsidR="00F81C6A" w:rsidRDefault="00F81C6A" w:rsidP="00D04BD6">
            <w:pPr>
              <w:spacing w:after="0"/>
            </w:pPr>
          </w:p>
        </w:tc>
        <w:tc>
          <w:tcPr>
            <w:tcW w:w="1700" w:type="dxa"/>
          </w:tcPr>
          <w:p w14:paraId="379F2D8B" w14:textId="77777777" w:rsidR="00F81C6A" w:rsidRDefault="00F81C6A" w:rsidP="00D04BD6">
            <w:pPr>
              <w:spacing w:after="0"/>
            </w:pPr>
          </w:p>
        </w:tc>
        <w:tc>
          <w:tcPr>
            <w:tcW w:w="1324" w:type="dxa"/>
          </w:tcPr>
          <w:p w14:paraId="2283B743" w14:textId="77777777" w:rsidR="00F81C6A" w:rsidRDefault="00F81C6A" w:rsidP="00D04BD6">
            <w:pPr>
              <w:spacing w:after="0"/>
            </w:pPr>
          </w:p>
        </w:tc>
        <w:tc>
          <w:tcPr>
            <w:tcW w:w="1822" w:type="dxa"/>
          </w:tcPr>
          <w:p w14:paraId="70A2F5B9" w14:textId="5C96DC06" w:rsidR="00F81C6A" w:rsidRDefault="00F81C6A" w:rsidP="00D04BD6">
            <w:pPr>
              <w:spacing w:after="0"/>
            </w:pPr>
          </w:p>
        </w:tc>
        <w:tc>
          <w:tcPr>
            <w:tcW w:w="1406" w:type="dxa"/>
          </w:tcPr>
          <w:p w14:paraId="080031EA" w14:textId="77777777" w:rsidR="00F81C6A" w:rsidRDefault="00F81C6A" w:rsidP="00D04BD6">
            <w:pPr>
              <w:spacing w:after="0"/>
            </w:pPr>
          </w:p>
        </w:tc>
        <w:tc>
          <w:tcPr>
            <w:tcW w:w="1787" w:type="dxa"/>
          </w:tcPr>
          <w:p w14:paraId="36B9BE4E" w14:textId="3334B493" w:rsidR="00F81C6A" w:rsidRDefault="00F81C6A" w:rsidP="00D04BD6">
            <w:pPr>
              <w:spacing w:after="0"/>
            </w:pPr>
          </w:p>
        </w:tc>
      </w:tr>
      <w:tr w:rsidR="00F81C6A" w14:paraId="26DC4155" w14:textId="77777777" w:rsidTr="00F81C6A">
        <w:tc>
          <w:tcPr>
            <w:tcW w:w="1652" w:type="dxa"/>
          </w:tcPr>
          <w:p w14:paraId="73EED07F" w14:textId="77777777" w:rsidR="00F81C6A" w:rsidRDefault="00F81C6A" w:rsidP="00D04BD6">
            <w:pPr>
              <w:spacing w:after="0"/>
            </w:pPr>
          </w:p>
        </w:tc>
        <w:tc>
          <w:tcPr>
            <w:tcW w:w="1700" w:type="dxa"/>
          </w:tcPr>
          <w:p w14:paraId="2BC19C16" w14:textId="77777777" w:rsidR="00F81C6A" w:rsidRDefault="00F81C6A" w:rsidP="00D04BD6">
            <w:pPr>
              <w:spacing w:after="0"/>
            </w:pPr>
          </w:p>
        </w:tc>
        <w:tc>
          <w:tcPr>
            <w:tcW w:w="1324" w:type="dxa"/>
          </w:tcPr>
          <w:p w14:paraId="33335966" w14:textId="77777777" w:rsidR="00F81C6A" w:rsidRDefault="00F81C6A" w:rsidP="00D04BD6">
            <w:pPr>
              <w:spacing w:after="0"/>
            </w:pPr>
          </w:p>
        </w:tc>
        <w:tc>
          <w:tcPr>
            <w:tcW w:w="1822" w:type="dxa"/>
          </w:tcPr>
          <w:p w14:paraId="3D8DCCE3" w14:textId="321A3A17" w:rsidR="00F81C6A" w:rsidRDefault="00F81C6A" w:rsidP="00D04BD6">
            <w:pPr>
              <w:spacing w:after="0"/>
            </w:pPr>
          </w:p>
        </w:tc>
        <w:tc>
          <w:tcPr>
            <w:tcW w:w="1406" w:type="dxa"/>
          </w:tcPr>
          <w:p w14:paraId="0D74F8C4" w14:textId="77777777" w:rsidR="00F81C6A" w:rsidRDefault="00F81C6A" w:rsidP="00D04BD6">
            <w:pPr>
              <w:spacing w:after="0"/>
            </w:pPr>
          </w:p>
        </w:tc>
        <w:tc>
          <w:tcPr>
            <w:tcW w:w="1787" w:type="dxa"/>
          </w:tcPr>
          <w:p w14:paraId="03F9F297" w14:textId="0A878E91" w:rsidR="00F81C6A" w:rsidRDefault="00F81C6A" w:rsidP="00D04BD6">
            <w:pPr>
              <w:spacing w:after="0"/>
            </w:pPr>
          </w:p>
        </w:tc>
      </w:tr>
      <w:tr w:rsidR="00F81C6A" w14:paraId="57C889F4" w14:textId="77777777" w:rsidTr="00F81C6A">
        <w:tc>
          <w:tcPr>
            <w:tcW w:w="1652" w:type="dxa"/>
          </w:tcPr>
          <w:p w14:paraId="6AC30F60" w14:textId="77777777" w:rsidR="00F81C6A" w:rsidRDefault="00F81C6A" w:rsidP="00D04BD6">
            <w:pPr>
              <w:spacing w:after="0"/>
            </w:pPr>
          </w:p>
        </w:tc>
        <w:tc>
          <w:tcPr>
            <w:tcW w:w="1700" w:type="dxa"/>
          </w:tcPr>
          <w:p w14:paraId="5831CA3D" w14:textId="77777777" w:rsidR="00F81C6A" w:rsidRDefault="00F81C6A" w:rsidP="00D04BD6">
            <w:pPr>
              <w:spacing w:after="0"/>
            </w:pPr>
          </w:p>
        </w:tc>
        <w:tc>
          <w:tcPr>
            <w:tcW w:w="1324" w:type="dxa"/>
          </w:tcPr>
          <w:p w14:paraId="2567F322" w14:textId="77777777" w:rsidR="00F81C6A" w:rsidRDefault="00F81C6A" w:rsidP="00D04BD6">
            <w:pPr>
              <w:spacing w:after="0"/>
            </w:pPr>
          </w:p>
        </w:tc>
        <w:tc>
          <w:tcPr>
            <w:tcW w:w="1822" w:type="dxa"/>
          </w:tcPr>
          <w:p w14:paraId="09286360" w14:textId="53F97E1D" w:rsidR="00F81C6A" w:rsidRDefault="00F81C6A" w:rsidP="00D04BD6">
            <w:pPr>
              <w:spacing w:after="0"/>
            </w:pPr>
          </w:p>
        </w:tc>
        <w:tc>
          <w:tcPr>
            <w:tcW w:w="1406" w:type="dxa"/>
          </w:tcPr>
          <w:p w14:paraId="2D0FBB1E" w14:textId="77777777" w:rsidR="00F81C6A" w:rsidRDefault="00F81C6A" w:rsidP="00D04BD6">
            <w:pPr>
              <w:spacing w:after="0"/>
            </w:pPr>
          </w:p>
        </w:tc>
        <w:tc>
          <w:tcPr>
            <w:tcW w:w="1787" w:type="dxa"/>
          </w:tcPr>
          <w:p w14:paraId="6D790BDA" w14:textId="5B78317F" w:rsidR="00F81C6A" w:rsidRDefault="00F81C6A" w:rsidP="00D04BD6">
            <w:pPr>
              <w:spacing w:after="0"/>
            </w:pPr>
          </w:p>
        </w:tc>
      </w:tr>
      <w:tr w:rsidR="00F81C6A" w14:paraId="41A189E0" w14:textId="77777777" w:rsidTr="00F81C6A">
        <w:tc>
          <w:tcPr>
            <w:tcW w:w="1652" w:type="dxa"/>
          </w:tcPr>
          <w:p w14:paraId="436134BA" w14:textId="77777777" w:rsidR="00F81C6A" w:rsidRDefault="00F81C6A" w:rsidP="00D04BD6">
            <w:pPr>
              <w:spacing w:after="0"/>
            </w:pPr>
          </w:p>
        </w:tc>
        <w:tc>
          <w:tcPr>
            <w:tcW w:w="1700" w:type="dxa"/>
          </w:tcPr>
          <w:p w14:paraId="03308A4F" w14:textId="77777777" w:rsidR="00F81C6A" w:rsidRDefault="00F81C6A" w:rsidP="00D04BD6">
            <w:pPr>
              <w:spacing w:after="0"/>
            </w:pPr>
          </w:p>
        </w:tc>
        <w:tc>
          <w:tcPr>
            <w:tcW w:w="1324" w:type="dxa"/>
          </w:tcPr>
          <w:p w14:paraId="7F347BE6" w14:textId="77777777" w:rsidR="00F81C6A" w:rsidRDefault="00F81C6A" w:rsidP="00D04BD6">
            <w:pPr>
              <w:spacing w:after="0"/>
            </w:pPr>
          </w:p>
        </w:tc>
        <w:tc>
          <w:tcPr>
            <w:tcW w:w="1822" w:type="dxa"/>
          </w:tcPr>
          <w:p w14:paraId="783697CB" w14:textId="1FE7159A" w:rsidR="00F81C6A" w:rsidRDefault="00F81C6A" w:rsidP="00D04BD6">
            <w:pPr>
              <w:spacing w:after="0"/>
            </w:pPr>
          </w:p>
        </w:tc>
        <w:tc>
          <w:tcPr>
            <w:tcW w:w="1406" w:type="dxa"/>
          </w:tcPr>
          <w:p w14:paraId="02688374" w14:textId="77777777" w:rsidR="00F81C6A" w:rsidRDefault="00F81C6A" w:rsidP="00D04BD6">
            <w:pPr>
              <w:spacing w:after="0"/>
            </w:pPr>
          </w:p>
        </w:tc>
        <w:tc>
          <w:tcPr>
            <w:tcW w:w="1787" w:type="dxa"/>
          </w:tcPr>
          <w:p w14:paraId="616A2F32" w14:textId="4F8A298A" w:rsidR="00F81C6A" w:rsidRDefault="00F81C6A" w:rsidP="00D04BD6">
            <w:pPr>
              <w:spacing w:after="0"/>
            </w:pPr>
          </w:p>
        </w:tc>
      </w:tr>
      <w:tr w:rsidR="00F81C6A" w14:paraId="18E8D847" w14:textId="77777777" w:rsidTr="00F81C6A">
        <w:tc>
          <w:tcPr>
            <w:tcW w:w="1652" w:type="dxa"/>
          </w:tcPr>
          <w:p w14:paraId="6D3321C0" w14:textId="77777777" w:rsidR="00F81C6A" w:rsidRDefault="00F81C6A" w:rsidP="00D04BD6">
            <w:pPr>
              <w:spacing w:after="0"/>
            </w:pPr>
          </w:p>
        </w:tc>
        <w:tc>
          <w:tcPr>
            <w:tcW w:w="1700" w:type="dxa"/>
          </w:tcPr>
          <w:p w14:paraId="5DA2B89C" w14:textId="77777777" w:rsidR="00F81C6A" w:rsidRDefault="00F81C6A" w:rsidP="00D04BD6">
            <w:pPr>
              <w:spacing w:after="0"/>
            </w:pPr>
          </w:p>
        </w:tc>
        <w:tc>
          <w:tcPr>
            <w:tcW w:w="1324" w:type="dxa"/>
          </w:tcPr>
          <w:p w14:paraId="6B29D13E" w14:textId="77777777" w:rsidR="00F81C6A" w:rsidRDefault="00F81C6A" w:rsidP="00D04BD6">
            <w:pPr>
              <w:spacing w:after="0"/>
            </w:pPr>
          </w:p>
        </w:tc>
        <w:tc>
          <w:tcPr>
            <w:tcW w:w="1822" w:type="dxa"/>
          </w:tcPr>
          <w:p w14:paraId="46912E3C" w14:textId="1B822749" w:rsidR="00F81C6A" w:rsidRDefault="00F81C6A" w:rsidP="00D04BD6">
            <w:pPr>
              <w:spacing w:after="0"/>
            </w:pPr>
          </w:p>
        </w:tc>
        <w:tc>
          <w:tcPr>
            <w:tcW w:w="1406" w:type="dxa"/>
          </w:tcPr>
          <w:p w14:paraId="37910894" w14:textId="77777777" w:rsidR="00F81C6A" w:rsidRDefault="00F81C6A" w:rsidP="00D04BD6">
            <w:pPr>
              <w:spacing w:after="0"/>
            </w:pPr>
          </w:p>
        </w:tc>
        <w:tc>
          <w:tcPr>
            <w:tcW w:w="1787" w:type="dxa"/>
          </w:tcPr>
          <w:p w14:paraId="4AA78D69" w14:textId="7E87B754" w:rsidR="00F81C6A" w:rsidRDefault="00F81C6A" w:rsidP="00D04BD6">
            <w:pPr>
              <w:spacing w:after="0"/>
            </w:pPr>
          </w:p>
        </w:tc>
      </w:tr>
      <w:tr w:rsidR="00F81C6A" w14:paraId="21B50CB4" w14:textId="77777777" w:rsidTr="00F81C6A">
        <w:tc>
          <w:tcPr>
            <w:tcW w:w="1652" w:type="dxa"/>
          </w:tcPr>
          <w:p w14:paraId="37BDDB2F" w14:textId="77777777" w:rsidR="00F81C6A" w:rsidRDefault="00F81C6A" w:rsidP="00D04BD6">
            <w:pPr>
              <w:spacing w:after="0"/>
            </w:pPr>
          </w:p>
        </w:tc>
        <w:tc>
          <w:tcPr>
            <w:tcW w:w="1700" w:type="dxa"/>
          </w:tcPr>
          <w:p w14:paraId="098E672E" w14:textId="77777777" w:rsidR="00F81C6A" w:rsidRDefault="00F81C6A" w:rsidP="00D04BD6">
            <w:pPr>
              <w:spacing w:after="0"/>
            </w:pPr>
          </w:p>
        </w:tc>
        <w:tc>
          <w:tcPr>
            <w:tcW w:w="1324" w:type="dxa"/>
          </w:tcPr>
          <w:p w14:paraId="2EFBBECF" w14:textId="77777777" w:rsidR="00F81C6A" w:rsidRDefault="00F81C6A" w:rsidP="00D04BD6">
            <w:pPr>
              <w:spacing w:after="0"/>
            </w:pPr>
          </w:p>
        </w:tc>
        <w:tc>
          <w:tcPr>
            <w:tcW w:w="1822" w:type="dxa"/>
          </w:tcPr>
          <w:p w14:paraId="3718FFAA" w14:textId="3E4D1A6E" w:rsidR="00F81C6A" w:rsidRDefault="00F81C6A" w:rsidP="00D04BD6">
            <w:pPr>
              <w:spacing w:after="0"/>
            </w:pPr>
          </w:p>
        </w:tc>
        <w:tc>
          <w:tcPr>
            <w:tcW w:w="1406" w:type="dxa"/>
          </w:tcPr>
          <w:p w14:paraId="56FC4FFA" w14:textId="77777777" w:rsidR="00F81C6A" w:rsidRDefault="00F81C6A" w:rsidP="00D04BD6">
            <w:pPr>
              <w:spacing w:after="0"/>
            </w:pPr>
          </w:p>
        </w:tc>
        <w:tc>
          <w:tcPr>
            <w:tcW w:w="1787" w:type="dxa"/>
          </w:tcPr>
          <w:p w14:paraId="55150030" w14:textId="5202F84C" w:rsidR="00F81C6A" w:rsidRDefault="00F81C6A" w:rsidP="00D04BD6">
            <w:pPr>
              <w:spacing w:after="0"/>
            </w:pPr>
          </w:p>
        </w:tc>
      </w:tr>
      <w:tr w:rsidR="00F81C6A" w14:paraId="171B60D5" w14:textId="77777777" w:rsidTr="00F81C6A">
        <w:tc>
          <w:tcPr>
            <w:tcW w:w="1652" w:type="dxa"/>
          </w:tcPr>
          <w:p w14:paraId="39B51202" w14:textId="77777777" w:rsidR="00F81C6A" w:rsidRDefault="00F81C6A" w:rsidP="00D04BD6">
            <w:pPr>
              <w:spacing w:after="0"/>
            </w:pPr>
          </w:p>
        </w:tc>
        <w:tc>
          <w:tcPr>
            <w:tcW w:w="1700" w:type="dxa"/>
          </w:tcPr>
          <w:p w14:paraId="7280AE8A" w14:textId="77777777" w:rsidR="00F81C6A" w:rsidRDefault="00F81C6A" w:rsidP="00D04BD6">
            <w:pPr>
              <w:spacing w:after="0"/>
            </w:pPr>
          </w:p>
        </w:tc>
        <w:tc>
          <w:tcPr>
            <w:tcW w:w="1324" w:type="dxa"/>
          </w:tcPr>
          <w:p w14:paraId="7DF822F3" w14:textId="77777777" w:rsidR="00F81C6A" w:rsidRDefault="00F81C6A" w:rsidP="00D04BD6">
            <w:pPr>
              <w:spacing w:after="0"/>
            </w:pPr>
          </w:p>
        </w:tc>
        <w:tc>
          <w:tcPr>
            <w:tcW w:w="1822" w:type="dxa"/>
          </w:tcPr>
          <w:p w14:paraId="4DB4DFD7" w14:textId="0AD3E4AB" w:rsidR="00F81C6A" w:rsidRDefault="00F81C6A" w:rsidP="00D04BD6">
            <w:pPr>
              <w:spacing w:after="0"/>
            </w:pPr>
          </w:p>
        </w:tc>
        <w:tc>
          <w:tcPr>
            <w:tcW w:w="1406" w:type="dxa"/>
          </w:tcPr>
          <w:p w14:paraId="7AC25925" w14:textId="77777777" w:rsidR="00F81C6A" w:rsidRDefault="00F81C6A" w:rsidP="00D04BD6">
            <w:pPr>
              <w:spacing w:after="0"/>
            </w:pPr>
          </w:p>
        </w:tc>
        <w:tc>
          <w:tcPr>
            <w:tcW w:w="1787" w:type="dxa"/>
          </w:tcPr>
          <w:p w14:paraId="2EFC10C0" w14:textId="289517E4" w:rsidR="00F81C6A" w:rsidRDefault="00F81C6A" w:rsidP="00D04BD6">
            <w:pPr>
              <w:spacing w:after="0"/>
            </w:pPr>
          </w:p>
        </w:tc>
      </w:tr>
      <w:tr w:rsidR="00F81C6A" w14:paraId="60A5AB3A" w14:textId="77777777" w:rsidTr="00F81C6A">
        <w:tc>
          <w:tcPr>
            <w:tcW w:w="1652" w:type="dxa"/>
          </w:tcPr>
          <w:p w14:paraId="105E7F02" w14:textId="77777777" w:rsidR="00F81C6A" w:rsidRDefault="00F81C6A" w:rsidP="00D04BD6">
            <w:pPr>
              <w:spacing w:after="0"/>
            </w:pPr>
          </w:p>
        </w:tc>
        <w:tc>
          <w:tcPr>
            <w:tcW w:w="1700" w:type="dxa"/>
          </w:tcPr>
          <w:p w14:paraId="143B28FA" w14:textId="77777777" w:rsidR="00F81C6A" w:rsidRDefault="00F81C6A" w:rsidP="00D04BD6">
            <w:pPr>
              <w:spacing w:after="0"/>
            </w:pPr>
          </w:p>
        </w:tc>
        <w:tc>
          <w:tcPr>
            <w:tcW w:w="1324" w:type="dxa"/>
          </w:tcPr>
          <w:p w14:paraId="4600F3C8" w14:textId="77777777" w:rsidR="00F81C6A" w:rsidRDefault="00F81C6A" w:rsidP="00D04BD6">
            <w:pPr>
              <w:spacing w:after="0"/>
            </w:pPr>
          </w:p>
        </w:tc>
        <w:tc>
          <w:tcPr>
            <w:tcW w:w="1822" w:type="dxa"/>
          </w:tcPr>
          <w:p w14:paraId="3C9FA99B" w14:textId="3361B246" w:rsidR="00F81C6A" w:rsidRDefault="00F81C6A" w:rsidP="00D04BD6">
            <w:pPr>
              <w:spacing w:after="0"/>
            </w:pPr>
          </w:p>
        </w:tc>
        <w:tc>
          <w:tcPr>
            <w:tcW w:w="1406" w:type="dxa"/>
          </w:tcPr>
          <w:p w14:paraId="76B9ECB8" w14:textId="77777777" w:rsidR="00F81C6A" w:rsidRDefault="00F81C6A" w:rsidP="00D04BD6">
            <w:pPr>
              <w:spacing w:after="0"/>
            </w:pPr>
          </w:p>
        </w:tc>
        <w:tc>
          <w:tcPr>
            <w:tcW w:w="1787" w:type="dxa"/>
          </w:tcPr>
          <w:p w14:paraId="543A6E48" w14:textId="0CE2E00C" w:rsidR="00F81C6A" w:rsidRDefault="00F81C6A" w:rsidP="00D04BD6">
            <w:pPr>
              <w:spacing w:after="0"/>
            </w:pPr>
          </w:p>
        </w:tc>
      </w:tr>
    </w:tbl>
    <w:p w14:paraId="7A575C2D" w14:textId="5156BD9F" w:rsidR="00F81C6A" w:rsidRPr="00F3080B" w:rsidRDefault="00F81C6A" w:rsidP="00F81C6A">
      <w:pPr>
        <w:spacing w:after="160" w:line="259" w:lineRule="auto"/>
        <w:rPr>
          <w:rFonts w:ascii="Calibri Light" w:eastAsia="MS Gothic" w:hAnsi="Calibri Light"/>
          <w:b/>
          <w:bCs/>
          <w:smallCaps/>
          <w:color w:val="000000"/>
          <w:sz w:val="36"/>
          <w:szCs w:val="36"/>
        </w:rPr>
      </w:pPr>
    </w:p>
    <w:p w14:paraId="77764432" w14:textId="77777777" w:rsidR="00CA322D" w:rsidRPr="00996F10" w:rsidRDefault="00CA322D" w:rsidP="00CA322D">
      <w:r>
        <w:t>For every run, the following check will be performed to ensure the WEC is ready for testing</w:t>
      </w:r>
    </w:p>
    <w:p w14:paraId="0F232003" w14:textId="77777777" w:rsidR="00CA322D" w:rsidRPr="00F3080B" w:rsidRDefault="00CA322D" w:rsidP="00CA322D">
      <w:pPr>
        <w:numPr>
          <w:ilvl w:val="0"/>
          <w:numId w:val="19"/>
        </w:numPr>
        <w:spacing w:after="160" w:line="259" w:lineRule="auto"/>
        <w:rPr>
          <w:rFonts w:ascii="Calibri Light" w:eastAsia="MS Gothic" w:hAnsi="Calibri Light"/>
          <w:b/>
          <w:bCs/>
          <w:smallCaps/>
          <w:color w:val="000000"/>
          <w:sz w:val="36"/>
          <w:szCs w:val="36"/>
        </w:rPr>
      </w:pPr>
      <w:r>
        <w:t>Verify sheaves are in the center of travel at the still water condition</w:t>
      </w:r>
    </w:p>
    <w:p w14:paraId="64A7E5C2" w14:textId="77777777" w:rsidR="00CA322D" w:rsidRPr="00525551" w:rsidRDefault="00CA322D" w:rsidP="00CA322D">
      <w:pPr>
        <w:numPr>
          <w:ilvl w:val="0"/>
          <w:numId w:val="19"/>
        </w:numPr>
        <w:spacing w:after="160" w:line="259" w:lineRule="auto"/>
        <w:rPr>
          <w:rFonts w:ascii="Calibri Light" w:eastAsia="MS Gothic" w:hAnsi="Calibri Light"/>
          <w:b/>
          <w:bCs/>
          <w:smallCaps/>
          <w:color w:val="000000"/>
          <w:sz w:val="36"/>
          <w:szCs w:val="36"/>
        </w:rPr>
      </w:pPr>
      <w:r>
        <w:t>Check for loose bolts, appendages, and connectors</w:t>
      </w:r>
    </w:p>
    <w:p w14:paraId="1826220A" w14:textId="1BA847DD" w:rsidR="00CA322D" w:rsidRPr="003B13D6" w:rsidRDefault="00CA322D" w:rsidP="00CA322D">
      <w:pPr>
        <w:numPr>
          <w:ilvl w:val="0"/>
          <w:numId w:val="19"/>
        </w:numPr>
        <w:spacing w:after="160" w:line="259" w:lineRule="auto"/>
        <w:rPr>
          <w:rFonts w:ascii="Calibri Light" w:eastAsia="MS Gothic" w:hAnsi="Calibri Light"/>
          <w:b/>
          <w:bCs/>
          <w:smallCaps/>
          <w:color w:val="000000"/>
          <w:sz w:val="36"/>
          <w:szCs w:val="36"/>
        </w:rPr>
      </w:pPr>
      <w:r>
        <w:lastRenderedPageBreak/>
        <w:t>Water level of device</w:t>
      </w:r>
    </w:p>
    <w:p w14:paraId="09F495F4" w14:textId="77777777" w:rsidR="00CA322D" w:rsidRPr="00611702" w:rsidRDefault="00CA322D" w:rsidP="00CA322D">
      <w:pPr>
        <w:numPr>
          <w:ilvl w:val="0"/>
          <w:numId w:val="19"/>
        </w:numPr>
        <w:spacing w:after="160" w:line="259" w:lineRule="auto"/>
        <w:rPr>
          <w:rFonts w:ascii="Calibri Light" w:eastAsia="MS Gothic" w:hAnsi="Calibri Light"/>
          <w:b/>
          <w:bCs/>
          <w:smallCaps/>
          <w:color w:val="000000"/>
          <w:sz w:val="36"/>
          <w:szCs w:val="36"/>
        </w:rPr>
      </w:pPr>
      <w:r>
        <w:t>Verify integrity of optical markers</w:t>
      </w:r>
    </w:p>
    <w:p w14:paraId="07296D96" w14:textId="77777777" w:rsidR="00CA322D" w:rsidRPr="003B13D6" w:rsidRDefault="00CA322D" w:rsidP="00CA322D">
      <w:pPr>
        <w:numPr>
          <w:ilvl w:val="0"/>
          <w:numId w:val="19"/>
        </w:numPr>
        <w:spacing w:after="160" w:line="259" w:lineRule="auto"/>
        <w:rPr>
          <w:rFonts w:ascii="Calibri Light" w:eastAsia="MS Gothic" w:hAnsi="Calibri Light"/>
          <w:b/>
          <w:bCs/>
          <w:smallCaps/>
          <w:color w:val="000000"/>
          <w:sz w:val="36"/>
          <w:szCs w:val="36"/>
        </w:rPr>
      </w:pPr>
      <w:r>
        <w:t>Verify telemetry (loads, position, motion tracking) is recording</w:t>
      </w:r>
    </w:p>
    <w:p w14:paraId="5B5DD2F5" w14:textId="77777777" w:rsidR="00CA322D" w:rsidRPr="00F3080B" w:rsidRDefault="00CA322D" w:rsidP="00CA322D">
      <w:pPr>
        <w:numPr>
          <w:ilvl w:val="0"/>
          <w:numId w:val="19"/>
        </w:numPr>
        <w:spacing w:after="160" w:line="259" w:lineRule="auto"/>
        <w:rPr>
          <w:rFonts w:ascii="Calibri Light" w:eastAsia="MS Gothic" w:hAnsi="Calibri Light"/>
          <w:b/>
          <w:bCs/>
          <w:smallCaps/>
          <w:color w:val="000000"/>
          <w:sz w:val="36"/>
          <w:szCs w:val="36"/>
        </w:rPr>
      </w:pPr>
      <w:r>
        <w:t>Verify umbilical is free of tangles and twists</w:t>
      </w:r>
    </w:p>
    <w:p w14:paraId="68C77E71" w14:textId="77777777" w:rsidR="003C73A3" w:rsidRDefault="003C73A3">
      <w:pPr>
        <w:spacing w:after="160" w:line="259" w:lineRule="auto"/>
        <w:rPr>
          <w:rFonts w:asciiTheme="majorHAnsi" w:eastAsiaTheme="majorEastAsia" w:hAnsiTheme="majorHAnsi" w:cstheme="majorBidi"/>
          <w:b/>
          <w:bCs/>
          <w:smallCaps/>
          <w:color w:val="000000" w:themeColor="text1"/>
          <w:sz w:val="36"/>
          <w:szCs w:val="36"/>
        </w:rPr>
      </w:pPr>
      <w:r>
        <w:br w:type="page"/>
      </w:r>
    </w:p>
    <w:p w14:paraId="484AA1C6" w14:textId="50E95CBE" w:rsidR="00ED1CC8" w:rsidRDefault="00FD420F" w:rsidP="00F013F0">
      <w:pPr>
        <w:pStyle w:val="Heading1"/>
        <w:numPr>
          <w:ilvl w:val="0"/>
          <w:numId w:val="0"/>
        </w:numPr>
        <w:ind w:left="432" w:hanging="432"/>
      </w:pPr>
      <w:bookmarkStart w:id="500" w:name="_Ref446001944"/>
      <w:bookmarkStart w:id="501" w:name="_Toc465925996"/>
      <w:r>
        <w:lastRenderedPageBreak/>
        <w:t xml:space="preserve">Appendix </w:t>
      </w:r>
      <w:r w:rsidR="00402EE6">
        <w:t>G</w:t>
      </w:r>
      <w:r w:rsidR="00C10974">
        <w:t xml:space="preserve">: </w:t>
      </w:r>
      <w:r w:rsidR="005B3243">
        <w:t>Team</w:t>
      </w:r>
      <w:r w:rsidR="00425F4F">
        <w:t xml:space="preserve"> provided sensors – specifications and calibration</w:t>
      </w:r>
      <w:r w:rsidR="00B75075">
        <w:t>s</w:t>
      </w:r>
      <w:bookmarkEnd w:id="500"/>
      <w:bookmarkEnd w:id="501"/>
    </w:p>
    <w:p w14:paraId="3839282A" w14:textId="77777777" w:rsidR="0098195F" w:rsidRDefault="0098195F" w:rsidP="0098195F">
      <w:pPr>
        <w:spacing w:after="0"/>
      </w:pPr>
      <w:r>
        <w:rPr>
          <w:u w:val="single"/>
        </w:rPr>
        <w:t>Spec Sheets.</w:t>
      </w:r>
      <w:r w:rsidRPr="0098195F">
        <w:t xml:space="preserve"> </w:t>
      </w:r>
    </w:p>
    <w:p w14:paraId="3786FA0F" w14:textId="45A949D1" w:rsidR="0098195F" w:rsidRDefault="001533A6" w:rsidP="0098195F">
      <w:pPr>
        <w:spacing w:after="0"/>
        <w:rPr>
          <w:u w:val="single"/>
        </w:rPr>
      </w:pPr>
      <w:r>
        <w:t>Torque arm (</w:t>
      </w:r>
      <w:r w:rsidR="0098195F">
        <w:t>Damper</w:t>
      </w:r>
      <w:r>
        <w:t>)</w:t>
      </w:r>
      <w:r w:rsidR="0098195F">
        <w:t xml:space="preserve"> load cell: </w:t>
      </w:r>
      <w:hyperlink r:id="rId59" w:history="1">
        <w:r w:rsidR="0098195F" w:rsidRPr="000D09D5">
          <w:rPr>
            <w:rStyle w:val="Hyperlink"/>
          </w:rPr>
          <w:t>http://www.futek.com/product.aspx?stock=FSH03884</w:t>
        </w:r>
      </w:hyperlink>
    </w:p>
    <w:p w14:paraId="21A536BA" w14:textId="368FBDE4" w:rsidR="0098195F" w:rsidRPr="0098195F" w:rsidRDefault="0098195F" w:rsidP="0098195F">
      <w:pPr>
        <w:spacing w:after="0"/>
      </w:pPr>
      <w:r>
        <w:t xml:space="preserve">Spring load cell: </w:t>
      </w:r>
      <w:hyperlink r:id="rId60" w:history="1">
        <w:r w:rsidRPr="0098195F">
          <w:rPr>
            <w:rStyle w:val="Hyperlink"/>
          </w:rPr>
          <w:t>http://www.futek.com/product.aspx?stock=FSH03887</w:t>
        </w:r>
      </w:hyperlink>
    </w:p>
    <w:p w14:paraId="57192A5D" w14:textId="77777777" w:rsidR="00B27F71" w:rsidRDefault="00B27F71" w:rsidP="0098195F">
      <w:pPr>
        <w:spacing w:after="0"/>
        <w:rPr>
          <w:u w:val="single"/>
        </w:rPr>
      </w:pPr>
      <w:r w:rsidRPr="002662A6">
        <w:rPr>
          <w:u w:val="single"/>
        </w:rPr>
        <w:t>Calibrations.</w:t>
      </w:r>
    </w:p>
    <w:p w14:paraId="7B7B06D3" w14:textId="6ACAF3BE" w:rsidR="00B27F71" w:rsidRPr="00DC28D6" w:rsidRDefault="0098195F" w:rsidP="0098195F">
      <w:pPr>
        <w:spacing w:after="0"/>
        <w:rPr>
          <w:u w:val="single"/>
        </w:rPr>
      </w:pPr>
      <w:r>
        <w:t xml:space="preserve">The incremental optical encoders used for velocity measurement have 2540 pulses/rev and do not require calibration. </w:t>
      </w:r>
      <w:r w:rsidR="00B27F71">
        <w:t xml:space="preserve">Below are the NIST traceable calibration certificates for the </w:t>
      </w:r>
      <w:r w:rsidR="005C1797">
        <w:t>torque arm</w:t>
      </w:r>
      <w:r w:rsidR="00B27F71">
        <w:t xml:space="preserve"> load cells (3 in the model + 1 spare). The sensor capacity is 50 </w:t>
      </w:r>
      <w:proofErr w:type="spellStart"/>
      <w:r w:rsidR="00B27F71">
        <w:t>lb</w:t>
      </w:r>
      <w:proofErr w:type="spellEnd"/>
      <w:r w:rsidR="00B27F71">
        <w:t xml:space="preserve"> in tension and compression. </w:t>
      </w:r>
    </w:p>
    <w:p w14:paraId="39C1D313" w14:textId="77777777" w:rsidR="00B27F71" w:rsidRDefault="00B27F71" w:rsidP="00B27F71">
      <w:r>
        <w:rPr>
          <w:noProof/>
        </w:rPr>
        <w:drawing>
          <wp:inline distT="0" distB="0" distL="0" distR="0" wp14:anchorId="65E93423" wp14:editId="004C02B0">
            <wp:extent cx="3576320" cy="2623642"/>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C1_cert.png"/>
                    <pic:cNvPicPr/>
                  </pic:nvPicPr>
                  <pic:blipFill>
                    <a:blip r:embed="rId61">
                      <a:extLst>
                        <a:ext uri="{28A0092B-C50C-407E-A947-70E740481C1C}">
                          <a14:useLocalDpi xmlns:a14="http://schemas.microsoft.com/office/drawing/2010/main"/>
                        </a:ext>
                      </a:extLst>
                    </a:blip>
                    <a:stretch>
                      <a:fillRect/>
                    </a:stretch>
                  </pic:blipFill>
                  <pic:spPr>
                    <a:xfrm>
                      <a:off x="0" y="0"/>
                      <a:ext cx="3627917" cy="2661494"/>
                    </a:xfrm>
                    <a:prstGeom prst="rect">
                      <a:avLst/>
                    </a:prstGeom>
                  </pic:spPr>
                </pic:pic>
              </a:graphicData>
            </a:graphic>
          </wp:inline>
        </w:drawing>
      </w:r>
    </w:p>
    <w:p w14:paraId="5BCB54A5" w14:textId="77777777" w:rsidR="00B27F71" w:rsidRDefault="00B27F71" w:rsidP="00B27F71">
      <w:r>
        <w:rPr>
          <w:noProof/>
        </w:rPr>
        <w:drawing>
          <wp:inline distT="0" distB="0" distL="0" distR="0" wp14:anchorId="1F9F78C6" wp14:editId="37FCE0F9">
            <wp:extent cx="3565759" cy="2857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C1_cal.png"/>
                    <pic:cNvPicPr/>
                  </pic:nvPicPr>
                  <pic:blipFill>
                    <a:blip r:embed="rId62" cstate="print">
                      <a:extLst>
                        <a:ext uri="{28A0092B-C50C-407E-A947-70E740481C1C}">
                          <a14:useLocalDpi xmlns:a14="http://schemas.microsoft.com/office/drawing/2010/main"/>
                        </a:ext>
                      </a:extLst>
                    </a:blip>
                    <a:stretch>
                      <a:fillRect/>
                    </a:stretch>
                  </pic:blipFill>
                  <pic:spPr>
                    <a:xfrm>
                      <a:off x="0" y="0"/>
                      <a:ext cx="3588355" cy="2875608"/>
                    </a:xfrm>
                    <a:prstGeom prst="rect">
                      <a:avLst/>
                    </a:prstGeom>
                  </pic:spPr>
                </pic:pic>
              </a:graphicData>
            </a:graphic>
          </wp:inline>
        </w:drawing>
      </w:r>
    </w:p>
    <w:p w14:paraId="227B287E" w14:textId="77777777" w:rsidR="00B27F71" w:rsidRDefault="00B27F71" w:rsidP="00B27F71">
      <w:r>
        <w:rPr>
          <w:noProof/>
        </w:rPr>
        <w:lastRenderedPageBreak/>
        <w:drawing>
          <wp:inline distT="0" distB="0" distL="0" distR="0" wp14:anchorId="5B9BE020" wp14:editId="05F20791">
            <wp:extent cx="4125447" cy="3013862"/>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C2_cert.png"/>
                    <pic:cNvPicPr/>
                  </pic:nvPicPr>
                  <pic:blipFill>
                    <a:blip r:embed="rId63" cstate="print">
                      <a:extLst>
                        <a:ext uri="{28A0092B-C50C-407E-A947-70E740481C1C}">
                          <a14:useLocalDpi xmlns:a14="http://schemas.microsoft.com/office/drawing/2010/main"/>
                        </a:ext>
                      </a:extLst>
                    </a:blip>
                    <a:stretch>
                      <a:fillRect/>
                    </a:stretch>
                  </pic:blipFill>
                  <pic:spPr>
                    <a:xfrm>
                      <a:off x="0" y="0"/>
                      <a:ext cx="4133549" cy="3019781"/>
                    </a:xfrm>
                    <a:prstGeom prst="rect">
                      <a:avLst/>
                    </a:prstGeom>
                  </pic:spPr>
                </pic:pic>
              </a:graphicData>
            </a:graphic>
          </wp:inline>
        </w:drawing>
      </w:r>
    </w:p>
    <w:p w14:paraId="69CD287C" w14:textId="77777777" w:rsidR="00B27F71" w:rsidRDefault="00B27F71" w:rsidP="00B27F71">
      <w:r>
        <w:rPr>
          <w:noProof/>
        </w:rPr>
        <w:drawing>
          <wp:inline distT="0" distB="0" distL="0" distR="0" wp14:anchorId="3118F448" wp14:editId="2560473F">
            <wp:extent cx="3974284" cy="3291840"/>
            <wp:effectExtent l="0" t="0" r="762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C2_cal.png"/>
                    <pic:cNvPicPr/>
                  </pic:nvPicPr>
                  <pic:blipFill>
                    <a:blip r:embed="rId64" cstate="print">
                      <a:extLst>
                        <a:ext uri="{28A0092B-C50C-407E-A947-70E740481C1C}">
                          <a14:useLocalDpi xmlns:a14="http://schemas.microsoft.com/office/drawing/2010/main"/>
                        </a:ext>
                      </a:extLst>
                    </a:blip>
                    <a:stretch>
                      <a:fillRect/>
                    </a:stretch>
                  </pic:blipFill>
                  <pic:spPr>
                    <a:xfrm>
                      <a:off x="0" y="0"/>
                      <a:ext cx="3989284" cy="3304264"/>
                    </a:xfrm>
                    <a:prstGeom prst="rect">
                      <a:avLst/>
                    </a:prstGeom>
                  </pic:spPr>
                </pic:pic>
              </a:graphicData>
            </a:graphic>
          </wp:inline>
        </w:drawing>
      </w:r>
    </w:p>
    <w:p w14:paraId="7E971E85" w14:textId="77777777" w:rsidR="00B27F71" w:rsidRDefault="00B27F71" w:rsidP="00B27F71">
      <w:r>
        <w:rPr>
          <w:noProof/>
        </w:rPr>
        <w:lastRenderedPageBreak/>
        <w:drawing>
          <wp:inline distT="0" distB="0" distL="0" distR="0" wp14:anchorId="799A1499" wp14:editId="2715342F">
            <wp:extent cx="4182110" cy="310513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C3_cert.png"/>
                    <pic:cNvPicPr/>
                  </pic:nvPicPr>
                  <pic:blipFill>
                    <a:blip r:embed="rId65" cstate="print">
                      <a:extLst>
                        <a:ext uri="{28A0092B-C50C-407E-A947-70E740481C1C}">
                          <a14:useLocalDpi xmlns:a14="http://schemas.microsoft.com/office/drawing/2010/main"/>
                        </a:ext>
                      </a:extLst>
                    </a:blip>
                    <a:stretch>
                      <a:fillRect/>
                    </a:stretch>
                  </pic:blipFill>
                  <pic:spPr>
                    <a:xfrm>
                      <a:off x="0" y="0"/>
                      <a:ext cx="4195087" cy="3114770"/>
                    </a:xfrm>
                    <a:prstGeom prst="rect">
                      <a:avLst/>
                    </a:prstGeom>
                  </pic:spPr>
                </pic:pic>
              </a:graphicData>
            </a:graphic>
          </wp:inline>
        </w:drawing>
      </w:r>
    </w:p>
    <w:p w14:paraId="067ACFBA" w14:textId="77777777" w:rsidR="00B27F71" w:rsidRDefault="00B27F71" w:rsidP="00B27F71">
      <w:r>
        <w:rPr>
          <w:noProof/>
        </w:rPr>
        <w:drawing>
          <wp:inline distT="0" distB="0" distL="0" distR="0" wp14:anchorId="737FB9A0" wp14:editId="06012511">
            <wp:extent cx="4182515" cy="3416199"/>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C3_cal.png"/>
                    <pic:cNvPicPr/>
                  </pic:nvPicPr>
                  <pic:blipFill>
                    <a:blip r:embed="rId66" cstate="print">
                      <a:extLst>
                        <a:ext uri="{28A0092B-C50C-407E-A947-70E740481C1C}">
                          <a14:useLocalDpi xmlns:a14="http://schemas.microsoft.com/office/drawing/2010/main"/>
                        </a:ext>
                      </a:extLst>
                    </a:blip>
                    <a:stretch>
                      <a:fillRect/>
                    </a:stretch>
                  </pic:blipFill>
                  <pic:spPr>
                    <a:xfrm>
                      <a:off x="0" y="0"/>
                      <a:ext cx="4195966" cy="3427186"/>
                    </a:xfrm>
                    <a:prstGeom prst="rect">
                      <a:avLst/>
                    </a:prstGeom>
                  </pic:spPr>
                </pic:pic>
              </a:graphicData>
            </a:graphic>
          </wp:inline>
        </w:drawing>
      </w:r>
    </w:p>
    <w:p w14:paraId="307FCC57" w14:textId="77777777" w:rsidR="00B27F71" w:rsidRDefault="00B27F71" w:rsidP="00B27F71"/>
    <w:p w14:paraId="31CF012B" w14:textId="77777777" w:rsidR="00B27F71" w:rsidRDefault="00B27F71" w:rsidP="00B27F71">
      <w:r>
        <w:rPr>
          <w:noProof/>
        </w:rPr>
        <w:lastRenderedPageBreak/>
        <w:drawing>
          <wp:inline distT="0" distB="0" distL="0" distR="0" wp14:anchorId="74F7AD0D" wp14:editId="5CB6CE8C">
            <wp:extent cx="4213555" cy="3158276"/>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C4_cert.png"/>
                    <pic:cNvPicPr/>
                  </pic:nvPicPr>
                  <pic:blipFill>
                    <a:blip r:embed="rId67" cstate="print">
                      <a:extLst>
                        <a:ext uri="{28A0092B-C50C-407E-A947-70E740481C1C}">
                          <a14:useLocalDpi xmlns:a14="http://schemas.microsoft.com/office/drawing/2010/main"/>
                        </a:ext>
                      </a:extLst>
                    </a:blip>
                    <a:stretch>
                      <a:fillRect/>
                    </a:stretch>
                  </pic:blipFill>
                  <pic:spPr>
                    <a:xfrm>
                      <a:off x="0" y="0"/>
                      <a:ext cx="4224083" cy="3166167"/>
                    </a:xfrm>
                    <a:prstGeom prst="rect">
                      <a:avLst/>
                    </a:prstGeom>
                  </pic:spPr>
                </pic:pic>
              </a:graphicData>
            </a:graphic>
          </wp:inline>
        </w:drawing>
      </w:r>
    </w:p>
    <w:p w14:paraId="6D6CA71C" w14:textId="77777777" w:rsidR="00B27F71" w:rsidRPr="00ED17C7" w:rsidRDefault="00B27F71" w:rsidP="00B27F71">
      <w:r>
        <w:rPr>
          <w:noProof/>
        </w:rPr>
        <w:drawing>
          <wp:inline distT="0" distB="0" distL="0" distR="0" wp14:anchorId="6C1EB064" wp14:editId="7061DCDE">
            <wp:extent cx="4030675" cy="3339824"/>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C4_cal.png"/>
                    <pic:cNvPicPr/>
                  </pic:nvPicPr>
                  <pic:blipFill>
                    <a:blip r:embed="rId68" cstate="print">
                      <a:extLst>
                        <a:ext uri="{28A0092B-C50C-407E-A947-70E740481C1C}">
                          <a14:useLocalDpi xmlns:a14="http://schemas.microsoft.com/office/drawing/2010/main"/>
                        </a:ext>
                      </a:extLst>
                    </a:blip>
                    <a:stretch>
                      <a:fillRect/>
                    </a:stretch>
                  </pic:blipFill>
                  <pic:spPr>
                    <a:xfrm>
                      <a:off x="0" y="0"/>
                      <a:ext cx="4036391" cy="3344560"/>
                    </a:xfrm>
                    <a:prstGeom prst="rect">
                      <a:avLst/>
                    </a:prstGeom>
                  </pic:spPr>
                </pic:pic>
              </a:graphicData>
            </a:graphic>
          </wp:inline>
        </w:drawing>
      </w:r>
    </w:p>
    <w:p w14:paraId="6DA55E9B" w14:textId="1EAD452B" w:rsidR="000B12B3" w:rsidRPr="00DC28D6" w:rsidRDefault="000B12B3" w:rsidP="000B12B3">
      <w:pPr>
        <w:spacing w:after="0"/>
        <w:rPr>
          <w:u w:val="single"/>
        </w:rPr>
      </w:pPr>
      <w:r>
        <w:t xml:space="preserve">Below are the NIST traceable calibration certificates for the </w:t>
      </w:r>
      <w:proofErr w:type="gramStart"/>
      <w:r>
        <w:t>Spring</w:t>
      </w:r>
      <w:proofErr w:type="gramEnd"/>
      <w:r>
        <w:t xml:space="preserve"> load cells (3 in the model + 1 spare). The sensor capacity is 500 </w:t>
      </w:r>
      <w:proofErr w:type="spellStart"/>
      <w:r>
        <w:t>lb</w:t>
      </w:r>
      <w:proofErr w:type="spellEnd"/>
      <w:r>
        <w:t xml:space="preserve"> in tension and compression. </w:t>
      </w:r>
    </w:p>
    <w:p w14:paraId="7C53CADD" w14:textId="13884AAB" w:rsidR="00B27F71" w:rsidRDefault="00205626" w:rsidP="00B27F71">
      <w:pPr>
        <w:rPr>
          <w:color w:val="FF0000"/>
        </w:rPr>
      </w:pPr>
      <w:r>
        <w:rPr>
          <w:noProof/>
          <w:color w:val="FF0000"/>
        </w:rPr>
        <w:lastRenderedPageBreak/>
        <w:drawing>
          <wp:inline distT="0" distB="0" distL="0" distR="0" wp14:anchorId="6EA53D63" wp14:editId="2289AEB5">
            <wp:extent cx="4385782" cy="3248025"/>
            <wp:effectExtent l="0" t="0" r="0" b="0"/>
            <wp:docPr id="12329" name="Picture 1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 name="spring_cert1.png"/>
                    <pic:cNvPicPr/>
                  </pic:nvPicPr>
                  <pic:blipFill>
                    <a:blip r:embed="rId69" cstate="print">
                      <a:extLst>
                        <a:ext uri="{28A0092B-C50C-407E-A947-70E740481C1C}">
                          <a14:useLocalDpi xmlns:a14="http://schemas.microsoft.com/office/drawing/2010/main"/>
                        </a:ext>
                      </a:extLst>
                    </a:blip>
                    <a:stretch>
                      <a:fillRect/>
                    </a:stretch>
                  </pic:blipFill>
                  <pic:spPr>
                    <a:xfrm>
                      <a:off x="0" y="0"/>
                      <a:ext cx="4392230" cy="3252800"/>
                    </a:xfrm>
                    <a:prstGeom prst="rect">
                      <a:avLst/>
                    </a:prstGeom>
                  </pic:spPr>
                </pic:pic>
              </a:graphicData>
            </a:graphic>
          </wp:inline>
        </w:drawing>
      </w:r>
    </w:p>
    <w:p w14:paraId="523F861B" w14:textId="6939F4C3" w:rsidR="00205626" w:rsidRDefault="00205626" w:rsidP="00B27F71">
      <w:pPr>
        <w:rPr>
          <w:color w:val="FF0000"/>
        </w:rPr>
      </w:pPr>
      <w:r>
        <w:rPr>
          <w:noProof/>
          <w:color w:val="FF0000"/>
        </w:rPr>
        <w:drawing>
          <wp:inline distT="0" distB="0" distL="0" distR="0" wp14:anchorId="6F6FD998" wp14:editId="70644F5D">
            <wp:extent cx="4405191" cy="3676650"/>
            <wp:effectExtent l="0" t="0" r="0" b="0"/>
            <wp:docPr id="12330" name="Picture 1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 name="spring_cal1.png"/>
                    <pic:cNvPicPr/>
                  </pic:nvPicPr>
                  <pic:blipFill>
                    <a:blip r:embed="rId70" cstate="print">
                      <a:extLst>
                        <a:ext uri="{28A0092B-C50C-407E-A947-70E740481C1C}">
                          <a14:useLocalDpi xmlns:a14="http://schemas.microsoft.com/office/drawing/2010/main"/>
                        </a:ext>
                      </a:extLst>
                    </a:blip>
                    <a:stretch>
                      <a:fillRect/>
                    </a:stretch>
                  </pic:blipFill>
                  <pic:spPr>
                    <a:xfrm>
                      <a:off x="0" y="0"/>
                      <a:ext cx="4418409" cy="3687682"/>
                    </a:xfrm>
                    <a:prstGeom prst="rect">
                      <a:avLst/>
                    </a:prstGeom>
                  </pic:spPr>
                </pic:pic>
              </a:graphicData>
            </a:graphic>
          </wp:inline>
        </w:drawing>
      </w:r>
    </w:p>
    <w:p w14:paraId="17000AF5" w14:textId="7175D79F" w:rsidR="00205626" w:rsidRDefault="00205626" w:rsidP="00B27F71">
      <w:pPr>
        <w:rPr>
          <w:color w:val="FF0000"/>
        </w:rPr>
      </w:pPr>
      <w:r>
        <w:rPr>
          <w:noProof/>
          <w:color w:val="FF0000"/>
        </w:rPr>
        <w:lastRenderedPageBreak/>
        <w:drawing>
          <wp:inline distT="0" distB="0" distL="0" distR="0" wp14:anchorId="50DDE24D" wp14:editId="388117A3">
            <wp:extent cx="4424367" cy="3276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pring_cert2.png"/>
                    <pic:cNvPicPr/>
                  </pic:nvPicPr>
                  <pic:blipFill>
                    <a:blip r:embed="rId71" cstate="print">
                      <a:extLst>
                        <a:ext uri="{28A0092B-C50C-407E-A947-70E740481C1C}">
                          <a14:useLocalDpi xmlns:a14="http://schemas.microsoft.com/office/drawing/2010/main"/>
                        </a:ext>
                      </a:extLst>
                    </a:blip>
                    <a:stretch>
                      <a:fillRect/>
                    </a:stretch>
                  </pic:blipFill>
                  <pic:spPr>
                    <a:xfrm>
                      <a:off x="0" y="0"/>
                      <a:ext cx="4432611" cy="3282705"/>
                    </a:xfrm>
                    <a:prstGeom prst="rect">
                      <a:avLst/>
                    </a:prstGeom>
                  </pic:spPr>
                </pic:pic>
              </a:graphicData>
            </a:graphic>
          </wp:inline>
        </w:drawing>
      </w:r>
    </w:p>
    <w:p w14:paraId="7A672EBF" w14:textId="3E5A5BDB" w:rsidR="00205626" w:rsidRDefault="00205626" w:rsidP="00B27F71">
      <w:pPr>
        <w:rPr>
          <w:color w:val="FF0000"/>
        </w:rPr>
      </w:pPr>
      <w:r>
        <w:rPr>
          <w:noProof/>
          <w:color w:val="FF0000"/>
        </w:rPr>
        <w:drawing>
          <wp:inline distT="0" distB="0" distL="0" distR="0" wp14:anchorId="2B82B381" wp14:editId="4A3308E5">
            <wp:extent cx="4560412" cy="3714750"/>
            <wp:effectExtent l="0" t="0" r="0" b="0"/>
            <wp:docPr id="12288" name="Picture 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 name="spring_cal2.png"/>
                    <pic:cNvPicPr/>
                  </pic:nvPicPr>
                  <pic:blipFill>
                    <a:blip r:embed="rId72">
                      <a:extLst>
                        <a:ext uri="{28A0092B-C50C-407E-A947-70E740481C1C}">
                          <a14:useLocalDpi xmlns:a14="http://schemas.microsoft.com/office/drawing/2010/main"/>
                        </a:ext>
                      </a:extLst>
                    </a:blip>
                    <a:stretch>
                      <a:fillRect/>
                    </a:stretch>
                  </pic:blipFill>
                  <pic:spPr>
                    <a:xfrm>
                      <a:off x="0" y="0"/>
                      <a:ext cx="4568496" cy="3721335"/>
                    </a:xfrm>
                    <a:prstGeom prst="rect">
                      <a:avLst/>
                    </a:prstGeom>
                  </pic:spPr>
                </pic:pic>
              </a:graphicData>
            </a:graphic>
          </wp:inline>
        </w:drawing>
      </w:r>
    </w:p>
    <w:p w14:paraId="22E91548" w14:textId="4C884A9B" w:rsidR="00205626" w:rsidRDefault="00205626" w:rsidP="00B27F71">
      <w:pPr>
        <w:rPr>
          <w:color w:val="FF0000"/>
        </w:rPr>
      </w:pPr>
      <w:r>
        <w:rPr>
          <w:noProof/>
          <w:color w:val="FF0000"/>
        </w:rPr>
        <w:lastRenderedPageBreak/>
        <w:drawing>
          <wp:inline distT="0" distB="0" distL="0" distR="0" wp14:anchorId="23A2E8AA" wp14:editId="4A142BCE">
            <wp:extent cx="4286250" cy="3163004"/>
            <wp:effectExtent l="0" t="0" r="0" b="0"/>
            <wp:docPr id="12292" name="Picture 1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spring_cert3.png"/>
                    <pic:cNvPicPr/>
                  </pic:nvPicPr>
                  <pic:blipFill>
                    <a:blip r:embed="rId73" cstate="print">
                      <a:extLst>
                        <a:ext uri="{28A0092B-C50C-407E-A947-70E740481C1C}">
                          <a14:useLocalDpi xmlns:a14="http://schemas.microsoft.com/office/drawing/2010/main"/>
                        </a:ext>
                      </a:extLst>
                    </a:blip>
                    <a:stretch>
                      <a:fillRect/>
                    </a:stretch>
                  </pic:blipFill>
                  <pic:spPr>
                    <a:xfrm>
                      <a:off x="0" y="0"/>
                      <a:ext cx="4295935" cy="3170151"/>
                    </a:xfrm>
                    <a:prstGeom prst="rect">
                      <a:avLst/>
                    </a:prstGeom>
                  </pic:spPr>
                </pic:pic>
              </a:graphicData>
            </a:graphic>
          </wp:inline>
        </w:drawing>
      </w:r>
    </w:p>
    <w:p w14:paraId="03A6C741" w14:textId="2D212FCD" w:rsidR="00205626" w:rsidRDefault="00205626" w:rsidP="00B27F71">
      <w:pPr>
        <w:rPr>
          <w:color w:val="FF0000"/>
        </w:rPr>
      </w:pPr>
      <w:r>
        <w:rPr>
          <w:noProof/>
          <w:color w:val="FF0000"/>
        </w:rPr>
        <w:drawing>
          <wp:inline distT="0" distB="0" distL="0" distR="0" wp14:anchorId="6D33A921" wp14:editId="24714BBB">
            <wp:extent cx="4243628" cy="3495675"/>
            <wp:effectExtent l="0" t="0" r="5080" b="0"/>
            <wp:docPr id="12294" name="Pictur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spring_cal3.png"/>
                    <pic:cNvPicPr/>
                  </pic:nvPicPr>
                  <pic:blipFill>
                    <a:blip r:embed="rId74" cstate="print">
                      <a:extLst>
                        <a:ext uri="{28A0092B-C50C-407E-A947-70E740481C1C}">
                          <a14:useLocalDpi xmlns:a14="http://schemas.microsoft.com/office/drawing/2010/main"/>
                        </a:ext>
                      </a:extLst>
                    </a:blip>
                    <a:stretch>
                      <a:fillRect/>
                    </a:stretch>
                  </pic:blipFill>
                  <pic:spPr>
                    <a:xfrm>
                      <a:off x="0" y="0"/>
                      <a:ext cx="4252752" cy="3503191"/>
                    </a:xfrm>
                    <a:prstGeom prst="rect">
                      <a:avLst/>
                    </a:prstGeom>
                  </pic:spPr>
                </pic:pic>
              </a:graphicData>
            </a:graphic>
          </wp:inline>
        </w:drawing>
      </w:r>
    </w:p>
    <w:p w14:paraId="29730F44" w14:textId="6D6CC0AC" w:rsidR="00205626" w:rsidRDefault="00205626" w:rsidP="00B27F71">
      <w:pPr>
        <w:rPr>
          <w:color w:val="FF0000"/>
        </w:rPr>
      </w:pPr>
      <w:r>
        <w:rPr>
          <w:noProof/>
          <w:color w:val="FF0000"/>
        </w:rPr>
        <w:lastRenderedPageBreak/>
        <w:drawing>
          <wp:inline distT="0" distB="0" distL="0" distR="0" wp14:anchorId="0028899D" wp14:editId="292FB315">
            <wp:extent cx="4652425" cy="3467100"/>
            <wp:effectExtent l="0" t="0" r="0" b="0"/>
            <wp:docPr id="12295" name="Picture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spring_cert4.png"/>
                    <pic:cNvPicPr/>
                  </pic:nvPicPr>
                  <pic:blipFill>
                    <a:blip r:embed="rId75">
                      <a:extLst>
                        <a:ext uri="{28A0092B-C50C-407E-A947-70E740481C1C}">
                          <a14:useLocalDpi xmlns:a14="http://schemas.microsoft.com/office/drawing/2010/main"/>
                        </a:ext>
                      </a:extLst>
                    </a:blip>
                    <a:stretch>
                      <a:fillRect/>
                    </a:stretch>
                  </pic:blipFill>
                  <pic:spPr>
                    <a:xfrm>
                      <a:off x="0" y="0"/>
                      <a:ext cx="4660324" cy="3472986"/>
                    </a:xfrm>
                    <a:prstGeom prst="rect">
                      <a:avLst/>
                    </a:prstGeom>
                  </pic:spPr>
                </pic:pic>
              </a:graphicData>
            </a:graphic>
          </wp:inline>
        </w:drawing>
      </w:r>
    </w:p>
    <w:p w14:paraId="64C0EBFA" w14:textId="396CF3E6" w:rsidR="00205626" w:rsidRDefault="00205626" w:rsidP="00B27F71">
      <w:pPr>
        <w:rPr>
          <w:color w:val="FF0000"/>
        </w:rPr>
      </w:pPr>
    </w:p>
    <w:p w14:paraId="359A7D7E" w14:textId="50CBF453" w:rsidR="00B27F71" w:rsidRDefault="00205626" w:rsidP="00B27F71">
      <w:pPr>
        <w:rPr>
          <w:color w:val="FF0000"/>
        </w:rPr>
      </w:pPr>
      <w:r>
        <w:rPr>
          <w:noProof/>
          <w:color w:val="FF0000"/>
        </w:rPr>
        <w:drawing>
          <wp:inline distT="0" distB="0" distL="0" distR="0" wp14:anchorId="3B68F4F6" wp14:editId="1647A8D0">
            <wp:extent cx="4543425" cy="3775718"/>
            <wp:effectExtent l="0" t="0" r="0" b="0"/>
            <wp:docPr id="12298" name="Picture 1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 name="spring_cal4.png"/>
                    <pic:cNvPicPr/>
                  </pic:nvPicPr>
                  <pic:blipFill>
                    <a:blip r:embed="rId76">
                      <a:extLst>
                        <a:ext uri="{28A0092B-C50C-407E-A947-70E740481C1C}">
                          <a14:useLocalDpi xmlns:a14="http://schemas.microsoft.com/office/drawing/2010/main"/>
                        </a:ext>
                      </a:extLst>
                    </a:blip>
                    <a:stretch>
                      <a:fillRect/>
                    </a:stretch>
                  </pic:blipFill>
                  <pic:spPr>
                    <a:xfrm>
                      <a:off x="0" y="0"/>
                      <a:ext cx="4552062" cy="3782896"/>
                    </a:xfrm>
                    <a:prstGeom prst="rect">
                      <a:avLst/>
                    </a:prstGeom>
                  </pic:spPr>
                </pic:pic>
              </a:graphicData>
            </a:graphic>
          </wp:inline>
        </w:drawing>
      </w:r>
    </w:p>
    <w:p w14:paraId="10450C44" w14:textId="016F7030" w:rsidR="00B27F71" w:rsidRPr="005C1797" w:rsidRDefault="00FA178A" w:rsidP="00FA178A">
      <w:pPr>
        <w:pStyle w:val="Heading1"/>
        <w:numPr>
          <w:ilvl w:val="0"/>
          <w:numId w:val="0"/>
        </w:numPr>
      </w:pPr>
      <w:bookmarkStart w:id="502" w:name="_Toc465925997"/>
      <w:r>
        <w:lastRenderedPageBreak/>
        <w:t xml:space="preserve">Appendix </w:t>
      </w:r>
      <w:r w:rsidR="008353C7">
        <w:t>F</w:t>
      </w:r>
      <w:r>
        <w:t xml:space="preserve">: </w:t>
      </w:r>
      <w:r w:rsidR="00B27F71" w:rsidRPr="002923C3">
        <w:t>Safety</w:t>
      </w:r>
      <w:r w:rsidR="00B27F71" w:rsidRPr="005C1797">
        <w:t>.</w:t>
      </w:r>
      <w:bookmarkEnd w:id="502"/>
    </w:p>
    <w:p w14:paraId="43F447D3" w14:textId="77777777" w:rsidR="00B27F71" w:rsidRDefault="00B27F71" w:rsidP="00B27F71">
      <w:r>
        <w:t xml:space="preserve">The pressure inside the pneumatic cylinders and air tanks will not exceed 50 PSI. All air tanks will be hydro tested to 100 PSI before installation in the model.  </w:t>
      </w:r>
    </w:p>
    <w:p w14:paraId="0D744033" w14:textId="77777777" w:rsidR="00B27F71" w:rsidRPr="002662A6" w:rsidRDefault="00B27F71" w:rsidP="00B27F71">
      <w:r w:rsidRPr="002662A6">
        <w:t>Below is the MSDS sheet for the Silicone Oil inside the dampers. The total volume of oil in each damper is less than 100mL. In the event of a spill, the oil would drain primarily into the surface float and there would be minimal leakage into the Carderock basin.</w:t>
      </w:r>
    </w:p>
    <w:p w14:paraId="3FCF9023" w14:textId="77777777" w:rsidR="00B27F71" w:rsidRDefault="00B27F71" w:rsidP="00B27F71">
      <w:r>
        <w:rPr>
          <w:noProof/>
        </w:rPr>
        <w:drawing>
          <wp:inline distT="0" distB="0" distL="0" distR="0" wp14:anchorId="75632A41" wp14:editId="7858F852">
            <wp:extent cx="4820717" cy="60260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ilicone1.png"/>
                    <pic:cNvPicPr/>
                  </pic:nvPicPr>
                  <pic:blipFill>
                    <a:blip r:embed="rId77">
                      <a:extLst>
                        <a:ext uri="{28A0092B-C50C-407E-A947-70E740481C1C}">
                          <a14:useLocalDpi xmlns:a14="http://schemas.microsoft.com/office/drawing/2010/main"/>
                        </a:ext>
                      </a:extLst>
                    </a:blip>
                    <a:stretch>
                      <a:fillRect/>
                    </a:stretch>
                  </pic:blipFill>
                  <pic:spPr>
                    <a:xfrm>
                      <a:off x="0" y="0"/>
                      <a:ext cx="4896920" cy="6121280"/>
                    </a:xfrm>
                    <a:prstGeom prst="rect">
                      <a:avLst/>
                    </a:prstGeom>
                  </pic:spPr>
                </pic:pic>
              </a:graphicData>
            </a:graphic>
          </wp:inline>
        </w:drawing>
      </w:r>
    </w:p>
    <w:p w14:paraId="18D95D9E" w14:textId="77777777" w:rsidR="00B27F71" w:rsidRPr="00FF247F" w:rsidRDefault="00B27F71" w:rsidP="00B27F71">
      <w:r>
        <w:rPr>
          <w:noProof/>
        </w:rPr>
        <w:lastRenderedPageBreak/>
        <w:drawing>
          <wp:inline distT="0" distB="0" distL="0" distR="0" wp14:anchorId="083B539C" wp14:editId="670337D9">
            <wp:extent cx="4915814" cy="6089384"/>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ilicone2.png"/>
                    <pic:cNvPicPr/>
                  </pic:nvPicPr>
                  <pic:blipFill>
                    <a:blip r:embed="rId78">
                      <a:extLst>
                        <a:ext uri="{28A0092B-C50C-407E-A947-70E740481C1C}">
                          <a14:useLocalDpi xmlns:a14="http://schemas.microsoft.com/office/drawing/2010/main"/>
                        </a:ext>
                      </a:extLst>
                    </a:blip>
                    <a:stretch>
                      <a:fillRect/>
                    </a:stretch>
                  </pic:blipFill>
                  <pic:spPr>
                    <a:xfrm>
                      <a:off x="0" y="0"/>
                      <a:ext cx="4920231" cy="6094855"/>
                    </a:xfrm>
                    <a:prstGeom prst="rect">
                      <a:avLst/>
                    </a:prstGeom>
                  </pic:spPr>
                </pic:pic>
              </a:graphicData>
            </a:graphic>
          </wp:inline>
        </w:drawing>
      </w:r>
      <w:r>
        <w:rPr>
          <w:noProof/>
        </w:rPr>
        <w:lastRenderedPageBreak/>
        <w:drawing>
          <wp:inline distT="0" distB="0" distL="0" distR="0" wp14:anchorId="0182782C" wp14:editId="0548D886">
            <wp:extent cx="4648040" cy="5735117"/>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ilicone3.png"/>
                    <pic:cNvPicPr/>
                  </pic:nvPicPr>
                  <pic:blipFill>
                    <a:blip r:embed="rId79">
                      <a:extLst>
                        <a:ext uri="{28A0092B-C50C-407E-A947-70E740481C1C}">
                          <a14:useLocalDpi xmlns:a14="http://schemas.microsoft.com/office/drawing/2010/main"/>
                        </a:ext>
                      </a:extLst>
                    </a:blip>
                    <a:stretch>
                      <a:fillRect/>
                    </a:stretch>
                  </pic:blipFill>
                  <pic:spPr>
                    <a:xfrm>
                      <a:off x="0" y="0"/>
                      <a:ext cx="4652459" cy="5740570"/>
                    </a:xfrm>
                    <a:prstGeom prst="rect">
                      <a:avLst/>
                    </a:prstGeom>
                  </pic:spPr>
                </pic:pic>
              </a:graphicData>
            </a:graphic>
          </wp:inline>
        </w:drawing>
      </w:r>
      <w:r>
        <w:rPr>
          <w:noProof/>
        </w:rPr>
        <w:lastRenderedPageBreak/>
        <w:drawing>
          <wp:inline distT="0" distB="0" distL="0" distR="0" wp14:anchorId="56A74A6C" wp14:editId="6ADEE9FB">
            <wp:extent cx="4593946" cy="57425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ilicone4.png"/>
                    <pic:cNvPicPr/>
                  </pic:nvPicPr>
                  <pic:blipFill>
                    <a:blip r:embed="rId80">
                      <a:extLst>
                        <a:ext uri="{28A0092B-C50C-407E-A947-70E740481C1C}">
                          <a14:useLocalDpi xmlns:a14="http://schemas.microsoft.com/office/drawing/2010/main"/>
                        </a:ext>
                      </a:extLst>
                    </a:blip>
                    <a:stretch>
                      <a:fillRect/>
                    </a:stretch>
                  </pic:blipFill>
                  <pic:spPr>
                    <a:xfrm>
                      <a:off x="0" y="0"/>
                      <a:ext cx="4603735" cy="5754791"/>
                    </a:xfrm>
                    <a:prstGeom prst="rect">
                      <a:avLst/>
                    </a:prstGeom>
                  </pic:spPr>
                </pic:pic>
              </a:graphicData>
            </a:graphic>
          </wp:inline>
        </w:drawing>
      </w:r>
      <w:r>
        <w:rPr>
          <w:noProof/>
        </w:rPr>
        <w:lastRenderedPageBreak/>
        <w:drawing>
          <wp:inline distT="0" distB="0" distL="0" distR="0" wp14:anchorId="04C32D7C" wp14:editId="4EB4A5B8">
            <wp:extent cx="4469587" cy="5722958"/>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ilicone5.png"/>
                    <pic:cNvPicPr/>
                  </pic:nvPicPr>
                  <pic:blipFill>
                    <a:blip r:embed="rId81">
                      <a:extLst>
                        <a:ext uri="{28A0092B-C50C-407E-A947-70E740481C1C}">
                          <a14:useLocalDpi xmlns:a14="http://schemas.microsoft.com/office/drawing/2010/main"/>
                        </a:ext>
                      </a:extLst>
                    </a:blip>
                    <a:stretch>
                      <a:fillRect/>
                    </a:stretch>
                  </pic:blipFill>
                  <pic:spPr>
                    <a:xfrm>
                      <a:off x="0" y="0"/>
                      <a:ext cx="4483711" cy="5741043"/>
                    </a:xfrm>
                    <a:prstGeom prst="rect">
                      <a:avLst/>
                    </a:prstGeom>
                  </pic:spPr>
                </pic:pic>
              </a:graphicData>
            </a:graphic>
          </wp:inline>
        </w:drawing>
      </w:r>
      <w:r>
        <w:rPr>
          <w:noProof/>
        </w:rPr>
        <w:lastRenderedPageBreak/>
        <w:drawing>
          <wp:inline distT="0" distB="0" distL="0" distR="0" wp14:anchorId="03465C1D" wp14:editId="3D4876F6">
            <wp:extent cx="4272077" cy="5368163"/>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ilicone6.png"/>
                    <pic:cNvPicPr/>
                  </pic:nvPicPr>
                  <pic:blipFill>
                    <a:blip r:embed="rId82">
                      <a:extLst>
                        <a:ext uri="{28A0092B-C50C-407E-A947-70E740481C1C}">
                          <a14:useLocalDpi xmlns:a14="http://schemas.microsoft.com/office/drawing/2010/main"/>
                        </a:ext>
                      </a:extLst>
                    </a:blip>
                    <a:stretch>
                      <a:fillRect/>
                    </a:stretch>
                  </pic:blipFill>
                  <pic:spPr>
                    <a:xfrm>
                      <a:off x="0" y="0"/>
                      <a:ext cx="4277780" cy="5375329"/>
                    </a:xfrm>
                    <a:prstGeom prst="rect">
                      <a:avLst/>
                    </a:prstGeom>
                  </pic:spPr>
                </pic:pic>
              </a:graphicData>
            </a:graphic>
          </wp:inline>
        </w:drawing>
      </w:r>
      <w:r>
        <w:rPr>
          <w:noProof/>
        </w:rPr>
        <w:lastRenderedPageBreak/>
        <w:drawing>
          <wp:inline distT="0" distB="0" distL="0" distR="0" wp14:anchorId="20089E94" wp14:editId="05B84AC4">
            <wp:extent cx="4242816" cy="5403938"/>
            <wp:effectExtent l="0" t="0" r="571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ilicone7.png"/>
                    <pic:cNvPicPr/>
                  </pic:nvPicPr>
                  <pic:blipFill>
                    <a:blip r:embed="rId83">
                      <a:extLst>
                        <a:ext uri="{28A0092B-C50C-407E-A947-70E740481C1C}">
                          <a14:useLocalDpi xmlns:a14="http://schemas.microsoft.com/office/drawing/2010/main"/>
                        </a:ext>
                      </a:extLst>
                    </a:blip>
                    <a:stretch>
                      <a:fillRect/>
                    </a:stretch>
                  </pic:blipFill>
                  <pic:spPr>
                    <a:xfrm>
                      <a:off x="0" y="0"/>
                      <a:ext cx="4250011" cy="5413102"/>
                    </a:xfrm>
                    <a:prstGeom prst="rect">
                      <a:avLst/>
                    </a:prstGeom>
                  </pic:spPr>
                </pic:pic>
              </a:graphicData>
            </a:graphic>
          </wp:inline>
        </w:drawing>
      </w:r>
      <w:proofErr w:type="spellStart"/>
      <w:proofErr w:type="gramStart"/>
      <w:r>
        <w:t>ddd</w:t>
      </w:r>
      <w:proofErr w:type="spellEnd"/>
      <w:proofErr w:type="gramEnd"/>
    </w:p>
    <w:p w14:paraId="722CF1E8" w14:textId="77777777" w:rsidR="00662EEC" w:rsidRDefault="003C73A3" w:rsidP="00D75AA8">
      <w:pPr>
        <w:spacing w:after="160" w:line="259" w:lineRule="auto"/>
      </w:pPr>
      <w:r>
        <w:br w:type="page"/>
      </w:r>
    </w:p>
    <w:p w14:paraId="41494E56" w14:textId="77777777" w:rsidR="00F01B03" w:rsidRDefault="00F01B03" w:rsidP="00B27F71">
      <w:pPr>
        <w:pStyle w:val="Heading1"/>
        <w:numPr>
          <w:ilvl w:val="0"/>
          <w:numId w:val="0"/>
        </w:numPr>
        <w:sectPr w:rsidR="00F01B03">
          <w:pgSz w:w="12240" w:h="15840"/>
          <w:pgMar w:top="2070" w:right="1325" w:bottom="1440" w:left="1440" w:header="708" w:footer="708" w:gutter="0"/>
          <w:cols w:space="708"/>
          <w:docGrid w:linePitch="360"/>
        </w:sectPr>
      </w:pPr>
      <w:bookmarkStart w:id="503" w:name="_Ref446001950"/>
    </w:p>
    <w:p w14:paraId="4139F466" w14:textId="767B7611" w:rsidR="00C03ED1" w:rsidRDefault="00C03ED1" w:rsidP="00C03ED1">
      <w:pPr>
        <w:pStyle w:val="Heading1"/>
        <w:numPr>
          <w:ilvl w:val="0"/>
          <w:numId w:val="0"/>
        </w:numPr>
        <w:ind w:left="432" w:hanging="432"/>
      </w:pPr>
      <w:bookmarkStart w:id="504" w:name="_Ref446345778"/>
      <w:bookmarkStart w:id="505" w:name="_Toc465925998"/>
      <w:bookmarkStart w:id="506" w:name="_Ref446000345"/>
      <w:bookmarkEnd w:id="503"/>
      <w:r>
        <w:lastRenderedPageBreak/>
        <w:t xml:space="preserve">Appendix </w:t>
      </w:r>
      <w:r w:rsidR="008353C7">
        <w:t>H</w:t>
      </w:r>
      <w:r>
        <w:t>: Data analysis details</w:t>
      </w:r>
      <w:bookmarkEnd w:id="504"/>
      <w:bookmarkEnd w:id="505"/>
    </w:p>
    <w:p w14:paraId="099D97A8" w14:textId="77777777" w:rsidR="00933F84" w:rsidRDefault="00933F84" w:rsidP="00933F84">
      <w:r>
        <w:t>The following time series will be plotted for each run and be available for viewing between runs</w:t>
      </w:r>
      <w:r w:rsidRPr="00CB12F5">
        <w:t xml:space="preserve"> </w:t>
      </w:r>
      <w:r>
        <w:t xml:space="preserve"> (if time permits)</w:t>
      </w:r>
    </w:p>
    <w:p w14:paraId="7DCFCCF7" w14:textId="77777777" w:rsidR="00933F84" w:rsidRDefault="00933F84" w:rsidP="00933F8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60"/>
        <w:gridCol w:w="3780"/>
        <w:gridCol w:w="1170"/>
      </w:tblGrid>
      <w:tr w:rsidR="00933F84" w14:paraId="65391752" w14:textId="77777777" w:rsidTr="007F0BD8">
        <w:trPr>
          <w:tblHeader/>
        </w:trPr>
        <w:tc>
          <w:tcPr>
            <w:tcW w:w="2718" w:type="dxa"/>
            <w:shd w:val="clear" w:color="auto" w:fill="A6A6A6" w:themeFill="background1" w:themeFillShade="A6"/>
            <w:vAlign w:val="center"/>
          </w:tcPr>
          <w:p w14:paraId="27F714C3" w14:textId="77777777" w:rsidR="00933F84" w:rsidRPr="00AF430E" w:rsidRDefault="00933F84" w:rsidP="007F0BD8">
            <w:pPr>
              <w:jc w:val="center"/>
            </w:pPr>
            <w:r>
              <w:t>Variable</w:t>
            </w:r>
          </w:p>
        </w:tc>
        <w:tc>
          <w:tcPr>
            <w:tcW w:w="2160" w:type="dxa"/>
            <w:shd w:val="clear" w:color="auto" w:fill="A6A6A6" w:themeFill="background1" w:themeFillShade="A6"/>
            <w:vAlign w:val="center"/>
          </w:tcPr>
          <w:p w14:paraId="4CE43CE7" w14:textId="77777777" w:rsidR="00933F84" w:rsidRPr="00AF430E" w:rsidRDefault="00933F84" w:rsidP="007F0BD8">
            <w:pPr>
              <w:jc w:val="center"/>
            </w:pPr>
            <w:r>
              <w:t>Definition</w:t>
            </w:r>
          </w:p>
        </w:tc>
        <w:tc>
          <w:tcPr>
            <w:tcW w:w="3780" w:type="dxa"/>
            <w:shd w:val="clear" w:color="auto" w:fill="A6A6A6" w:themeFill="background1" w:themeFillShade="A6"/>
            <w:vAlign w:val="center"/>
          </w:tcPr>
          <w:p w14:paraId="6B014F5E" w14:textId="77777777" w:rsidR="00933F84" w:rsidRPr="00AF430E" w:rsidRDefault="00933F84" w:rsidP="007F0BD8">
            <w:pPr>
              <w:jc w:val="center"/>
            </w:pPr>
            <w:r>
              <w:t>Reference Formula</w:t>
            </w:r>
          </w:p>
        </w:tc>
        <w:tc>
          <w:tcPr>
            <w:tcW w:w="1170" w:type="dxa"/>
            <w:shd w:val="clear" w:color="auto" w:fill="A6A6A6" w:themeFill="background1" w:themeFillShade="A6"/>
            <w:vAlign w:val="center"/>
          </w:tcPr>
          <w:p w14:paraId="2C4EC71B" w14:textId="77777777" w:rsidR="00933F84" w:rsidRDefault="00933F84" w:rsidP="007F0BD8">
            <w:pPr>
              <w:jc w:val="center"/>
            </w:pPr>
            <w:r>
              <w:t>Relevant Runs</w:t>
            </w:r>
          </w:p>
        </w:tc>
      </w:tr>
      <w:tr w:rsidR="00933F84" w14:paraId="32DD500D" w14:textId="77777777" w:rsidTr="007F0BD8">
        <w:tc>
          <w:tcPr>
            <w:tcW w:w="2718" w:type="dxa"/>
            <w:vAlign w:val="center"/>
          </w:tcPr>
          <w:p w14:paraId="5A408DB0"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Displacement – Inertial Frame</w:t>
            </w:r>
          </w:p>
        </w:tc>
        <w:tc>
          <w:tcPr>
            <w:tcW w:w="2160" w:type="dxa"/>
            <w:vAlign w:val="center"/>
          </w:tcPr>
          <w:p w14:paraId="79887E2A" w14:textId="77777777" w:rsidR="00933F84" w:rsidRDefault="00933F84" w:rsidP="007F0BD8">
            <w:pPr>
              <w:jc w:val="center"/>
            </w:pPr>
            <w:r>
              <w:t xml:space="preserve">X is defined relative to the 0 </w:t>
            </w:r>
            <w:proofErr w:type="spellStart"/>
            <w:r>
              <w:t>deg</w:t>
            </w:r>
            <w:proofErr w:type="spellEnd"/>
            <w:r>
              <w:t xml:space="preserve"> wave heading, Z is upward and Y completes the right hand rule</w:t>
            </w:r>
          </w:p>
        </w:tc>
        <w:tc>
          <w:tcPr>
            <w:tcW w:w="3780" w:type="dxa"/>
            <w:vAlign w:val="center"/>
          </w:tcPr>
          <w:p w14:paraId="045CFA50" w14:textId="77777777" w:rsidR="00933F84" w:rsidRDefault="00933F84" w:rsidP="007F0BD8">
            <w:pPr>
              <w:jc w:val="center"/>
              <w:rPr>
                <w:rFonts w:ascii="Calibri" w:eastAsia="Calibri" w:hAnsi="Calibri" w:cs="Times New Roman"/>
              </w:rPr>
            </w:pPr>
            <m:oMathPara>
              <m:oMath>
                <m:r>
                  <m:rPr>
                    <m:sty m:val="bi"/>
                  </m:rPr>
                  <w:rPr>
                    <w:rFonts w:ascii="Cambria Math" w:hAnsi="Cambria Math"/>
                  </w:rPr>
                  <m:t>X</m:t>
                </m:r>
                <m:r>
                  <w:rPr>
                    <w:rFonts w:ascii="Cambria Math" w:hAnsi="Cambria Math"/>
                  </w:rPr>
                  <m:t xml:space="preserve">= </m:t>
                </m:r>
                <m:d>
                  <m:dPr>
                    <m:begChr m:val="["/>
                    <m:endChr m:val="]"/>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Y</m:t>
                    </m:r>
                  </m:e>
                </m:d>
              </m:oMath>
            </m:oMathPara>
          </w:p>
        </w:tc>
        <w:tc>
          <w:tcPr>
            <w:tcW w:w="1170" w:type="dxa"/>
            <w:vAlign w:val="center"/>
          </w:tcPr>
          <w:p w14:paraId="7DFB75A6"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55024FAD" w14:textId="77777777" w:rsidTr="007F0BD8">
        <w:tc>
          <w:tcPr>
            <w:tcW w:w="2718" w:type="dxa"/>
            <w:vAlign w:val="center"/>
          </w:tcPr>
          <w:p w14:paraId="6F54C82E" w14:textId="77777777" w:rsidR="00933F84" w:rsidRPr="006761AE" w:rsidRDefault="00933F84" w:rsidP="007F0BD8">
            <w:pPr>
              <w:jc w:val="center"/>
              <w:rPr>
                <w:rFonts w:ascii="Calibri" w:eastAsia="Times New Roman" w:hAnsi="Calibri" w:cs="Times New Roman"/>
                <w:color w:val="000000"/>
              </w:rPr>
            </w:pPr>
            <w:r>
              <w:t>Mooring Tension for each line</w:t>
            </w:r>
          </w:p>
        </w:tc>
        <w:tc>
          <w:tcPr>
            <w:tcW w:w="2160" w:type="dxa"/>
            <w:vAlign w:val="center"/>
          </w:tcPr>
          <w:p w14:paraId="2290752A" w14:textId="77777777" w:rsidR="00933F84" w:rsidRDefault="00933F84" w:rsidP="007F0BD8">
            <w:pPr>
              <w:jc w:val="center"/>
            </w:pPr>
            <w:r>
              <w:t>The instantaneous value of the mooring tension for line j</w:t>
            </w:r>
          </w:p>
        </w:tc>
        <w:tc>
          <w:tcPr>
            <w:tcW w:w="3780" w:type="dxa"/>
            <w:vAlign w:val="center"/>
          </w:tcPr>
          <w:p w14:paraId="1AEB87D4" w14:textId="77777777" w:rsidR="00933F84" w:rsidRDefault="005806BF" w:rsidP="007F0BD8">
            <w:pPr>
              <w:jc w:val="center"/>
            </w:pPr>
            <m:oMathPara>
              <m:oMath>
                <m:sSub>
                  <m:sSubPr>
                    <m:ctrlPr>
                      <w:rPr>
                        <w:rFonts w:ascii="Cambria Math" w:hAnsi="Cambria Math"/>
                        <w:i/>
                      </w:rPr>
                    </m:ctrlPr>
                  </m:sSubPr>
                  <m:e>
                    <m:r>
                      <m:rPr>
                        <m:sty m:val="bi"/>
                      </m:rPr>
                      <w:rPr>
                        <w:rFonts w:ascii="Cambria Math" w:hAnsi="Cambria Math"/>
                      </w:rPr>
                      <m:t>F</m:t>
                    </m:r>
                  </m:e>
                  <m:sub>
                    <m:r>
                      <w:rPr>
                        <w:rFonts w:ascii="Cambria Math" w:hAnsi="Cambria Math"/>
                      </w:rPr>
                      <m:t>j</m:t>
                    </m:r>
                  </m:sub>
                </m:sSub>
              </m:oMath>
            </m:oMathPara>
          </w:p>
        </w:tc>
        <w:tc>
          <w:tcPr>
            <w:tcW w:w="1170" w:type="dxa"/>
            <w:vAlign w:val="center"/>
          </w:tcPr>
          <w:p w14:paraId="58C69300"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60499F85" w14:textId="77777777" w:rsidTr="007F0BD8">
        <w:tc>
          <w:tcPr>
            <w:tcW w:w="2718" w:type="dxa"/>
            <w:vAlign w:val="center"/>
          </w:tcPr>
          <w:p w14:paraId="54B7702B"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Kinematic Power</w:t>
            </w:r>
          </w:p>
        </w:tc>
        <w:tc>
          <w:tcPr>
            <w:tcW w:w="2160" w:type="dxa"/>
            <w:vAlign w:val="center"/>
          </w:tcPr>
          <w:p w14:paraId="1C571709" w14:textId="77777777" w:rsidR="00933F84" w:rsidRDefault="00933F84" w:rsidP="007F0BD8">
            <w:pPr>
              <w:jc w:val="center"/>
            </w:pPr>
            <w:r>
              <w:t>Kinematic Side of Power for PTO j</w:t>
            </w:r>
          </w:p>
        </w:tc>
        <w:tc>
          <w:tcPr>
            <w:tcW w:w="3780" w:type="dxa"/>
            <w:vAlign w:val="center"/>
          </w:tcPr>
          <w:p w14:paraId="541B7FF2" w14:textId="77777777" w:rsidR="00933F84" w:rsidRDefault="005806BF" w:rsidP="007F0BD8">
            <w:pPr>
              <w:jc w:val="center"/>
              <w:rPr>
                <w:rFonts w:ascii="Calibri" w:eastAsia="Calibri" w:hAnsi="Calibri" w:cs="Times New Roman"/>
              </w:rPr>
            </w:pPr>
            <m:oMathPara>
              <m:oMath>
                <m:sSub>
                  <m:sSubPr>
                    <m:ctrlPr>
                      <w:rPr>
                        <w:rFonts w:ascii="Cambria Math" w:hAnsi="Cambria Math"/>
                        <w:i/>
                      </w:rPr>
                    </m:ctrlPr>
                  </m:sSubPr>
                  <m:e>
                    <m:r>
                      <m:rPr>
                        <m:sty m:val="bi"/>
                      </m:rPr>
                      <w:rPr>
                        <w:rFonts w:ascii="Cambria Math" w:hAnsi="Cambria Math"/>
                      </w:rPr>
                      <m:t>kin</m:t>
                    </m:r>
                  </m:e>
                  <m:sub>
                    <m:r>
                      <w:rPr>
                        <w:rFonts w:ascii="Cambria Math" w:hAnsi="Cambria Math"/>
                      </w:rPr>
                      <m:t>j</m:t>
                    </m:r>
                  </m:sub>
                </m:sSub>
              </m:oMath>
            </m:oMathPara>
          </w:p>
        </w:tc>
        <w:tc>
          <w:tcPr>
            <w:tcW w:w="1170" w:type="dxa"/>
            <w:vAlign w:val="center"/>
          </w:tcPr>
          <w:p w14:paraId="3E085249"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607DAF1B" w14:textId="77777777" w:rsidTr="007F0BD8">
        <w:tc>
          <w:tcPr>
            <w:tcW w:w="2718" w:type="dxa"/>
            <w:vAlign w:val="center"/>
          </w:tcPr>
          <w:p w14:paraId="0379ABD4"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Dynamic Power</w:t>
            </w:r>
          </w:p>
        </w:tc>
        <w:tc>
          <w:tcPr>
            <w:tcW w:w="2160" w:type="dxa"/>
            <w:vAlign w:val="center"/>
          </w:tcPr>
          <w:p w14:paraId="6DC196D1" w14:textId="77777777" w:rsidR="00933F84" w:rsidRDefault="00933F84" w:rsidP="007F0BD8">
            <w:pPr>
              <w:jc w:val="center"/>
            </w:pPr>
            <w:r>
              <w:rPr>
                <w:rFonts w:ascii="Calibri" w:eastAsia="Times New Roman" w:hAnsi="Calibri" w:cs="Times New Roman"/>
                <w:color w:val="000000"/>
              </w:rPr>
              <w:t>Dynamic</w:t>
            </w:r>
            <w:r>
              <w:t xml:space="preserve"> Side of Power for PTO j</w:t>
            </w:r>
          </w:p>
        </w:tc>
        <w:tc>
          <w:tcPr>
            <w:tcW w:w="3780" w:type="dxa"/>
            <w:vAlign w:val="center"/>
          </w:tcPr>
          <w:p w14:paraId="36C3AF9C" w14:textId="77777777" w:rsidR="00933F84" w:rsidRDefault="005806BF" w:rsidP="007F0BD8">
            <w:pPr>
              <w:jc w:val="center"/>
              <w:rPr>
                <w:rFonts w:ascii="Calibri" w:eastAsia="Calibri" w:hAnsi="Calibri" w:cs="Times New Roman"/>
              </w:rPr>
            </w:pPr>
            <m:oMathPara>
              <m:oMath>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oMath>
            </m:oMathPara>
          </w:p>
        </w:tc>
        <w:tc>
          <w:tcPr>
            <w:tcW w:w="1170" w:type="dxa"/>
            <w:vAlign w:val="center"/>
          </w:tcPr>
          <w:p w14:paraId="0C34CBDE"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593C06A4" w14:textId="77777777" w:rsidTr="007F0BD8">
        <w:tc>
          <w:tcPr>
            <w:tcW w:w="2718" w:type="dxa"/>
            <w:vAlign w:val="center"/>
          </w:tcPr>
          <w:p w14:paraId="50B38622"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Absorbed Power</w:t>
            </w:r>
          </w:p>
        </w:tc>
        <w:tc>
          <w:tcPr>
            <w:tcW w:w="2160" w:type="dxa"/>
            <w:vAlign w:val="center"/>
          </w:tcPr>
          <w:p w14:paraId="122DB2B3" w14:textId="77777777" w:rsidR="00933F84" w:rsidRDefault="00933F84" w:rsidP="007F0BD8">
            <w:pPr>
              <w:jc w:val="center"/>
            </w:pPr>
            <w:r>
              <w:t>Absorbed power for PTO j</w:t>
            </w:r>
          </w:p>
        </w:tc>
        <w:tc>
          <w:tcPr>
            <w:tcW w:w="3780" w:type="dxa"/>
            <w:vAlign w:val="center"/>
          </w:tcPr>
          <w:p w14:paraId="7E2D4987" w14:textId="77777777" w:rsidR="00933F84" w:rsidRDefault="005806BF" w:rsidP="007F0BD8">
            <w:pPr>
              <w:jc w:val="center"/>
              <w:rPr>
                <w:rFonts w:ascii="Calibri" w:eastAsia="Calibri" w:hAnsi="Calibri" w:cs="Times New Roman"/>
              </w:rPr>
            </w:pPr>
            <m:oMathPara>
              <m:oMath>
                <m:sSub>
                  <m:sSubPr>
                    <m:ctrlPr>
                      <w:rPr>
                        <w:rFonts w:ascii="Cambria Math" w:hAnsi="Cambria Math"/>
                        <w:i/>
                      </w:rPr>
                    </m:ctrlPr>
                  </m:sSubPr>
                  <m:e>
                    <m:r>
                      <m:rPr>
                        <m:sty m:val="bi"/>
                      </m:rPr>
                      <w:rPr>
                        <w:rFonts w:ascii="Cambria Math" w:hAnsi="Cambria Math"/>
                      </w:rPr>
                      <m:t>P</m:t>
                    </m:r>
                  </m:e>
                  <m:sub>
                    <m:r>
                      <w:rPr>
                        <w:rFonts w:ascii="Cambria Math" w:hAnsi="Cambria Math"/>
                      </w:rPr>
                      <m:t>j</m:t>
                    </m:r>
                  </m:sub>
                </m:sSub>
              </m:oMath>
            </m:oMathPara>
          </w:p>
        </w:tc>
        <w:tc>
          <w:tcPr>
            <w:tcW w:w="1170" w:type="dxa"/>
            <w:vAlign w:val="center"/>
          </w:tcPr>
          <w:p w14:paraId="2A6AAB58"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bl>
    <w:p w14:paraId="6ED799D7" w14:textId="77777777" w:rsidR="00933F84" w:rsidRDefault="00933F84" w:rsidP="00933F84"/>
    <w:p w14:paraId="6035CC42" w14:textId="77777777" w:rsidR="00933F84" w:rsidRDefault="00933F84" w:rsidP="00933F84">
      <w:r>
        <w:t>The following variables will be calculated for each run and be available for viewing between runs (if time permits)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60"/>
        <w:gridCol w:w="3780"/>
        <w:gridCol w:w="1170"/>
      </w:tblGrid>
      <w:tr w:rsidR="00933F84" w14:paraId="1DAC39F9" w14:textId="77777777" w:rsidTr="007F0BD8">
        <w:trPr>
          <w:tblHeader/>
        </w:trPr>
        <w:tc>
          <w:tcPr>
            <w:tcW w:w="2718" w:type="dxa"/>
            <w:shd w:val="clear" w:color="auto" w:fill="A6A6A6" w:themeFill="background1" w:themeFillShade="A6"/>
            <w:vAlign w:val="center"/>
          </w:tcPr>
          <w:p w14:paraId="0AE9E343" w14:textId="77777777" w:rsidR="00933F84" w:rsidRPr="00AF430E" w:rsidRDefault="00933F84" w:rsidP="007F0BD8">
            <w:pPr>
              <w:jc w:val="center"/>
            </w:pPr>
            <w:r>
              <w:t>Variable</w:t>
            </w:r>
          </w:p>
        </w:tc>
        <w:tc>
          <w:tcPr>
            <w:tcW w:w="2160" w:type="dxa"/>
            <w:shd w:val="clear" w:color="auto" w:fill="A6A6A6" w:themeFill="background1" w:themeFillShade="A6"/>
            <w:vAlign w:val="center"/>
          </w:tcPr>
          <w:p w14:paraId="49C0284D" w14:textId="77777777" w:rsidR="00933F84" w:rsidRPr="00AF430E" w:rsidRDefault="00933F84" w:rsidP="007F0BD8">
            <w:pPr>
              <w:jc w:val="center"/>
            </w:pPr>
            <w:r>
              <w:t>Definition</w:t>
            </w:r>
          </w:p>
        </w:tc>
        <w:tc>
          <w:tcPr>
            <w:tcW w:w="3780" w:type="dxa"/>
            <w:shd w:val="clear" w:color="auto" w:fill="A6A6A6" w:themeFill="background1" w:themeFillShade="A6"/>
            <w:vAlign w:val="center"/>
          </w:tcPr>
          <w:p w14:paraId="6BD6FD31" w14:textId="77777777" w:rsidR="00933F84" w:rsidRPr="00AF430E" w:rsidRDefault="00933F84" w:rsidP="007F0BD8">
            <w:pPr>
              <w:jc w:val="center"/>
            </w:pPr>
            <w:r>
              <w:t>Reference Formula</w:t>
            </w:r>
          </w:p>
        </w:tc>
        <w:tc>
          <w:tcPr>
            <w:tcW w:w="1170" w:type="dxa"/>
            <w:shd w:val="clear" w:color="auto" w:fill="A6A6A6" w:themeFill="background1" w:themeFillShade="A6"/>
            <w:vAlign w:val="center"/>
          </w:tcPr>
          <w:p w14:paraId="31BC3E3B" w14:textId="77777777" w:rsidR="00933F84" w:rsidRDefault="00933F84" w:rsidP="007F0BD8">
            <w:pPr>
              <w:jc w:val="center"/>
            </w:pPr>
            <w:r>
              <w:t>Relevant Runs</w:t>
            </w:r>
          </w:p>
        </w:tc>
      </w:tr>
      <w:tr w:rsidR="00933F84" w14:paraId="429E5B55" w14:textId="77777777" w:rsidTr="007F0BD8">
        <w:tc>
          <w:tcPr>
            <w:tcW w:w="2718" w:type="dxa"/>
            <w:vAlign w:val="center"/>
          </w:tcPr>
          <w:p w14:paraId="7338C571" w14:textId="77777777" w:rsidR="00933F84" w:rsidRDefault="00933F84" w:rsidP="007F0BD8">
            <w:pPr>
              <w:jc w:val="center"/>
            </w:pPr>
            <w:r>
              <w:t>Wave PSD</w:t>
            </w:r>
          </w:p>
        </w:tc>
        <w:tc>
          <w:tcPr>
            <w:tcW w:w="2160" w:type="dxa"/>
            <w:vAlign w:val="center"/>
          </w:tcPr>
          <w:p w14:paraId="63FB84E6" w14:textId="77777777" w:rsidR="00933F84" w:rsidRDefault="00933F84" w:rsidP="007F0BD8">
            <w:pPr>
              <w:jc w:val="center"/>
            </w:pPr>
            <w:r>
              <w:t>S</w:t>
            </w:r>
            <w:r w:rsidRPr="00270AB1">
              <w:t>pectral density</w:t>
            </w:r>
            <w:r>
              <w:t xml:space="preserve"> of the water surface elevation </w:t>
            </w:r>
          </w:p>
        </w:tc>
        <w:tc>
          <w:tcPr>
            <w:tcW w:w="3780" w:type="dxa"/>
            <w:vAlign w:val="center"/>
          </w:tcPr>
          <w:p w14:paraId="43264758" w14:textId="77777777" w:rsidR="00933F84" w:rsidRDefault="005806BF" w:rsidP="007F0BD8">
            <w:pPr>
              <w:jc w:val="center"/>
            </w:pPr>
            <m:oMathPara>
              <m:oMath>
                <m:sSub>
                  <m:sSubPr>
                    <m:ctrlPr>
                      <w:rPr>
                        <w:rFonts w:ascii="Cambria Math" w:hAnsi="Cambria Math"/>
                        <w:i/>
                      </w:rPr>
                    </m:ctrlPr>
                  </m:sSubPr>
                  <m:e>
                    <m:r>
                      <w:rPr>
                        <w:rFonts w:ascii="Cambria Math" w:hAnsi="Cambria Math"/>
                      </w:rPr>
                      <m:t>S</m:t>
                    </m:r>
                  </m:e>
                  <m:sub>
                    <m:r>
                      <w:rPr>
                        <w:rFonts w:ascii="Cambria Math" w:hAnsi="Cambria Math"/>
                      </w:rPr>
                      <m:t>H</m:t>
                    </m:r>
                  </m:sub>
                </m:sSub>
                <m:d>
                  <m:dPr>
                    <m:ctrlPr>
                      <w:rPr>
                        <w:rFonts w:ascii="Cambria Math" w:hAnsi="Cambria Math"/>
                        <w:i/>
                      </w:rPr>
                    </m:ctrlPr>
                  </m:dPr>
                  <m:e>
                    <m:r>
                      <w:rPr>
                        <w:rFonts w:ascii="Cambria Math" w:hAnsi="Cambria Math"/>
                      </w:rPr>
                      <m:t>f</m:t>
                    </m:r>
                  </m:e>
                </m:d>
              </m:oMath>
            </m:oMathPara>
          </w:p>
        </w:tc>
        <w:tc>
          <w:tcPr>
            <w:tcW w:w="1170" w:type="dxa"/>
            <w:vAlign w:val="center"/>
          </w:tcPr>
          <w:p w14:paraId="2E8BC201" w14:textId="77777777" w:rsidR="00933F84" w:rsidRDefault="00933F84" w:rsidP="007F0BD8">
            <w:pPr>
              <w:jc w:val="center"/>
            </w:pPr>
            <w:r>
              <w:rPr>
                <w:rFonts w:ascii="Calibri" w:eastAsia="Times New Roman" w:hAnsi="Calibri" w:cs="Times New Roman"/>
                <w:color w:val="000000"/>
              </w:rPr>
              <w:t>All</w:t>
            </w:r>
          </w:p>
        </w:tc>
      </w:tr>
      <w:tr w:rsidR="00933F84" w14:paraId="596BF35A" w14:textId="77777777" w:rsidTr="007F0BD8">
        <w:tc>
          <w:tcPr>
            <w:tcW w:w="2718" w:type="dxa"/>
            <w:vAlign w:val="center"/>
          </w:tcPr>
          <w:p w14:paraId="5022A3D8" w14:textId="77777777" w:rsidR="00933F84" w:rsidRPr="009E7CAB" w:rsidRDefault="00933F84" w:rsidP="007F0BD8">
            <w:pPr>
              <w:jc w:val="center"/>
            </w:pPr>
            <w:r>
              <w:rPr>
                <w:rFonts w:ascii="Calibri" w:hAnsi="Calibri"/>
                <w:color w:val="000000"/>
              </w:rPr>
              <w:t>Significant Wave Height</w:t>
            </w:r>
          </w:p>
        </w:tc>
        <w:tc>
          <w:tcPr>
            <w:tcW w:w="2160" w:type="dxa"/>
            <w:vAlign w:val="center"/>
          </w:tcPr>
          <w:p w14:paraId="5BF478BF" w14:textId="77777777" w:rsidR="00933F84" w:rsidRDefault="00933F84" w:rsidP="007F0BD8">
            <w:pPr>
              <w:jc w:val="center"/>
            </w:pPr>
            <w:r>
              <w:t xml:space="preserve">Measured significant wave height </w:t>
            </w:r>
          </w:p>
        </w:tc>
        <w:tc>
          <w:tcPr>
            <w:tcW w:w="3780" w:type="dxa"/>
            <w:vAlign w:val="center"/>
          </w:tcPr>
          <w:p w14:paraId="4CC92B13" w14:textId="77777777" w:rsidR="00933F84" w:rsidRPr="002654AD" w:rsidRDefault="005806BF" w:rsidP="007F0BD8">
            <w:pPr>
              <w:jc w:val="center"/>
              <w:rPr>
                <w:rFonts w:ascii="Calibri" w:eastAsiaTheme="minorEastAsia" w:hAnsi="Calibri" w:cs="Times New Roman"/>
              </w:rPr>
            </w:pPr>
            <m:oMathPara>
              <m:oMath>
                <m:sSub>
                  <m:sSubPr>
                    <m:ctrlPr>
                      <w:rPr>
                        <w:rFonts w:ascii="Cambria Math" w:hAnsi="Cambria Math" w:cs="Times New Roman"/>
                        <w:i/>
                      </w:rPr>
                    </m:ctrlPr>
                  </m:sSubPr>
                  <m:e>
                    <m:r>
                      <w:rPr>
                        <w:rFonts w:ascii="Cambria Math" w:hAnsi="Cambria Math" w:cs="Times New Roman"/>
                      </w:rPr>
                      <m:t>H</m:t>
                    </m:r>
                  </m:e>
                  <m:sub>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sub>
                </m:sSub>
                <m:r>
                  <w:rPr>
                    <w:rFonts w:ascii="Cambria Math" w:hAnsi="Cambria Math"/>
                  </w:rPr>
                  <m:t>=4</m:t>
                </m:r>
                <m:rad>
                  <m:radPr>
                    <m:degHide m:val="1"/>
                    <m:ctrlPr>
                      <w:rPr>
                        <w:rFonts w:ascii="Cambria Math" w:hAnsi="Cambria Math"/>
                        <w:i/>
                      </w:rPr>
                    </m:ctrlPr>
                  </m:radPr>
                  <m:deg/>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e>
                </m:rad>
              </m:oMath>
            </m:oMathPara>
          </w:p>
          <w:p w14:paraId="5C866320" w14:textId="77777777" w:rsidR="00933F84" w:rsidRDefault="00933F84" w:rsidP="007F0BD8">
            <w:pPr>
              <w:jc w:val="center"/>
              <w:rPr>
                <w:rFonts w:ascii="Calibri" w:hAnsi="Calibri" w:cs="Times New Roman"/>
              </w:rPr>
            </w:pPr>
            <w:r>
              <w:rPr>
                <w:rFonts w:ascii="Calibri" w:hAnsi="Calibri" w:cs="Times New Roman"/>
              </w:rPr>
              <w:t>where</w:t>
            </w:r>
          </w:p>
          <w:p w14:paraId="2A9599B1" w14:textId="77777777" w:rsidR="00933F84" w:rsidRDefault="005806BF" w:rsidP="007F0BD8">
            <w:pPr>
              <w:jc w:val="center"/>
              <w:rPr>
                <w:rFonts w:ascii="Calibri" w:hAnsi="Calibri" w:cs="Times New Roman"/>
              </w:rPr>
            </w:pPr>
            <m:oMathPara>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k=f</m:t>
                        </m:r>
                      </m:e>
                      <m:sub>
                        <m:r>
                          <w:rPr>
                            <w:rFonts w:ascii="Cambria Math" w:hAnsi="Cambria Math"/>
                          </w:rPr>
                          <m:t>0</m:t>
                        </m:r>
                      </m:sub>
                    </m:sSub>
                  </m:sub>
                  <m:sup>
                    <m:sSub>
                      <m:sSubPr>
                        <m:ctrlPr>
                          <w:rPr>
                            <w:rFonts w:ascii="Cambria Math" w:hAnsi="Cambria Math"/>
                            <w:i/>
                          </w:rPr>
                        </m:ctrlPr>
                      </m:sSubPr>
                      <m:e>
                        <m:r>
                          <w:rPr>
                            <w:rFonts w:ascii="Cambria Math" w:hAnsi="Cambria Math"/>
                          </w:rPr>
                          <m:t>f</m:t>
                        </m:r>
                      </m:e>
                      <m:sub>
                        <m:r>
                          <w:rPr>
                            <w:rFonts w:ascii="Cambria Math" w:hAnsi="Cambria Math"/>
                          </w:rPr>
                          <m:t>N</m:t>
                        </m:r>
                      </m:sub>
                    </m:sSub>
                  </m:sup>
                  <m:e>
                    <m:sSubSup>
                      <m:sSubSupPr>
                        <m:ctrlPr>
                          <w:rPr>
                            <w:rFonts w:ascii="Cambria Math" w:hAnsi="Cambria Math"/>
                            <w:i/>
                          </w:rPr>
                        </m:ctrlPr>
                      </m:sSubSupPr>
                      <m:e>
                        <m:r>
                          <w:rPr>
                            <w:rFonts w:ascii="Cambria Math" w:hAnsi="Cambria Math"/>
                          </w:rPr>
                          <m:t>f</m:t>
                        </m:r>
                      </m:e>
                      <m:sub>
                        <m:r>
                          <w:rPr>
                            <w:rFonts w:ascii="Cambria Math" w:hAnsi="Cambria Math"/>
                          </w:rPr>
                          <m:t>k</m:t>
                        </m:r>
                      </m:sub>
                      <m:sup>
                        <m:r>
                          <w:rPr>
                            <w:rFonts w:ascii="Cambria Math" w:hAnsi="Cambria Math"/>
                          </w:rPr>
                          <m:t>i</m:t>
                        </m:r>
                      </m:sup>
                    </m:sSubSup>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k</m:t>
                        </m:r>
                      </m:sub>
                    </m:sSub>
                    <m:d>
                      <m:dPr>
                        <m:ctrlPr>
                          <w:rPr>
                            <w:rFonts w:ascii="Cambria Math" w:hAnsi="Cambria Math"/>
                            <w:i/>
                          </w:rPr>
                        </m:ctrlPr>
                      </m:dPr>
                      <m:e>
                        <m:r>
                          <w:rPr>
                            <w:rFonts w:ascii="Cambria Math" w:hAnsi="Cambria Math"/>
                          </w:rPr>
                          <m:t>f</m:t>
                        </m:r>
                      </m:e>
                    </m:d>
                    <m:sSub>
                      <m:sSubPr>
                        <m:ctrlPr>
                          <w:rPr>
                            <w:rFonts w:ascii="Cambria Math" w:hAnsi="Cambria Math"/>
                            <w:i/>
                          </w:rPr>
                        </m:ctrlPr>
                      </m:sSubPr>
                      <m:e>
                        <m:r>
                          <w:rPr>
                            <w:rFonts w:ascii="Cambria Math" w:hAnsi="Cambria Math"/>
                          </w:rPr>
                          <m:t>∆f</m:t>
                        </m:r>
                      </m:e>
                      <m:sub>
                        <m:r>
                          <w:rPr>
                            <w:rFonts w:ascii="Cambria Math" w:hAnsi="Cambria Math"/>
                          </w:rPr>
                          <m:t>k</m:t>
                        </m:r>
                      </m:sub>
                    </m:sSub>
                  </m:e>
                </m:nary>
              </m:oMath>
            </m:oMathPara>
          </w:p>
        </w:tc>
        <w:tc>
          <w:tcPr>
            <w:tcW w:w="1170" w:type="dxa"/>
            <w:vAlign w:val="center"/>
          </w:tcPr>
          <w:p w14:paraId="4835F7B0" w14:textId="77777777" w:rsidR="00933F84" w:rsidRDefault="00933F84" w:rsidP="007F0BD8">
            <w:pPr>
              <w:jc w:val="center"/>
            </w:pPr>
            <w:r>
              <w:rPr>
                <w:rFonts w:ascii="Calibri" w:eastAsia="Times New Roman" w:hAnsi="Calibri" w:cs="Times New Roman"/>
                <w:color w:val="000000"/>
              </w:rPr>
              <w:lastRenderedPageBreak/>
              <w:t>All</w:t>
            </w:r>
          </w:p>
        </w:tc>
      </w:tr>
      <w:tr w:rsidR="00933F84" w14:paraId="30AAD558" w14:textId="77777777" w:rsidTr="007F0BD8">
        <w:trPr>
          <w:trHeight w:val="1170"/>
        </w:trPr>
        <w:tc>
          <w:tcPr>
            <w:tcW w:w="2718" w:type="dxa"/>
            <w:vAlign w:val="center"/>
          </w:tcPr>
          <w:p w14:paraId="1D63AA6D" w14:textId="77777777" w:rsidR="00933F84" w:rsidRDefault="00933F84" w:rsidP="007F0BD8">
            <w:pPr>
              <w:jc w:val="center"/>
            </w:pPr>
            <w:r>
              <w:lastRenderedPageBreak/>
              <w:t>Omni-Directional Wave Energy Flux</w:t>
            </w:r>
          </w:p>
        </w:tc>
        <w:tc>
          <w:tcPr>
            <w:tcW w:w="2160" w:type="dxa"/>
            <w:vAlign w:val="center"/>
          </w:tcPr>
          <w:p w14:paraId="138DCC33" w14:textId="77777777" w:rsidR="00933F84" w:rsidRDefault="00933F84" w:rsidP="007F0BD8">
            <w:pPr>
              <w:jc w:val="center"/>
            </w:pPr>
            <w:r>
              <w:t xml:space="preserve">Omni-Directional Wave Energy Flux </w:t>
            </w:r>
          </w:p>
        </w:tc>
        <w:tc>
          <w:tcPr>
            <w:tcW w:w="3780" w:type="dxa"/>
            <w:vAlign w:val="center"/>
          </w:tcPr>
          <w:p w14:paraId="41DF87A2" w14:textId="77777777" w:rsidR="00933F84" w:rsidRPr="00DC3C8E" w:rsidRDefault="00933F84" w:rsidP="007F0BD8">
            <w:pPr>
              <w:jc w:val="center"/>
              <w:rPr>
                <w:rFonts w:ascii="Calibri" w:eastAsia="Calibri" w:hAnsi="Calibri" w:cs="Times New Roman"/>
              </w:rPr>
            </w:pPr>
            <m:oMathPara>
              <m:oMath>
                <m:r>
                  <w:rPr>
                    <w:rFonts w:ascii="Cambria Math" w:eastAsia="Calibri" w:hAnsi="Cambria Math" w:cs="Times New Roman"/>
                  </w:rPr>
                  <m:t>J= ρg</m:t>
                </m:r>
                <m:nary>
                  <m:naryPr>
                    <m:chr m:val="∑"/>
                    <m:limLoc m:val="undOvr"/>
                    <m:ctrlPr>
                      <w:rPr>
                        <w:rFonts w:ascii="Cambria Math" w:eastAsia="Calibri" w:hAnsi="Cambria Math" w:cs="Times New Roman"/>
                        <w:i/>
                      </w:rPr>
                    </m:ctrlPr>
                  </m:naryPr>
                  <m:sub>
                    <m:sSub>
                      <m:sSubPr>
                        <m:ctrlPr>
                          <w:rPr>
                            <w:rFonts w:ascii="Cambria Math" w:hAnsi="Cambria Math"/>
                            <w:i/>
                          </w:rPr>
                        </m:ctrlPr>
                      </m:sSubPr>
                      <m:e>
                        <m:r>
                          <w:rPr>
                            <w:rFonts w:ascii="Cambria Math" w:hAnsi="Cambria Math"/>
                          </w:rPr>
                          <m:t>k=f</m:t>
                        </m:r>
                      </m:e>
                      <m:sub>
                        <m:r>
                          <w:rPr>
                            <w:rFonts w:ascii="Cambria Math" w:hAnsi="Cambria Math"/>
                          </w:rPr>
                          <m:t>0</m:t>
                        </m:r>
                      </m:sub>
                    </m:sSub>
                  </m:sub>
                  <m:sup>
                    <m:sSub>
                      <m:sSubPr>
                        <m:ctrlPr>
                          <w:rPr>
                            <w:rFonts w:ascii="Cambria Math" w:hAnsi="Cambria Math"/>
                            <w:i/>
                          </w:rPr>
                        </m:ctrlPr>
                      </m:sSubPr>
                      <m:e>
                        <m:r>
                          <w:rPr>
                            <w:rFonts w:ascii="Cambria Math" w:hAnsi="Cambria Math"/>
                          </w:rPr>
                          <m:t>f</m:t>
                        </m:r>
                      </m:e>
                      <m:sub>
                        <m:r>
                          <w:rPr>
                            <w:rFonts w:ascii="Cambria Math" w:hAnsi="Cambria Math"/>
                          </w:rPr>
                          <m:t>N</m:t>
                        </m:r>
                      </m:sub>
                    </m:sSub>
                  </m:sup>
                  <m:e>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k</m:t>
                        </m:r>
                      </m:sub>
                    </m:sSub>
                    <m:d>
                      <m:dPr>
                        <m:ctrlPr>
                          <w:rPr>
                            <w:rFonts w:ascii="Cambria Math" w:hAnsi="Cambria Math"/>
                            <w:i/>
                          </w:rPr>
                        </m:ctrlPr>
                      </m:dPr>
                      <m:e>
                        <m:r>
                          <w:rPr>
                            <w:rFonts w:ascii="Cambria Math" w:hAnsi="Cambria Math"/>
                          </w:rPr>
                          <m:t>f</m:t>
                        </m:r>
                      </m:e>
                    </m:d>
                    <m:sSub>
                      <m:sSubPr>
                        <m:ctrlPr>
                          <w:rPr>
                            <w:rFonts w:ascii="Cambria Math" w:hAnsi="Cambria Math"/>
                            <w:i/>
                          </w:rPr>
                        </m:ctrlPr>
                      </m:sSubPr>
                      <m:e>
                        <m:r>
                          <w:rPr>
                            <w:rFonts w:ascii="Cambria Math" w:hAnsi="Cambria Math"/>
                          </w:rPr>
                          <m:t>C</m:t>
                        </m:r>
                      </m:e>
                      <m:sub>
                        <m:r>
                          <w:rPr>
                            <w:rFonts w:ascii="Cambria Math" w:hAnsi="Cambria Math"/>
                          </w:rPr>
                          <m:t>gk</m:t>
                        </m:r>
                      </m:sub>
                    </m:sSub>
                    <m:sSub>
                      <m:sSubPr>
                        <m:ctrlPr>
                          <w:rPr>
                            <w:rFonts w:ascii="Cambria Math" w:hAnsi="Cambria Math"/>
                            <w:i/>
                          </w:rPr>
                        </m:ctrlPr>
                      </m:sSubPr>
                      <m:e>
                        <m:r>
                          <w:rPr>
                            <w:rFonts w:ascii="Cambria Math" w:hAnsi="Cambria Math"/>
                          </w:rPr>
                          <m:t>∆f</m:t>
                        </m:r>
                      </m:e>
                      <m:sub>
                        <m:r>
                          <w:rPr>
                            <w:rFonts w:ascii="Cambria Math" w:hAnsi="Cambria Math"/>
                          </w:rPr>
                          <m:t>k</m:t>
                        </m:r>
                      </m:sub>
                    </m:sSub>
                  </m:e>
                </m:nary>
              </m:oMath>
            </m:oMathPara>
          </w:p>
          <w:p w14:paraId="37633A27" w14:textId="77777777" w:rsidR="00933F84" w:rsidRPr="00DC3C8E" w:rsidRDefault="005806BF" w:rsidP="007F0BD8">
            <w:pPr>
              <w:jc w:val="center"/>
              <w:rPr>
                <w:rFonts w:ascii="Calibri" w:eastAsia="Calibri" w:hAnsi="Calibri" w:cs="Times New Roman"/>
              </w:rPr>
            </w:pPr>
            <m:oMathPara>
              <m:oMath>
                <m:sSub>
                  <m:sSubPr>
                    <m:ctrlPr>
                      <w:rPr>
                        <w:rFonts w:ascii="Cambria Math" w:hAnsi="Cambria Math"/>
                        <w:i/>
                      </w:rPr>
                    </m:ctrlPr>
                  </m:sSubPr>
                  <m:e>
                    <m:r>
                      <w:rPr>
                        <w:rFonts w:ascii="Cambria Math" w:hAnsi="Cambria Math"/>
                      </w:rPr>
                      <m:t>C</m:t>
                    </m:r>
                  </m:e>
                  <m:sub>
                    <m:r>
                      <w:rPr>
                        <w:rFonts w:ascii="Cambria Math" w:hAnsi="Cambria Math"/>
                      </w:rPr>
                      <m:t>gk</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pk</m:t>
                    </m:r>
                  </m:sub>
                </m:sSub>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num>
                      <m:den>
                        <m:func>
                          <m:funcPr>
                            <m:ctrlPr>
                              <w:rPr>
                                <w:rFonts w:ascii="Cambria Math" w:hAnsi="Cambria Math"/>
                                <w:i/>
                              </w:rPr>
                            </m:ctrlPr>
                          </m:funcPr>
                          <m:fName>
                            <m:r>
                              <m:rPr>
                                <m:sty m:val="p"/>
                              </m:rPr>
                              <w:rPr>
                                <w:rFonts w:ascii="Cambria Math" w:hAnsi="Cambria Math"/>
                              </w:rPr>
                              <m:t>sinh</m:t>
                            </m:r>
                          </m:fName>
                          <m:e>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e>
                            </m:d>
                          </m:e>
                        </m:func>
                      </m:den>
                    </m:f>
                  </m:e>
                </m:d>
              </m:oMath>
            </m:oMathPara>
          </w:p>
          <w:p w14:paraId="74BABE03" w14:textId="77777777" w:rsidR="00933F84" w:rsidRDefault="005806BF" w:rsidP="007F0BD8">
            <w:pPr>
              <w:jc w:val="center"/>
              <w:rPr>
                <w:rFonts w:ascii="Calibri" w:eastAsia="Calibri" w:hAnsi="Calibri" w:cs="Times New Roman"/>
              </w:rPr>
            </w:pPr>
            <m:oMathPara>
              <m:oMath>
                <m:sSub>
                  <m:sSubPr>
                    <m:ctrlPr>
                      <w:rPr>
                        <w:rFonts w:ascii="Cambria Math" w:hAnsi="Cambria Math"/>
                        <w:i/>
                      </w:rPr>
                    </m:ctrlPr>
                  </m:sSubPr>
                  <m:e>
                    <m:r>
                      <w:rPr>
                        <w:rFonts w:ascii="Cambria Math" w:hAnsi="Cambria Math"/>
                      </w:rPr>
                      <m:t>C</m:t>
                    </m:r>
                  </m:e>
                  <m:sub>
                    <m:r>
                      <w:rPr>
                        <w:rFonts w:ascii="Cambria Math" w:hAnsi="Cambria Math"/>
                      </w:rPr>
                      <m:t>pk</m:t>
                    </m:r>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g</m:t>
                        </m:r>
                      </m:num>
                      <m:den>
                        <m:sSub>
                          <m:sSubPr>
                            <m:ctrlPr>
                              <w:rPr>
                                <w:rFonts w:ascii="Cambria Math" w:hAnsi="Cambria Math"/>
                                <w:i/>
                              </w:rPr>
                            </m:ctrlPr>
                          </m:sSubPr>
                          <m:e>
                            <m:r>
                              <w:rPr>
                                <w:rFonts w:ascii="Cambria Math" w:hAnsi="Cambria Math"/>
                              </w:rPr>
                              <m:t>k</m:t>
                            </m:r>
                          </m:e>
                          <m:sub>
                            <m:r>
                              <w:rPr>
                                <w:rFonts w:ascii="Cambria Math" w:hAnsi="Cambria Math"/>
                              </w:rPr>
                              <m:t>k</m:t>
                            </m:r>
                          </m:sub>
                        </m:sSub>
                      </m:den>
                    </m:f>
                    <m:func>
                      <m:funcPr>
                        <m:ctrlPr>
                          <w:rPr>
                            <w:rFonts w:ascii="Cambria Math" w:hAnsi="Cambria Math"/>
                            <w:i/>
                          </w:rPr>
                        </m:ctrlPr>
                      </m:funcPr>
                      <m:fName>
                        <m:r>
                          <m:rPr>
                            <m:sty m:val="p"/>
                          </m:rPr>
                          <w:rPr>
                            <w:rFonts w:ascii="Cambria Math" w:hAnsi="Cambria Math"/>
                          </w:rPr>
                          <m:t>tanh</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e>
                        </m:d>
                      </m:e>
                    </m:func>
                  </m:e>
                </m:rad>
              </m:oMath>
            </m:oMathPara>
          </w:p>
        </w:tc>
        <w:tc>
          <w:tcPr>
            <w:tcW w:w="1170" w:type="dxa"/>
            <w:vAlign w:val="center"/>
          </w:tcPr>
          <w:p w14:paraId="3B185CBF"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7EA55B88" w14:textId="77777777" w:rsidTr="007F0BD8">
        <w:trPr>
          <w:trHeight w:val="1170"/>
        </w:trPr>
        <w:tc>
          <w:tcPr>
            <w:tcW w:w="2718" w:type="dxa"/>
            <w:vAlign w:val="center"/>
          </w:tcPr>
          <w:p w14:paraId="24C74F29" w14:textId="77777777" w:rsidR="00933F84" w:rsidRPr="009E7CAB" w:rsidRDefault="00933F84" w:rsidP="007F0BD8">
            <w:pPr>
              <w:jc w:val="center"/>
            </w:pPr>
            <w:r>
              <w:t>Wave Energy Period</w:t>
            </w:r>
          </w:p>
        </w:tc>
        <w:tc>
          <w:tcPr>
            <w:tcW w:w="2160" w:type="dxa"/>
            <w:vAlign w:val="center"/>
          </w:tcPr>
          <w:p w14:paraId="0D34A899" w14:textId="77777777" w:rsidR="00933F84" w:rsidRDefault="00933F84" w:rsidP="007F0BD8">
            <w:pPr>
              <w:jc w:val="center"/>
            </w:pPr>
            <w:r>
              <w:t xml:space="preserve">Wave Energy Period </w:t>
            </w:r>
          </w:p>
        </w:tc>
        <w:tc>
          <w:tcPr>
            <w:tcW w:w="3780" w:type="dxa"/>
            <w:vAlign w:val="center"/>
          </w:tcPr>
          <w:p w14:paraId="38349ABF" w14:textId="77777777" w:rsidR="00933F84" w:rsidRDefault="005806BF" w:rsidP="007F0BD8">
            <w:pPr>
              <w:jc w:val="center"/>
              <w:rPr>
                <w:rFonts w:ascii="Calibri" w:hAnsi="Calibri"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e</m:t>
                    </m:r>
                  </m:sub>
                </m:sSub>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den>
                    </m:f>
                  </m:e>
                </m:rad>
              </m:oMath>
            </m:oMathPara>
          </w:p>
        </w:tc>
        <w:tc>
          <w:tcPr>
            <w:tcW w:w="1170" w:type="dxa"/>
            <w:vAlign w:val="center"/>
          </w:tcPr>
          <w:p w14:paraId="55216ED2" w14:textId="77777777" w:rsidR="00933F84" w:rsidRDefault="00933F84" w:rsidP="007F0BD8">
            <w:pPr>
              <w:jc w:val="center"/>
            </w:pPr>
            <w:r>
              <w:rPr>
                <w:rFonts w:ascii="Calibri" w:eastAsia="Times New Roman" w:hAnsi="Calibri" w:cs="Times New Roman"/>
                <w:color w:val="000000"/>
              </w:rPr>
              <w:t>All</w:t>
            </w:r>
          </w:p>
        </w:tc>
      </w:tr>
      <w:tr w:rsidR="00933F84" w14:paraId="2787F887" w14:textId="77777777" w:rsidTr="007F0BD8">
        <w:trPr>
          <w:trHeight w:val="1512"/>
        </w:trPr>
        <w:tc>
          <w:tcPr>
            <w:tcW w:w="2718" w:type="dxa"/>
            <w:vAlign w:val="center"/>
          </w:tcPr>
          <w:p w14:paraId="28B56A2B"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Horizontal Displacement</w:t>
            </w:r>
          </w:p>
        </w:tc>
        <w:tc>
          <w:tcPr>
            <w:tcW w:w="2160" w:type="dxa"/>
            <w:vAlign w:val="center"/>
          </w:tcPr>
          <w:p w14:paraId="52B6AD8A" w14:textId="77777777" w:rsidR="00933F84" w:rsidRDefault="00933F84" w:rsidP="007F0BD8">
            <w:pPr>
              <w:jc w:val="center"/>
            </w:pPr>
            <w:r>
              <w:t>Horizontal displacement of the WEC from its at rest position</w:t>
            </w:r>
          </w:p>
        </w:tc>
        <w:tc>
          <w:tcPr>
            <w:tcW w:w="3780" w:type="dxa"/>
            <w:vAlign w:val="center"/>
          </w:tcPr>
          <w:p w14:paraId="452C70A2" w14:textId="77777777" w:rsidR="00933F84" w:rsidRDefault="00933F84" w:rsidP="007F0BD8">
            <w:pPr>
              <w:jc w:val="center"/>
              <w:rPr>
                <w:rFonts w:ascii="Calibri" w:eastAsia="Calibri" w:hAnsi="Calibri" w:cs="Times New Roman"/>
              </w:rPr>
            </w:pPr>
            <m:oMathPara>
              <m:oMath>
                <m:r>
                  <m:rPr>
                    <m:sty m:val="b"/>
                  </m:rPr>
                  <w:rPr>
                    <w:rFonts w:ascii="Cambria Math" w:eastAsia="Calibri" w:hAnsi="Cambria Math" w:cs="Times New Roman"/>
                  </w:rPr>
                  <m:t>Υ</m:t>
                </m:r>
                <m:r>
                  <w:rPr>
                    <w:rFonts w:ascii="Cambria Math" w:eastAsia="Calibri" w:hAnsi="Cambria Math" w:cs="Times New Roman"/>
                  </w:rPr>
                  <m:t>=</m:t>
                </m:r>
                <m:rad>
                  <m:radPr>
                    <m:degHide m:val="1"/>
                    <m:ctrlPr>
                      <w:rPr>
                        <w:rFonts w:ascii="Cambria Math" w:eastAsia="Calibri" w:hAnsi="Cambria Math" w:cs="Times New Roman"/>
                        <w:i/>
                      </w:rPr>
                    </m:ctrlPr>
                  </m:radPr>
                  <m:deg/>
                  <m:e>
                    <m:sSup>
                      <m:sSupPr>
                        <m:ctrlPr>
                          <w:rPr>
                            <w:rFonts w:ascii="Cambria Math" w:eastAsia="Calibri" w:hAnsi="Cambria Math" w:cs="Times New Roman"/>
                            <w:i/>
                          </w:rPr>
                        </m:ctrlPr>
                      </m:sSupPr>
                      <m:e>
                        <m:r>
                          <m:rPr>
                            <m:sty m:val="bi"/>
                          </m:rPr>
                          <w:rPr>
                            <w:rFonts w:ascii="Cambria Math" w:eastAsia="Calibri" w:hAnsi="Cambria Math" w:cs="Times New Roman"/>
                          </w:rPr>
                          <m:t>X</m:t>
                        </m:r>
                      </m:e>
                      <m:sup>
                        <m:r>
                          <w:rPr>
                            <w:rFonts w:ascii="Cambria Math" w:eastAsia="Calibri" w:hAnsi="Cambria Math" w:cs="Times New Roman"/>
                          </w:rPr>
                          <m:t>2</m:t>
                        </m:r>
                      </m:sup>
                    </m:sSup>
                    <m:r>
                      <w:rPr>
                        <w:rFonts w:ascii="Cambria Math" w:eastAsia="Calibri" w:hAnsi="Cambria Math" w:cs="Times New Roman"/>
                      </w:rPr>
                      <m:t>+</m:t>
                    </m:r>
                    <m:sSup>
                      <m:sSupPr>
                        <m:ctrlPr>
                          <w:rPr>
                            <w:rFonts w:ascii="Cambria Math" w:eastAsia="Calibri" w:hAnsi="Cambria Math" w:cs="Times New Roman"/>
                            <w:i/>
                          </w:rPr>
                        </m:ctrlPr>
                      </m:sSupPr>
                      <m:e>
                        <m:r>
                          <m:rPr>
                            <m:sty m:val="bi"/>
                          </m:rPr>
                          <w:rPr>
                            <w:rFonts w:ascii="Cambria Math" w:eastAsia="Calibri" w:hAnsi="Cambria Math" w:cs="Times New Roman"/>
                          </w:rPr>
                          <m:t>Y</m:t>
                        </m:r>
                      </m:e>
                      <m:sup>
                        <m:r>
                          <w:rPr>
                            <w:rFonts w:ascii="Cambria Math" w:eastAsia="Calibri" w:hAnsi="Cambria Math" w:cs="Times New Roman"/>
                          </w:rPr>
                          <m:t>2</m:t>
                        </m:r>
                      </m:sup>
                    </m:sSup>
                  </m:e>
                </m:rad>
              </m:oMath>
            </m:oMathPara>
          </w:p>
        </w:tc>
        <w:tc>
          <w:tcPr>
            <w:tcW w:w="1170" w:type="dxa"/>
            <w:vAlign w:val="center"/>
          </w:tcPr>
          <w:p w14:paraId="54E9C719"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5DCD25C2" w14:textId="77777777" w:rsidTr="007F0BD8">
        <w:tc>
          <w:tcPr>
            <w:tcW w:w="2718" w:type="dxa"/>
            <w:vAlign w:val="center"/>
          </w:tcPr>
          <w:p w14:paraId="265622D8" w14:textId="77777777" w:rsidR="00933F84" w:rsidRPr="006761AE"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Mean</w:t>
            </w:r>
          </w:p>
        </w:tc>
        <w:tc>
          <w:tcPr>
            <w:tcW w:w="2160" w:type="dxa"/>
            <w:vAlign w:val="center"/>
          </w:tcPr>
          <w:p w14:paraId="51837D1A" w14:textId="77777777" w:rsidR="00933F84" w:rsidRDefault="00933F84" w:rsidP="007F0BD8">
            <w:pPr>
              <w:jc w:val="center"/>
            </w:pPr>
            <w:r>
              <w:t>The mean value of the mooring tension for line j</w:t>
            </w:r>
          </w:p>
        </w:tc>
        <w:tc>
          <w:tcPr>
            <w:tcW w:w="3780" w:type="dxa"/>
            <w:vAlign w:val="center"/>
          </w:tcPr>
          <w:p w14:paraId="3C6336F9" w14:textId="77777777" w:rsidR="00933F84" w:rsidRDefault="005806BF" w:rsidP="007F0BD8">
            <w:pPr>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4540B0D8"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35072724" w14:textId="77777777" w:rsidTr="007F0BD8">
        <w:tc>
          <w:tcPr>
            <w:tcW w:w="2718" w:type="dxa"/>
            <w:vAlign w:val="center"/>
          </w:tcPr>
          <w:p w14:paraId="222E74C5" w14:textId="77777777" w:rsidR="00933F84" w:rsidRPr="006761AE"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Standard Deviation</w:t>
            </w:r>
          </w:p>
        </w:tc>
        <w:tc>
          <w:tcPr>
            <w:tcW w:w="2160" w:type="dxa"/>
            <w:vAlign w:val="center"/>
          </w:tcPr>
          <w:p w14:paraId="6B42759E" w14:textId="77777777" w:rsidR="00933F84" w:rsidRDefault="00933F84" w:rsidP="007F0BD8">
            <w:pPr>
              <w:jc w:val="center"/>
            </w:pPr>
            <w:r>
              <w:t>The standard deviation of the mooring tension for each mooring line</w:t>
            </w:r>
          </w:p>
        </w:tc>
        <w:tc>
          <w:tcPr>
            <w:tcW w:w="3780" w:type="dxa"/>
            <w:vAlign w:val="center"/>
          </w:tcPr>
          <w:p w14:paraId="6FA7163F" w14:textId="77777777" w:rsidR="00933F84" w:rsidRDefault="005806BF" w:rsidP="007F0BD8">
            <w:pPr>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F</m:t>
                        </m:r>
                      </m:e>
                      <m:sub>
                        <m:r>
                          <w:rPr>
                            <w:rFonts w:ascii="Cambria Math" w:hAnsi="Cambria Math"/>
                          </w:rPr>
                          <m:t>q</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780D65CB"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67DF6C65" w14:textId="77777777" w:rsidTr="007F0BD8">
        <w:tc>
          <w:tcPr>
            <w:tcW w:w="2718" w:type="dxa"/>
            <w:vAlign w:val="center"/>
          </w:tcPr>
          <w:p w14:paraId="6E75566F" w14:textId="77777777" w:rsidR="00933F84" w:rsidRPr="006761AE"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Max</w:t>
            </w:r>
          </w:p>
        </w:tc>
        <w:tc>
          <w:tcPr>
            <w:tcW w:w="2160" w:type="dxa"/>
            <w:vAlign w:val="center"/>
          </w:tcPr>
          <w:p w14:paraId="2681CFAB" w14:textId="77777777" w:rsidR="00933F84" w:rsidRDefault="00933F84" w:rsidP="007F0BD8">
            <w:pPr>
              <w:jc w:val="center"/>
            </w:pPr>
            <w:r>
              <w:t>The maximum value of the mooring tension of all mooring lines</w:t>
            </w:r>
          </w:p>
        </w:tc>
        <w:tc>
          <w:tcPr>
            <w:tcW w:w="3780" w:type="dxa"/>
            <w:vAlign w:val="center"/>
          </w:tcPr>
          <w:p w14:paraId="5D08A9F6" w14:textId="77777777" w:rsidR="00933F84" w:rsidRPr="00F83FAC" w:rsidRDefault="00933F84" w:rsidP="007F0BD8">
            <w:pPr>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F</m:t>
                        </m:r>
                      </m:e>
                      <m:sub>
                        <m:r>
                          <w:rPr>
                            <w:rFonts w:ascii="Cambria Math" w:hAnsi="Cambria Math"/>
                          </w:rPr>
                          <m:t>j</m:t>
                        </m:r>
                      </m:sub>
                    </m:sSub>
                  </m:e>
                </m:d>
              </m:oMath>
            </m:oMathPara>
          </w:p>
        </w:tc>
        <w:tc>
          <w:tcPr>
            <w:tcW w:w="1170" w:type="dxa"/>
            <w:vAlign w:val="center"/>
          </w:tcPr>
          <w:p w14:paraId="306D3037"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514C7ECF" w14:textId="77777777" w:rsidTr="007F0BD8">
        <w:tc>
          <w:tcPr>
            <w:tcW w:w="2718" w:type="dxa"/>
            <w:vAlign w:val="center"/>
          </w:tcPr>
          <w:p w14:paraId="014E444C" w14:textId="77777777" w:rsidR="00933F84" w:rsidRPr="006761AE"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Min</w:t>
            </w:r>
          </w:p>
        </w:tc>
        <w:tc>
          <w:tcPr>
            <w:tcW w:w="2160" w:type="dxa"/>
            <w:vAlign w:val="center"/>
          </w:tcPr>
          <w:p w14:paraId="329ED6C6" w14:textId="77777777" w:rsidR="00933F84" w:rsidRDefault="00933F84" w:rsidP="007F0BD8">
            <w:pPr>
              <w:jc w:val="center"/>
            </w:pPr>
            <w:r>
              <w:t>The minimum value of the mooring of all mooring lines</w:t>
            </w:r>
          </w:p>
        </w:tc>
        <w:tc>
          <w:tcPr>
            <w:tcW w:w="3780" w:type="dxa"/>
            <w:vAlign w:val="center"/>
          </w:tcPr>
          <w:p w14:paraId="12A2487E" w14:textId="77777777" w:rsidR="00933F84" w:rsidRDefault="00933F84" w:rsidP="007F0BD8">
            <w:pPr>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F</m:t>
                        </m:r>
                      </m:e>
                      <m:sub>
                        <m:r>
                          <w:rPr>
                            <w:rFonts w:ascii="Cambria Math" w:hAnsi="Cambria Math"/>
                          </w:rPr>
                          <m:t>j</m:t>
                        </m:r>
                      </m:sub>
                    </m:sSub>
                  </m:e>
                </m:d>
              </m:oMath>
            </m:oMathPara>
          </w:p>
        </w:tc>
        <w:tc>
          <w:tcPr>
            <w:tcW w:w="1170" w:type="dxa"/>
            <w:vAlign w:val="center"/>
          </w:tcPr>
          <w:p w14:paraId="76C3D197"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2CC6B91E" w14:textId="77777777" w:rsidTr="007F0BD8">
        <w:tc>
          <w:tcPr>
            <w:tcW w:w="2718" w:type="dxa"/>
            <w:vAlign w:val="center"/>
          </w:tcPr>
          <w:p w14:paraId="7EA9B179" w14:textId="77777777" w:rsidR="00933F84" w:rsidRPr="006761AE"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lastRenderedPageBreak/>
              <w:t>Mean</w:t>
            </w:r>
          </w:p>
        </w:tc>
        <w:tc>
          <w:tcPr>
            <w:tcW w:w="2160" w:type="dxa"/>
            <w:vAlign w:val="center"/>
          </w:tcPr>
          <w:p w14:paraId="4F0A6CD6" w14:textId="77777777" w:rsidR="00933F84" w:rsidRDefault="00933F84" w:rsidP="007F0BD8">
            <w:pPr>
              <w:jc w:val="center"/>
            </w:pPr>
            <w:r>
              <w:t>The mean value of the kinematic side of power for PTO j</w:t>
            </w:r>
          </w:p>
        </w:tc>
        <w:tc>
          <w:tcPr>
            <w:tcW w:w="3780" w:type="dxa"/>
            <w:vAlign w:val="center"/>
          </w:tcPr>
          <w:p w14:paraId="5DFE2D93" w14:textId="77777777" w:rsidR="00933F84" w:rsidRDefault="005806BF" w:rsidP="007F0BD8">
            <w:pPr>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kin</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kin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7B274674"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210748D9" w14:textId="77777777" w:rsidTr="007F0BD8">
        <w:tc>
          <w:tcPr>
            <w:tcW w:w="2718" w:type="dxa"/>
            <w:vAlign w:val="center"/>
          </w:tcPr>
          <w:p w14:paraId="5EB879CE" w14:textId="77777777" w:rsidR="00933F84" w:rsidRPr="006761AE"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Standard Deviation</w:t>
            </w:r>
          </w:p>
        </w:tc>
        <w:tc>
          <w:tcPr>
            <w:tcW w:w="2160" w:type="dxa"/>
            <w:vAlign w:val="center"/>
          </w:tcPr>
          <w:p w14:paraId="6625BFBB" w14:textId="77777777" w:rsidR="00933F84" w:rsidRDefault="00933F84" w:rsidP="007F0BD8">
            <w:pPr>
              <w:jc w:val="center"/>
            </w:pPr>
            <w:r>
              <w:t>The standard deviation of the kinematic side of power for PTO j</w:t>
            </w:r>
          </w:p>
        </w:tc>
        <w:tc>
          <w:tcPr>
            <w:tcW w:w="3780" w:type="dxa"/>
            <w:vAlign w:val="center"/>
          </w:tcPr>
          <w:p w14:paraId="5139585A" w14:textId="77777777" w:rsidR="00933F84" w:rsidRDefault="005806BF" w:rsidP="007F0BD8">
            <w:pPr>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kin</m:t>
                        </m:r>
                      </m:e>
                      <m:sub>
                        <m:r>
                          <w:rPr>
                            <w:rFonts w:ascii="Cambria Math" w:hAnsi="Cambria Math"/>
                          </w:rPr>
                          <m:t>j</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kin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kin</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1FFF525C"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39E04B81" w14:textId="77777777" w:rsidTr="007F0BD8">
        <w:tc>
          <w:tcPr>
            <w:tcW w:w="2718" w:type="dxa"/>
            <w:vAlign w:val="center"/>
          </w:tcPr>
          <w:p w14:paraId="2F8273DE" w14:textId="77777777" w:rsidR="00933F84" w:rsidRPr="006761AE"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Max</w:t>
            </w:r>
          </w:p>
        </w:tc>
        <w:tc>
          <w:tcPr>
            <w:tcW w:w="2160" w:type="dxa"/>
            <w:vAlign w:val="center"/>
          </w:tcPr>
          <w:p w14:paraId="3AA3C69E" w14:textId="77777777" w:rsidR="00933F84" w:rsidRDefault="00933F84" w:rsidP="007F0BD8">
            <w:pPr>
              <w:jc w:val="center"/>
            </w:pPr>
            <w:r>
              <w:t>The maximum value of the kinematic side of power</w:t>
            </w:r>
          </w:p>
        </w:tc>
        <w:tc>
          <w:tcPr>
            <w:tcW w:w="3780" w:type="dxa"/>
            <w:vAlign w:val="center"/>
          </w:tcPr>
          <w:p w14:paraId="3807735D" w14:textId="77777777" w:rsidR="00933F84" w:rsidRPr="00F83FAC" w:rsidRDefault="00933F84" w:rsidP="007F0BD8">
            <w:pPr>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kin</m:t>
                        </m:r>
                      </m:e>
                      <m:sub>
                        <m:r>
                          <w:rPr>
                            <w:rFonts w:ascii="Cambria Math" w:hAnsi="Cambria Math"/>
                          </w:rPr>
                          <m:t>j</m:t>
                        </m:r>
                      </m:sub>
                    </m:sSub>
                  </m:e>
                </m:d>
              </m:oMath>
            </m:oMathPara>
          </w:p>
        </w:tc>
        <w:tc>
          <w:tcPr>
            <w:tcW w:w="1170" w:type="dxa"/>
            <w:vAlign w:val="center"/>
          </w:tcPr>
          <w:p w14:paraId="10E19A11"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2B3F8F1D" w14:textId="77777777" w:rsidTr="007F0BD8">
        <w:tc>
          <w:tcPr>
            <w:tcW w:w="2718" w:type="dxa"/>
            <w:vAlign w:val="center"/>
          </w:tcPr>
          <w:p w14:paraId="6CBD58B8" w14:textId="77777777" w:rsidR="00933F84" w:rsidRPr="006761AE"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Min</w:t>
            </w:r>
          </w:p>
        </w:tc>
        <w:tc>
          <w:tcPr>
            <w:tcW w:w="2160" w:type="dxa"/>
            <w:vAlign w:val="center"/>
          </w:tcPr>
          <w:p w14:paraId="37018846" w14:textId="77777777" w:rsidR="00933F84" w:rsidRDefault="00933F84" w:rsidP="007F0BD8">
            <w:pPr>
              <w:jc w:val="center"/>
            </w:pPr>
            <w:r>
              <w:t>The minimum of the kinematic side of power for PTO j</w:t>
            </w:r>
          </w:p>
        </w:tc>
        <w:tc>
          <w:tcPr>
            <w:tcW w:w="3780" w:type="dxa"/>
            <w:vAlign w:val="center"/>
          </w:tcPr>
          <w:p w14:paraId="50D5C1F7" w14:textId="77777777" w:rsidR="00933F84" w:rsidRDefault="00933F84" w:rsidP="007F0BD8">
            <w:pPr>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kin</m:t>
                        </m:r>
                      </m:e>
                      <m:sub>
                        <m:r>
                          <w:rPr>
                            <w:rFonts w:ascii="Cambria Math" w:hAnsi="Cambria Math"/>
                          </w:rPr>
                          <m:t>j</m:t>
                        </m:r>
                      </m:sub>
                    </m:sSub>
                  </m:e>
                </m:d>
              </m:oMath>
            </m:oMathPara>
          </w:p>
        </w:tc>
        <w:tc>
          <w:tcPr>
            <w:tcW w:w="1170" w:type="dxa"/>
            <w:vAlign w:val="center"/>
          </w:tcPr>
          <w:p w14:paraId="337F0715"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2F337A4D" w14:textId="77777777" w:rsidTr="007F0BD8">
        <w:tc>
          <w:tcPr>
            <w:tcW w:w="2718" w:type="dxa"/>
            <w:vAlign w:val="center"/>
          </w:tcPr>
          <w:p w14:paraId="4062273F" w14:textId="77777777" w:rsidR="00933F84" w:rsidRDefault="00933F84" w:rsidP="007F0BD8">
            <w:pPr>
              <w:jc w:val="center"/>
            </w:pPr>
            <w:r>
              <w:t>Kinematic spectral density</w:t>
            </w:r>
          </w:p>
        </w:tc>
        <w:tc>
          <w:tcPr>
            <w:tcW w:w="2160" w:type="dxa"/>
            <w:vAlign w:val="center"/>
          </w:tcPr>
          <w:p w14:paraId="10888251" w14:textId="77777777" w:rsidR="00933F84" w:rsidRDefault="00933F84" w:rsidP="007F0BD8">
            <w:pPr>
              <w:jc w:val="center"/>
            </w:pPr>
            <w:r>
              <w:t>Spectral density of the kinematic side of power for PTO j</w:t>
            </w:r>
          </w:p>
        </w:tc>
        <w:tc>
          <w:tcPr>
            <w:tcW w:w="3780" w:type="dxa"/>
            <w:vAlign w:val="center"/>
          </w:tcPr>
          <w:p w14:paraId="5FFC1C84" w14:textId="77777777" w:rsidR="00933F84" w:rsidRDefault="005806BF" w:rsidP="007F0BD8">
            <w:pPr>
              <w:jc w:val="center"/>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kin</m:t>
                        </m:r>
                      </m:e>
                      <m:sub>
                        <m:r>
                          <w:rPr>
                            <w:rFonts w:ascii="Cambria Math" w:hAnsi="Cambria Math"/>
                          </w:rPr>
                          <m:t>j</m:t>
                        </m:r>
                      </m:sub>
                    </m:sSub>
                  </m:sub>
                </m:sSub>
                <m:d>
                  <m:dPr>
                    <m:ctrlPr>
                      <w:rPr>
                        <w:rFonts w:ascii="Cambria Math" w:hAnsi="Cambria Math"/>
                        <w:i/>
                      </w:rPr>
                    </m:ctrlPr>
                  </m:dPr>
                  <m:e>
                    <m:r>
                      <w:rPr>
                        <w:rFonts w:ascii="Cambria Math" w:hAnsi="Cambria Math"/>
                      </w:rPr>
                      <m:t>f</m:t>
                    </m:r>
                  </m:e>
                </m:d>
              </m:oMath>
            </m:oMathPara>
          </w:p>
        </w:tc>
        <w:tc>
          <w:tcPr>
            <w:tcW w:w="1170" w:type="dxa"/>
            <w:vAlign w:val="center"/>
          </w:tcPr>
          <w:p w14:paraId="65DECB8B"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67D28C6F" w14:textId="77777777" w:rsidTr="007F0BD8">
        <w:tc>
          <w:tcPr>
            <w:tcW w:w="2718" w:type="dxa"/>
            <w:vAlign w:val="center"/>
          </w:tcPr>
          <w:p w14:paraId="64E7978A" w14:textId="77777777" w:rsidR="00933F84" w:rsidRPr="006761AE"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Mean</w:t>
            </w:r>
          </w:p>
        </w:tc>
        <w:tc>
          <w:tcPr>
            <w:tcW w:w="2160" w:type="dxa"/>
            <w:vAlign w:val="center"/>
          </w:tcPr>
          <w:p w14:paraId="23AD727C" w14:textId="77777777" w:rsidR="00933F84" w:rsidRDefault="00933F84" w:rsidP="007F0BD8">
            <w:pPr>
              <w:jc w:val="center"/>
            </w:pPr>
            <w:r>
              <w:t>The mean value of the dynamic side of power for PTO j</w:t>
            </w:r>
          </w:p>
        </w:tc>
        <w:tc>
          <w:tcPr>
            <w:tcW w:w="3780" w:type="dxa"/>
            <w:vAlign w:val="center"/>
          </w:tcPr>
          <w:p w14:paraId="500DC15C" w14:textId="77777777" w:rsidR="00933F84" w:rsidRDefault="005806BF" w:rsidP="007F0BD8">
            <w:pPr>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dyn</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dyn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3ABFB6BF"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6C46EB2C" w14:textId="77777777" w:rsidTr="007F0BD8">
        <w:tc>
          <w:tcPr>
            <w:tcW w:w="2718" w:type="dxa"/>
            <w:vAlign w:val="center"/>
          </w:tcPr>
          <w:p w14:paraId="1362705E" w14:textId="77777777" w:rsidR="00933F84" w:rsidRPr="006761AE"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Standard Deviation</w:t>
            </w:r>
          </w:p>
        </w:tc>
        <w:tc>
          <w:tcPr>
            <w:tcW w:w="2160" w:type="dxa"/>
            <w:vAlign w:val="center"/>
          </w:tcPr>
          <w:p w14:paraId="427D8B28" w14:textId="77777777" w:rsidR="00933F84" w:rsidRDefault="00933F84" w:rsidP="007F0BD8">
            <w:pPr>
              <w:jc w:val="center"/>
            </w:pPr>
            <w:r>
              <w:t>The standard deviation of the dynamic side of power</w:t>
            </w:r>
          </w:p>
        </w:tc>
        <w:tc>
          <w:tcPr>
            <w:tcW w:w="3780" w:type="dxa"/>
            <w:vAlign w:val="center"/>
          </w:tcPr>
          <w:p w14:paraId="65506288" w14:textId="77777777" w:rsidR="00933F84" w:rsidRDefault="005806BF" w:rsidP="007F0BD8">
            <w:pPr>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dyn</m:t>
                        </m:r>
                      </m:e>
                      <m:sub>
                        <m:r>
                          <w:rPr>
                            <w:rFonts w:ascii="Cambria Math" w:hAnsi="Cambria Math"/>
                          </w:rPr>
                          <m:t>j</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dyn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dyn</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57E0F5EA"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7CB008D5" w14:textId="77777777" w:rsidTr="007F0BD8">
        <w:tc>
          <w:tcPr>
            <w:tcW w:w="2718" w:type="dxa"/>
            <w:vAlign w:val="center"/>
          </w:tcPr>
          <w:p w14:paraId="77B8D6AA" w14:textId="77777777" w:rsidR="00933F84" w:rsidRPr="006761AE"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Max</w:t>
            </w:r>
          </w:p>
        </w:tc>
        <w:tc>
          <w:tcPr>
            <w:tcW w:w="2160" w:type="dxa"/>
            <w:vAlign w:val="center"/>
          </w:tcPr>
          <w:p w14:paraId="09103651" w14:textId="77777777" w:rsidR="00933F84" w:rsidRDefault="00933F84" w:rsidP="007F0BD8">
            <w:pPr>
              <w:jc w:val="center"/>
            </w:pPr>
            <w:r>
              <w:t>The maximum value of the dynamic side of power</w:t>
            </w:r>
          </w:p>
        </w:tc>
        <w:tc>
          <w:tcPr>
            <w:tcW w:w="3780" w:type="dxa"/>
            <w:vAlign w:val="center"/>
          </w:tcPr>
          <w:p w14:paraId="4E006CF5" w14:textId="77777777" w:rsidR="00933F84" w:rsidRPr="00F83FAC" w:rsidRDefault="00933F84" w:rsidP="007F0BD8">
            <w:pPr>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e>
                </m:d>
              </m:oMath>
            </m:oMathPara>
          </w:p>
        </w:tc>
        <w:tc>
          <w:tcPr>
            <w:tcW w:w="1170" w:type="dxa"/>
            <w:vAlign w:val="center"/>
          </w:tcPr>
          <w:p w14:paraId="0160E14D"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3DFD7279" w14:textId="77777777" w:rsidTr="007F0BD8">
        <w:tc>
          <w:tcPr>
            <w:tcW w:w="2718" w:type="dxa"/>
            <w:vAlign w:val="center"/>
          </w:tcPr>
          <w:p w14:paraId="084FC6A0" w14:textId="77777777" w:rsidR="00933F84" w:rsidRPr="006761AE"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Min</w:t>
            </w:r>
          </w:p>
        </w:tc>
        <w:tc>
          <w:tcPr>
            <w:tcW w:w="2160" w:type="dxa"/>
            <w:vAlign w:val="center"/>
          </w:tcPr>
          <w:p w14:paraId="77838EB6" w14:textId="77777777" w:rsidR="00933F84" w:rsidRDefault="00933F84" w:rsidP="007F0BD8">
            <w:pPr>
              <w:jc w:val="center"/>
            </w:pPr>
            <w:r>
              <w:t>The minimum of the dynamic side of power</w:t>
            </w:r>
          </w:p>
        </w:tc>
        <w:tc>
          <w:tcPr>
            <w:tcW w:w="3780" w:type="dxa"/>
            <w:vAlign w:val="center"/>
          </w:tcPr>
          <w:p w14:paraId="0D06CADD" w14:textId="77777777" w:rsidR="00933F84" w:rsidRDefault="00933F84" w:rsidP="007F0BD8">
            <w:pPr>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e>
                </m:d>
              </m:oMath>
            </m:oMathPara>
          </w:p>
        </w:tc>
        <w:tc>
          <w:tcPr>
            <w:tcW w:w="1170" w:type="dxa"/>
            <w:vAlign w:val="center"/>
          </w:tcPr>
          <w:p w14:paraId="58A145BE"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7962AB5B" w14:textId="77777777" w:rsidTr="007F0BD8">
        <w:tc>
          <w:tcPr>
            <w:tcW w:w="2718" w:type="dxa"/>
            <w:vAlign w:val="center"/>
          </w:tcPr>
          <w:p w14:paraId="3F1D6DBD" w14:textId="77777777" w:rsidR="00933F84" w:rsidRDefault="00933F84" w:rsidP="007F0BD8">
            <w:pPr>
              <w:jc w:val="center"/>
            </w:pPr>
            <w:r>
              <w:t>dynamic spectral density</w:t>
            </w:r>
          </w:p>
        </w:tc>
        <w:tc>
          <w:tcPr>
            <w:tcW w:w="2160" w:type="dxa"/>
            <w:vAlign w:val="center"/>
          </w:tcPr>
          <w:p w14:paraId="6707C712" w14:textId="77777777" w:rsidR="00933F84" w:rsidRDefault="00933F84" w:rsidP="007F0BD8">
            <w:pPr>
              <w:jc w:val="center"/>
            </w:pPr>
            <w:r>
              <w:t xml:space="preserve">spectral density of the dynamic side of power, one for each power conversion </w:t>
            </w:r>
            <w:r>
              <w:lastRenderedPageBreak/>
              <w:t>chain of the WEC</w:t>
            </w:r>
          </w:p>
        </w:tc>
        <w:tc>
          <w:tcPr>
            <w:tcW w:w="3780" w:type="dxa"/>
            <w:vAlign w:val="center"/>
          </w:tcPr>
          <w:p w14:paraId="306CEE75" w14:textId="77777777" w:rsidR="00933F84" w:rsidRDefault="005806BF" w:rsidP="007F0BD8">
            <w:pPr>
              <w:jc w:val="center"/>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dyn</m:t>
                        </m:r>
                      </m:e>
                      <m:sub>
                        <m:r>
                          <w:rPr>
                            <w:rFonts w:ascii="Cambria Math" w:hAnsi="Cambria Math"/>
                          </w:rPr>
                          <m:t>j</m:t>
                        </m:r>
                      </m:sub>
                    </m:sSub>
                  </m:sub>
                </m:sSub>
                <m:d>
                  <m:dPr>
                    <m:ctrlPr>
                      <w:rPr>
                        <w:rFonts w:ascii="Cambria Math" w:hAnsi="Cambria Math"/>
                        <w:i/>
                      </w:rPr>
                    </m:ctrlPr>
                  </m:dPr>
                  <m:e>
                    <m:r>
                      <w:rPr>
                        <w:rFonts w:ascii="Cambria Math" w:hAnsi="Cambria Math"/>
                      </w:rPr>
                      <m:t>f</m:t>
                    </m:r>
                  </m:e>
                </m:d>
              </m:oMath>
            </m:oMathPara>
          </w:p>
        </w:tc>
        <w:tc>
          <w:tcPr>
            <w:tcW w:w="1170" w:type="dxa"/>
            <w:vAlign w:val="center"/>
          </w:tcPr>
          <w:p w14:paraId="5E04CE14"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71B0D3AD" w14:textId="77777777" w:rsidTr="007F0BD8">
        <w:tc>
          <w:tcPr>
            <w:tcW w:w="2718" w:type="dxa"/>
            <w:vAlign w:val="center"/>
          </w:tcPr>
          <w:p w14:paraId="5954B6F2" w14:textId="77777777" w:rsidR="00933F84" w:rsidRPr="006761AE"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lastRenderedPageBreak/>
              <w:t>Mean</w:t>
            </w:r>
          </w:p>
        </w:tc>
        <w:tc>
          <w:tcPr>
            <w:tcW w:w="2160" w:type="dxa"/>
            <w:vAlign w:val="center"/>
          </w:tcPr>
          <w:p w14:paraId="21FB498B" w14:textId="77777777" w:rsidR="00933F84" w:rsidRDefault="00933F84" w:rsidP="007F0BD8">
            <w:pPr>
              <w:jc w:val="center"/>
            </w:pPr>
            <w:r>
              <w:t>The mean value of the power</w:t>
            </w:r>
          </w:p>
        </w:tc>
        <w:tc>
          <w:tcPr>
            <w:tcW w:w="3780" w:type="dxa"/>
            <w:vAlign w:val="center"/>
          </w:tcPr>
          <w:p w14:paraId="404114FD" w14:textId="77777777" w:rsidR="00933F84" w:rsidRDefault="005806BF" w:rsidP="007F0BD8">
            <w:pPr>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1BCF104B"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72A66B9F" w14:textId="77777777" w:rsidTr="007F0BD8">
        <w:tc>
          <w:tcPr>
            <w:tcW w:w="2718" w:type="dxa"/>
            <w:vAlign w:val="center"/>
          </w:tcPr>
          <w:p w14:paraId="27B58A29" w14:textId="77777777" w:rsidR="00933F84" w:rsidRPr="006761AE"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Standard Deviation</w:t>
            </w:r>
          </w:p>
        </w:tc>
        <w:tc>
          <w:tcPr>
            <w:tcW w:w="2160" w:type="dxa"/>
            <w:vAlign w:val="center"/>
          </w:tcPr>
          <w:p w14:paraId="7A82198A" w14:textId="77777777" w:rsidR="00933F84" w:rsidRDefault="00933F84" w:rsidP="007F0BD8">
            <w:pPr>
              <w:jc w:val="center"/>
            </w:pPr>
            <w:r>
              <w:t>The standard deviation of the power</w:t>
            </w:r>
          </w:p>
        </w:tc>
        <w:tc>
          <w:tcPr>
            <w:tcW w:w="3780" w:type="dxa"/>
            <w:vAlign w:val="center"/>
          </w:tcPr>
          <w:p w14:paraId="6C1AAA62" w14:textId="77777777" w:rsidR="00933F84" w:rsidRDefault="005806BF" w:rsidP="007F0BD8">
            <w:pPr>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P</m:t>
                        </m:r>
                      </m:e>
                      <m:sub>
                        <m:r>
                          <w:rPr>
                            <w:rFonts w:ascii="Cambria Math" w:hAnsi="Cambria Math"/>
                          </w:rPr>
                          <m:t>j</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56075721"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7B749B93" w14:textId="77777777" w:rsidTr="007F0BD8">
        <w:tc>
          <w:tcPr>
            <w:tcW w:w="2718" w:type="dxa"/>
            <w:vAlign w:val="center"/>
          </w:tcPr>
          <w:p w14:paraId="757B9C68" w14:textId="77777777" w:rsidR="00933F84" w:rsidRPr="006761AE"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Max</w:t>
            </w:r>
          </w:p>
        </w:tc>
        <w:tc>
          <w:tcPr>
            <w:tcW w:w="2160" w:type="dxa"/>
            <w:vAlign w:val="center"/>
          </w:tcPr>
          <w:p w14:paraId="222C467B" w14:textId="77777777" w:rsidR="00933F84" w:rsidRDefault="00933F84" w:rsidP="007F0BD8">
            <w:pPr>
              <w:jc w:val="center"/>
            </w:pPr>
            <w:r>
              <w:t>The maximum value of the power</w:t>
            </w:r>
          </w:p>
        </w:tc>
        <w:tc>
          <w:tcPr>
            <w:tcW w:w="3780" w:type="dxa"/>
            <w:vAlign w:val="center"/>
          </w:tcPr>
          <w:p w14:paraId="1798AA89" w14:textId="77777777" w:rsidR="00933F84" w:rsidRPr="00F83FAC" w:rsidRDefault="00933F84" w:rsidP="007F0BD8">
            <w:pPr>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w:rPr>
                            <w:rFonts w:ascii="Cambria Math" w:hAnsi="Cambria Math"/>
                          </w:rPr>
                          <m:t>j</m:t>
                        </m:r>
                      </m:sub>
                    </m:sSub>
                  </m:e>
                </m:d>
              </m:oMath>
            </m:oMathPara>
          </w:p>
        </w:tc>
        <w:tc>
          <w:tcPr>
            <w:tcW w:w="1170" w:type="dxa"/>
            <w:vAlign w:val="center"/>
          </w:tcPr>
          <w:p w14:paraId="56D3190B"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38FE6CB4" w14:textId="77777777" w:rsidTr="007F0BD8">
        <w:tc>
          <w:tcPr>
            <w:tcW w:w="2718" w:type="dxa"/>
            <w:vAlign w:val="center"/>
          </w:tcPr>
          <w:p w14:paraId="43815BC6" w14:textId="77777777" w:rsidR="00933F84" w:rsidRPr="006761AE"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Min</w:t>
            </w:r>
          </w:p>
        </w:tc>
        <w:tc>
          <w:tcPr>
            <w:tcW w:w="2160" w:type="dxa"/>
            <w:vAlign w:val="center"/>
          </w:tcPr>
          <w:p w14:paraId="54AAA10E" w14:textId="77777777" w:rsidR="00933F84" w:rsidRDefault="00933F84" w:rsidP="007F0BD8">
            <w:pPr>
              <w:jc w:val="center"/>
            </w:pPr>
            <w:r>
              <w:t>The minimum of the power</w:t>
            </w:r>
          </w:p>
        </w:tc>
        <w:tc>
          <w:tcPr>
            <w:tcW w:w="3780" w:type="dxa"/>
            <w:vAlign w:val="center"/>
          </w:tcPr>
          <w:p w14:paraId="30F18608" w14:textId="77777777" w:rsidR="00933F84" w:rsidRDefault="00933F84" w:rsidP="007F0BD8">
            <w:pPr>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w:rPr>
                            <w:rFonts w:ascii="Cambria Math" w:hAnsi="Cambria Math"/>
                          </w:rPr>
                          <m:t>j</m:t>
                        </m:r>
                      </m:sub>
                    </m:sSub>
                  </m:e>
                </m:d>
              </m:oMath>
            </m:oMathPara>
          </w:p>
        </w:tc>
        <w:tc>
          <w:tcPr>
            <w:tcW w:w="1170" w:type="dxa"/>
            <w:vAlign w:val="center"/>
          </w:tcPr>
          <w:p w14:paraId="3CAFA29E"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tr w:rsidR="00933F84" w14:paraId="49D8C32A" w14:textId="77777777" w:rsidTr="007F0BD8">
        <w:tc>
          <w:tcPr>
            <w:tcW w:w="2718" w:type="dxa"/>
            <w:vAlign w:val="center"/>
          </w:tcPr>
          <w:p w14:paraId="139CFF0C" w14:textId="77777777" w:rsidR="00933F84" w:rsidRDefault="00933F84" w:rsidP="007F0BD8">
            <w:pPr>
              <w:jc w:val="center"/>
            </w:pPr>
            <w:r>
              <w:t>Absorbed power spectral density</w:t>
            </w:r>
          </w:p>
        </w:tc>
        <w:tc>
          <w:tcPr>
            <w:tcW w:w="2160" w:type="dxa"/>
            <w:vAlign w:val="center"/>
          </w:tcPr>
          <w:p w14:paraId="08F1380B" w14:textId="77777777" w:rsidR="00933F84" w:rsidRDefault="00933F84" w:rsidP="007F0BD8">
            <w:pPr>
              <w:jc w:val="center"/>
            </w:pPr>
            <w:r>
              <w:t>spectral density of the absorbed power, one for each power conversion chain of the WEC</w:t>
            </w:r>
          </w:p>
        </w:tc>
        <w:tc>
          <w:tcPr>
            <w:tcW w:w="3780" w:type="dxa"/>
            <w:vAlign w:val="center"/>
          </w:tcPr>
          <w:p w14:paraId="28FFB8D1" w14:textId="77777777" w:rsidR="00933F84" w:rsidRDefault="005806BF" w:rsidP="007F0BD8">
            <w:pPr>
              <w:jc w:val="center"/>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P</m:t>
                        </m:r>
                      </m:e>
                      <m:sub>
                        <m:r>
                          <w:rPr>
                            <w:rFonts w:ascii="Cambria Math" w:hAnsi="Cambria Math"/>
                          </w:rPr>
                          <m:t>j</m:t>
                        </m:r>
                      </m:sub>
                    </m:sSub>
                  </m:sub>
                </m:sSub>
                <m:d>
                  <m:dPr>
                    <m:ctrlPr>
                      <w:rPr>
                        <w:rFonts w:ascii="Cambria Math" w:hAnsi="Cambria Math"/>
                        <w:i/>
                      </w:rPr>
                    </m:ctrlPr>
                  </m:dPr>
                  <m:e>
                    <m:r>
                      <w:rPr>
                        <w:rFonts w:ascii="Cambria Math" w:hAnsi="Cambria Math"/>
                      </w:rPr>
                      <m:t>f</m:t>
                    </m:r>
                  </m:e>
                </m:d>
              </m:oMath>
            </m:oMathPara>
          </w:p>
        </w:tc>
        <w:tc>
          <w:tcPr>
            <w:tcW w:w="1170" w:type="dxa"/>
            <w:vAlign w:val="center"/>
          </w:tcPr>
          <w:p w14:paraId="7561F3F4" w14:textId="77777777" w:rsidR="00933F84" w:rsidRDefault="00933F84" w:rsidP="007F0BD8">
            <w:pPr>
              <w:jc w:val="center"/>
              <w:rPr>
                <w:rFonts w:ascii="Calibri" w:eastAsia="Times New Roman" w:hAnsi="Calibri" w:cs="Times New Roman"/>
                <w:color w:val="000000"/>
              </w:rPr>
            </w:pPr>
            <w:r>
              <w:rPr>
                <w:rFonts w:ascii="Calibri" w:eastAsia="Times New Roman" w:hAnsi="Calibri" w:cs="Times New Roman"/>
                <w:color w:val="000000"/>
              </w:rPr>
              <w:t>All</w:t>
            </w:r>
          </w:p>
        </w:tc>
      </w:tr>
      <w:bookmarkEnd w:id="506"/>
    </w:tbl>
    <w:p w14:paraId="7B035EAC" w14:textId="1098C96A" w:rsidR="0049290A" w:rsidRPr="00402EE6" w:rsidRDefault="0049290A" w:rsidP="00402EE6">
      <w:pPr>
        <w:spacing w:after="160" w:line="259" w:lineRule="auto"/>
      </w:pPr>
    </w:p>
    <w:p w14:paraId="4B53F3CE" w14:textId="77777777" w:rsidR="00851E34" w:rsidRPr="00AE1F15" w:rsidRDefault="00851E34" w:rsidP="00AE1F15"/>
    <w:sectPr w:rsidR="00851E34" w:rsidRPr="00AE1F15" w:rsidSect="00320379">
      <w:pgSz w:w="11906" w:h="16838"/>
      <w:pgMar w:top="207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76442" w14:textId="77777777" w:rsidR="00345FD7" w:rsidRDefault="00345FD7" w:rsidP="00E37BC7">
      <w:pPr>
        <w:spacing w:after="0" w:line="240" w:lineRule="auto"/>
      </w:pPr>
      <w:r>
        <w:separator/>
      </w:r>
    </w:p>
  </w:endnote>
  <w:endnote w:type="continuationSeparator" w:id="0">
    <w:p w14:paraId="52D1B2FF" w14:textId="77777777" w:rsidR="00345FD7" w:rsidRDefault="00345FD7" w:rsidP="00E37BC7">
      <w:pPr>
        <w:spacing w:after="0" w:line="240" w:lineRule="auto"/>
      </w:pPr>
      <w:r>
        <w:continuationSeparator/>
      </w:r>
    </w:p>
  </w:endnote>
  <w:endnote w:type="continuationNotice" w:id="1">
    <w:p w14:paraId="395686BF" w14:textId="77777777" w:rsidR="00345FD7" w:rsidRDefault="00345F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B99BE" w14:textId="77777777" w:rsidR="00335716" w:rsidRPr="007E4B45" w:rsidRDefault="00335716">
    <w:pPr>
      <w:pStyle w:val="Footer"/>
      <w:jc w:val="center"/>
      <w:rPr>
        <w:caps/>
        <w:noProof/>
      </w:rPr>
    </w:pPr>
    <w:r>
      <w:fldChar w:fldCharType="begin"/>
    </w:r>
    <w:r>
      <w:instrText xml:space="preserve"> PAGE   \* MERGEFORMAT </w:instrText>
    </w:r>
    <w:r>
      <w:fldChar w:fldCharType="separate"/>
    </w:r>
    <w:r w:rsidR="005806BF" w:rsidRPr="005806BF">
      <w:rPr>
        <w:caps/>
        <w:noProof/>
      </w:rPr>
      <w:t>13</w:t>
    </w:r>
    <w:r>
      <w:rPr>
        <w:caps/>
        <w:noProof/>
      </w:rPr>
      <w:fldChar w:fldCharType="end"/>
    </w:r>
  </w:p>
  <w:p w14:paraId="4815C95E" w14:textId="77777777" w:rsidR="00335716" w:rsidRDefault="0033571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8F050" w14:textId="77777777" w:rsidR="00345FD7" w:rsidRDefault="00345FD7" w:rsidP="00E37BC7">
      <w:pPr>
        <w:spacing w:after="0" w:line="240" w:lineRule="auto"/>
      </w:pPr>
      <w:r>
        <w:separator/>
      </w:r>
    </w:p>
  </w:footnote>
  <w:footnote w:type="continuationSeparator" w:id="0">
    <w:p w14:paraId="1E4D5907" w14:textId="77777777" w:rsidR="00345FD7" w:rsidRDefault="00345FD7" w:rsidP="00E37BC7">
      <w:pPr>
        <w:spacing w:after="0" w:line="240" w:lineRule="auto"/>
      </w:pPr>
      <w:r>
        <w:continuationSeparator/>
      </w:r>
    </w:p>
  </w:footnote>
  <w:footnote w:type="continuationNotice" w:id="1">
    <w:p w14:paraId="490FCF0D" w14:textId="77777777" w:rsidR="00345FD7" w:rsidRDefault="00345FD7">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E7C8A" w14:textId="7EEF722A" w:rsidR="00335716" w:rsidRDefault="00335716">
    <w:pPr>
      <w:pStyle w:val="Header"/>
    </w:pPr>
    <w:r w:rsidRPr="007B0D95">
      <w:rPr>
        <w:rFonts w:ascii="Times New Roman" w:hAnsi="Times New Roman"/>
        <w:noProof/>
        <w:sz w:val="24"/>
        <w:szCs w:val="24"/>
      </w:rPr>
      <w:drawing>
        <wp:anchor distT="36576" distB="36576" distL="36576" distR="36576" simplePos="0" relativeHeight="251657216" behindDoc="0" locked="0" layoutInCell="1" allowOverlap="1" wp14:anchorId="1492E865" wp14:editId="62EA1DF1">
          <wp:simplePos x="0" y="0"/>
          <wp:positionH relativeFrom="page">
            <wp:posOffset>14994255</wp:posOffset>
          </wp:positionH>
          <wp:positionV relativeFrom="paragraph">
            <wp:posOffset>-408305</wp:posOffset>
          </wp:positionV>
          <wp:extent cx="1837055" cy="882015"/>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7055" cy="882015"/>
                  </a:xfrm>
                  <a:prstGeom prst="rect">
                    <a:avLst/>
                  </a:prstGeom>
                  <a:noFill/>
                  <a:ln>
                    <a:noFill/>
                  </a:ln>
                  <a:effec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716F"/>
    <w:multiLevelType w:val="hybridMultilevel"/>
    <w:tmpl w:val="E3B0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221E6"/>
    <w:multiLevelType w:val="hybridMultilevel"/>
    <w:tmpl w:val="340AB25C"/>
    <w:lvl w:ilvl="0" w:tplc="E828C8B4">
      <w:start w:val="1"/>
      <w:numFmt w:val="bullet"/>
      <w:pStyle w:val="NRELBullet01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nsid w:val="119C3953"/>
    <w:multiLevelType w:val="hybridMultilevel"/>
    <w:tmpl w:val="A63A8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B3B5E"/>
    <w:multiLevelType w:val="hybridMultilevel"/>
    <w:tmpl w:val="2C0C4732"/>
    <w:lvl w:ilvl="0" w:tplc="7428839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82775B"/>
    <w:multiLevelType w:val="multilevel"/>
    <w:tmpl w:val="9C4E054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4971065"/>
    <w:multiLevelType w:val="hybridMultilevel"/>
    <w:tmpl w:val="5C583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7872D20"/>
    <w:multiLevelType w:val="hybridMultilevel"/>
    <w:tmpl w:val="A6407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C20291"/>
    <w:multiLevelType w:val="hybridMultilevel"/>
    <w:tmpl w:val="5824D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D72FBC"/>
    <w:multiLevelType w:val="hybridMultilevel"/>
    <w:tmpl w:val="1B340A4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9F4F87"/>
    <w:multiLevelType w:val="hybridMultilevel"/>
    <w:tmpl w:val="71CE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333CF4"/>
    <w:multiLevelType w:val="hybridMultilevel"/>
    <w:tmpl w:val="42AE9E40"/>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0AB017D"/>
    <w:multiLevelType w:val="hybridMultilevel"/>
    <w:tmpl w:val="97A8A10C"/>
    <w:lvl w:ilvl="0" w:tplc="C21E9B4A">
      <w:start w:val="1"/>
      <w:numFmt w:val="bullet"/>
      <w:pStyle w:val="NRELBullet01"/>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2">
    <w:nsid w:val="58A87978"/>
    <w:multiLevelType w:val="hybridMultilevel"/>
    <w:tmpl w:val="AAD2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282A81"/>
    <w:multiLevelType w:val="hybridMultilevel"/>
    <w:tmpl w:val="84D0A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1CF04DE"/>
    <w:multiLevelType w:val="hybridMultilevel"/>
    <w:tmpl w:val="DCDC8C92"/>
    <w:lvl w:ilvl="0" w:tplc="61C41212">
      <w:start w:val="1"/>
      <w:numFmt w:val="bullet"/>
      <w:pStyle w:val="Studen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AFF7EB6"/>
    <w:multiLevelType w:val="multilevel"/>
    <w:tmpl w:val="248A37B6"/>
    <w:lvl w:ilvl="0">
      <w:start w:val="1"/>
      <w:numFmt w:val="decimal"/>
      <w:lvlText w:val="%1"/>
      <w:lvlJc w:val="left"/>
      <w:pPr>
        <w:ind w:left="432" w:hanging="432"/>
      </w:pPr>
    </w:lvl>
    <w:lvl w:ilvl="1">
      <w:start w:val="1"/>
      <w:numFmt w:val="decimal"/>
      <w:lvlText w:val="%1.%2"/>
      <w:lvlJc w:val="left"/>
      <w:pPr>
        <w:ind w:left="552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73BC4B91"/>
    <w:multiLevelType w:val="hybridMultilevel"/>
    <w:tmpl w:val="6F7C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C27E59"/>
    <w:multiLevelType w:val="hybridMultilevel"/>
    <w:tmpl w:val="BC128DE2"/>
    <w:lvl w:ilvl="0" w:tplc="82EAADB0">
      <w:numFmt w:val="bullet"/>
      <w:lvlText w:val="-"/>
      <w:lvlJc w:val="left"/>
      <w:pPr>
        <w:ind w:left="765" w:hanging="360"/>
      </w:pPr>
      <w:rPr>
        <w:rFonts w:ascii="Calibri" w:eastAsiaTheme="minorEastAsia"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nsid w:val="7D2136D3"/>
    <w:multiLevelType w:val="hybridMultilevel"/>
    <w:tmpl w:val="BD18C0E6"/>
    <w:lvl w:ilvl="0" w:tplc="82EAADB0">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C07BBF"/>
    <w:multiLevelType w:val="hybridMultilevel"/>
    <w:tmpl w:val="67C68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1"/>
  </w:num>
  <w:num w:numId="4">
    <w:abstractNumId w:val="18"/>
  </w:num>
  <w:num w:numId="5">
    <w:abstractNumId w:val="17"/>
  </w:num>
  <w:num w:numId="6">
    <w:abstractNumId w:val="0"/>
  </w:num>
  <w:num w:numId="7">
    <w:abstractNumId w:val="6"/>
  </w:num>
  <w:num w:numId="8">
    <w:abstractNumId w:val="14"/>
  </w:num>
  <w:num w:numId="9">
    <w:abstractNumId w:val="7"/>
  </w:num>
  <w:num w:numId="10">
    <w:abstractNumId w:val="9"/>
  </w:num>
  <w:num w:numId="11">
    <w:abstractNumId w:val="16"/>
  </w:num>
  <w:num w:numId="12">
    <w:abstractNumId w:val="12"/>
  </w:num>
  <w:num w:numId="13">
    <w:abstractNumId w:val="2"/>
  </w:num>
  <w:num w:numId="14">
    <w:abstractNumId w:val="10"/>
  </w:num>
  <w:num w:numId="15">
    <w:abstractNumId w:val="4"/>
  </w:num>
  <w:num w:numId="16">
    <w:abstractNumId w:val="3"/>
  </w:num>
  <w:num w:numId="17">
    <w:abstractNumId w:val="15"/>
  </w:num>
  <w:num w:numId="18">
    <w:abstractNumId w:val="19"/>
  </w:num>
  <w:num w:numId="19">
    <w:abstractNumId w:val="8"/>
  </w:num>
  <w:num w:numId="20">
    <w:abstractNumId w:val="13"/>
  </w:num>
  <w:num w:numId="21">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784"/>
    <w:rsid w:val="00001395"/>
    <w:rsid w:val="00001A2D"/>
    <w:rsid w:val="000028B7"/>
    <w:rsid w:val="0000470D"/>
    <w:rsid w:val="000060B3"/>
    <w:rsid w:val="00010338"/>
    <w:rsid w:val="00010D00"/>
    <w:rsid w:val="000116AB"/>
    <w:rsid w:val="0001203A"/>
    <w:rsid w:val="00013456"/>
    <w:rsid w:val="000149F9"/>
    <w:rsid w:val="000206FF"/>
    <w:rsid w:val="00020FC3"/>
    <w:rsid w:val="000226CE"/>
    <w:rsid w:val="00022828"/>
    <w:rsid w:val="00024257"/>
    <w:rsid w:val="00025472"/>
    <w:rsid w:val="00030D66"/>
    <w:rsid w:val="00032451"/>
    <w:rsid w:val="00032494"/>
    <w:rsid w:val="0003310F"/>
    <w:rsid w:val="00033A32"/>
    <w:rsid w:val="00034FFB"/>
    <w:rsid w:val="00036ACD"/>
    <w:rsid w:val="0003749B"/>
    <w:rsid w:val="00037A81"/>
    <w:rsid w:val="00037B3D"/>
    <w:rsid w:val="00040AA3"/>
    <w:rsid w:val="00040FED"/>
    <w:rsid w:val="00041C5E"/>
    <w:rsid w:val="00046173"/>
    <w:rsid w:val="00050F40"/>
    <w:rsid w:val="0005182A"/>
    <w:rsid w:val="000537FF"/>
    <w:rsid w:val="00056DF2"/>
    <w:rsid w:val="00057637"/>
    <w:rsid w:val="00057CB5"/>
    <w:rsid w:val="00060027"/>
    <w:rsid w:val="000603E5"/>
    <w:rsid w:val="0006196D"/>
    <w:rsid w:val="00063BCC"/>
    <w:rsid w:val="00065134"/>
    <w:rsid w:val="00065E24"/>
    <w:rsid w:val="00066317"/>
    <w:rsid w:val="00066909"/>
    <w:rsid w:val="0007046A"/>
    <w:rsid w:val="00072279"/>
    <w:rsid w:val="000731E6"/>
    <w:rsid w:val="00075E36"/>
    <w:rsid w:val="0008124B"/>
    <w:rsid w:val="00081887"/>
    <w:rsid w:val="00082701"/>
    <w:rsid w:val="00083F40"/>
    <w:rsid w:val="00085F27"/>
    <w:rsid w:val="0008630B"/>
    <w:rsid w:val="0008705C"/>
    <w:rsid w:val="00087370"/>
    <w:rsid w:val="000874F7"/>
    <w:rsid w:val="0009004C"/>
    <w:rsid w:val="000904B6"/>
    <w:rsid w:val="00092978"/>
    <w:rsid w:val="000939EA"/>
    <w:rsid w:val="00093ABD"/>
    <w:rsid w:val="000947D1"/>
    <w:rsid w:val="00097122"/>
    <w:rsid w:val="000973B0"/>
    <w:rsid w:val="000A09C8"/>
    <w:rsid w:val="000A0D36"/>
    <w:rsid w:val="000A10EC"/>
    <w:rsid w:val="000A442F"/>
    <w:rsid w:val="000A5945"/>
    <w:rsid w:val="000A66AE"/>
    <w:rsid w:val="000A6860"/>
    <w:rsid w:val="000B12B3"/>
    <w:rsid w:val="000B1AF3"/>
    <w:rsid w:val="000B2CA7"/>
    <w:rsid w:val="000B4C62"/>
    <w:rsid w:val="000B552C"/>
    <w:rsid w:val="000B7FFD"/>
    <w:rsid w:val="000C13FB"/>
    <w:rsid w:val="000C22F9"/>
    <w:rsid w:val="000C25C8"/>
    <w:rsid w:val="000C427D"/>
    <w:rsid w:val="000C7ACF"/>
    <w:rsid w:val="000C7EC6"/>
    <w:rsid w:val="000D1A9D"/>
    <w:rsid w:val="000D1E46"/>
    <w:rsid w:val="000D25A3"/>
    <w:rsid w:val="000D329E"/>
    <w:rsid w:val="000D42DD"/>
    <w:rsid w:val="000D519F"/>
    <w:rsid w:val="000E23CF"/>
    <w:rsid w:val="000E31CB"/>
    <w:rsid w:val="000E483E"/>
    <w:rsid w:val="000E58B0"/>
    <w:rsid w:val="000E7BA8"/>
    <w:rsid w:val="000F2C85"/>
    <w:rsid w:val="000F342C"/>
    <w:rsid w:val="000F3E77"/>
    <w:rsid w:val="000F607F"/>
    <w:rsid w:val="000F66FC"/>
    <w:rsid w:val="001005C7"/>
    <w:rsid w:val="00102A2D"/>
    <w:rsid w:val="001071DF"/>
    <w:rsid w:val="00107CB1"/>
    <w:rsid w:val="00111C7E"/>
    <w:rsid w:val="00112715"/>
    <w:rsid w:val="0011302D"/>
    <w:rsid w:val="00113460"/>
    <w:rsid w:val="00115450"/>
    <w:rsid w:val="00121091"/>
    <w:rsid w:val="001218A8"/>
    <w:rsid w:val="00121EFE"/>
    <w:rsid w:val="001226A3"/>
    <w:rsid w:val="00122B9A"/>
    <w:rsid w:val="001303E3"/>
    <w:rsid w:val="001316B1"/>
    <w:rsid w:val="00135372"/>
    <w:rsid w:val="0013587A"/>
    <w:rsid w:val="00142960"/>
    <w:rsid w:val="00143CCC"/>
    <w:rsid w:val="001451DD"/>
    <w:rsid w:val="001463C7"/>
    <w:rsid w:val="00147E76"/>
    <w:rsid w:val="0015171A"/>
    <w:rsid w:val="001533A6"/>
    <w:rsid w:val="00154190"/>
    <w:rsid w:val="00157A33"/>
    <w:rsid w:val="00164C22"/>
    <w:rsid w:val="00164FD0"/>
    <w:rsid w:val="00165DA8"/>
    <w:rsid w:val="00167F59"/>
    <w:rsid w:val="00171C95"/>
    <w:rsid w:val="0017252C"/>
    <w:rsid w:val="00172E74"/>
    <w:rsid w:val="00173DF1"/>
    <w:rsid w:val="0017614D"/>
    <w:rsid w:val="00176C84"/>
    <w:rsid w:val="00177FE2"/>
    <w:rsid w:val="001803C3"/>
    <w:rsid w:val="00180872"/>
    <w:rsid w:val="001835EF"/>
    <w:rsid w:val="00183654"/>
    <w:rsid w:val="00186BDE"/>
    <w:rsid w:val="0019256E"/>
    <w:rsid w:val="00193A28"/>
    <w:rsid w:val="0019431B"/>
    <w:rsid w:val="0019767B"/>
    <w:rsid w:val="001A0208"/>
    <w:rsid w:val="001A1683"/>
    <w:rsid w:val="001A5408"/>
    <w:rsid w:val="001A6884"/>
    <w:rsid w:val="001A6CFB"/>
    <w:rsid w:val="001B0542"/>
    <w:rsid w:val="001B0BAD"/>
    <w:rsid w:val="001B13BA"/>
    <w:rsid w:val="001B2D50"/>
    <w:rsid w:val="001B2ECB"/>
    <w:rsid w:val="001B5B18"/>
    <w:rsid w:val="001B65D3"/>
    <w:rsid w:val="001B79B0"/>
    <w:rsid w:val="001C203A"/>
    <w:rsid w:val="001C25D8"/>
    <w:rsid w:val="001C388C"/>
    <w:rsid w:val="001D1343"/>
    <w:rsid w:val="001D2711"/>
    <w:rsid w:val="001D3E52"/>
    <w:rsid w:val="001D54BC"/>
    <w:rsid w:val="001D5714"/>
    <w:rsid w:val="001D71A3"/>
    <w:rsid w:val="001D77BA"/>
    <w:rsid w:val="001D7D64"/>
    <w:rsid w:val="001E1DFD"/>
    <w:rsid w:val="001E2329"/>
    <w:rsid w:val="001E2700"/>
    <w:rsid w:val="001E3B0D"/>
    <w:rsid w:val="001E42B7"/>
    <w:rsid w:val="001E6919"/>
    <w:rsid w:val="001E6ED1"/>
    <w:rsid w:val="001E71DE"/>
    <w:rsid w:val="001E75FD"/>
    <w:rsid w:val="001F0A09"/>
    <w:rsid w:val="001F366E"/>
    <w:rsid w:val="001F444D"/>
    <w:rsid w:val="001F4849"/>
    <w:rsid w:val="001F484D"/>
    <w:rsid w:val="001F4E07"/>
    <w:rsid w:val="001F75BE"/>
    <w:rsid w:val="001F7855"/>
    <w:rsid w:val="0020070D"/>
    <w:rsid w:val="0020303E"/>
    <w:rsid w:val="00204683"/>
    <w:rsid w:val="00204691"/>
    <w:rsid w:val="00205626"/>
    <w:rsid w:val="002117AE"/>
    <w:rsid w:val="00216F4D"/>
    <w:rsid w:val="00221C63"/>
    <w:rsid w:val="00221F76"/>
    <w:rsid w:val="0022257D"/>
    <w:rsid w:val="00222671"/>
    <w:rsid w:val="00222DB2"/>
    <w:rsid w:val="00222EB4"/>
    <w:rsid w:val="00225382"/>
    <w:rsid w:val="002254E0"/>
    <w:rsid w:val="00225B30"/>
    <w:rsid w:val="00226F3A"/>
    <w:rsid w:val="00227D9C"/>
    <w:rsid w:val="00232277"/>
    <w:rsid w:val="00235663"/>
    <w:rsid w:val="00235E89"/>
    <w:rsid w:val="00237438"/>
    <w:rsid w:val="002376BF"/>
    <w:rsid w:val="00237A7A"/>
    <w:rsid w:val="00240385"/>
    <w:rsid w:val="0024051F"/>
    <w:rsid w:val="00240F13"/>
    <w:rsid w:val="00241DE7"/>
    <w:rsid w:val="00242046"/>
    <w:rsid w:val="00242398"/>
    <w:rsid w:val="002427F6"/>
    <w:rsid w:val="002458EB"/>
    <w:rsid w:val="00245E00"/>
    <w:rsid w:val="00245F2B"/>
    <w:rsid w:val="002552B5"/>
    <w:rsid w:val="00257412"/>
    <w:rsid w:val="0025770F"/>
    <w:rsid w:val="0026017B"/>
    <w:rsid w:val="00262459"/>
    <w:rsid w:val="00262C15"/>
    <w:rsid w:val="00264D34"/>
    <w:rsid w:val="002661A3"/>
    <w:rsid w:val="00266A3E"/>
    <w:rsid w:val="00267329"/>
    <w:rsid w:val="002676A1"/>
    <w:rsid w:val="00267F03"/>
    <w:rsid w:val="00271E47"/>
    <w:rsid w:val="002744F5"/>
    <w:rsid w:val="00274777"/>
    <w:rsid w:val="0027719D"/>
    <w:rsid w:val="002773CF"/>
    <w:rsid w:val="002827EB"/>
    <w:rsid w:val="00285BDA"/>
    <w:rsid w:val="00287731"/>
    <w:rsid w:val="002923C3"/>
    <w:rsid w:val="00293822"/>
    <w:rsid w:val="0029473F"/>
    <w:rsid w:val="00294B24"/>
    <w:rsid w:val="00294C33"/>
    <w:rsid w:val="002973C2"/>
    <w:rsid w:val="002A16D3"/>
    <w:rsid w:val="002B492A"/>
    <w:rsid w:val="002B641A"/>
    <w:rsid w:val="002B6811"/>
    <w:rsid w:val="002B6D57"/>
    <w:rsid w:val="002B7307"/>
    <w:rsid w:val="002C010B"/>
    <w:rsid w:val="002C0EEE"/>
    <w:rsid w:val="002C14F1"/>
    <w:rsid w:val="002C3731"/>
    <w:rsid w:val="002C3814"/>
    <w:rsid w:val="002C520A"/>
    <w:rsid w:val="002C5961"/>
    <w:rsid w:val="002C596C"/>
    <w:rsid w:val="002C6229"/>
    <w:rsid w:val="002C6D35"/>
    <w:rsid w:val="002D2D39"/>
    <w:rsid w:val="002D501D"/>
    <w:rsid w:val="002D652D"/>
    <w:rsid w:val="002D66AD"/>
    <w:rsid w:val="002D6C95"/>
    <w:rsid w:val="002E0B77"/>
    <w:rsid w:val="002E0DE1"/>
    <w:rsid w:val="002E32C6"/>
    <w:rsid w:val="002E50B2"/>
    <w:rsid w:val="002F03A6"/>
    <w:rsid w:val="002F12B4"/>
    <w:rsid w:val="002F1E35"/>
    <w:rsid w:val="002F220B"/>
    <w:rsid w:val="002F229E"/>
    <w:rsid w:val="00300078"/>
    <w:rsid w:val="00300E79"/>
    <w:rsid w:val="0030196E"/>
    <w:rsid w:val="0030305D"/>
    <w:rsid w:val="00303204"/>
    <w:rsid w:val="00303F21"/>
    <w:rsid w:val="00311314"/>
    <w:rsid w:val="003133FA"/>
    <w:rsid w:val="00313AFA"/>
    <w:rsid w:val="00313E7C"/>
    <w:rsid w:val="003146A7"/>
    <w:rsid w:val="00315136"/>
    <w:rsid w:val="003151E3"/>
    <w:rsid w:val="00315CDA"/>
    <w:rsid w:val="00316A8C"/>
    <w:rsid w:val="00316D13"/>
    <w:rsid w:val="00317601"/>
    <w:rsid w:val="00320379"/>
    <w:rsid w:val="00320C87"/>
    <w:rsid w:val="00320E5D"/>
    <w:rsid w:val="0032393A"/>
    <w:rsid w:val="003262E3"/>
    <w:rsid w:val="00326701"/>
    <w:rsid w:val="00326970"/>
    <w:rsid w:val="003272D7"/>
    <w:rsid w:val="00330BC5"/>
    <w:rsid w:val="003326A9"/>
    <w:rsid w:val="0033316A"/>
    <w:rsid w:val="00334351"/>
    <w:rsid w:val="00335199"/>
    <w:rsid w:val="00335716"/>
    <w:rsid w:val="003363DB"/>
    <w:rsid w:val="003371F0"/>
    <w:rsid w:val="00337B04"/>
    <w:rsid w:val="00337F2A"/>
    <w:rsid w:val="00342238"/>
    <w:rsid w:val="003423F2"/>
    <w:rsid w:val="00344A34"/>
    <w:rsid w:val="00345EBF"/>
    <w:rsid w:val="00345FD7"/>
    <w:rsid w:val="003518FC"/>
    <w:rsid w:val="00353954"/>
    <w:rsid w:val="00356590"/>
    <w:rsid w:val="00360793"/>
    <w:rsid w:val="00360B91"/>
    <w:rsid w:val="0036101A"/>
    <w:rsid w:val="00361C8B"/>
    <w:rsid w:val="00363F89"/>
    <w:rsid w:val="0036425C"/>
    <w:rsid w:val="003642D4"/>
    <w:rsid w:val="003659F0"/>
    <w:rsid w:val="00365D56"/>
    <w:rsid w:val="00366C61"/>
    <w:rsid w:val="00367F70"/>
    <w:rsid w:val="00371B6B"/>
    <w:rsid w:val="0037554B"/>
    <w:rsid w:val="00375907"/>
    <w:rsid w:val="0037590E"/>
    <w:rsid w:val="003762EC"/>
    <w:rsid w:val="003766B1"/>
    <w:rsid w:val="003767AD"/>
    <w:rsid w:val="00376BED"/>
    <w:rsid w:val="003804BD"/>
    <w:rsid w:val="00380B99"/>
    <w:rsid w:val="003818A4"/>
    <w:rsid w:val="0038386D"/>
    <w:rsid w:val="00383A55"/>
    <w:rsid w:val="003850DA"/>
    <w:rsid w:val="003912DA"/>
    <w:rsid w:val="003915C0"/>
    <w:rsid w:val="003916FB"/>
    <w:rsid w:val="00392276"/>
    <w:rsid w:val="00392C0B"/>
    <w:rsid w:val="00392DB7"/>
    <w:rsid w:val="00393772"/>
    <w:rsid w:val="00395CD5"/>
    <w:rsid w:val="0039727E"/>
    <w:rsid w:val="00397C78"/>
    <w:rsid w:val="003A141B"/>
    <w:rsid w:val="003A1C83"/>
    <w:rsid w:val="003A3262"/>
    <w:rsid w:val="003A4E5A"/>
    <w:rsid w:val="003A5135"/>
    <w:rsid w:val="003A6F83"/>
    <w:rsid w:val="003A7BE4"/>
    <w:rsid w:val="003B13D6"/>
    <w:rsid w:val="003B21E2"/>
    <w:rsid w:val="003B2D68"/>
    <w:rsid w:val="003B3D6F"/>
    <w:rsid w:val="003B4072"/>
    <w:rsid w:val="003B583D"/>
    <w:rsid w:val="003B588E"/>
    <w:rsid w:val="003B7141"/>
    <w:rsid w:val="003B7E6C"/>
    <w:rsid w:val="003C12DC"/>
    <w:rsid w:val="003C284F"/>
    <w:rsid w:val="003C3075"/>
    <w:rsid w:val="003C39C0"/>
    <w:rsid w:val="003C4C75"/>
    <w:rsid w:val="003C6DA3"/>
    <w:rsid w:val="003C70A0"/>
    <w:rsid w:val="003C73A3"/>
    <w:rsid w:val="003D03C6"/>
    <w:rsid w:val="003D573B"/>
    <w:rsid w:val="003D58B7"/>
    <w:rsid w:val="003E1722"/>
    <w:rsid w:val="003E1F03"/>
    <w:rsid w:val="003F46BA"/>
    <w:rsid w:val="003F6B16"/>
    <w:rsid w:val="004000FA"/>
    <w:rsid w:val="00402281"/>
    <w:rsid w:val="00402EE6"/>
    <w:rsid w:val="00403EB0"/>
    <w:rsid w:val="00405CED"/>
    <w:rsid w:val="00406A38"/>
    <w:rsid w:val="00407410"/>
    <w:rsid w:val="00411D34"/>
    <w:rsid w:val="0041269D"/>
    <w:rsid w:val="00412DB9"/>
    <w:rsid w:val="00413880"/>
    <w:rsid w:val="00414DB6"/>
    <w:rsid w:val="00415499"/>
    <w:rsid w:val="004156C8"/>
    <w:rsid w:val="0041629D"/>
    <w:rsid w:val="0041727A"/>
    <w:rsid w:val="00420093"/>
    <w:rsid w:val="004233DD"/>
    <w:rsid w:val="00424364"/>
    <w:rsid w:val="00425F4F"/>
    <w:rsid w:val="00427151"/>
    <w:rsid w:val="004320A9"/>
    <w:rsid w:val="00432FF4"/>
    <w:rsid w:val="0043308C"/>
    <w:rsid w:val="00435C9A"/>
    <w:rsid w:val="004364FD"/>
    <w:rsid w:val="00436773"/>
    <w:rsid w:val="0043719B"/>
    <w:rsid w:val="0044152F"/>
    <w:rsid w:val="004431F9"/>
    <w:rsid w:val="00443F5B"/>
    <w:rsid w:val="00444D49"/>
    <w:rsid w:val="00446CB4"/>
    <w:rsid w:val="00446D1A"/>
    <w:rsid w:val="004530BF"/>
    <w:rsid w:val="00453ED6"/>
    <w:rsid w:val="004563B8"/>
    <w:rsid w:val="0045654E"/>
    <w:rsid w:val="00456AD8"/>
    <w:rsid w:val="00460BC6"/>
    <w:rsid w:val="00461733"/>
    <w:rsid w:val="00461F3A"/>
    <w:rsid w:val="004639D7"/>
    <w:rsid w:val="00466277"/>
    <w:rsid w:val="00466CC9"/>
    <w:rsid w:val="00467157"/>
    <w:rsid w:val="00470CF5"/>
    <w:rsid w:val="00473141"/>
    <w:rsid w:val="0047323D"/>
    <w:rsid w:val="004746BD"/>
    <w:rsid w:val="00480E89"/>
    <w:rsid w:val="00481FD0"/>
    <w:rsid w:val="00483634"/>
    <w:rsid w:val="00483FC5"/>
    <w:rsid w:val="00487673"/>
    <w:rsid w:val="0048782F"/>
    <w:rsid w:val="00491532"/>
    <w:rsid w:val="004917D8"/>
    <w:rsid w:val="0049290A"/>
    <w:rsid w:val="00493635"/>
    <w:rsid w:val="0049381B"/>
    <w:rsid w:val="0049641B"/>
    <w:rsid w:val="00496EBE"/>
    <w:rsid w:val="004A023F"/>
    <w:rsid w:val="004A0D68"/>
    <w:rsid w:val="004A1E05"/>
    <w:rsid w:val="004A32B9"/>
    <w:rsid w:val="004A363E"/>
    <w:rsid w:val="004A38DF"/>
    <w:rsid w:val="004A5605"/>
    <w:rsid w:val="004A718C"/>
    <w:rsid w:val="004A761B"/>
    <w:rsid w:val="004B4892"/>
    <w:rsid w:val="004B6831"/>
    <w:rsid w:val="004B7475"/>
    <w:rsid w:val="004C0104"/>
    <w:rsid w:val="004C01D6"/>
    <w:rsid w:val="004C0AC4"/>
    <w:rsid w:val="004C1D73"/>
    <w:rsid w:val="004C7ABD"/>
    <w:rsid w:val="004D108C"/>
    <w:rsid w:val="004D1599"/>
    <w:rsid w:val="004D1705"/>
    <w:rsid w:val="004D1F66"/>
    <w:rsid w:val="004D370B"/>
    <w:rsid w:val="004E2307"/>
    <w:rsid w:val="004E6037"/>
    <w:rsid w:val="004F055D"/>
    <w:rsid w:val="004F097D"/>
    <w:rsid w:val="004F3FC7"/>
    <w:rsid w:val="004F572E"/>
    <w:rsid w:val="004F57AB"/>
    <w:rsid w:val="004F59A2"/>
    <w:rsid w:val="00500687"/>
    <w:rsid w:val="0050077D"/>
    <w:rsid w:val="00501EC4"/>
    <w:rsid w:val="005041D8"/>
    <w:rsid w:val="00506189"/>
    <w:rsid w:val="00507213"/>
    <w:rsid w:val="00510B5D"/>
    <w:rsid w:val="00511347"/>
    <w:rsid w:val="005131FB"/>
    <w:rsid w:val="0051364F"/>
    <w:rsid w:val="00514280"/>
    <w:rsid w:val="00515EF5"/>
    <w:rsid w:val="00516787"/>
    <w:rsid w:val="005179DE"/>
    <w:rsid w:val="00517B9E"/>
    <w:rsid w:val="005204E9"/>
    <w:rsid w:val="00520F60"/>
    <w:rsid w:val="00521A2B"/>
    <w:rsid w:val="00523C48"/>
    <w:rsid w:val="00523C4C"/>
    <w:rsid w:val="0052409F"/>
    <w:rsid w:val="005246AA"/>
    <w:rsid w:val="005255AC"/>
    <w:rsid w:val="00526605"/>
    <w:rsid w:val="005272BD"/>
    <w:rsid w:val="00530B47"/>
    <w:rsid w:val="00530B58"/>
    <w:rsid w:val="0053153A"/>
    <w:rsid w:val="005327CA"/>
    <w:rsid w:val="00532B0E"/>
    <w:rsid w:val="005330E7"/>
    <w:rsid w:val="00533534"/>
    <w:rsid w:val="00536BF7"/>
    <w:rsid w:val="0054167C"/>
    <w:rsid w:val="00541AB4"/>
    <w:rsid w:val="00545682"/>
    <w:rsid w:val="005464B7"/>
    <w:rsid w:val="005465D6"/>
    <w:rsid w:val="00547211"/>
    <w:rsid w:val="00550830"/>
    <w:rsid w:val="00553804"/>
    <w:rsid w:val="005540C1"/>
    <w:rsid w:val="00560C2C"/>
    <w:rsid w:val="005611CA"/>
    <w:rsid w:val="00562AC7"/>
    <w:rsid w:val="00562ED7"/>
    <w:rsid w:val="005648E8"/>
    <w:rsid w:val="00564EDA"/>
    <w:rsid w:val="005702E2"/>
    <w:rsid w:val="00572C1E"/>
    <w:rsid w:val="005730DF"/>
    <w:rsid w:val="0057689F"/>
    <w:rsid w:val="005768C5"/>
    <w:rsid w:val="00577028"/>
    <w:rsid w:val="00577707"/>
    <w:rsid w:val="005806BF"/>
    <w:rsid w:val="005827A9"/>
    <w:rsid w:val="00583EE9"/>
    <w:rsid w:val="00585CAB"/>
    <w:rsid w:val="00585EF0"/>
    <w:rsid w:val="00586502"/>
    <w:rsid w:val="0058722D"/>
    <w:rsid w:val="00587399"/>
    <w:rsid w:val="00587440"/>
    <w:rsid w:val="00592B07"/>
    <w:rsid w:val="00592B22"/>
    <w:rsid w:val="005930E3"/>
    <w:rsid w:val="005966F3"/>
    <w:rsid w:val="005970AE"/>
    <w:rsid w:val="005A208D"/>
    <w:rsid w:val="005A4C45"/>
    <w:rsid w:val="005A4CF0"/>
    <w:rsid w:val="005A5BA3"/>
    <w:rsid w:val="005B1341"/>
    <w:rsid w:val="005B14AC"/>
    <w:rsid w:val="005B3243"/>
    <w:rsid w:val="005B3A87"/>
    <w:rsid w:val="005B54BA"/>
    <w:rsid w:val="005B60A9"/>
    <w:rsid w:val="005B7E19"/>
    <w:rsid w:val="005C0AA4"/>
    <w:rsid w:val="005C1797"/>
    <w:rsid w:val="005C18E8"/>
    <w:rsid w:val="005C3E55"/>
    <w:rsid w:val="005C54C1"/>
    <w:rsid w:val="005C6A9E"/>
    <w:rsid w:val="005D050F"/>
    <w:rsid w:val="005D09FD"/>
    <w:rsid w:val="005D0B18"/>
    <w:rsid w:val="005D12DB"/>
    <w:rsid w:val="005D4432"/>
    <w:rsid w:val="005D57DC"/>
    <w:rsid w:val="005D657B"/>
    <w:rsid w:val="005D7A21"/>
    <w:rsid w:val="005E05CF"/>
    <w:rsid w:val="005E0B54"/>
    <w:rsid w:val="005E13DF"/>
    <w:rsid w:val="005E169C"/>
    <w:rsid w:val="005E1EE5"/>
    <w:rsid w:val="005E359E"/>
    <w:rsid w:val="005E486C"/>
    <w:rsid w:val="005F0923"/>
    <w:rsid w:val="005F374B"/>
    <w:rsid w:val="005F4E9D"/>
    <w:rsid w:val="005F536B"/>
    <w:rsid w:val="005F5988"/>
    <w:rsid w:val="005F6503"/>
    <w:rsid w:val="005F6692"/>
    <w:rsid w:val="00601DEE"/>
    <w:rsid w:val="0060221B"/>
    <w:rsid w:val="006038EF"/>
    <w:rsid w:val="00604F06"/>
    <w:rsid w:val="00612B73"/>
    <w:rsid w:val="00616B88"/>
    <w:rsid w:val="006170C0"/>
    <w:rsid w:val="00617803"/>
    <w:rsid w:val="00620550"/>
    <w:rsid w:val="00620DB4"/>
    <w:rsid w:val="006242AF"/>
    <w:rsid w:val="006250B3"/>
    <w:rsid w:val="006368DA"/>
    <w:rsid w:val="00636EA1"/>
    <w:rsid w:val="0064322F"/>
    <w:rsid w:val="00643A00"/>
    <w:rsid w:val="0064441B"/>
    <w:rsid w:val="00645293"/>
    <w:rsid w:val="00646AFF"/>
    <w:rsid w:val="00646B55"/>
    <w:rsid w:val="00646CC3"/>
    <w:rsid w:val="0064759B"/>
    <w:rsid w:val="00647B39"/>
    <w:rsid w:val="00650788"/>
    <w:rsid w:val="00650A0D"/>
    <w:rsid w:val="00650B4E"/>
    <w:rsid w:val="00650B4F"/>
    <w:rsid w:val="00651F09"/>
    <w:rsid w:val="006537CD"/>
    <w:rsid w:val="00654CEA"/>
    <w:rsid w:val="0065538C"/>
    <w:rsid w:val="00655ADC"/>
    <w:rsid w:val="006569CB"/>
    <w:rsid w:val="00657EC0"/>
    <w:rsid w:val="006620A0"/>
    <w:rsid w:val="00662EEC"/>
    <w:rsid w:val="0066307B"/>
    <w:rsid w:val="00663B9D"/>
    <w:rsid w:val="00663BEE"/>
    <w:rsid w:val="00666E5A"/>
    <w:rsid w:val="00667638"/>
    <w:rsid w:val="0067002A"/>
    <w:rsid w:val="00672DF7"/>
    <w:rsid w:val="00673AA9"/>
    <w:rsid w:val="00674BFA"/>
    <w:rsid w:val="0067519C"/>
    <w:rsid w:val="00675582"/>
    <w:rsid w:val="00675E18"/>
    <w:rsid w:val="00676AE0"/>
    <w:rsid w:val="00676F42"/>
    <w:rsid w:val="006828AA"/>
    <w:rsid w:val="00684BFD"/>
    <w:rsid w:val="00687E3B"/>
    <w:rsid w:val="00690A82"/>
    <w:rsid w:val="00693621"/>
    <w:rsid w:val="00693DCE"/>
    <w:rsid w:val="006A1F4F"/>
    <w:rsid w:val="006A24F2"/>
    <w:rsid w:val="006A2B6C"/>
    <w:rsid w:val="006A7E26"/>
    <w:rsid w:val="006B18BF"/>
    <w:rsid w:val="006B35CB"/>
    <w:rsid w:val="006B3F58"/>
    <w:rsid w:val="006B5956"/>
    <w:rsid w:val="006C1726"/>
    <w:rsid w:val="006C17E5"/>
    <w:rsid w:val="006C6FD1"/>
    <w:rsid w:val="006D001E"/>
    <w:rsid w:val="006D0943"/>
    <w:rsid w:val="006D18BA"/>
    <w:rsid w:val="006D1BC3"/>
    <w:rsid w:val="006D2E7A"/>
    <w:rsid w:val="006D40C1"/>
    <w:rsid w:val="006D49F4"/>
    <w:rsid w:val="006D53EE"/>
    <w:rsid w:val="006D7C56"/>
    <w:rsid w:val="006E00A4"/>
    <w:rsid w:val="006E098C"/>
    <w:rsid w:val="006E0AB0"/>
    <w:rsid w:val="006E1458"/>
    <w:rsid w:val="006E3FBA"/>
    <w:rsid w:val="006E4B93"/>
    <w:rsid w:val="006E5F18"/>
    <w:rsid w:val="006E68FE"/>
    <w:rsid w:val="006E7B03"/>
    <w:rsid w:val="006F0CA5"/>
    <w:rsid w:val="006F1859"/>
    <w:rsid w:val="006F2056"/>
    <w:rsid w:val="006F3934"/>
    <w:rsid w:val="006F59FF"/>
    <w:rsid w:val="006F7679"/>
    <w:rsid w:val="00701133"/>
    <w:rsid w:val="007011CB"/>
    <w:rsid w:val="00705B82"/>
    <w:rsid w:val="00705F6F"/>
    <w:rsid w:val="00721F03"/>
    <w:rsid w:val="0072214A"/>
    <w:rsid w:val="007236C7"/>
    <w:rsid w:val="00726768"/>
    <w:rsid w:val="007278C9"/>
    <w:rsid w:val="00727D5E"/>
    <w:rsid w:val="00730399"/>
    <w:rsid w:val="007314C2"/>
    <w:rsid w:val="00733222"/>
    <w:rsid w:val="00733FF3"/>
    <w:rsid w:val="00734514"/>
    <w:rsid w:val="00735F60"/>
    <w:rsid w:val="00736546"/>
    <w:rsid w:val="0073656E"/>
    <w:rsid w:val="007374D9"/>
    <w:rsid w:val="00737DCB"/>
    <w:rsid w:val="007400EB"/>
    <w:rsid w:val="00740FAB"/>
    <w:rsid w:val="00741718"/>
    <w:rsid w:val="00743493"/>
    <w:rsid w:val="00744C20"/>
    <w:rsid w:val="0074740D"/>
    <w:rsid w:val="00750B9F"/>
    <w:rsid w:val="007518EA"/>
    <w:rsid w:val="00751B1F"/>
    <w:rsid w:val="00752936"/>
    <w:rsid w:val="00752BBC"/>
    <w:rsid w:val="00761728"/>
    <w:rsid w:val="007617FE"/>
    <w:rsid w:val="007630B0"/>
    <w:rsid w:val="00763BF2"/>
    <w:rsid w:val="007651C7"/>
    <w:rsid w:val="007659C6"/>
    <w:rsid w:val="007661A1"/>
    <w:rsid w:val="00766784"/>
    <w:rsid w:val="007675A7"/>
    <w:rsid w:val="00771017"/>
    <w:rsid w:val="0077165F"/>
    <w:rsid w:val="007731E2"/>
    <w:rsid w:val="00773A52"/>
    <w:rsid w:val="00774F33"/>
    <w:rsid w:val="007812CE"/>
    <w:rsid w:val="00784670"/>
    <w:rsid w:val="00784A35"/>
    <w:rsid w:val="00784DBB"/>
    <w:rsid w:val="00785086"/>
    <w:rsid w:val="007865B2"/>
    <w:rsid w:val="007866E7"/>
    <w:rsid w:val="0078689F"/>
    <w:rsid w:val="00786E9E"/>
    <w:rsid w:val="00790D16"/>
    <w:rsid w:val="00792377"/>
    <w:rsid w:val="007937AC"/>
    <w:rsid w:val="00793F3A"/>
    <w:rsid w:val="00795C29"/>
    <w:rsid w:val="007966C2"/>
    <w:rsid w:val="007A2F83"/>
    <w:rsid w:val="007A2F87"/>
    <w:rsid w:val="007A3747"/>
    <w:rsid w:val="007A399C"/>
    <w:rsid w:val="007A3E36"/>
    <w:rsid w:val="007A4583"/>
    <w:rsid w:val="007A59DB"/>
    <w:rsid w:val="007A5F92"/>
    <w:rsid w:val="007A6822"/>
    <w:rsid w:val="007B208B"/>
    <w:rsid w:val="007B46BC"/>
    <w:rsid w:val="007B797D"/>
    <w:rsid w:val="007C1480"/>
    <w:rsid w:val="007C2723"/>
    <w:rsid w:val="007C33FB"/>
    <w:rsid w:val="007C37C4"/>
    <w:rsid w:val="007C3980"/>
    <w:rsid w:val="007C48DE"/>
    <w:rsid w:val="007C527A"/>
    <w:rsid w:val="007C5282"/>
    <w:rsid w:val="007C538F"/>
    <w:rsid w:val="007C63C5"/>
    <w:rsid w:val="007C6488"/>
    <w:rsid w:val="007C7187"/>
    <w:rsid w:val="007C7E0E"/>
    <w:rsid w:val="007D013A"/>
    <w:rsid w:val="007D0331"/>
    <w:rsid w:val="007D12E6"/>
    <w:rsid w:val="007D242C"/>
    <w:rsid w:val="007D3E64"/>
    <w:rsid w:val="007D47BA"/>
    <w:rsid w:val="007D5635"/>
    <w:rsid w:val="007D56D6"/>
    <w:rsid w:val="007D59F5"/>
    <w:rsid w:val="007D6112"/>
    <w:rsid w:val="007E35E1"/>
    <w:rsid w:val="007E3C28"/>
    <w:rsid w:val="007E3D6C"/>
    <w:rsid w:val="007E49CD"/>
    <w:rsid w:val="007E4B45"/>
    <w:rsid w:val="007E523B"/>
    <w:rsid w:val="007E54A1"/>
    <w:rsid w:val="007E5AD9"/>
    <w:rsid w:val="007E5C44"/>
    <w:rsid w:val="007E66E2"/>
    <w:rsid w:val="007E6D79"/>
    <w:rsid w:val="007E7FD4"/>
    <w:rsid w:val="007F024C"/>
    <w:rsid w:val="007F0771"/>
    <w:rsid w:val="007F0BD8"/>
    <w:rsid w:val="007F5258"/>
    <w:rsid w:val="007F6BF2"/>
    <w:rsid w:val="007F74EE"/>
    <w:rsid w:val="007F7960"/>
    <w:rsid w:val="0080022B"/>
    <w:rsid w:val="00802943"/>
    <w:rsid w:val="008044EA"/>
    <w:rsid w:val="00805293"/>
    <w:rsid w:val="00810845"/>
    <w:rsid w:val="00812B00"/>
    <w:rsid w:val="008207C2"/>
    <w:rsid w:val="00821576"/>
    <w:rsid w:val="00821793"/>
    <w:rsid w:val="00821EFF"/>
    <w:rsid w:val="0082292D"/>
    <w:rsid w:val="00824C44"/>
    <w:rsid w:val="0082568F"/>
    <w:rsid w:val="00826EDB"/>
    <w:rsid w:val="008279B7"/>
    <w:rsid w:val="00831A46"/>
    <w:rsid w:val="00831BAC"/>
    <w:rsid w:val="00832422"/>
    <w:rsid w:val="00832EB2"/>
    <w:rsid w:val="00833043"/>
    <w:rsid w:val="008340D5"/>
    <w:rsid w:val="00834957"/>
    <w:rsid w:val="008353C7"/>
    <w:rsid w:val="00835DDA"/>
    <w:rsid w:val="0083664E"/>
    <w:rsid w:val="00837327"/>
    <w:rsid w:val="00837F2A"/>
    <w:rsid w:val="0084634F"/>
    <w:rsid w:val="0084708F"/>
    <w:rsid w:val="0085118C"/>
    <w:rsid w:val="00851DEF"/>
    <w:rsid w:val="00851E34"/>
    <w:rsid w:val="00855072"/>
    <w:rsid w:val="00855ED3"/>
    <w:rsid w:val="00863ADB"/>
    <w:rsid w:val="00865A4A"/>
    <w:rsid w:val="0087215B"/>
    <w:rsid w:val="008738A8"/>
    <w:rsid w:val="00876C1D"/>
    <w:rsid w:val="008804CE"/>
    <w:rsid w:val="0088068A"/>
    <w:rsid w:val="00880FFF"/>
    <w:rsid w:val="0088162C"/>
    <w:rsid w:val="00883E47"/>
    <w:rsid w:val="00887C3A"/>
    <w:rsid w:val="00890BAD"/>
    <w:rsid w:val="00891536"/>
    <w:rsid w:val="008958F2"/>
    <w:rsid w:val="00895A0B"/>
    <w:rsid w:val="00895E10"/>
    <w:rsid w:val="00896B6B"/>
    <w:rsid w:val="008978E6"/>
    <w:rsid w:val="008A14E3"/>
    <w:rsid w:val="008A14FE"/>
    <w:rsid w:val="008A5737"/>
    <w:rsid w:val="008B0B71"/>
    <w:rsid w:val="008B5660"/>
    <w:rsid w:val="008B692A"/>
    <w:rsid w:val="008B6C4D"/>
    <w:rsid w:val="008B7390"/>
    <w:rsid w:val="008C1517"/>
    <w:rsid w:val="008C29B7"/>
    <w:rsid w:val="008C5B07"/>
    <w:rsid w:val="008C7BF6"/>
    <w:rsid w:val="008C7C6C"/>
    <w:rsid w:val="008C7D6C"/>
    <w:rsid w:val="008D0C01"/>
    <w:rsid w:val="008D3DDB"/>
    <w:rsid w:val="008D3FE0"/>
    <w:rsid w:val="008D53A9"/>
    <w:rsid w:val="008D584D"/>
    <w:rsid w:val="008D626D"/>
    <w:rsid w:val="008D6865"/>
    <w:rsid w:val="008D6C12"/>
    <w:rsid w:val="008D7F83"/>
    <w:rsid w:val="008E0B03"/>
    <w:rsid w:val="008E46D8"/>
    <w:rsid w:val="008E51A5"/>
    <w:rsid w:val="008E651E"/>
    <w:rsid w:val="008E6D34"/>
    <w:rsid w:val="008F1210"/>
    <w:rsid w:val="008F15DC"/>
    <w:rsid w:val="008F18E8"/>
    <w:rsid w:val="008F3AB8"/>
    <w:rsid w:val="008F463B"/>
    <w:rsid w:val="008F4A23"/>
    <w:rsid w:val="008F59C0"/>
    <w:rsid w:val="008F5E00"/>
    <w:rsid w:val="00905BE1"/>
    <w:rsid w:val="00913178"/>
    <w:rsid w:val="0091411C"/>
    <w:rsid w:val="009150F1"/>
    <w:rsid w:val="00917465"/>
    <w:rsid w:val="0092199B"/>
    <w:rsid w:val="00921B24"/>
    <w:rsid w:val="00923909"/>
    <w:rsid w:val="009262FC"/>
    <w:rsid w:val="00933731"/>
    <w:rsid w:val="00933F84"/>
    <w:rsid w:val="00935A18"/>
    <w:rsid w:val="0093789F"/>
    <w:rsid w:val="00937AED"/>
    <w:rsid w:val="0094078B"/>
    <w:rsid w:val="00940F58"/>
    <w:rsid w:val="00941E7E"/>
    <w:rsid w:val="00942096"/>
    <w:rsid w:val="00942EAB"/>
    <w:rsid w:val="009432C5"/>
    <w:rsid w:val="00943359"/>
    <w:rsid w:val="00943A52"/>
    <w:rsid w:val="009479AE"/>
    <w:rsid w:val="00955649"/>
    <w:rsid w:val="00956896"/>
    <w:rsid w:val="00957966"/>
    <w:rsid w:val="00957A13"/>
    <w:rsid w:val="00960C92"/>
    <w:rsid w:val="0096125F"/>
    <w:rsid w:val="0096273F"/>
    <w:rsid w:val="00962831"/>
    <w:rsid w:val="0096290D"/>
    <w:rsid w:val="009657DA"/>
    <w:rsid w:val="00966DD2"/>
    <w:rsid w:val="009675A5"/>
    <w:rsid w:val="0096783A"/>
    <w:rsid w:val="0097059C"/>
    <w:rsid w:val="009710CD"/>
    <w:rsid w:val="00971BEC"/>
    <w:rsid w:val="00971E60"/>
    <w:rsid w:val="00972695"/>
    <w:rsid w:val="009728D2"/>
    <w:rsid w:val="00972A6D"/>
    <w:rsid w:val="00975C69"/>
    <w:rsid w:val="0098195F"/>
    <w:rsid w:val="009840A1"/>
    <w:rsid w:val="009845A6"/>
    <w:rsid w:val="009856AD"/>
    <w:rsid w:val="009874CC"/>
    <w:rsid w:val="00992271"/>
    <w:rsid w:val="00996E4D"/>
    <w:rsid w:val="009A59DB"/>
    <w:rsid w:val="009B0C1F"/>
    <w:rsid w:val="009B19FB"/>
    <w:rsid w:val="009B2595"/>
    <w:rsid w:val="009B3BA4"/>
    <w:rsid w:val="009B416F"/>
    <w:rsid w:val="009B66BD"/>
    <w:rsid w:val="009B71D4"/>
    <w:rsid w:val="009B7721"/>
    <w:rsid w:val="009B79BD"/>
    <w:rsid w:val="009C01F0"/>
    <w:rsid w:val="009C0D30"/>
    <w:rsid w:val="009C3749"/>
    <w:rsid w:val="009C3762"/>
    <w:rsid w:val="009C3F13"/>
    <w:rsid w:val="009C46F4"/>
    <w:rsid w:val="009C58AA"/>
    <w:rsid w:val="009C7490"/>
    <w:rsid w:val="009D0B8C"/>
    <w:rsid w:val="009D16C5"/>
    <w:rsid w:val="009D1849"/>
    <w:rsid w:val="009D1AFF"/>
    <w:rsid w:val="009D30D0"/>
    <w:rsid w:val="009D3D71"/>
    <w:rsid w:val="009D463B"/>
    <w:rsid w:val="009D600A"/>
    <w:rsid w:val="009D66B4"/>
    <w:rsid w:val="009D71D4"/>
    <w:rsid w:val="009E0A78"/>
    <w:rsid w:val="009E1965"/>
    <w:rsid w:val="009E36D3"/>
    <w:rsid w:val="009E5E3F"/>
    <w:rsid w:val="009E6369"/>
    <w:rsid w:val="009E7485"/>
    <w:rsid w:val="009F0A8A"/>
    <w:rsid w:val="009F0B96"/>
    <w:rsid w:val="009F0B9F"/>
    <w:rsid w:val="009F371E"/>
    <w:rsid w:val="009F48E5"/>
    <w:rsid w:val="009F4C07"/>
    <w:rsid w:val="009F5B57"/>
    <w:rsid w:val="009F63A3"/>
    <w:rsid w:val="00A0156E"/>
    <w:rsid w:val="00A017A2"/>
    <w:rsid w:val="00A04204"/>
    <w:rsid w:val="00A101F0"/>
    <w:rsid w:val="00A11E38"/>
    <w:rsid w:val="00A11E3C"/>
    <w:rsid w:val="00A13C93"/>
    <w:rsid w:val="00A15171"/>
    <w:rsid w:val="00A16343"/>
    <w:rsid w:val="00A16575"/>
    <w:rsid w:val="00A17E19"/>
    <w:rsid w:val="00A17EB7"/>
    <w:rsid w:val="00A204D8"/>
    <w:rsid w:val="00A20DEE"/>
    <w:rsid w:val="00A20E36"/>
    <w:rsid w:val="00A215C9"/>
    <w:rsid w:val="00A219D8"/>
    <w:rsid w:val="00A23770"/>
    <w:rsid w:val="00A23866"/>
    <w:rsid w:val="00A24AFC"/>
    <w:rsid w:val="00A26BF7"/>
    <w:rsid w:val="00A304F0"/>
    <w:rsid w:val="00A323F8"/>
    <w:rsid w:val="00A33286"/>
    <w:rsid w:val="00A365C6"/>
    <w:rsid w:val="00A43178"/>
    <w:rsid w:val="00A43529"/>
    <w:rsid w:val="00A44640"/>
    <w:rsid w:val="00A459A3"/>
    <w:rsid w:val="00A47617"/>
    <w:rsid w:val="00A507BF"/>
    <w:rsid w:val="00A525D9"/>
    <w:rsid w:val="00A52A94"/>
    <w:rsid w:val="00A53B47"/>
    <w:rsid w:val="00A549DF"/>
    <w:rsid w:val="00A5626B"/>
    <w:rsid w:val="00A5686D"/>
    <w:rsid w:val="00A56D6E"/>
    <w:rsid w:val="00A5707E"/>
    <w:rsid w:val="00A5730D"/>
    <w:rsid w:val="00A5777C"/>
    <w:rsid w:val="00A57842"/>
    <w:rsid w:val="00A602CE"/>
    <w:rsid w:val="00A6248D"/>
    <w:rsid w:val="00A628C0"/>
    <w:rsid w:val="00A62AF0"/>
    <w:rsid w:val="00A63D7D"/>
    <w:rsid w:val="00A643B4"/>
    <w:rsid w:val="00A64E2E"/>
    <w:rsid w:val="00A67D15"/>
    <w:rsid w:val="00A67D78"/>
    <w:rsid w:val="00A70636"/>
    <w:rsid w:val="00A70BB8"/>
    <w:rsid w:val="00A70E5E"/>
    <w:rsid w:val="00A714DC"/>
    <w:rsid w:val="00A726ED"/>
    <w:rsid w:val="00A72866"/>
    <w:rsid w:val="00A732D2"/>
    <w:rsid w:val="00A75817"/>
    <w:rsid w:val="00A76B97"/>
    <w:rsid w:val="00A77AEB"/>
    <w:rsid w:val="00A81CF0"/>
    <w:rsid w:val="00A82BC7"/>
    <w:rsid w:val="00A83AD2"/>
    <w:rsid w:val="00A84767"/>
    <w:rsid w:val="00A84C77"/>
    <w:rsid w:val="00A8578A"/>
    <w:rsid w:val="00A90266"/>
    <w:rsid w:val="00A90533"/>
    <w:rsid w:val="00A939DE"/>
    <w:rsid w:val="00A94DF6"/>
    <w:rsid w:val="00AA093D"/>
    <w:rsid w:val="00AA0DD1"/>
    <w:rsid w:val="00AA2B25"/>
    <w:rsid w:val="00AA362D"/>
    <w:rsid w:val="00AA39D8"/>
    <w:rsid w:val="00AA597D"/>
    <w:rsid w:val="00AA606B"/>
    <w:rsid w:val="00AA62BE"/>
    <w:rsid w:val="00AA6CE1"/>
    <w:rsid w:val="00AA7945"/>
    <w:rsid w:val="00AB0635"/>
    <w:rsid w:val="00AB2E64"/>
    <w:rsid w:val="00AB45EA"/>
    <w:rsid w:val="00AC0881"/>
    <w:rsid w:val="00AC16DD"/>
    <w:rsid w:val="00AC4CFB"/>
    <w:rsid w:val="00AC5492"/>
    <w:rsid w:val="00AC6CCB"/>
    <w:rsid w:val="00AC746B"/>
    <w:rsid w:val="00AD1254"/>
    <w:rsid w:val="00AD1AE4"/>
    <w:rsid w:val="00AD1E0F"/>
    <w:rsid w:val="00AD3D55"/>
    <w:rsid w:val="00AD5E77"/>
    <w:rsid w:val="00AD688B"/>
    <w:rsid w:val="00AE0955"/>
    <w:rsid w:val="00AE1D4C"/>
    <w:rsid w:val="00AE1F15"/>
    <w:rsid w:val="00AE2DE3"/>
    <w:rsid w:val="00AE6A7A"/>
    <w:rsid w:val="00AE7815"/>
    <w:rsid w:val="00AF38E4"/>
    <w:rsid w:val="00AF5885"/>
    <w:rsid w:val="00B016FB"/>
    <w:rsid w:val="00B017E8"/>
    <w:rsid w:val="00B02485"/>
    <w:rsid w:val="00B03DC1"/>
    <w:rsid w:val="00B047D5"/>
    <w:rsid w:val="00B058E6"/>
    <w:rsid w:val="00B05FAC"/>
    <w:rsid w:val="00B061E8"/>
    <w:rsid w:val="00B07001"/>
    <w:rsid w:val="00B113C6"/>
    <w:rsid w:val="00B1283E"/>
    <w:rsid w:val="00B12A6B"/>
    <w:rsid w:val="00B16948"/>
    <w:rsid w:val="00B22499"/>
    <w:rsid w:val="00B22F35"/>
    <w:rsid w:val="00B25387"/>
    <w:rsid w:val="00B269B8"/>
    <w:rsid w:val="00B26B73"/>
    <w:rsid w:val="00B26B7F"/>
    <w:rsid w:val="00B26E43"/>
    <w:rsid w:val="00B27F71"/>
    <w:rsid w:val="00B3260D"/>
    <w:rsid w:val="00B32E96"/>
    <w:rsid w:val="00B358A6"/>
    <w:rsid w:val="00B35D74"/>
    <w:rsid w:val="00B36756"/>
    <w:rsid w:val="00B40E51"/>
    <w:rsid w:val="00B40FC8"/>
    <w:rsid w:val="00B42821"/>
    <w:rsid w:val="00B42E1D"/>
    <w:rsid w:val="00B42E7A"/>
    <w:rsid w:val="00B435A9"/>
    <w:rsid w:val="00B435FA"/>
    <w:rsid w:val="00B45B57"/>
    <w:rsid w:val="00B45F3B"/>
    <w:rsid w:val="00B55129"/>
    <w:rsid w:val="00B5540C"/>
    <w:rsid w:val="00B57CC7"/>
    <w:rsid w:val="00B6054D"/>
    <w:rsid w:val="00B60AE0"/>
    <w:rsid w:val="00B63487"/>
    <w:rsid w:val="00B636E5"/>
    <w:rsid w:val="00B647E6"/>
    <w:rsid w:val="00B64AC5"/>
    <w:rsid w:val="00B64E2D"/>
    <w:rsid w:val="00B64EAD"/>
    <w:rsid w:val="00B718E1"/>
    <w:rsid w:val="00B73D6E"/>
    <w:rsid w:val="00B74B77"/>
    <w:rsid w:val="00B75075"/>
    <w:rsid w:val="00B76351"/>
    <w:rsid w:val="00B769B5"/>
    <w:rsid w:val="00B77D1D"/>
    <w:rsid w:val="00B80A29"/>
    <w:rsid w:val="00B814F0"/>
    <w:rsid w:val="00B8313E"/>
    <w:rsid w:val="00B837B5"/>
    <w:rsid w:val="00B83F01"/>
    <w:rsid w:val="00B84E4C"/>
    <w:rsid w:val="00B85540"/>
    <w:rsid w:val="00B86AA1"/>
    <w:rsid w:val="00B86C4E"/>
    <w:rsid w:val="00B87368"/>
    <w:rsid w:val="00B909BC"/>
    <w:rsid w:val="00B91EAA"/>
    <w:rsid w:val="00B92AD2"/>
    <w:rsid w:val="00B95627"/>
    <w:rsid w:val="00B96DC3"/>
    <w:rsid w:val="00B974D4"/>
    <w:rsid w:val="00BA1B1A"/>
    <w:rsid w:val="00BA44C4"/>
    <w:rsid w:val="00BA45CA"/>
    <w:rsid w:val="00BB0970"/>
    <w:rsid w:val="00BB2711"/>
    <w:rsid w:val="00BB2C9F"/>
    <w:rsid w:val="00BB31B9"/>
    <w:rsid w:val="00BB331C"/>
    <w:rsid w:val="00BB42CB"/>
    <w:rsid w:val="00BB70B9"/>
    <w:rsid w:val="00BB7714"/>
    <w:rsid w:val="00BC1768"/>
    <w:rsid w:val="00BC50EB"/>
    <w:rsid w:val="00BC594F"/>
    <w:rsid w:val="00BC5C60"/>
    <w:rsid w:val="00BD0A1D"/>
    <w:rsid w:val="00BD1EBE"/>
    <w:rsid w:val="00BD22B4"/>
    <w:rsid w:val="00BD3761"/>
    <w:rsid w:val="00BD53F0"/>
    <w:rsid w:val="00BD58C3"/>
    <w:rsid w:val="00BD6B57"/>
    <w:rsid w:val="00BD6F5F"/>
    <w:rsid w:val="00BD7413"/>
    <w:rsid w:val="00BE13B3"/>
    <w:rsid w:val="00BE44BD"/>
    <w:rsid w:val="00BE4834"/>
    <w:rsid w:val="00BE4F4E"/>
    <w:rsid w:val="00BE4F84"/>
    <w:rsid w:val="00BF0826"/>
    <w:rsid w:val="00BF1461"/>
    <w:rsid w:val="00BF1478"/>
    <w:rsid w:val="00BF290D"/>
    <w:rsid w:val="00BF3D1A"/>
    <w:rsid w:val="00BF3DD2"/>
    <w:rsid w:val="00BF4AAF"/>
    <w:rsid w:val="00BF6287"/>
    <w:rsid w:val="00BF769B"/>
    <w:rsid w:val="00C00095"/>
    <w:rsid w:val="00C01EBE"/>
    <w:rsid w:val="00C02DA6"/>
    <w:rsid w:val="00C03ED1"/>
    <w:rsid w:val="00C04E88"/>
    <w:rsid w:val="00C0544F"/>
    <w:rsid w:val="00C06110"/>
    <w:rsid w:val="00C07ADF"/>
    <w:rsid w:val="00C07E1D"/>
    <w:rsid w:val="00C10974"/>
    <w:rsid w:val="00C112B4"/>
    <w:rsid w:val="00C11795"/>
    <w:rsid w:val="00C12120"/>
    <w:rsid w:val="00C121B9"/>
    <w:rsid w:val="00C12529"/>
    <w:rsid w:val="00C12DB7"/>
    <w:rsid w:val="00C1453B"/>
    <w:rsid w:val="00C149F1"/>
    <w:rsid w:val="00C175C4"/>
    <w:rsid w:val="00C2136F"/>
    <w:rsid w:val="00C219A2"/>
    <w:rsid w:val="00C2281E"/>
    <w:rsid w:val="00C230FF"/>
    <w:rsid w:val="00C23B03"/>
    <w:rsid w:val="00C240C3"/>
    <w:rsid w:val="00C255B8"/>
    <w:rsid w:val="00C3167C"/>
    <w:rsid w:val="00C31F63"/>
    <w:rsid w:val="00C33187"/>
    <w:rsid w:val="00C34E78"/>
    <w:rsid w:val="00C42352"/>
    <w:rsid w:val="00C436BA"/>
    <w:rsid w:val="00C444FC"/>
    <w:rsid w:val="00C44557"/>
    <w:rsid w:val="00C44C55"/>
    <w:rsid w:val="00C45461"/>
    <w:rsid w:val="00C456F9"/>
    <w:rsid w:val="00C46B9A"/>
    <w:rsid w:val="00C51455"/>
    <w:rsid w:val="00C5358B"/>
    <w:rsid w:val="00C541C0"/>
    <w:rsid w:val="00C55CCB"/>
    <w:rsid w:val="00C55DEA"/>
    <w:rsid w:val="00C57950"/>
    <w:rsid w:val="00C57EFE"/>
    <w:rsid w:val="00C602C2"/>
    <w:rsid w:val="00C61874"/>
    <w:rsid w:val="00C6204D"/>
    <w:rsid w:val="00C64940"/>
    <w:rsid w:val="00C65979"/>
    <w:rsid w:val="00C65D9E"/>
    <w:rsid w:val="00C66C66"/>
    <w:rsid w:val="00C67169"/>
    <w:rsid w:val="00C67BBB"/>
    <w:rsid w:val="00C7075D"/>
    <w:rsid w:val="00C70D5F"/>
    <w:rsid w:val="00C70F70"/>
    <w:rsid w:val="00C7176C"/>
    <w:rsid w:val="00C72A02"/>
    <w:rsid w:val="00C7344B"/>
    <w:rsid w:val="00C73C94"/>
    <w:rsid w:val="00C73CD1"/>
    <w:rsid w:val="00C74942"/>
    <w:rsid w:val="00C75DC0"/>
    <w:rsid w:val="00C761DF"/>
    <w:rsid w:val="00C80186"/>
    <w:rsid w:val="00C803B1"/>
    <w:rsid w:val="00C82825"/>
    <w:rsid w:val="00C8330E"/>
    <w:rsid w:val="00C84DDA"/>
    <w:rsid w:val="00C8678C"/>
    <w:rsid w:val="00C87454"/>
    <w:rsid w:val="00C9070E"/>
    <w:rsid w:val="00C91F67"/>
    <w:rsid w:val="00C9326F"/>
    <w:rsid w:val="00C94C23"/>
    <w:rsid w:val="00C9577B"/>
    <w:rsid w:val="00C96ACD"/>
    <w:rsid w:val="00C97370"/>
    <w:rsid w:val="00CA126C"/>
    <w:rsid w:val="00CA322D"/>
    <w:rsid w:val="00CA39D0"/>
    <w:rsid w:val="00CA677A"/>
    <w:rsid w:val="00CA707A"/>
    <w:rsid w:val="00CB2BBC"/>
    <w:rsid w:val="00CB3731"/>
    <w:rsid w:val="00CB386A"/>
    <w:rsid w:val="00CB39BB"/>
    <w:rsid w:val="00CB3DB6"/>
    <w:rsid w:val="00CB4E7D"/>
    <w:rsid w:val="00CB525F"/>
    <w:rsid w:val="00CB6790"/>
    <w:rsid w:val="00CC1F93"/>
    <w:rsid w:val="00CC209C"/>
    <w:rsid w:val="00CC23F0"/>
    <w:rsid w:val="00CC465C"/>
    <w:rsid w:val="00CC491F"/>
    <w:rsid w:val="00CC5A70"/>
    <w:rsid w:val="00CC64B2"/>
    <w:rsid w:val="00CD0643"/>
    <w:rsid w:val="00CD1EEB"/>
    <w:rsid w:val="00CD27E5"/>
    <w:rsid w:val="00CD3D3E"/>
    <w:rsid w:val="00CD3E0A"/>
    <w:rsid w:val="00CD4BDC"/>
    <w:rsid w:val="00CD60E6"/>
    <w:rsid w:val="00CD69AC"/>
    <w:rsid w:val="00CD74B3"/>
    <w:rsid w:val="00CE0013"/>
    <w:rsid w:val="00CE17A7"/>
    <w:rsid w:val="00CE1FB7"/>
    <w:rsid w:val="00CE2E3F"/>
    <w:rsid w:val="00CE3CAF"/>
    <w:rsid w:val="00CE5F3B"/>
    <w:rsid w:val="00CE65BC"/>
    <w:rsid w:val="00CF06FD"/>
    <w:rsid w:val="00CF0A46"/>
    <w:rsid w:val="00CF5212"/>
    <w:rsid w:val="00CF5218"/>
    <w:rsid w:val="00CF53B4"/>
    <w:rsid w:val="00CF554D"/>
    <w:rsid w:val="00CF6E1F"/>
    <w:rsid w:val="00D011BE"/>
    <w:rsid w:val="00D022D1"/>
    <w:rsid w:val="00D02CD2"/>
    <w:rsid w:val="00D03029"/>
    <w:rsid w:val="00D03065"/>
    <w:rsid w:val="00D04BD6"/>
    <w:rsid w:val="00D0545E"/>
    <w:rsid w:val="00D057A3"/>
    <w:rsid w:val="00D074F9"/>
    <w:rsid w:val="00D07E22"/>
    <w:rsid w:val="00D1076F"/>
    <w:rsid w:val="00D11492"/>
    <w:rsid w:val="00D1239F"/>
    <w:rsid w:val="00D12449"/>
    <w:rsid w:val="00D1691A"/>
    <w:rsid w:val="00D20E1A"/>
    <w:rsid w:val="00D21645"/>
    <w:rsid w:val="00D237EE"/>
    <w:rsid w:val="00D24927"/>
    <w:rsid w:val="00D26EB1"/>
    <w:rsid w:val="00D27F41"/>
    <w:rsid w:val="00D300B9"/>
    <w:rsid w:val="00D33AF0"/>
    <w:rsid w:val="00D3477D"/>
    <w:rsid w:val="00D43115"/>
    <w:rsid w:val="00D441ED"/>
    <w:rsid w:val="00D4511F"/>
    <w:rsid w:val="00D45181"/>
    <w:rsid w:val="00D46711"/>
    <w:rsid w:val="00D51221"/>
    <w:rsid w:val="00D51946"/>
    <w:rsid w:val="00D5383A"/>
    <w:rsid w:val="00D55397"/>
    <w:rsid w:val="00D55624"/>
    <w:rsid w:val="00D560FA"/>
    <w:rsid w:val="00D6010D"/>
    <w:rsid w:val="00D64412"/>
    <w:rsid w:val="00D74D51"/>
    <w:rsid w:val="00D75A8E"/>
    <w:rsid w:val="00D75AA8"/>
    <w:rsid w:val="00D77859"/>
    <w:rsid w:val="00D80258"/>
    <w:rsid w:val="00D8151D"/>
    <w:rsid w:val="00D81D7F"/>
    <w:rsid w:val="00D82992"/>
    <w:rsid w:val="00D82AFC"/>
    <w:rsid w:val="00D82B98"/>
    <w:rsid w:val="00D83283"/>
    <w:rsid w:val="00D83698"/>
    <w:rsid w:val="00D85413"/>
    <w:rsid w:val="00D91331"/>
    <w:rsid w:val="00D937EE"/>
    <w:rsid w:val="00D94A1A"/>
    <w:rsid w:val="00D959D0"/>
    <w:rsid w:val="00D95E63"/>
    <w:rsid w:val="00D96022"/>
    <w:rsid w:val="00D96A25"/>
    <w:rsid w:val="00D979B3"/>
    <w:rsid w:val="00D97A93"/>
    <w:rsid w:val="00DA0CC7"/>
    <w:rsid w:val="00DA12F9"/>
    <w:rsid w:val="00DA2E50"/>
    <w:rsid w:val="00DA328B"/>
    <w:rsid w:val="00DA32B7"/>
    <w:rsid w:val="00DA6A12"/>
    <w:rsid w:val="00DA6FCE"/>
    <w:rsid w:val="00DA79B5"/>
    <w:rsid w:val="00DB0B3E"/>
    <w:rsid w:val="00DB0FED"/>
    <w:rsid w:val="00DB485C"/>
    <w:rsid w:val="00DB5786"/>
    <w:rsid w:val="00DB6D8B"/>
    <w:rsid w:val="00DB7538"/>
    <w:rsid w:val="00DC08CD"/>
    <w:rsid w:val="00DC141C"/>
    <w:rsid w:val="00DC3D71"/>
    <w:rsid w:val="00DC401F"/>
    <w:rsid w:val="00DC45CF"/>
    <w:rsid w:val="00DC56EB"/>
    <w:rsid w:val="00DC6A6D"/>
    <w:rsid w:val="00DD136F"/>
    <w:rsid w:val="00DD189A"/>
    <w:rsid w:val="00DD18F9"/>
    <w:rsid w:val="00DD1F65"/>
    <w:rsid w:val="00DD2A0A"/>
    <w:rsid w:val="00DD4653"/>
    <w:rsid w:val="00DD628A"/>
    <w:rsid w:val="00DD68CF"/>
    <w:rsid w:val="00DE0262"/>
    <w:rsid w:val="00DE0D48"/>
    <w:rsid w:val="00DE0E45"/>
    <w:rsid w:val="00DE2103"/>
    <w:rsid w:val="00DE2AA5"/>
    <w:rsid w:val="00DE3563"/>
    <w:rsid w:val="00DE3D6B"/>
    <w:rsid w:val="00DE55B5"/>
    <w:rsid w:val="00DE625D"/>
    <w:rsid w:val="00DF0640"/>
    <w:rsid w:val="00DF0B59"/>
    <w:rsid w:val="00DF195B"/>
    <w:rsid w:val="00DF1FBC"/>
    <w:rsid w:val="00DF234B"/>
    <w:rsid w:val="00DF2453"/>
    <w:rsid w:val="00DF262F"/>
    <w:rsid w:val="00DF2C37"/>
    <w:rsid w:val="00DF3927"/>
    <w:rsid w:val="00DF45AA"/>
    <w:rsid w:val="00DF7FA4"/>
    <w:rsid w:val="00E01871"/>
    <w:rsid w:val="00E06820"/>
    <w:rsid w:val="00E1151D"/>
    <w:rsid w:val="00E12D0F"/>
    <w:rsid w:val="00E1542B"/>
    <w:rsid w:val="00E1610E"/>
    <w:rsid w:val="00E20888"/>
    <w:rsid w:val="00E20F71"/>
    <w:rsid w:val="00E20F99"/>
    <w:rsid w:val="00E22A25"/>
    <w:rsid w:val="00E249EE"/>
    <w:rsid w:val="00E25779"/>
    <w:rsid w:val="00E267A5"/>
    <w:rsid w:val="00E27F6C"/>
    <w:rsid w:val="00E33A3F"/>
    <w:rsid w:val="00E34659"/>
    <w:rsid w:val="00E34CC5"/>
    <w:rsid w:val="00E353C9"/>
    <w:rsid w:val="00E3565D"/>
    <w:rsid w:val="00E36A62"/>
    <w:rsid w:val="00E3704A"/>
    <w:rsid w:val="00E37BC7"/>
    <w:rsid w:val="00E42551"/>
    <w:rsid w:val="00E435AF"/>
    <w:rsid w:val="00E4474E"/>
    <w:rsid w:val="00E44DC3"/>
    <w:rsid w:val="00E46D91"/>
    <w:rsid w:val="00E47B62"/>
    <w:rsid w:val="00E5086D"/>
    <w:rsid w:val="00E509F0"/>
    <w:rsid w:val="00E51101"/>
    <w:rsid w:val="00E54AC3"/>
    <w:rsid w:val="00E55F0C"/>
    <w:rsid w:val="00E57037"/>
    <w:rsid w:val="00E5784E"/>
    <w:rsid w:val="00E60019"/>
    <w:rsid w:val="00E61206"/>
    <w:rsid w:val="00E6334D"/>
    <w:rsid w:val="00E664EF"/>
    <w:rsid w:val="00E667B3"/>
    <w:rsid w:val="00E66D31"/>
    <w:rsid w:val="00E71EDC"/>
    <w:rsid w:val="00E72477"/>
    <w:rsid w:val="00E76D7A"/>
    <w:rsid w:val="00E821C8"/>
    <w:rsid w:val="00E853F4"/>
    <w:rsid w:val="00E939B4"/>
    <w:rsid w:val="00E95BD5"/>
    <w:rsid w:val="00E9738B"/>
    <w:rsid w:val="00E97655"/>
    <w:rsid w:val="00E97EB7"/>
    <w:rsid w:val="00EA17B7"/>
    <w:rsid w:val="00EA3543"/>
    <w:rsid w:val="00EA411F"/>
    <w:rsid w:val="00EA480C"/>
    <w:rsid w:val="00EB297E"/>
    <w:rsid w:val="00EB30C3"/>
    <w:rsid w:val="00EC036D"/>
    <w:rsid w:val="00EC116F"/>
    <w:rsid w:val="00EC1AF4"/>
    <w:rsid w:val="00EC2815"/>
    <w:rsid w:val="00EC2BCC"/>
    <w:rsid w:val="00EC3EBB"/>
    <w:rsid w:val="00EC67B0"/>
    <w:rsid w:val="00ED0602"/>
    <w:rsid w:val="00ED16A1"/>
    <w:rsid w:val="00ED1CC8"/>
    <w:rsid w:val="00ED3FF0"/>
    <w:rsid w:val="00ED4220"/>
    <w:rsid w:val="00ED488A"/>
    <w:rsid w:val="00ED749A"/>
    <w:rsid w:val="00EE0458"/>
    <w:rsid w:val="00EE1D39"/>
    <w:rsid w:val="00EE1DCC"/>
    <w:rsid w:val="00EE3475"/>
    <w:rsid w:val="00EE4DAA"/>
    <w:rsid w:val="00EE5119"/>
    <w:rsid w:val="00EE52AB"/>
    <w:rsid w:val="00EE5B64"/>
    <w:rsid w:val="00EE5FBC"/>
    <w:rsid w:val="00EE65B2"/>
    <w:rsid w:val="00EE6CD0"/>
    <w:rsid w:val="00EE75BB"/>
    <w:rsid w:val="00EE791E"/>
    <w:rsid w:val="00EF0976"/>
    <w:rsid w:val="00EF1D52"/>
    <w:rsid w:val="00EF72B4"/>
    <w:rsid w:val="00F013F0"/>
    <w:rsid w:val="00F0179A"/>
    <w:rsid w:val="00F01B03"/>
    <w:rsid w:val="00F01BD5"/>
    <w:rsid w:val="00F020B2"/>
    <w:rsid w:val="00F02CA2"/>
    <w:rsid w:val="00F03DB3"/>
    <w:rsid w:val="00F049C7"/>
    <w:rsid w:val="00F05EFB"/>
    <w:rsid w:val="00F07968"/>
    <w:rsid w:val="00F102AF"/>
    <w:rsid w:val="00F10524"/>
    <w:rsid w:val="00F11C95"/>
    <w:rsid w:val="00F121CB"/>
    <w:rsid w:val="00F136D1"/>
    <w:rsid w:val="00F1451C"/>
    <w:rsid w:val="00F16053"/>
    <w:rsid w:val="00F20053"/>
    <w:rsid w:val="00F20C97"/>
    <w:rsid w:val="00F2283B"/>
    <w:rsid w:val="00F23139"/>
    <w:rsid w:val="00F25D39"/>
    <w:rsid w:val="00F265DA"/>
    <w:rsid w:val="00F27486"/>
    <w:rsid w:val="00F2785C"/>
    <w:rsid w:val="00F305CA"/>
    <w:rsid w:val="00F3069F"/>
    <w:rsid w:val="00F3089A"/>
    <w:rsid w:val="00F32E4A"/>
    <w:rsid w:val="00F350BA"/>
    <w:rsid w:val="00F35A0B"/>
    <w:rsid w:val="00F36F78"/>
    <w:rsid w:val="00F45A3B"/>
    <w:rsid w:val="00F46099"/>
    <w:rsid w:val="00F4726D"/>
    <w:rsid w:val="00F5232A"/>
    <w:rsid w:val="00F556BD"/>
    <w:rsid w:val="00F56933"/>
    <w:rsid w:val="00F56CAA"/>
    <w:rsid w:val="00F62461"/>
    <w:rsid w:val="00F66C4B"/>
    <w:rsid w:val="00F67C55"/>
    <w:rsid w:val="00F71EEA"/>
    <w:rsid w:val="00F73B57"/>
    <w:rsid w:val="00F75B88"/>
    <w:rsid w:val="00F77FDD"/>
    <w:rsid w:val="00F80DE3"/>
    <w:rsid w:val="00F81617"/>
    <w:rsid w:val="00F81C6A"/>
    <w:rsid w:val="00F825AB"/>
    <w:rsid w:val="00F82F96"/>
    <w:rsid w:val="00F85589"/>
    <w:rsid w:val="00F8577C"/>
    <w:rsid w:val="00F866FD"/>
    <w:rsid w:val="00F86E14"/>
    <w:rsid w:val="00F86E9B"/>
    <w:rsid w:val="00F87D63"/>
    <w:rsid w:val="00F90563"/>
    <w:rsid w:val="00F9288F"/>
    <w:rsid w:val="00F94FE7"/>
    <w:rsid w:val="00F969C9"/>
    <w:rsid w:val="00F96C37"/>
    <w:rsid w:val="00F9703D"/>
    <w:rsid w:val="00F971BD"/>
    <w:rsid w:val="00F97ADE"/>
    <w:rsid w:val="00FA178A"/>
    <w:rsid w:val="00FB1B07"/>
    <w:rsid w:val="00FB2A0B"/>
    <w:rsid w:val="00FB3E43"/>
    <w:rsid w:val="00FC045E"/>
    <w:rsid w:val="00FC4BF7"/>
    <w:rsid w:val="00FC67B1"/>
    <w:rsid w:val="00FC6A07"/>
    <w:rsid w:val="00FD089E"/>
    <w:rsid w:val="00FD0965"/>
    <w:rsid w:val="00FD0CF7"/>
    <w:rsid w:val="00FD1FAE"/>
    <w:rsid w:val="00FD3982"/>
    <w:rsid w:val="00FD3ABB"/>
    <w:rsid w:val="00FD420F"/>
    <w:rsid w:val="00FD495F"/>
    <w:rsid w:val="00FD5791"/>
    <w:rsid w:val="00FE4507"/>
    <w:rsid w:val="00FE4633"/>
    <w:rsid w:val="00FE4EA6"/>
    <w:rsid w:val="00FF0B5D"/>
    <w:rsid w:val="00FF212B"/>
    <w:rsid w:val="00FF247F"/>
    <w:rsid w:val="00FF3E41"/>
    <w:rsid w:val="00FF459A"/>
    <w:rsid w:val="00FF752E"/>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2D8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E24"/>
    <w:pPr>
      <w:spacing w:after="200" w:line="276" w:lineRule="auto"/>
    </w:pPr>
    <w:rPr>
      <w:rFonts w:eastAsiaTheme="minorHAnsi"/>
      <w:lang w:val="en-US"/>
    </w:rPr>
  </w:style>
  <w:style w:type="paragraph" w:styleId="Heading1">
    <w:name w:val="heading 1"/>
    <w:basedOn w:val="Normal"/>
    <w:next w:val="Normal"/>
    <w:link w:val="Heading1Char"/>
    <w:uiPriority w:val="9"/>
    <w:qFormat/>
    <w:rsid w:val="00FA178A"/>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FA178A"/>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FA178A"/>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FA178A"/>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FA178A"/>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FA178A"/>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FA178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A178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A178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65E24"/>
    <w:rPr>
      <w:sz w:val="16"/>
      <w:szCs w:val="16"/>
    </w:rPr>
  </w:style>
  <w:style w:type="paragraph" w:styleId="CommentText">
    <w:name w:val="annotation text"/>
    <w:basedOn w:val="Normal"/>
    <w:link w:val="CommentTextChar"/>
    <w:uiPriority w:val="99"/>
    <w:unhideWhenUsed/>
    <w:rsid w:val="00065E24"/>
    <w:pPr>
      <w:spacing w:line="240" w:lineRule="auto"/>
    </w:pPr>
    <w:rPr>
      <w:sz w:val="20"/>
      <w:szCs w:val="20"/>
    </w:rPr>
  </w:style>
  <w:style w:type="character" w:customStyle="1" w:styleId="CommentTextChar">
    <w:name w:val="Comment Text Char"/>
    <w:basedOn w:val="DefaultParagraphFont"/>
    <w:link w:val="CommentText"/>
    <w:uiPriority w:val="99"/>
    <w:rsid w:val="00065E24"/>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065E24"/>
    <w:rPr>
      <w:b/>
      <w:bCs/>
    </w:rPr>
  </w:style>
  <w:style w:type="character" w:customStyle="1" w:styleId="CommentSubjectChar">
    <w:name w:val="Comment Subject Char"/>
    <w:basedOn w:val="CommentTextChar"/>
    <w:link w:val="CommentSubject"/>
    <w:uiPriority w:val="99"/>
    <w:semiHidden/>
    <w:rsid w:val="00065E24"/>
    <w:rPr>
      <w:rFonts w:eastAsiaTheme="minorHAnsi"/>
      <w:b/>
      <w:bCs/>
      <w:sz w:val="20"/>
      <w:szCs w:val="20"/>
      <w:lang w:val="en-US"/>
    </w:rPr>
  </w:style>
  <w:style w:type="paragraph" w:styleId="BalloonText">
    <w:name w:val="Balloon Text"/>
    <w:basedOn w:val="Normal"/>
    <w:link w:val="BalloonTextChar"/>
    <w:uiPriority w:val="99"/>
    <w:semiHidden/>
    <w:unhideWhenUsed/>
    <w:rsid w:val="00065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E24"/>
    <w:rPr>
      <w:rFonts w:ascii="Tahoma" w:eastAsiaTheme="minorHAnsi" w:hAnsi="Tahoma" w:cs="Tahoma"/>
      <w:sz w:val="16"/>
      <w:szCs w:val="16"/>
      <w:lang w:val="en-US"/>
    </w:rPr>
  </w:style>
  <w:style w:type="paragraph" w:styleId="ListParagraph">
    <w:name w:val="List Paragraph"/>
    <w:basedOn w:val="Normal"/>
    <w:uiPriority w:val="34"/>
    <w:qFormat/>
    <w:rsid w:val="00065E24"/>
    <w:pPr>
      <w:ind w:left="720"/>
      <w:contextualSpacing/>
    </w:pPr>
  </w:style>
  <w:style w:type="character" w:customStyle="1" w:styleId="Heading2Char">
    <w:name w:val="Heading 2 Char"/>
    <w:basedOn w:val="DefaultParagraphFont"/>
    <w:link w:val="Heading2"/>
    <w:uiPriority w:val="9"/>
    <w:rsid w:val="00FA178A"/>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FA178A"/>
    <w:rPr>
      <w:rFonts w:asciiTheme="majorHAnsi" w:eastAsiaTheme="majorEastAsia" w:hAnsiTheme="majorHAnsi" w:cstheme="majorBidi"/>
      <w:b/>
      <w:bCs/>
      <w:color w:val="000000" w:themeColor="text1"/>
      <w:lang w:val="en-US"/>
    </w:rPr>
  </w:style>
  <w:style w:type="character" w:customStyle="1" w:styleId="Heading1Char">
    <w:name w:val="Heading 1 Char"/>
    <w:basedOn w:val="DefaultParagraphFont"/>
    <w:link w:val="Heading1"/>
    <w:uiPriority w:val="9"/>
    <w:rsid w:val="00FA178A"/>
    <w:rPr>
      <w:rFonts w:asciiTheme="majorHAnsi" w:eastAsiaTheme="majorEastAsia" w:hAnsiTheme="majorHAnsi" w:cstheme="majorBidi"/>
      <w:b/>
      <w:bCs/>
      <w:smallCaps/>
      <w:color w:val="000000" w:themeColor="text1"/>
      <w:sz w:val="36"/>
      <w:szCs w:val="36"/>
      <w:lang w:val="en-US"/>
    </w:rPr>
  </w:style>
  <w:style w:type="paragraph" w:styleId="Header">
    <w:name w:val="header"/>
    <w:basedOn w:val="Normal"/>
    <w:link w:val="HeaderChar"/>
    <w:uiPriority w:val="99"/>
    <w:unhideWhenUsed/>
    <w:rsid w:val="0006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E24"/>
    <w:rPr>
      <w:rFonts w:eastAsiaTheme="minorHAnsi"/>
      <w:lang w:val="en-US"/>
    </w:rPr>
  </w:style>
  <w:style w:type="paragraph" w:styleId="Footer">
    <w:name w:val="footer"/>
    <w:basedOn w:val="Normal"/>
    <w:link w:val="FooterChar"/>
    <w:uiPriority w:val="99"/>
    <w:unhideWhenUsed/>
    <w:rsid w:val="0006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E24"/>
    <w:rPr>
      <w:rFonts w:eastAsiaTheme="minorHAnsi"/>
      <w:lang w:val="en-US"/>
    </w:rPr>
  </w:style>
  <w:style w:type="character" w:customStyle="1" w:styleId="Heading4Char">
    <w:name w:val="Heading 4 Char"/>
    <w:basedOn w:val="DefaultParagraphFont"/>
    <w:link w:val="Heading4"/>
    <w:uiPriority w:val="9"/>
    <w:rsid w:val="00FA178A"/>
    <w:rPr>
      <w:rFonts w:asciiTheme="majorHAnsi" w:eastAsiaTheme="majorEastAsia" w:hAnsiTheme="majorHAnsi" w:cstheme="majorBidi"/>
      <w:b/>
      <w:bCs/>
      <w:i/>
      <w:iCs/>
      <w:color w:val="000000" w:themeColor="text1"/>
      <w:lang w:val="en-US"/>
    </w:rPr>
  </w:style>
  <w:style w:type="character" w:customStyle="1" w:styleId="Heading5Char">
    <w:name w:val="Heading 5 Char"/>
    <w:basedOn w:val="DefaultParagraphFont"/>
    <w:link w:val="Heading5"/>
    <w:uiPriority w:val="9"/>
    <w:rsid w:val="00FA178A"/>
    <w:rPr>
      <w:rFonts w:asciiTheme="majorHAnsi" w:eastAsiaTheme="majorEastAsia" w:hAnsiTheme="majorHAnsi" w:cstheme="majorBidi"/>
      <w:color w:val="323E4F" w:themeColor="text2" w:themeShade="BF"/>
      <w:lang w:val="en-US"/>
    </w:rPr>
  </w:style>
  <w:style w:type="character" w:customStyle="1" w:styleId="Heading6Char">
    <w:name w:val="Heading 6 Char"/>
    <w:basedOn w:val="DefaultParagraphFont"/>
    <w:link w:val="Heading6"/>
    <w:uiPriority w:val="9"/>
    <w:rsid w:val="00FA178A"/>
    <w:rPr>
      <w:rFonts w:asciiTheme="majorHAnsi" w:eastAsiaTheme="majorEastAsia" w:hAnsiTheme="majorHAnsi" w:cstheme="majorBidi"/>
      <w:i/>
      <w:iCs/>
      <w:color w:val="323E4F" w:themeColor="text2" w:themeShade="BF"/>
      <w:lang w:val="en-US"/>
    </w:rPr>
  </w:style>
  <w:style w:type="character" w:customStyle="1" w:styleId="Heading7Char">
    <w:name w:val="Heading 7 Char"/>
    <w:basedOn w:val="DefaultParagraphFont"/>
    <w:link w:val="Heading7"/>
    <w:uiPriority w:val="9"/>
    <w:rsid w:val="00FA178A"/>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rsid w:val="00FA178A"/>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FA178A"/>
    <w:rPr>
      <w:rFonts w:asciiTheme="majorHAnsi" w:eastAsiaTheme="majorEastAsia" w:hAnsiTheme="majorHAnsi" w:cstheme="majorBidi"/>
      <w:i/>
      <w:iCs/>
      <w:color w:val="404040" w:themeColor="text1" w:themeTint="BF"/>
      <w:sz w:val="20"/>
      <w:szCs w:val="20"/>
      <w:lang w:val="en-US"/>
    </w:rPr>
  </w:style>
  <w:style w:type="paragraph" w:styleId="Caption">
    <w:name w:val="caption"/>
    <w:basedOn w:val="Normal"/>
    <w:next w:val="Normal"/>
    <w:link w:val="CaptionChar"/>
    <w:uiPriority w:val="35"/>
    <w:unhideWhenUsed/>
    <w:qFormat/>
    <w:rsid w:val="00065E24"/>
    <w:pPr>
      <w:spacing w:line="240" w:lineRule="auto"/>
    </w:pPr>
    <w:rPr>
      <w:i/>
      <w:iCs/>
      <w:color w:val="44546A" w:themeColor="text2"/>
      <w:sz w:val="18"/>
      <w:szCs w:val="18"/>
    </w:rPr>
  </w:style>
  <w:style w:type="paragraph" w:styleId="Title">
    <w:name w:val="Title"/>
    <w:basedOn w:val="Normal"/>
    <w:next w:val="Normal"/>
    <w:link w:val="TitleChar"/>
    <w:uiPriority w:val="10"/>
    <w:qFormat/>
    <w:rsid w:val="00065E2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65E24"/>
    <w:rPr>
      <w:rFonts w:asciiTheme="majorHAnsi" w:eastAsiaTheme="majorEastAsia" w:hAnsiTheme="majorHAnsi" w:cstheme="majorBidi"/>
      <w:color w:val="000000" w:themeColor="text1"/>
      <w:sz w:val="56"/>
      <w:szCs w:val="56"/>
      <w:lang w:val="en-US"/>
    </w:rPr>
  </w:style>
  <w:style w:type="paragraph" w:styleId="Subtitle">
    <w:name w:val="Subtitle"/>
    <w:basedOn w:val="Normal"/>
    <w:next w:val="Normal"/>
    <w:link w:val="SubtitleChar"/>
    <w:uiPriority w:val="11"/>
    <w:qFormat/>
    <w:rsid w:val="00065E2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65E24"/>
    <w:rPr>
      <w:rFonts w:eastAsiaTheme="minorHAnsi"/>
      <w:color w:val="5A5A5A" w:themeColor="text1" w:themeTint="A5"/>
      <w:spacing w:val="10"/>
      <w:lang w:val="en-US"/>
    </w:rPr>
  </w:style>
  <w:style w:type="character" w:styleId="Strong">
    <w:name w:val="Strong"/>
    <w:basedOn w:val="DefaultParagraphFont"/>
    <w:uiPriority w:val="22"/>
    <w:qFormat/>
    <w:rsid w:val="00065E24"/>
    <w:rPr>
      <w:b/>
      <w:bCs/>
      <w:color w:val="000000" w:themeColor="text1"/>
    </w:rPr>
  </w:style>
  <w:style w:type="character" w:styleId="Emphasis">
    <w:name w:val="Emphasis"/>
    <w:basedOn w:val="DefaultParagraphFont"/>
    <w:uiPriority w:val="20"/>
    <w:qFormat/>
    <w:rsid w:val="00065E24"/>
    <w:rPr>
      <w:i/>
      <w:iCs/>
      <w:color w:val="auto"/>
    </w:rPr>
  </w:style>
  <w:style w:type="paragraph" w:styleId="NoSpacing">
    <w:name w:val="No Spacing"/>
    <w:uiPriority w:val="1"/>
    <w:qFormat/>
    <w:rsid w:val="00065E24"/>
    <w:pPr>
      <w:spacing w:after="0" w:line="240" w:lineRule="auto"/>
    </w:pPr>
  </w:style>
  <w:style w:type="paragraph" w:styleId="Quote">
    <w:name w:val="Quote"/>
    <w:basedOn w:val="Normal"/>
    <w:next w:val="Normal"/>
    <w:link w:val="QuoteChar"/>
    <w:uiPriority w:val="29"/>
    <w:qFormat/>
    <w:rsid w:val="00065E24"/>
    <w:pPr>
      <w:spacing w:before="160"/>
      <w:ind w:left="720" w:right="720"/>
    </w:pPr>
    <w:rPr>
      <w:i/>
      <w:iCs/>
      <w:color w:val="000000" w:themeColor="text1"/>
    </w:rPr>
  </w:style>
  <w:style w:type="character" w:customStyle="1" w:styleId="QuoteChar">
    <w:name w:val="Quote Char"/>
    <w:basedOn w:val="DefaultParagraphFont"/>
    <w:link w:val="Quote"/>
    <w:uiPriority w:val="29"/>
    <w:rsid w:val="00065E24"/>
    <w:rPr>
      <w:rFonts w:eastAsiaTheme="minorHAnsi"/>
      <w:i/>
      <w:iCs/>
      <w:color w:val="000000" w:themeColor="text1"/>
      <w:lang w:val="en-US"/>
    </w:rPr>
  </w:style>
  <w:style w:type="paragraph" w:styleId="IntenseQuote">
    <w:name w:val="Intense Quote"/>
    <w:basedOn w:val="Normal"/>
    <w:next w:val="Normal"/>
    <w:link w:val="IntenseQuoteChar"/>
    <w:uiPriority w:val="30"/>
    <w:qFormat/>
    <w:rsid w:val="00065E2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65E24"/>
    <w:rPr>
      <w:rFonts w:eastAsiaTheme="minorHAnsi"/>
      <w:color w:val="000000" w:themeColor="text1"/>
      <w:shd w:val="clear" w:color="auto" w:fill="F2F2F2" w:themeFill="background1" w:themeFillShade="F2"/>
      <w:lang w:val="en-US"/>
    </w:rPr>
  </w:style>
  <w:style w:type="character" w:styleId="SubtleEmphasis">
    <w:name w:val="Subtle Emphasis"/>
    <w:basedOn w:val="DefaultParagraphFont"/>
    <w:uiPriority w:val="19"/>
    <w:qFormat/>
    <w:rsid w:val="00065E24"/>
    <w:rPr>
      <w:i/>
      <w:iCs/>
      <w:color w:val="404040" w:themeColor="text1" w:themeTint="BF"/>
    </w:rPr>
  </w:style>
  <w:style w:type="character" w:styleId="IntenseEmphasis">
    <w:name w:val="Intense Emphasis"/>
    <w:basedOn w:val="DefaultParagraphFont"/>
    <w:uiPriority w:val="21"/>
    <w:qFormat/>
    <w:rsid w:val="00065E24"/>
    <w:rPr>
      <w:b/>
      <w:bCs/>
      <w:i/>
      <w:iCs/>
      <w:caps/>
    </w:rPr>
  </w:style>
  <w:style w:type="character" w:styleId="SubtleReference">
    <w:name w:val="Subtle Reference"/>
    <w:basedOn w:val="DefaultParagraphFont"/>
    <w:uiPriority w:val="31"/>
    <w:qFormat/>
    <w:rsid w:val="00065E2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65E24"/>
    <w:rPr>
      <w:b/>
      <w:bCs/>
      <w:smallCaps/>
      <w:u w:val="single"/>
    </w:rPr>
  </w:style>
  <w:style w:type="character" w:styleId="BookTitle">
    <w:name w:val="Book Title"/>
    <w:basedOn w:val="DefaultParagraphFont"/>
    <w:uiPriority w:val="33"/>
    <w:qFormat/>
    <w:rsid w:val="00065E24"/>
    <w:rPr>
      <w:b w:val="0"/>
      <w:bCs w:val="0"/>
      <w:smallCaps/>
      <w:spacing w:val="5"/>
    </w:rPr>
  </w:style>
  <w:style w:type="paragraph" w:styleId="TOCHeading">
    <w:name w:val="TOC Heading"/>
    <w:basedOn w:val="Heading1"/>
    <w:next w:val="Normal"/>
    <w:uiPriority w:val="39"/>
    <w:unhideWhenUsed/>
    <w:qFormat/>
    <w:rsid w:val="00065E24"/>
    <w:pPr>
      <w:outlineLvl w:val="9"/>
    </w:pPr>
  </w:style>
  <w:style w:type="table" w:styleId="TableGrid">
    <w:name w:val="Table Grid"/>
    <w:basedOn w:val="TableNormal"/>
    <w:rsid w:val="00065E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65E24"/>
    <w:pPr>
      <w:spacing w:after="0" w:line="240" w:lineRule="auto"/>
    </w:pPr>
  </w:style>
  <w:style w:type="paragraph" w:styleId="PlainText">
    <w:name w:val="Plain Text"/>
    <w:basedOn w:val="Normal"/>
    <w:link w:val="PlainTextChar"/>
    <w:uiPriority w:val="99"/>
    <w:semiHidden/>
    <w:unhideWhenUsed/>
    <w:rsid w:val="00065E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65E24"/>
    <w:rPr>
      <w:rFonts w:ascii="Calibri" w:eastAsiaTheme="minorHAnsi" w:hAnsi="Calibri"/>
      <w:szCs w:val="21"/>
      <w:lang w:val="en-US"/>
    </w:rPr>
  </w:style>
  <w:style w:type="paragraph" w:styleId="FootnoteText">
    <w:name w:val="footnote text"/>
    <w:basedOn w:val="Normal"/>
    <w:link w:val="FootnoteTextChar"/>
    <w:uiPriority w:val="99"/>
    <w:unhideWhenUsed/>
    <w:rsid w:val="00065E24"/>
    <w:pPr>
      <w:spacing w:after="0" w:line="240" w:lineRule="auto"/>
    </w:pPr>
    <w:rPr>
      <w:sz w:val="20"/>
      <w:szCs w:val="20"/>
    </w:rPr>
  </w:style>
  <w:style w:type="character" w:customStyle="1" w:styleId="FootnoteTextChar">
    <w:name w:val="Footnote Text Char"/>
    <w:basedOn w:val="DefaultParagraphFont"/>
    <w:link w:val="FootnoteText"/>
    <w:uiPriority w:val="99"/>
    <w:rsid w:val="00065E24"/>
    <w:rPr>
      <w:rFonts w:eastAsiaTheme="minorHAnsi"/>
      <w:sz w:val="20"/>
      <w:szCs w:val="20"/>
      <w:lang w:val="en-US"/>
    </w:rPr>
  </w:style>
  <w:style w:type="character" w:styleId="FootnoteReference">
    <w:name w:val="footnote reference"/>
    <w:basedOn w:val="DefaultParagraphFont"/>
    <w:uiPriority w:val="99"/>
    <w:unhideWhenUsed/>
    <w:rsid w:val="00065E24"/>
    <w:rPr>
      <w:vertAlign w:val="superscript"/>
    </w:rPr>
  </w:style>
  <w:style w:type="table" w:customStyle="1" w:styleId="PlainTable31">
    <w:name w:val="Plain Table 31"/>
    <w:basedOn w:val="TableNormal"/>
    <w:uiPriority w:val="43"/>
    <w:rsid w:val="00065E24"/>
    <w:pPr>
      <w:spacing w:after="0" w:line="240" w:lineRule="auto"/>
    </w:pPr>
    <w:rPr>
      <w:rFonts w:ascii="Times New Roman" w:hAnsi="Times New Roman" w:cs="Times New Roman"/>
      <w:sz w:val="20"/>
      <w:szCs w:val="20"/>
      <w:lang w:val="en-US" w:eastAsia="ko-KR"/>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RELBodyTextCharChar">
    <w:name w:val="NREL_Body_Text Char Char"/>
    <w:basedOn w:val="DefaultParagraphFont"/>
    <w:link w:val="NRELBodyText"/>
    <w:locked/>
    <w:rsid w:val="00065E24"/>
  </w:style>
  <w:style w:type="paragraph" w:customStyle="1" w:styleId="NRELBodyText">
    <w:name w:val="NREL_Body_Text"/>
    <w:basedOn w:val="Normal"/>
    <w:link w:val="NRELBodyTextCharChar"/>
    <w:rsid w:val="00065E24"/>
    <w:pPr>
      <w:spacing w:after="240" w:line="240" w:lineRule="auto"/>
      <w:ind w:left="360"/>
    </w:pPr>
    <w:rPr>
      <w:rFonts w:eastAsiaTheme="minorEastAsia"/>
      <w:lang w:val="en-GB"/>
    </w:rPr>
  </w:style>
  <w:style w:type="paragraph" w:customStyle="1" w:styleId="NRELHead01Numbered">
    <w:name w:val="NREL_Head_01_Numbered"/>
    <w:basedOn w:val="Normal"/>
    <w:rsid w:val="00065E24"/>
    <w:pPr>
      <w:tabs>
        <w:tab w:val="num" w:pos="432"/>
      </w:tabs>
      <w:spacing w:before="120" w:after="240" w:line="240" w:lineRule="auto"/>
      <w:ind w:left="432" w:hanging="432"/>
    </w:pPr>
    <w:rPr>
      <w:rFonts w:ascii="Arial" w:hAnsi="Arial" w:cs="Arial"/>
      <w:b/>
      <w:bCs/>
      <w:sz w:val="30"/>
      <w:szCs w:val="30"/>
    </w:rPr>
  </w:style>
  <w:style w:type="paragraph" w:customStyle="1" w:styleId="NRELBullet01">
    <w:name w:val="NREL_Bullet_01"/>
    <w:basedOn w:val="Normal"/>
    <w:rsid w:val="00065E24"/>
    <w:pPr>
      <w:numPr>
        <w:numId w:val="2"/>
      </w:numPr>
      <w:spacing w:after="120" w:line="240" w:lineRule="auto"/>
    </w:pPr>
    <w:rPr>
      <w:rFonts w:ascii="Times New Roman" w:hAnsi="Times New Roman" w:cs="Times New Roman"/>
      <w:sz w:val="24"/>
      <w:szCs w:val="24"/>
    </w:rPr>
  </w:style>
  <w:style w:type="paragraph" w:customStyle="1" w:styleId="NRELHead04Numbered">
    <w:name w:val="NREL_Head_04_Numbered"/>
    <w:basedOn w:val="Normal"/>
    <w:rsid w:val="00065E24"/>
    <w:pPr>
      <w:tabs>
        <w:tab w:val="num" w:pos="864"/>
      </w:tabs>
      <w:spacing w:before="120" w:after="120" w:line="240" w:lineRule="auto"/>
      <w:ind w:left="864" w:hanging="864"/>
    </w:pPr>
    <w:rPr>
      <w:rFonts w:ascii="Arial" w:hAnsi="Arial" w:cs="Arial"/>
      <w:i/>
      <w:iCs/>
      <w:sz w:val="24"/>
      <w:szCs w:val="24"/>
    </w:rPr>
  </w:style>
  <w:style w:type="paragraph" w:customStyle="1" w:styleId="NRELHead05Numbered">
    <w:name w:val="NREL_Head_05_Numbered"/>
    <w:basedOn w:val="Normal"/>
    <w:rsid w:val="00065E24"/>
    <w:pPr>
      <w:tabs>
        <w:tab w:val="num" w:pos="1008"/>
      </w:tabs>
      <w:spacing w:after="0" w:line="240" w:lineRule="auto"/>
      <w:ind w:left="1008" w:hanging="1008"/>
    </w:pPr>
    <w:rPr>
      <w:rFonts w:ascii="Times New Roman" w:hAnsi="Times New Roman" w:cs="Times New Roman"/>
      <w:b/>
      <w:bCs/>
      <w:sz w:val="24"/>
      <w:szCs w:val="24"/>
    </w:rPr>
  </w:style>
  <w:style w:type="paragraph" w:customStyle="1" w:styleId="NRELHead06Numbered">
    <w:name w:val="NREL_Head_06_Numbered"/>
    <w:basedOn w:val="Normal"/>
    <w:rsid w:val="00065E24"/>
    <w:pPr>
      <w:tabs>
        <w:tab w:val="num" w:pos="1152"/>
      </w:tabs>
      <w:spacing w:after="0" w:line="240" w:lineRule="auto"/>
      <w:ind w:left="1152" w:hanging="1152"/>
    </w:pPr>
    <w:rPr>
      <w:rFonts w:ascii="Times New Roman" w:hAnsi="Times New Roman" w:cs="Times New Roman"/>
      <w:b/>
      <w:bCs/>
      <w:i/>
      <w:iCs/>
      <w:sz w:val="24"/>
      <w:szCs w:val="24"/>
    </w:rPr>
  </w:style>
  <w:style w:type="paragraph" w:customStyle="1" w:styleId="NRELHead07Numbered">
    <w:name w:val="NREL_Head_07_Numbered"/>
    <w:basedOn w:val="Normal"/>
    <w:rsid w:val="00065E24"/>
    <w:pPr>
      <w:tabs>
        <w:tab w:val="num" w:pos="1296"/>
      </w:tabs>
      <w:spacing w:after="0" w:line="240" w:lineRule="auto"/>
      <w:ind w:left="1296" w:hanging="1296"/>
    </w:pPr>
    <w:rPr>
      <w:rFonts w:ascii="Times New Roman" w:hAnsi="Times New Roman" w:cs="Times New Roman"/>
      <w:i/>
      <w:iCs/>
      <w:sz w:val="24"/>
      <w:szCs w:val="24"/>
    </w:rPr>
  </w:style>
  <w:style w:type="paragraph" w:customStyle="1" w:styleId="NRELHead02Numbered">
    <w:name w:val="NREL_Head_02_Numbered"/>
    <w:basedOn w:val="Normal"/>
    <w:rsid w:val="00065E24"/>
    <w:pPr>
      <w:tabs>
        <w:tab w:val="num" w:pos="576"/>
      </w:tabs>
      <w:spacing w:before="120" w:after="120" w:line="240" w:lineRule="auto"/>
      <w:ind w:left="576" w:hanging="576"/>
    </w:pPr>
    <w:rPr>
      <w:rFonts w:ascii="Arial" w:hAnsi="Arial" w:cs="Arial"/>
      <w:b/>
      <w:bCs/>
      <w:sz w:val="24"/>
      <w:szCs w:val="24"/>
    </w:rPr>
  </w:style>
  <w:style w:type="paragraph" w:customStyle="1" w:styleId="NRELHead03Numbered">
    <w:name w:val="NREL_Head_03_Numbered"/>
    <w:basedOn w:val="Normal"/>
    <w:rsid w:val="00065E24"/>
    <w:pPr>
      <w:tabs>
        <w:tab w:val="num" w:pos="720"/>
      </w:tabs>
      <w:spacing w:before="120" w:after="120" w:line="240" w:lineRule="auto"/>
      <w:ind w:left="720" w:hanging="720"/>
    </w:pPr>
    <w:rPr>
      <w:rFonts w:ascii="Arial" w:hAnsi="Arial" w:cs="Arial"/>
      <w:b/>
      <w:bCs/>
      <w:i/>
      <w:iCs/>
      <w:sz w:val="24"/>
      <w:szCs w:val="24"/>
    </w:rPr>
  </w:style>
  <w:style w:type="paragraph" w:customStyle="1" w:styleId="NRELBullet011">
    <w:name w:val="NREL_Bullet_011"/>
    <w:basedOn w:val="Normal"/>
    <w:rsid w:val="00065E24"/>
    <w:pPr>
      <w:numPr>
        <w:numId w:val="3"/>
      </w:numPr>
      <w:spacing w:after="120" w:line="240" w:lineRule="auto"/>
    </w:pPr>
    <w:rPr>
      <w:rFonts w:ascii="Times New Roman" w:hAnsi="Times New Roman" w:cs="Times New Roman"/>
      <w:sz w:val="24"/>
      <w:szCs w:val="24"/>
    </w:rPr>
  </w:style>
  <w:style w:type="paragraph" w:styleId="TOC1">
    <w:name w:val="toc 1"/>
    <w:basedOn w:val="Normal"/>
    <w:next w:val="Normal"/>
    <w:autoRedefine/>
    <w:uiPriority w:val="39"/>
    <w:unhideWhenUsed/>
    <w:rsid w:val="00065E24"/>
    <w:pPr>
      <w:spacing w:after="100"/>
    </w:pPr>
  </w:style>
  <w:style w:type="paragraph" w:styleId="TOC2">
    <w:name w:val="toc 2"/>
    <w:basedOn w:val="Normal"/>
    <w:next w:val="Normal"/>
    <w:autoRedefine/>
    <w:uiPriority w:val="39"/>
    <w:unhideWhenUsed/>
    <w:rsid w:val="00065E24"/>
    <w:pPr>
      <w:spacing w:after="100"/>
      <w:ind w:left="220"/>
    </w:pPr>
  </w:style>
  <w:style w:type="character" w:styleId="Hyperlink">
    <w:name w:val="Hyperlink"/>
    <w:basedOn w:val="DefaultParagraphFont"/>
    <w:uiPriority w:val="99"/>
    <w:unhideWhenUsed/>
    <w:rsid w:val="00065E24"/>
    <w:rPr>
      <w:color w:val="0563C1" w:themeColor="hyperlink"/>
      <w:u w:val="single"/>
    </w:rPr>
  </w:style>
  <w:style w:type="paragraph" w:customStyle="1" w:styleId="Default">
    <w:name w:val="Default"/>
    <w:rsid w:val="00065E24"/>
    <w:pPr>
      <w:autoSpaceDE w:val="0"/>
      <w:autoSpaceDN w:val="0"/>
      <w:adjustRightInd w:val="0"/>
      <w:spacing w:after="0" w:line="240" w:lineRule="auto"/>
    </w:pPr>
    <w:rPr>
      <w:rFonts w:ascii="Calibri" w:hAnsi="Calibri" w:cs="Calibri"/>
      <w:color w:val="000000"/>
      <w:sz w:val="24"/>
      <w:szCs w:val="24"/>
      <w:lang w:val="en-US"/>
    </w:rPr>
  </w:style>
  <w:style w:type="paragraph" w:styleId="TOC3">
    <w:name w:val="toc 3"/>
    <w:basedOn w:val="Normal"/>
    <w:next w:val="Normal"/>
    <w:autoRedefine/>
    <w:uiPriority w:val="39"/>
    <w:unhideWhenUsed/>
    <w:rsid w:val="00065E24"/>
    <w:pPr>
      <w:spacing w:after="100"/>
      <w:ind w:left="440"/>
    </w:pPr>
  </w:style>
  <w:style w:type="paragraph" w:styleId="NormalWeb">
    <w:name w:val="Normal (Web)"/>
    <w:basedOn w:val="Normal"/>
    <w:uiPriority w:val="99"/>
    <w:unhideWhenUsed/>
    <w:rsid w:val="00065E24"/>
    <w:pPr>
      <w:spacing w:after="0" w:line="240" w:lineRule="auto"/>
    </w:pPr>
    <w:rPr>
      <w:rFonts w:ascii="Times New Roman" w:hAnsi="Times New Roman" w:cs="Times New Roman"/>
      <w:sz w:val="24"/>
      <w:szCs w:val="24"/>
    </w:rPr>
  </w:style>
  <w:style w:type="character" w:customStyle="1" w:styleId="CaptionChar">
    <w:name w:val="Caption Char"/>
    <w:link w:val="Caption"/>
    <w:uiPriority w:val="35"/>
    <w:rsid w:val="002C14F1"/>
    <w:rPr>
      <w:rFonts w:eastAsiaTheme="minorHAnsi"/>
      <w:i/>
      <w:iCs/>
      <w:color w:val="44546A" w:themeColor="text2"/>
      <w:sz w:val="18"/>
      <w:szCs w:val="18"/>
      <w:lang w:val="en-US"/>
    </w:rPr>
  </w:style>
  <w:style w:type="paragraph" w:styleId="TableofFigures">
    <w:name w:val="table of figures"/>
    <w:basedOn w:val="Normal"/>
    <w:next w:val="Normal"/>
    <w:uiPriority w:val="99"/>
    <w:unhideWhenUsed/>
    <w:rsid w:val="00AB0635"/>
    <w:pPr>
      <w:spacing w:after="0"/>
    </w:pPr>
  </w:style>
  <w:style w:type="paragraph" w:customStyle="1" w:styleId="Students">
    <w:name w:val="Students"/>
    <w:basedOn w:val="Normal"/>
    <w:qFormat/>
    <w:rsid w:val="00CB525F"/>
    <w:pPr>
      <w:numPr>
        <w:numId w:val="8"/>
      </w:numPr>
      <w:spacing w:after="0" w:line="240" w:lineRule="auto"/>
    </w:pPr>
    <w:rPr>
      <w:rFonts w:ascii="Calibri" w:eastAsia="Times New Roman" w:hAnsi="Calibri" w:cs="Calibri"/>
      <w:szCs w:val="24"/>
    </w:rPr>
  </w:style>
  <w:style w:type="character" w:customStyle="1" w:styleId="apple-converted-space">
    <w:name w:val="apple-converted-space"/>
    <w:basedOn w:val="DefaultParagraphFont"/>
    <w:rsid w:val="00186BDE"/>
  </w:style>
  <w:style w:type="character" w:styleId="FollowedHyperlink">
    <w:name w:val="FollowedHyperlink"/>
    <w:basedOn w:val="DefaultParagraphFont"/>
    <w:uiPriority w:val="99"/>
    <w:semiHidden/>
    <w:unhideWhenUsed/>
    <w:rsid w:val="00AB2E64"/>
    <w:rPr>
      <w:color w:val="954F72" w:themeColor="followedHyperlink"/>
      <w:u w:val="single"/>
    </w:rPr>
  </w:style>
  <w:style w:type="paragraph" w:styleId="EndnoteText">
    <w:name w:val="endnote text"/>
    <w:basedOn w:val="Normal"/>
    <w:link w:val="EndnoteTextChar"/>
    <w:uiPriority w:val="99"/>
    <w:semiHidden/>
    <w:unhideWhenUsed/>
    <w:rsid w:val="009D1849"/>
    <w:pPr>
      <w:spacing w:after="0" w:line="240" w:lineRule="auto"/>
    </w:pPr>
    <w:rPr>
      <w:sz w:val="24"/>
      <w:szCs w:val="24"/>
    </w:rPr>
  </w:style>
  <w:style w:type="character" w:customStyle="1" w:styleId="EndnoteTextChar">
    <w:name w:val="Endnote Text Char"/>
    <w:basedOn w:val="DefaultParagraphFont"/>
    <w:link w:val="EndnoteText"/>
    <w:uiPriority w:val="99"/>
    <w:semiHidden/>
    <w:rsid w:val="009D1849"/>
    <w:rPr>
      <w:rFonts w:eastAsiaTheme="minorHAnsi"/>
      <w:sz w:val="24"/>
      <w:szCs w:val="24"/>
      <w:lang w:val="en-US"/>
    </w:rPr>
  </w:style>
  <w:style w:type="character" w:styleId="EndnoteReference">
    <w:name w:val="endnote reference"/>
    <w:basedOn w:val="DefaultParagraphFont"/>
    <w:uiPriority w:val="99"/>
    <w:semiHidden/>
    <w:unhideWhenUsed/>
    <w:rsid w:val="009D184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E24"/>
    <w:pPr>
      <w:spacing w:after="200" w:line="276" w:lineRule="auto"/>
    </w:pPr>
    <w:rPr>
      <w:rFonts w:eastAsiaTheme="minorHAnsi"/>
      <w:lang w:val="en-US"/>
    </w:rPr>
  </w:style>
  <w:style w:type="paragraph" w:styleId="Heading1">
    <w:name w:val="heading 1"/>
    <w:basedOn w:val="Normal"/>
    <w:next w:val="Normal"/>
    <w:link w:val="Heading1Char"/>
    <w:uiPriority w:val="9"/>
    <w:qFormat/>
    <w:rsid w:val="00FA178A"/>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FA178A"/>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FA178A"/>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FA178A"/>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FA178A"/>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FA178A"/>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FA178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A178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A178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65E24"/>
    <w:rPr>
      <w:sz w:val="16"/>
      <w:szCs w:val="16"/>
    </w:rPr>
  </w:style>
  <w:style w:type="paragraph" w:styleId="CommentText">
    <w:name w:val="annotation text"/>
    <w:basedOn w:val="Normal"/>
    <w:link w:val="CommentTextChar"/>
    <w:uiPriority w:val="99"/>
    <w:unhideWhenUsed/>
    <w:rsid w:val="00065E24"/>
    <w:pPr>
      <w:spacing w:line="240" w:lineRule="auto"/>
    </w:pPr>
    <w:rPr>
      <w:sz w:val="20"/>
      <w:szCs w:val="20"/>
    </w:rPr>
  </w:style>
  <w:style w:type="character" w:customStyle="1" w:styleId="CommentTextChar">
    <w:name w:val="Comment Text Char"/>
    <w:basedOn w:val="DefaultParagraphFont"/>
    <w:link w:val="CommentText"/>
    <w:uiPriority w:val="99"/>
    <w:rsid w:val="00065E24"/>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065E24"/>
    <w:rPr>
      <w:b/>
      <w:bCs/>
    </w:rPr>
  </w:style>
  <w:style w:type="character" w:customStyle="1" w:styleId="CommentSubjectChar">
    <w:name w:val="Comment Subject Char"/>
    <w:basedOn w:val="CommentTextChar"/>
    <w:link w:val="CommentSubject"/>
    <w:uiPriority w:val="99"/>
    <w:semiHidden/>
    <w:rsid w:val="00065E24"/>
    <w:rPr>
      <w:rFonts w:eastAsiaTheme="minorHAnsi"/>
      <w:b/>
      <w:bCs/>
      <w:sz w:val="20"/>
      <w:szCs w:val="20"/>
      <w:lang w:val="en-US"/>
    </w:rPr>
  </w:style>
  <w:style w:type="paragraph" w:styleId="BalloonText">
    <w:name w:val="Balloon Text"/>
    <w:basedOn w:val="Normal"/>
    <w:link w:val="BalloonTextChar"/>
    <w:uiPriority w:val="99"/>
    <w:semiHidden/>
    <w:unhideWhenUsed/>
    <w:rsid w:val="00065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E24"/>
    <w:rPr>
      <w:rFonts w:ascii="Tahoma" w:eastAsiaTheme="minorHAnsi" w:hAnsi="Tahoma" w:cs="Tahoma"/>
      <w:sz w:val="16"/>
      <w:szCs w:val="16"/>
      <w:lang w:val="en-US"/>
    </w:rPr>
  </w:style>
  <w:style w:type="paragraph" w:styleId="ListParagraph">
    <w:name w:val="List Paragraph"/>
    <w:basedOn w:val="Normal"/>
    <w:uiPriority w:val="34"/>
    <w:qFormat/>
    <w:rsid w:val="00065E24"/>
    <w:pPr>
      <w:ind w:left="720"/>
      <w:contextualSpacing/>
    </w:pPr>
  </w:style>
  <w:style w:type="character" w:customStyle="1" w:styleId="Heading2Char">
    <w:name w:val="Heading 2 Char"/>
    <w:basedOn w:val="DefaultParagraphFont"/>
    <w:link w:val="Heading2"/>
    <w:uiPriority w:val="9"/>
    <w:rsid w:val="00FA178A"/>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FA178A"/>
    <w:rPr>
      <w:rFonts w:asciiTheme="majorHAnsi" w:eastAsiaTheme="majorEastAsia" w:hAnsiTheme="majorHAnsi" w:cstheme="majorBidi"/>
      <w:b/>
      <w:bCs/>
      <w:color w:val="000000" w:themeColor="text1"/>
      <w:lang w:val="en-US"/>
    </w:rPr>
  </w:style>
  <w:style w:type="character" w:customStyle="1" w:styleId="Heading1Char">
    <w:name w:val="Heading 1 Char"/>
    <w:basedOn w:val="DefaultParagraphFont"/>
    <w:link w:val="Heading1"/>
    <w:uiPriority w:val="9"/>
    <w:rsid w:val="00FA178A"/>
    <w:rPr>
      <w:rFonts w:asciiTheme="majorHAnsi" w:eastAsiaTheme="majorEastAsia" w:hAnsiTheme="majorHAnsi" w:cstheme="majorBidi"/>
      <w:b/>
      <w:bCs/>
      <w:smallCaps/>
      <w:color w:val="000000" w:themeColor="text1"/>
      <w:sz w:val="36"/>
      <w:szCs w:val="36"/>
      <w:lang w:val="en-US"/>
    </w:rPr>
  </w:style>
  <w:style w:type="paragraph" w:styleId="Header">
    <w:name w:val="header"/>
    <w:basedOn w:val="Normal"/>
    <w:link w:val="HeaderChar"/>
    <w:uiPriority w:val="99"/>
    <w:unhideWhenUsed/>
    <w:rsid w:val="0006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E24"/>
    <w:rPr>
      <w:rFonts w:eastAsiaTheme="minorHAnsi"/>
      <w:lang w:val="en-US"/>
    </w:rPr>
  </w:style>
  <w:style w:type="paragraph" w:styleId="Footer">
    <w:name w:val="footer"/>
    <w:basedOn w:val="Normal"/>
    <w:link w:val="FooterChar"/>
    <w:uiPriority w:val="99"/>
    <w:unhideWhenUsed/>
    <w:rsid w:val="0006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E24"/>
    <w:rPr>
      <w:rFonts w:eastAsiaTheme="minorHAnsi"/>
      <w:lang w:val="en-US"/>
    </w:rPr>
  </w:style>
  <w:style w:type="character" w:customStyle="1" w:styleId="Heading4Char">
    <w:name w:val="Heading 4 Char"/>
    <w:basedOn w:val="DefaultParagraphFont"/>
    <w:link w:val="Heading4"/>
    <w:uiPriority w:val="9"/>
    <w:rsid w:val="00FA178A"/>
    <w:rPr>
      <w:rFonts w:asciiTheme="majorHAnsi" w:eastAsiaTheme="majorEastAsia" w:hAnsiTheme="majorHAnsi" w:cstheme="majorBidi"/>
      <w:b/>
      <w:bCs/>
      <w:i/>
      <w:iCs/>
      <w:color w:val="000000" w:themeColor="text1"/>
      <w:lang w:val="en-US"/>
    </w:rPr>
  </w:style>
  <w:style w:type="character" w:customStyle="1" w:styleId="Heading5Char">
    <w:name w:val="Heading 5 Char"/>
    <w:basedOn w:val="DefaultParagraphFont"/>
    <w:link w:val="Heading5"/>
    <w:uiPriority w:val="9"/>
    <w:rsid w:val="00FA178A"/>
    <w:rPr>
      <w:rFonts w:asciiTheme="majorHAnsi" w:eastAsiaTheme="majorEastAsia" w:hAnsiTheme="majorHAnsi" w:cstheme="majorBidi"/>
      <w:color w:val="323E4F" w:themeColor="text2" w:themeShade="BF"/>
      <w:lang w:val="en-US"/>
    </w:rPr>
  </w:style>
  <w:style w:type="character" w:customStyle="1" w:styleId="Heading6Char">
    <w:name w:val="Heading 6 Char"/>
    <w:basedOn w:val="DefaultParagraphFont"/>
    <w:link w:val="Heading6"/>
    <w:uiPriority w:val="9"/>
    <w:rsid w:val="00FA178A"/>
    <w:rPr>
      <w:rFonts w:asciiTheme="majorHAnsi" w:eastAsiaTheme="majorEastAsia" w:hAnsiTheme="majorHAnsi" w:cstheme="majorBidi"/>
      <w:i/>
      <w:iCs/>
      <w:color w:val="323E4F" w:themeColor="text2" w:themeShade="BF"/>
      <w:lang w:val="en-US"/>
    </w:rPr>
  </w:style>
  <w:style w:type="character" w:customStyle="1" w:styleId="Heading7Char">
    <w:name w:val="Heading 7 Char"/>
    <w:basedOn w:val="DefaultParagraphFont"/>
    <w:link w:val="Heading7"/>
    <w:uiPriority w:val="9"/>
    <w:rsid w:val="00FA178A"/>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rsid w:val="00FA178A"/>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FA178A"/>
    <w:rPr>
      <w:rFonts w:asciiTheme="majorHAnsi" w:eastAsiaTheme="majorEastAsia" w:hAnsiTheme="majorHAnsi" w:cstheme="majorBidi"/>
      <w:i/>
      <w:iCs/>
      <w:color w:val="404040" w:themeColor="text1" w:themeTint="BF"/>
      <w:sz w:val="20"/>
      <w:szCs w:val="20"/>
      <w:lang w:val="en-US"/>
    </w:rPr>
  </w:style>
  <w:style w:type="paragraph" w:styleId="Caption">
    <w:name w:val="caption"/>
    <w:basedOn w:val="Normal"/>
    <w:next w:val="Normal"/>
    <w:link w:val="CaptionChar"/>
    <w:uiPriority w:val="35"/>
    <w:unhideWhenUsed/>
    <w:qFormat/>
    <w:rsid w:val="00065E24"/>
    <w:pPr>
      <w:spacing w:line="240" w:lineRule="auto"/>
    </w:pPr>
    <w:rPr>
      <w:i/>
      <w:iCs/>
      <w:color w:val="44546A" w:themeColor="text2"/>
      <w:sz w:val="18"/>
      <w:szCs w:val="18"/>
    </w:rPr>
  </w:style>
  <w:style w:type="paragraph" w:styleId="Title">
    <w:name w:val="Title"/>
    <w:basedOn w:val="Normal"/>
    <w:next w:val="Normal"/>
    <w:link w:val="TitleChar"/>
    <w:uiPriority w:val="10"/>
    <w:qFormat/>
    <w:rsid w:val="00065E2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65E24"/>
    <w:rPr>
      <w:rFonts w:asciiTheme="majorHAnsi" w:eastAsiaTheme="majorEastAsia" w:hAnsiTheme="majorHAnsi" w:cstheme="majorBidi"/>
      <w:color w:val="000000" w:themeColor="text1"/>
      <w:sz w:val="56"/>
      <w:szCs w:val="56"/>
      <w:lang w:val="en-US"/>
    </w:rPr>
  </w:style>
  <w:style w:type="paragraph" w:styleId="Subtitle">
    <w:name w:val="Subtitle"/>
    <w:basedOn w:val="Normal"/>
    <w:next w:val="Normal"/>
    <w:link w:val="SubtitleChar"/>
    <w:uiPriority w:val="11"/>
    <w:qFormat/>
    <w:rsid w:val="00065E2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65E24"/>
    <w:rPr>
      <w:rFonts w:eastAsiaTheme="minorHAnsi"/>
      <w:color w:val="5A5A5A" w:themeColor="text1" w:themeTint="A5"/>
      <w:spacing w:val="10"/>
      <w:lang w:val="en-US"/>
    </w:rPr>
  </w:style>
  <w:style w:type="character" w:styleId="Strong">
    <w:name w:val="Strong"/>
    <w:basedOn w:val="DefaultParagraphFont"/>
    <w:uiPriority w:val="22"/>
    <w:qFormat/>
    <w:rsid w:val="00065E24"/>
    <w:rPr>
      <w:b/>
      <w:bCs/>
      <w:color w:val="000000" w:themeColor="text1"/>
    </w:rPr>
  </w:style>
  <w:style w:type="character" w:styleId="Emphasis">
    <w:name w:val="Emphasis"/>
    <w:basedOn w:val="DefaultParagraphFont"/>
    <w:uiPriority w:val="20"/>
    <w:qFormat/>
    <w:rsid w:val="00065E24"/>
    <w:rPr>
      <w:i/>
      <w:iCs/>
      <w:color w:val="auto"/>
    </w:rPr>
  </w:style>
  <w:style w:type="paragraph" w:styleId="NoSpacing">
    <w:name w:val="No Spacing"/>
    <w:uiPriority w:val="1"/>
    <w:qFormat/>
    <w:rsid w:val="00065E24"/>
    <w:pPr>
      <w:spacing w:after="0" w:line="240" w:lineRule="auto"/>
    </w:pPr>
  </w:style>
  <w:style w:type="paragraph" w:styleId="Quote">
    <w:name w:val="Quote"/>
    <w:basedOn w:val="Normal"/>
    <w:next w:val="Normal"/>
    <w:link w:val="QuoteChar"/>
    <w:uiPriority w:val="29"/>
    <w:qFormat/>
    <w:rsid w:val="00065E24"/>
    <w:pPr>
      <w:spacing w:before="160"/>
      <w:ind w:left="720" w:right="720"/>
    </w:pPr>
    <w:rPr>
      <w:i/>
      <w:iCs/>
      <w:color w:val="000000" w:themeColor="text1"/>
    </w:rPr>
  </w:style>
  <w:style w:type="character" w:customStyle="1" w:styleId="QuoteChar">
    <w:name w:val="Quote Char"/>
    <w:basedOn w:val="DefaultParagraphFont"/>
    <w:link w:val="Quote"/>
    <w:uiPriority w:val="29"/>
    <w:rsid w:val="00065E24"/>
    <w:rPr>
      <w:rFonts w:eastAsiaTheme="minorHAnsi"/>
      <w:i/>
      <w:iCs/>
      <w:color w:val="000000" w:themeColor="text1"/>
      <w:lang w:val="en-US"/>
    </w:rPr>
  </w:style>
  <w:style w:type="paragraph" w:styleId="IntenseQuote">
    <w:name w:val="Intense Quote"/>
    <w:basedOn w:val="Normal"/>
    <w:next w:val="Normal"/>
    <w:link w:val="IntenseQuoteChar"/>
    <w:uiPriority w:val="30"/>
    <w:qFormat/>
    <w:rsid w:val="00065E2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65E24"/>
    <w:rPr>
      <w:rFonts w:eastAsiaTheme="minorHAnsi"/>
      <w:color w:val="000000" w:themeColor="text1"/>
      <w:shd w:val="clear" w:color="auto" w:fill="F2F2F2" w:themeFill="background1" w:themeFillShade="F2"/>
      <w:lang w:val="en-US"/>
    </w:rPr>
  </w:style>
  <w:style w:type="character" w:styleId="SubtleEmphasis">
    <w:name w:val="Subtle Emphasis"/>
    <w:basedOn w:val="DefaultParagraphFont"/>
    <w:uiPriority w:val="19"/>
    <w:qFormat/>
    <w:rsid w:val="00065E24"/>
    <w:rPr>
      <w:i/>
      <w:iCs/>
      <w:color w:val="404040" w:themeColor="text1" w:themeTint="BF"/>
    </w:rPr>
  </w:style>
  <w:style w:type="character" w:styleId="IntenseEmphasis">
    <w:name w:val="Intense Emphasis"/>
    <w:basedOn w:val="DefaultParagraphFont"/>
    <w:uiPriority w:val="21"/>
    <w:qFormat/>
    <w:rsid w:val="00065E24"/>
    <w:rPr>
      <w:b/>
      <w:bCs/>
      <w:i/>
      <w:iCs/>
      <w:caps/>
    </w:rPr>
  </w:style>
  <w:style w:type="character" w:styleId="SubtleReference">
    <w:name w:val="Subtle Reference"/>
    <w:basedOn w:val="DefaultParagraphFont"/>
    <w:uiPriority w:val="31"/>
    <w:qFormat/>
    <w:rsid w:val="00065E2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65E24"/>
    <w:rPr>
      <w:b/>
      <w:bCs/>
      <w:smallCaps/>
      <w:u w:val="single"/>
    </w:rPr>
  </w:style>
  <w:style w:type="character" w:styleId="BookTitle">
    <w:name w:val="Book Title"/>
    <w:basedOn w:val="DefaultParagraphFont"/>
    <w:uiPriority w:val="33"/>
    <w:qFormat/>
    <w:rsid w:val="00065E24"/>
    <w:rPr>
      <w:b w:val="0"/>
      <w:bCs w:val="0"/>
      <w:smallCaps/>
      <w:spacing w:val="5"/>
    </w:rPr>
  </w:style>
  <w:style w:type="paragraph" w:styleId="TOCHeading">
    <w:name w:val="TOC Heading"/>
    <w:basedOn w:val="Heading1"/>
    <w:next w:val="Normal"/>
    <w:uiPriority w:val="39"/>
    <w:unhideWhenUsed/>
    <w:qFormat/>
    <w:rsid w:val="00065E24"/>
    <w:pPr>
      <w:outlineLvl w:val="9"/>
    </w:pPr>
  </w:style>
  <w:style w:type="table" w:styleId="TableGrid">
    <w:name w:val="Table Grid"/>
    <w:basedOn w:val="TableNormal"/>
    <w:rsid w:val="00065E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65E24"/>
    <w:pPr>
      <w:spacing w:after="0" w:line="240" w:lineRule="auto"/>
    </w:pPr>
  </w:style>
  <w:style w:type="paragraph" w:styleId="PlainText">
    <w:name w:val="Plain Text"/>
    <w:basedOn w:val="Normal"/>
    <w:link w:val="PlainTextChar"/>
    <w:uiPriority w:val="99"/>
    <w:semiHidden/>
    <w:unhideWhenUsed/>
    <w:rsid w:val="00065E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65E24"/>
    <w:rPr>
      <w:rFonts w:ascii="Calibri" w:eastAsiaTheme="minorHAnsi" w:hAnsi="Calibri"/>
      <w:szCs w:val="21"/>
      <w:lang w:val="en-US"/>
    </w:rPr>
  </w:style>
  <w:style w:type="paragraph" w:styleId="FootnoteText">
    <w:name w:val="footnote text"/>
    <w:basedOn w:val="Normal"/>
    <w:link w:val="FootnoteTextChar"/>
    <w:uiPriority w:val="99"/>
    <w:unhideWhenUsed/>
    <w:rsid w:val="00065E24"/>
    <w:pPr>
      <w:spacing w:after="0" w:line="240" w:lineRule="auto"/>
    </w:pPr>
    <w:rPr>
      <w:sz w:val="20"/>
      <w:szCs w:val="20"/>
    </w:rPr>
  </w:style>
  <w:style w:type="character" w:customStyle="1" w:styleId="FootnoteTextChar">
    <w:name w:val="Footnote Text Char"/>
    <w:basedOn w:val="DefaultParagraphFont"/>
    <w:link w:val="FootnoteText"/>
    <w:uiPriority w:val="99"/>
    <w:rsid w:val="00065E24"/>
    <w:rPr>
      <w:rFonts w:eastAsiaTheme="minorHAnsi"/>
      <w:sz w:val="20"/>
      <w:szCs w:val="20"/>
      <w:lang w:val="en-US"/>
    </w:rPr>
  </w:style>
  <w:style w:type="character" w:styleId="FootnoteReference">
    <w:name w:val="footnote reference"/>
    <w:basedOn w:val="DefaultParagraphFont"/>
    <w:uiPriority w:val="99"/>
    <w:unhideWhenUsed/>
    <w:rsid w:val="00065E24"/>
    <w:rPr>
      <w:vertAlign w:val="superscript"/>
    </w:rPr>
  </w:style>
  <w:style w:type="table" w:customStyle="1" w:styleId="PlainTable31">
    <w:name w:val="Plain Table 31"/>
    <w:basedOn w:val="TableNormal"/>
    <w:uiPriority w:val="43"/>
    <w:rsid w:val="00065E24"/>
    <w:pPr>
      <w:spacing w:after="0" w:line="240" w:lineRule="auto"/>
    </w:pPr>
    <w:rPr>
      <w:rFonts w:ascii="Times New Roman" w:hAnsi="Times New Roman" w:cs="Times New Roman"/>
      <w:sz w:val="20"/>
      <w:szCs w:val="20"/>
      <w:lang w:val="en-US" w:eastAsia="ko-KR"/>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RELBodyTextCharChar">
    <w:name w:val="NREL_Body_Text Char Char"/>
    <w:basedOn w:val="DefaultParagraphFont"/>
    <w:link w:val="NRELBodyText"/>
    <w:locked/>
    <w:rsid w:val="00065E24"/>
  </w:style>
  <w:style w:type="paragraph" w:customStyle="1" w:styleId="NRELBodyText">
    <w:name w:val="NREL_Body_Text"/>
    <w:basedOn w:val="Normal"/>
    <w:link w:val="NRELBodyTextCharChar"/>
    <w:rsid w:val="00065E24"/>
    <w:pPr>
      <w:spacing w:after="240" w:line="240" w:lineRule="auto"/>
      <w:ind w:left="360"/>
    </w:pPr>
    <w:rPr>
      <w:rFonts w:eastAsiaTheme="minorEastAsia"/>
      <w:lang w:val="en-GB"/>
    </w:rPr>
  </w:style>
  <w:style w:type="paragraph" w:customStyle="1" w:styleId="NRELHead01Numbered">
    <w:name w:val="NREL_Head_01_Numbered"/>
    <w:basedOn w:val="Normal"/>
    <w:rsid w:val="00065E24"/>
    <w:pPr>
      <w:tabs>
        <w:tab w:val="num" w:pos="432"/>
      </w:tabs>
      <w:spacing w:before="120" w:after="240" w:line="240" w:lineRule="auto"/>
      <w:ind w:left="432" w:hanging="432"/>
    </w:pPr>
    <w:rPr>
      <w:rFonts w:ascii="Arial" w:hAnsi="Arial" w:cs="Arial"/>
      <w:b/>
      <w:bCs/>
      <w:sz w:val="30"/>
      <w:szCs w:val="30"/>
    </w:rPr>
  </w:style>
  <w:style w:type="paragraph" w:customStyle="1" w:styleId="NRELBullet01">
    <w:name w:val="NREL_Bullet_01"/>
    <w:basedOn w:val="Normal"/>
    <w:rsid w:val="00065E24"/>
    <w:pPr>
      <w:numPr>
        <w:numId w:val="2"/>
      </w:numPr>
      <w:spacing w:after="120" w:line="240" w:lineRule="auto"/>
    </w:pPr>
    <w:rPr>
      <w:rFonts w:ascii="Times New Roman" w:hAnsi="Times New Roman" w:cs="Times New Roman"/>
      <w:sz w:val="24"/>
      <w:szCs w:val="24"/>
    </w:rPr>
  </w:style>
  <w:style w:type="paragraph" w:customStyle="1" w:styleId="NRELHead04Numbered">
    <w:name w:val="NREL_Head_04_Numbered"/>
    <w:basedOn w:val="Normal"/>
    <w:rsid w:val="00065E24"/>
    <w:pPr>
      <w:tabs>
        <w:tab w:val="num" w:pos="864"/>
      </w:tabs>
      <w:spacing w:before="120" w:after="120" w:line="240" w:lineRule="auto"/>
      <w:ind w:left="864" w:hanging="864"/>
    </w:pPr>
    <w:rPr>
      <w:rFonts w:ascii="Arial" w:hAnsi="Arial" w:cs="Arial"/>
      <w:i/>
      <w:iCs/>
      <w:sz w:val="24"/>
      <w:szCs w:val="24"/>
    </w:rPr>
  </w:style>
  <w:style w:type="paragraph" w:customStyle="1" w:styleId="NRELHead05Numbered">
    <w:name w:val="NREL_Head_05_Numbered"/>
    <w:basedOn w:val="Normal"/>
    <w:rsid w:val="00065E24"/>
    <w:pPr>
      <w:tabs>
        <w:tab w:val="num" w:pos="1008"/>
      </w:tabs>
      <w:spacing w:after="0" w:line="240" w:lineRule="auto"/>
      <w:ind w:left="1008" w:hanging="1008"/>
    </w:pPr>
    <w:rPr>
      <w:rFonts w:ascii="Times New Roman" w:hAnsi="Times New Roman" w:cs="Times New Roman"/>
      <w:b/>
      <w:bCs/>
      <w:sz w:val="24"/>
      <w:szCs w:val="24"/>
    </w:rPr>
  </w:style>
  <w:style w:type="paragraph" w:customStyle="1" w:styleId="NRELHead06Numbered">
    <w:name w:val="NREL_Head_06_Numbered"/>
    <w:basedOn w:val="Normal"/>
    <w:rsid w:val="00065E24"/>
    <w:pPr>
      <w:tabs>
        <w:tab w:val="num" w:pos="1152"/>
      </w:tabs>
      <w:spacing w:after="0" w:line="240" w:lineRule="auto"/>
      <w:ind w:left="1152" w:hanging="1152"/>
    </w:pPr>
    <w:rPr>
      <w:rFonts w:ascii="Times New Roman" w:hAnsi="Times New Roman" w:cs="Times New Roman"/>
      <w:b/>
      <w:bCs/>
      <w:i/>
      <w:iCs/>
      <w:sz w:val="24"/>
      <w:szCs w:val="24"/>
    </w:rPr>
  </w:style>
  <w:style w:type="paragraph" w:customStyle="1" w:styleId="NRELHead07Numbered">
    <w:name w:val="NREL_Head_07_Numbered"/>
    <w:basedOn w:val="Normal"/>
    <w:rsid w:val="00065E24"/>
    <w:pPr>
      <w:tabs>
        <w:tab w:val="num" w:pos="1296"/>
      </w:tabs>
      <w:spacing w:after="0" w:line="240" w:lineRule="auto"/>
      <w:ind w:left="1296" w:hanging="1296"/>
    </w:pPr>
    <w:rPr>
      <w:rFonts w:ascii="Times New Roman" w:hAnsi="Times New Roman" w:cs="Times New Roman"/>
      <w:i/>
      <w:iCs/>
      <w:sz w:val="24"/>
      <w:szCs w:val="24"/>
    </w:rPr>
  </w:style>
  <w:style w:type="paragraph" w:customStyle="1" w:styleId="NRELHead02Numbered">
    <w:name w:val="NREL_Head_02_Numbered"/>
    <w:basedOn w:val="Normal"/>
    <w:rsid w:val="00065E24"/>
    <w:pPr>
      <w:tabs>
        <w:tab w:val="num" w:pos="576"/>
      </w:tabs>
      <w:spacing w:before="120" w:after="120" w:line="240" w:lineRule="auto"/>
      <w:ind w:left="576" w:hanging="576"/>
    </w:pPr>
    <w:rPr>
      <w:rFonts w:ascii="Arial" w:hAnsi="Arial" w:cs="Arial"/>
      <w:b/>
      <w:bCs/>
      <w:sz w:val="24"/>
      <w:szCs w:val="24"/>
    </w:rPr>
  </w:style>
  <w:style w:type="paragraph" w:customStyle="1" w:styleId="NRELHead03Numbered">
    <w:name w:val="NREL_Head_03_Numbered"/>
    <w:basedOn w:val="Normal"/>
    <w:rsid w:val="00065E24"/>
    <w:pPr>
      <w:tabs>
        <w:tab w:val="num" w:pos="720"/>
      </w:tabs>
      <w:spacing w:before="120" w:after="120" w:line="240" w:lineRule="auto"/>
      <w:ind w:left="720" w:hanging="720"/>
    </w:pPr>
    <w:rPr>
      <w:rFonts w:ascii="Arial" w:hAnsi="Arial" w:cs="Arial"/>
      <w:b/>
      <w:bCs/>
      <w:i/>
      <w:iCs/>
      <w:sz w:val="24"/>
      <w:szCs w:val="24"/>
    </w:rPr>
  </w:style>
  <w:style w:type="paragraph" w:customStyle="1" w:styleId="NRELBullet011">
    <w:name w:val="NREL_Bullet_011"/>
    <w:basedOn w:val="Normal"/>
    <w:rsid w:val="00065E24"/>
    <w:pPr>
      <w:numPr>
        <w:numId w:val="3"/>
      </w:numPr>
      <w:spacing w:after="120" w:line="240" w:lineRule="auto"/>
    </w:pPr>
    <w:rPr>
      <w:rFonts w:ascii="Times New Roman" w:hAnsi="Times New Roman" w:cs="Times New Roman"/>
      <w:sz w:val="24"/>
      <w:szCs w:val="24"/>
    </w:rPr>
  </w:style>
  <w:style w:type="paragraph" w:styleId="TOC1">
    <w:name w:val="toc 1"/>
    <w:basedOn w:val="Normal"/>
    <w:next w:val="Normal"/>
    <w:autoRedefine/>
    <w:uiPriority w:val="39"/>
    <w:unhideWhenUsed/>
    <w:rsid w:val="00065E24"/>
    <w:pPr>
      <w:spacing w:after="100"/>
    </w:pPr>
  </w:style>
  <w:style w:type="paragraph" w:styleId="TOC2">
    <w:name w:val="toc 2"/>
    <w:basedOn w:val="Normal"/>
    <w:next w:val="Normal"/>
    <w:autoRedefine/>
    <w:uiPriority w:val="39"/>
    <w:unhideWhenUsed/>
    <w:rsid w:val="00065E24"/>
    <w:pPr>
      <w:spacing w:after="100"/>
      <w:ind w:left="220"/>
    </w:pPr>
  </w:style>
  <w:style w:type="character" w:styleId="Hyperlink">
    <w:name w:val="Hyperlink"/>
    <w:basedOn w:val="DefaultParagraphFont"/>
    <w:uiPriority w:val="99"/>
    <w:unhideWhenUsed/>
    <w:rsid w:val="00065E24"/>
    <w:rPr>
      <w:color w:val="0563C1" w:themeColor="hyperlink"/>
      <w:u w:val="single"/>
    </w:rPr>
  </w:style>
  <w:style w:type="paragraph" w:customStyle="1" w:styleId="Default">
    <w:name w:val="Default"/>
    <w:rsid w:val="00065E24"/>
    <w:pPr>
      <w:autoSpaceDE w:val="0"/>
      <w:autoSpaceDN w:val="0"/>
      <w:adjustRightInd w:val="0"/>
      <w:spacing w:after="0" w:line="240" w:lineRule="auto"/>
    </w:pPr>
    <w:rPr>
      <w:rFonts w:ascii="Calibri" w:hAnsi="Calibri" w:cs="Calibri"/>
      <w:color w:val="000000"/>
      <w:sz w:val="24"/>
      <w:szCs w:val="24"/>
      <w:lang w:val="en-US"/>
    </w:rPr>
  </w:style>
  <w:style w:type="paragraph" w:styleId="TOC3">
    <w:name w:val="toc 3"/>
    <w:basedOn w:val="Normal"/>
    <w:next w:val="Normal"/>
    <w:autoRedefine/>
    <w:uiPriority w:val="39"/>
    <w:unhideWhenUsed/>
    <w:rsid w:val="00065E24"/>
    <w:pPr>
      <w:spacing w:after="100"/>
      <w:ind w:left="440"/>
    </w:pPr>
  </w:style>
  <w:style w:type="paragraph" w:styleId="NormalWeb">
    <w:name w:val="Normal (Web)"/>
    <w:basedOn w:val="Normal"/>
    <w:uiPriority w:val="99"/>
    <w:unhideWhenUsed/>
    <w:rsid w:val="00065E24"/>
    <w:pPr>
      <w:spacing w:after="0" w:line="240" w:lineRule="auto"/>
    </w:pPr>
    <w:rPr>
      <w:rFonts w:ascii="Times New Roman" w:hAnsi="Times New Roman" w:cs="Times New Roman"/>
      <w:sz w:val="24"/>
      <w:szCs w:val="24"/>
    </w:rPr>
  </w:style>
  <w:style w:type="character" w:customStyle="1" w:styleId="CaptionChar">
    <w:name w:val="Caption Char"/>
    <w:link w:val="Caption"/>
    <w:uiPriority w:val="35"/>
    <w:rsid w:val="002C14F1"/>
    <w:rPr>
      <w:rFonts w:eastAsiaTheme="minorHAnsi"/>
      <w:i/>
      <w:iCs/>
      <w:color w:val="44546A" w:themeColor="text2"/>
      <w:sz w:val="18"/>
      <w:szCs w:val="18"/>
      <w:lang w:val="en-US"/>
    </w:rPr>
  </w:style>
  <w:style w:type="paragraph" w:styleId="TableofFigures">
    <w:name w:val="table of figures"/>
    <w:basedOn w:val="Normal"/>
    <w:next w:val="Normal"/>
    <w:uiPriority w:val="99"/>
    <w:unhideWhenUsed/>
    <w:rsid w:val="00AB0635"/>
    <w:pPr>
      <w:spacing w:after="0"/>
    </w:pPr>
  </w:style>
  <w:style w:type="paragraph" w:customStyle="1" w:styleId="Students">
    <w:name w:val="Students"/>
    <w:basedOn w:val="Normal"/>
    <w:qFormat/>
    <w:rsid w:val="00CB525F"/>
    <w:pPr>
      <w:numPr>
        <w:numId w:val="8"/>
      </w:numPr>
      <w:spacing w:after="0" w:line="240" w:lineRule="auto"/>
    </w:pPr>
    <w:rPr>
      <w:rFonts w:ascii="Calibri" w:eastAsia="Times New Roman" w:hAnsi="Calibri" w:cs="Calibri"/>
      <w:szCs w:val="24"/>
    </w:rPr>
  </w:style>
  <w:style w:type="character" w:customStyle="1" w:styleId="apple-converted-space">
    <w:name w:val="apple-converted-space"/>
    <w:basedOn w:val="DefaultParagraphFont"/>
    <w:rsid w:val="00186BDE"/>
  </w:style>
  <w:style w:type="character" w:styleId="FollowedHyperlink">
    <w:name w:val="FollowedHyperlink"/>
    <w:basedOn w:val="DefaultParagraphFont"/>
    <w:uiPriority w:val="99"/>
    <w:semiHidden/>
    <w:unhideWhenUsed/>
    <w:rsid w:val="00AB2E64"/>
    <w:rPr>
      <w:color w:val="954F72" w:themeColor="followedHyperlink"/>
      <w:u w:val="single"/>
    </w:rPr>
  </w:style>
  <w:style w:type="paragraph" w:styleId="EndnoteText">
    <w:name w:val="endnote text"/>
    <w:basedOn w:val="Normal"/>
    <w:link w:val="EndnoteTextChar"/>
    <w:uiPriority w:val="99"/>
    <w:semiHidden/>
    <w:unhideWhenUsed/>
    <w:rsid w:val="009D1849"/>
    <w:pPr>
      <w:spacing w:after="0" w:line="240" w:lineRule="auto"/>
    </w:pPr>
    <w:rPr>
      <w:sz w:val="24"/>
      <w:szCs w:val="24"/>
    </w:rPr>
  </w:style>
  <w:style w:type="character" w:customStyle="1" w:styleId="EndnoteTextChar">
    <w:name w:val="Endnote Text Char"/>
    <w:basedOn w:val="DefaultParagraphFont"/>
    <w:link w:val="EndnoteText"/>
    <w:uiPriority w:val="99"/>
    <w:semiHidden/>
    <w:rsid w:val="009D1849"/>
    <w:rPr>
      <w:rFonts w:eastAsiaTheme="minorHAnsi"/>
      <w:sz w:val="24"/>
      <w:szCs w:val="24"/>
      <w:lang w:val="en-US"/>
    </w:rPr>
  </w:style>
  <w:style w:type="character" w:styleId="EndnoteReference">
    <w:name w:val="endnote reference"/>
    <w:basedOn w:val="DefaultParagraphFont"/>
    <w:uiPriority w:val="99"/>
    <w:semiHidden/>
    <w:unhideWhenUsed/>
    <w:rsid w:val="009D18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88054">
      <w:bodyDiv w:val="1"/>
      <w:marLeft w:val="0"/>
      <w:marRight w:val="0"/>
      <w:marTop w:val="0"/>
      <w:marBottom w:val="0"/>
      <w:divBdr>
        <w:top w:val="none" w:sz="0" w:space="0" w:color="auto"/>
        <w:left w:val="none" w:sz="0" w:space="0" w:color="auto"/>
        <w:bottom w:val="none" w:sz="0" w:space="0" w:color="auto"/>
        <w:right w:val="none" w:sz="0" w:space="0" w:color="auto"/>
      </w:divBdr>
    </w:div>
    <w:div w:id="225576835">
      <w:bodyDiv w:val="1"/>
      <w:marLeft w:val="0"/>
      <w:marRight w:val="0"/>
      <w:marTop w:val="0"/>
      <w:marBottom w:val="0"/>
      <w:divBdr>
        <w:top w:val="none" w:sz="0" w:space="0" w:color="auto"/>
        <w:left w:val="none" w:sz="0" w:space="0" w:color="auto"/>
        <w:bottom w:val="none" w:sz="0" w:space="0" w:color="auto"/>
        <w:right w:val="none" w:sz="0" w:space="0" w:color="auto"/>
      </w:divBdr>
    </w:div>
    <w:div w:id="380712781">
      <w:bodyDiv w:val="1"/>
      <w:marLeft w:val="0"/>
      <w:marRight w:val="0"/>
      <w:marTop w:val="0"/>
      <w:marBottom w:val="0"/>
      <w:divBdr>
        <w:top w:val="none" w:sz="0" w:space="0" w:color="auto"/>
        <w:left w:val="none" w:sz="0" w:space="0" w:color="auto"/>
        <w:bottom w:val="none" w:sz="0" w:space="0" w:color="auto"/>
        <w:right w:val="none" w:sz="0" w:space="0" w:color="auto"/>
      </w:divBdr>
    </w:div>
    <w:div w:id="405038129">
      <w:bodyDiv w:val="1"/>
      <w:marLeft w:val="0"/>
      <w:marRight w:val="0"/>
      <w:marTop w:val="0"/>
      <w:marBottom w:val="0"/>
      <w:divBdr>
        <w:top w:val="none" w:sz="0" w:space="0" w:color="auto"/>
        <w:left w:val="none" w:sz="0" w:space="0" w:color="auto"/>
        <w:bottom w:val="none" w:sz="0" w:space="0" w:color="auto"/>
        <w:right w:val="none" w:sz="0" w:space="0" w:color="auto"/>
      </w:divBdr>
    </w:div>
    <w:div w:id="421948852">
      <w:bodyDiv w:val="1"/>
      <w:marLeft w:val="0"/>
      <w:marRight w:val="0"/>
      <w:marTop w:val="0"/>
      <w:marBottom w:val="0"/>
      <w:divBdr>
        <w:top w:val="none" w:sz="0" w:space="0" w:color="auto"/>
        <w:left w:val="none" w:sz="0" w:space="0" w:color="auto"/>
        <w:bottom w:val="none" w:sz="0" w:space="0" w:color="auto"/>
        <w:right w:val="none" w:sz="0" w:space="0" w:color="auto"/>
      </w:divBdr>
    </w:div>
    <w:div w:id="519859364">
      <w:bodyDiv w:val="1"/>
      <w:marLeft w:val="0"/>
      <w:marRight w:val="0"/>
      <w:marTop w:val="0"/>
      <w:marBottom w:val="0"/>
      <w:divBdr>
        <w:top w:val="none" w:sz="0" w:space="0" w:color="auto"/>
        <w:left w:val="none" w:sz="0" w:space="0" w:color="auto"/>
        <w:bottom w:val="none" w:sz="0" w:space="0" w:color="auto"/>
        <w:right w:val="none" w:sz="0" w:space="0" w:color="auto"/>
      </w:divBdr>
    </w:div>
    <w:div w:id="813908716">
      <w:bodyDiv w:val="1"/>
      <w:marLeft w:val="0"/>
      <w:marRight w:val="0"/>
      <w:marTop w:val="0"/>
      <w:marBottom w:val="0"/>
      <w:divBdr>
        <w:top w:val="none" w:sz="0" w:space="0" w:color="auto"/>
        <w:left w:val="none" w:sz="0" w:space="0" w:color="auto"/>
        <w:bottom w:val="none" w:sz="0" w:space="0" w:color="auto"/>
        <w:right w:val="none" w:sz="0" w:space="0" w:color="auto"/>
      </w:divBdr>
    </w:div>
    <w:div w:id="826749182">
      <w:bodyDiv w:val="1"/>
      <w:marLeft w:val="0"/>
      <w:marRight w:val="0"/>
      <w:marTop w:val="0"/>
      <w:marBottom w:val="0"/>
      <w:divBdr>
        <w:top w:val="none" w:sz="0" w:space="0" w:color="auto"/>
        <w:left w:val="none" w:sz="0" w:space="0" w:color="auto"/>
        <w:bottom w:val="none" w:sz="0" w:space="0" w:color="auto"/>
        <w:right w:val="none" w:sz="0" w:space="0" w:color="auto"/>
      </w:divBdr>
    </w:div>
    <w:div w:id="967902041">
      <w:bodyDiv w:val="1"/>
      <w:marLeft w:val="0"/>
      <w:marRight w:val="0"/>
      <w:marTop w:val="0"/>
      <w:marBottom w:val="0"/>
      <w:divBdr>
        <w:top w:val="none" w:sz="0" w:space="0" w:color="auto"/>
        <w:left w:val="none" w:sz="0" w:space="0" w:color="auto"/>
        <w:bottom w:val="none" w:sz="0" w:space="0" w:color="auto"/>
        <w:right w:val="none" w:sz="0" w:space="0" w:color="auto"/>
      </w:divBdr>
    </w:div>
    <w:div w:id="969440480">
      <w:bodyDiv w:val="1"/>
      <w:marLeft w:val="0"/>
      <w:marRight w:val="0"/>
      <w:marTop w:val="0"/>
      <w:marBottom w:val="0"/>
      <w:divBdr>
        <w:top w:val="none" w:sz="0" w:space="0" w:color="auto"/>
        <w:left w:val="none" w:sz="0" w:space="0" w:color="auto"/>
        <w:bottom w:val="none" w:sz="0" w:space="0" w:color="auto"/>
        <w:right w:val="none" w:sz="0" w:space="0" w:color="auto"/>
      </w:divBdr>
    </w:div>
    <w:div w:id="1005593265">
      <w:bodyDiv w:val="1"/>
      <w:marLeft w:val="0"/>
      <w:marRight w:val="0"/>
      <w:marTop w:val="0"/>
      <w:marBottom w:val="0"/>
      <w:divBdr>
        <w:top w:val="none" w:sz="0" w:space="0" w:color="auto"/>
        <w:left w:val="none" w:sz="0" w:space="0" w:color="auto"/>
        <w:bottom w:val="none" w:sz="0" w:space="0" w:color="auto"/>
        <w:right w:val="none" w:sz="0" w:space="0" w:color="auto"/>
      </w:divBdr>
    </w:div>
    <w:div w:id="1063259429">
      <w:bodyDiv w:val="1"/>
      <w:marLeft w:val="0"/>
      <w:marRight w:val="0"/>
      <w:marTop w:val="0"/>
      <w:marBottom w:val="0"/>
      <w:divBdr>
        <w:top w:val="none" w:sz="0" w:space="0" w:color="auto"/>
        <w:left w:val="none" w:sz="0" w:space="0" w:color="auto"/>
        <w:bottom w:val="none" w:sz="0" w:space="0" w:color="auto"/>
        <w:right w:val="none" w:sz="0" w:space="0" w:color="auto"/>
      </w:divBdr>
    </w:div>
    <w:div w:id="1108046992">
      <w:bodyDiv w:val="1"/>
      <w:marLeft w:val="0"/>
      <w:marRight w:val="0"/>
      <w:marTop w:val="0"/>
      <w:marBottom w:val="0"/>
      <w:divBdr>
        <w:top w:val="none" w:sz="0" w:space="0" w:color="auto"/>
        <w:left w:val="none" w:sz="0" w:space="0" w:color="auto"/>
        <w:bottom w:val="none" w:sz="0" w:space="0" w:color="auto"/>
        <w:right w:val="none" w:sz="0" w:space="0" w:color="auto"/>
      </w:divBdr>
    </w:div>
    <w:div w:id="1237477104">
      <w:bodyDiv w:val="1"/>
      <w:marLeft w:val="0"/>
      <w:marRight w:val="0"/>
      <w:marTop w:val="0"/>
      <w:marBottom w:val="0"/>
      <w:divBdr>
        <w:top w:val="none" w:sz="0" w:space="0" w:color="auto"/>
        <w:left w:val="none" w:sz="0" w:space="0" w:color="auto"/>
        <w:bottom w:val="none" w:sz="0" w:space="0" w:color="auto"/>
        <w:right w:val="none" w:sz="0" w:space="0" w:color="auto"/>
      </w:divBdr>
    </w:div>
    <w:div w:id="1261446098">
      <w:bodyDiv w:val="1"/>
      <w:marLeft w:val="0"/>
      <w:marRight w:val="0"/>
      <w:marTop w:val="0"/>
      <w:marBottom w:val="0"/>
      <w:divBdr>
        <w:top w:val="none" w:sz="0" w:space="0" w:color="auto"/>
        <w:left w:val="none" w:sz="0" w:space="0" w:color="auto"/>
        <w:bottom w:val="none" w:sz="0" w:space="0" w:color="auto"/>
        <w:right w:val="none" w:sz="0" w:space="0" w:color="auto"/>
      </w:divBdr>
    </w:div>
    <w:div w:id="1263689604">
      <w:bodyDiv w:val="1"/>
      <w:marLeft w:val="0"/>
      <w:marRight w:val="0"/>
      <w:marTop w:val="0"/>
      <w:marBottom w:val="0"/>
      <w:divBdr>
        <w:top w:val="none" w:sz="0" w:space="0" w:color="auto"/>
        <w:left w:val="none" w:sz="0" w:space="0" w:color="auto"/>
        <w:bottom w:val="none" w:sz="0" w:space="0" w:color="auto"/>
        <w:right w:val="none" w:sz="0" w:space="0" w:color="auto"/>
      </w:divBdr>
    </w:div>
    <w:div w:id="1327634786">
      <w:bodyDiv w:val="1"/>
      <w:marLeft w:val="0"/>
      <w:marRight w:val="0"/>
      <w:marTop w:val="0"/>
      <w:marBottom w:val="0"/>
      <w:divBdr>
        <w:top w:val="none" w:sz="0" w:space="0" w:color="auto"/>
        <w:left w:val="none" w:sz="0" w:space="0" w:color="auto"/>
        <w:bottom w:val="none" w:sz="0" w:space="0" w:color="auto"/>
        <w:right w:val="none" w:sz="0" w:space="0" w:color="auto"/>
      </w:divBdr>
    </w:div>
    <w:div w:id="1339884828">
      <w:bodyDiv w:val="1"/>
      <w:marLeft w:val="0"/>
      <w:marRight w:val="0"/>
      <w:marTop w:val="0"/>
      <w:marBottom w:val="0"/>
      <w:divBdr>
        <w:top w:val="none" w:sz="0" w:space="0" w:color="auto"/>
        <w:left w:val="none" w:sz="0" w:space="0" w:color="auto"/>
        <w:bottom w:val="none" w:sz="0" w:space="0" w:color="auto"/>
        <w:right w:val="none" w:sz="0" w:space="0" w:color="auto"/>
      </w:divBdr>
    </w:div>
    <w:div w:id="1421023726">
      <w:bodyDiv w:val="1"/>
      <w:marLeft w:val="0"/>
      <w:marRight w:val="0"/>
      <w:marTop w:val="0"/>
      <w:marBottom w:val="0"/>
      <w:divBdr>
        <w:top w:val="none" w:sz="0" w:space="0" w:color="auto"/>
        <w:left w:val="none" w:sz="0" w:space="0" w:color="auto"/>
        <w:bottom w:val="none" w:sz="0" w:space="0" w:color="auto"/>
        <w:right w:val="none" w:sz="0" w:space="0" w:color="auto"/>
      </w:divBdr>
    </w:div>
    <w:div w:id="1522938227">
      <w:bodyDiv w:val="1"/>
      <w:marLeft w:val="0"/>
      <w:marRight w:val="0"/>
      <w:marTop w:val="0"/>
      <w:marBottom w:val="0"/>
      <w:divBdr>
        <w:top w:val="none" w:sz="0" w:space="0" w:color="auto"/>
        <w:left w:val="none" w:sz="0" w:space="0" w:color="auto"/>
        <w:bottom w:val="none" w:sz="0" w:space="0" w:color="auto"/>
        <w:right w:val="none" w:sz="0" w:space="0" w:color="auto"/>
      </w:divBdr>
    </w:div>
    <w:div w:id="1530921143">
      <w:bodyDiv w:val="1"/>
      <w:marLeft w:val="0"/>
      <w:marRight w:val="0"/>
      <w:marTop w:val="0"/>
      <w:marBottom w:val="0"/>
      <w:divBdr>
        <w:top w:val="none" w:sz="0" w:space="0" w:color="auto"/>
        <w:left w:val="none" w:sz="0" w:space="0" w:color="auto"/>
        <w:bottom w:val="none" w:sz="0" w:space="0" w:color="auto"/>
        <w:right w:val="none" w:sz="0" w:space="0" w:color="auto"/>
      </w:divBdr>
    </w:div>
    <w:div w:id="1677272304">
      <w:bodyDiv w:val="1"/>
      <w:marLeft w:val="0"/>
      <w:marRight w:val="0"/>
      <w:marTop w:val="0"/>
      <w:marBottom w:val="0"/>
      <w:divBdr>
        <w:top w:val="none" w:sz="0" w:space="0" w:color="auto"/>
        <w:left w:val="none" w:sz="0" w:space="0" w:color="auto"/>
        <w:bottom w:val="none" w:sz="0" w:space="0" w:color="auto"/>
        <w:right w:val="none" w:sz="0" w:space="0" w:color="auto"/>
      </w:divBdr>
    </w:div>
    <w:div w:id="185862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hyperlink" Target="https://goo.gl/Z6upcI" TargetMode="External"/><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hyperlink" Target="http://www.futek.com/product.aspx?stock=FSH03884" TargetMode="External"/><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jp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60" Type="http://schemas.openxmlformats.org/officeDocument/2006/relationships/hyperlink" Target="http://www.futek.com/product.aspx?stock=FSH03887" TargetMode="External"/><Relationship Id="rId61" Type="http://schemas.openxmlformats.org/officeDocument/2006/relationships/image" Target="media/image48.png"/><Relationship Id="rId62" Type="http://schemas.openxmlformats.org/officeDocument/2006/relationships/image" Target="media/image49.png"/><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unawa\Desktop\Team%20Test%20Plan%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06F03-F3C9-DB47-8249-4CCD77301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\Users\bgunawa\Desktop\Team Test Plan v2.dotx</Template>
  <TotalTime>12</TotalTime>
  <Pages>72</Pages>
  <Words>9825</Words>
  <Characters>56006</Characters>
  <Application>Microsoft Macintosh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Sandia National Laboratories</Company>
  <LinksUpToDate>false</LinksUpToDate>
  <CharactersWithSpaces>65700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Rosenberg</dc:creator>
  <cp:lastModifiedBy>Jon Weers</cp:lastModifiedBy>
  <cp:revision>4</cp:revision>
  <cp:lastPrinted>2015-09-10T13:48:00Z</cp:lastPrinted>
  <dcterms:created xsi:type="dcterms:W3CDTF">2016-11-09T21:42:00Z</dcterms:created>
  <dcterms:modified xsi:type="dcterms:W3CDTF">2017-04-04T22:31:00Z</dcterms:modified>
</cp:coreProperties>
</file>