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B223A4" w14:textId="77777777" w:rsidR="00285AD5" w:rsidRDefault="00285AD5" w:rsidP="00285AD5">
      <w:pPr>
        <w:pStyle w:val="CoverPageTitle"/>
      </w:pPr>
    </w:p>
    <w:p w14:paraId="3D0E14D5" w14:textId="77777777" w:rsidR="00285AD5" w:rsidRDefault="00285AD5" w:rsidP="00285AD5">
      <w:pPr>
        <w:pStyle w:val="CoverPageTitle"/>
      </w:pPr>
    </w:p>
    <w:p w14:paraId="60420971" w14:textId="2DBD302B" w:rsidR="00285AD5" w:rsidRDefault="00285AD5" w:rsidP="00285AD5">
      <w:pPr>
        <w:pStyle w:val="CoverPageTitle"/>
      </w:pPr>
      <w:r>
        <w:t>421010</w:t>
      </w:r>
      <w:r w:rsidR="00E70F7A">
        <w:t>-R</w:t>
      </w:r>
      <w:r>
        <w:t xml:space="preserve">, Rev. </w:t>
      </w:r>
      <w:r w:rsidR="00E70F7A">
        <w:t>00</w:t>
      </w:r>
    </w:p>
    <w:p w14:paraId="60711AA0" w14:textId="77777777" w:rsidR="00285AD5" w:rsidRDefault="00285AD5" w:rsidP="00285AD5">
      <w:pPr>
        <w:pStyle w:val="CoverPageTitle"/>
      </w:pPr>
    </w:p>
    <w:p w14:paraId="6E175F83" w14:textId="77777777" w:rsidR="00285AD5" w:rsidRDefault="00285AD5" w:rsidP="00285AD5">
      <w:pPr>
        <w:pStyle w:val="CoverPageTitle"/>
      </w:pPr>
    </w:p>
    <w:p w14:paraId="11B81A4E" w14:textId="77777777" w:rsidR="00285AD5" w:rsidRDefault="00285AD5" w:rsidP="00285AD5">
      <w:pPr>
        <w:pStyle w:val="CoverPageTitle"/>
      </w:pPr>
      <w:r>
        <w:t xml:space="preserve">Report for the CFD Analysis of the </w:t>
      </w:r>
      <w:r>
        <w:br/>
      </w:r>
      <w:r w:rsidRPr="00B7532F">
        <w:t>Self-Rectifying, Mono-Radial Impulse Turbine</w:t>
      </w:r>
      <w:r>
        <w:t xml:space="preserve"> </w:t>
      </w:r>
    </w:p>
    <w:p w14:paraId="5ED5E399" w14:textId="77777777" w:rsidR="00285AD5" w:rsidRDefault="00285AD5" w:rsidP="00285AD5">
      <w:pPr>
        <w:pStyle w:val="CoverPageTitle"/>
      </w:pPr>
    </w:p>
    <w:p w14:paraId="4E894670" w14:textId="77777777" w:rsidR="00285AD5" w:rsidRDefault="00285AD5" w:rsidP="00285AD5">
      <w:pPr>
        <w:pStyle w:val="TitlePageText"/>
      </w:pPr>
    </w:p>
    <w:p w14:paraId="03601913" w14:textId="77777777" w:rsidR="00285AD5" w:rsidRPr="001859E9" w:rsidRDefault="00285AD5" w:rsidP="00285AD5">
      <w:pPr>
        <w:pStyle w:val="TitlePageText"/>
      </w:pPr>
      <w:r w:rsidRPr="001859E9">
        <w:t>Prepared for:</w:t>
      </w:r>
    </w:p>
    <w:p w14:paraId="18AE8DF9" w14:textId="77777777" w:rsidR="00285AD5" w:rsidRDefault="00285AD5" w:rsidP="00285AD5">
      <w:pPr>
        <w:pStyle w:val="TitlePageText"/>
        <w:rPr>
          <w:rFonts w:eastAsiaTheme="majorEastAsia" w:cstheme="majorBidi"/>
          <w:b/>
          <w:spacing w:val="5"/>
          <w:kern w:val="28"/>
          <w:sz w:val="32"/>
          <w:szCs w:val="52"/>
        </w:rPr>
      </w:pPr>
      <w:r w:rsidRPr="00B7532F">
        <w:rPr>
          <w:rFonts w:eastAsiaTheme="majorEastAsia" w:cstheme="majorBidi"/>
          <w:b/>
          <w:spacing w:val="5"/>
          <w:kern w:val="28"/>
          <w:sz w:val="32"/>
          <w:szCs w:val="52"/>
        </w:rPr>
        <w:t xml:space="preserve">Hanna Wave Energy Primary Drives </w:t>
      </w:r>
    </w:p>
    <w:p w14:paraId="7B895967" w14:textId="3006583E" w:rsidR="00285AD5" w:rsidRDefault="00E70F7A" w:rsidP="00285AD5">
      <w:pPr>
        <w:pStyle w:val="TitlePageText"/>
      </w:pPr>
      <w:r>
        <w:t>March 2022</w:t>
      </w:r>
    </w:p>
    <w:p w14:paraId="5F37BD5A" w14:textId="77777777" w:rsidR="00285AD5" w:rsidRDefault="00285AD5" w:rsidP="00285AD5">
      <w:pPr>
        <w:jc w:val="center"/>
      </w:pPr>
    </w:p>
    <w:p w14:paraId="78680620" w14:textId="77777777" w:rsidR="00285AD5" w:rsidRDefault="00285AD5" w:rsidP="00285AD5">
      <w:pPr>
        <w:rPr>
          <w:rFonts w:eastAsia="Times New Roman" w:cs="Helvetica"/>
          <w:b/>
          <w:iCs/>
          <w:color w:val="000000"/>
          <w:sz w:val="24"/>
          <w:szCs w:val="23"/>
        </w:rPr>
      </w:pPr>
    </w:p>
    <w:p w14:paraId="49BFF10F" w14:textId="77777777" w:rsidR="00285AD5" w:rsidRDefault="00285AD5" w:rsidP="00285AD5">
      <w:pPr>
        <w:rPr>
          <w:rFonts w:eastAsia="Times New Roman" w:cs="Helvetica"/>
          <w:b/>
          <w:iCs/>
          <w:color w:val="000000"/>
          <w:sz w:val="24"/>
          <w:szCs w:val="23"/>
        </w:rPr>
      </w:pPr>
    </w:p>
    <w:p w14:paraId="638FBAF7" w14:textId="77777777" w:rsidR="00285AD5" w:rsidRDefault="00285AD5" w:rsidP="00285AD5">
      <w:pPr>
        <w:rPr>
          <w:rFonts w:eastAsia="Times New Roman" w:cs="Helvetica"/>
          <w:b/>
          <w:iCs/>
          <w:color w:val="000000"/>
          <w:sz w:val="24"/>
          <w:szCs w:val="23"/>
        </w:rPr>
      </w:pPr>
    </w:p>
    <w:p w14:paraId="1635C774" w14:textId="77777777" w:rsidR="00A93664" w:rsidRDefault="00A93664">
      <w:pPr>
        <w:rPr>
          <w:rFonts w:eastAsia="Times New Roman" w:cs="Helvetica"/>
          <w:iCs/>
          <w:color w:val="000000"/>
          <w:sz w:val="24"/>
          <w:szCs w:val="24"/>
        </w:rPr>
      </w:pPr>
      <w:r>
        <w:rPr>
          <w:rFonts w:eastAsia="Times New Roman" w:cs="Helvetica"/>
          <w:iCs/>
          <w:color w:val="000000"/>
          <w:sz w:val="24"/>
          <w:szCs w:val="24"/>
        </w:rPr>
        <w:br w:type="page"/>
      </w:r>
    </w:p>
    <w:tbl>
      <w:tblPr>
        <w:tblW w:w="899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3414"/>
        <w:gridCol w:w="3964"/>
        <w:gridCol w:w="1618"/>
      </w:tblGrid>
      <w:tr w:rsidR="00CC14F1" w:rsidRPr="001859E9" w14:paraId="719E91ED" w14:textId="77777777" w:rsidTr="00973DBE">
        <w:trPr>
          <w:trHeight w:val="576"/>
          <w:tblHeader/>
          <w:jc w:val="center"/>
        </w:trPr>
        <w:tc>
          <w:tcPr>
            <w:tcW w:w="3414" w:type="dxa"/>
            <w:tcBorders>
              <w:top w:val="single" w:sz="12" w:space="0" w:color="auto"/>
              <w:bottom w:val="single" w:sz="12" w:space="0" w:color="auto"/>
            </w:tcBorders>
            <w:shd w:val="clear" w:color="auto" w:fill="FFFFFF"/>
            <w:vAlign w:val="center"/>
          </w:tcPr>
          <w:p w14:paraId="283161D1" w14:textId="77777777" w:rsidR="00CC14F1" w:rsidRPr="001859E9" w:rsidRDefault="00CC14F1" w:rsidP="00973DBE">
            <w:pPr>
              <w:spacing w:after="0"/>
              <w:rPr>
                <w:rFonts w:eastAsiaTheme="minorEastAsia"/>
                <w:szCs w:val="24"/>
                <w:lang w:bidi="en-US"/>
              </w:rPr>
            </w:pPr>
            <w:r>
              <w:rPr>
                <w:rFonts w:eastAsiaTheme="minorEastAsia"/>
                <w:szCs w:val="24"/>
                <w:lang w:bidi="en-US"/>
              </w:rPr>
              <w:lastRenderedPageBreak/>
              <w:t>Name/</w:t>
            </w:r>
            <w:r w:rsidRPr="001859E9">
              <w:rPr>
                <w:rFonts w:eastAsiaTheme="minorEastAsia"/>
                <w:szCs w:val="24"/>
                <w:lang w:bidi="en-US"/>
              </w:rPr>
              <w:t>Title</w:t>
            </w:r>
          </w:p>
        </w:tc>
        <w:tc>
          <w:tcPr>
            <w:tcW w:w="3964" w:type="dxa"/>
            <w:tcBorders>
              <w:top w:val="single" w:sz="12" w:space="0" w:color="auto"/>
              <w:bottom w:val="single" w:sz="12" w:space="0" w:color="auto"/>
            </w:tcBorders>
            <w:shd w:val="clear" w:color="auto" w:fill="FFFFFF"/>
            <w:vAlign w:val="center"/>
          </w:tcPr>
          <w:p w14:paraId="09825D01" w14:textId="77777777" w:rsidR="00CC14F1" w:rsidRPr="001859E9" w:rsidRDefault="00CC14F1" w:rsidP="00973DBE">
            <w:pPr>
              <w:spacing w:after="0"/>
              <w:rPr>
                <w:rFonts w:eastAsiaTheme="minorEastAsia"/>
                <w:szCs w:val="24"/>
                <w:lang w:bidi="en-US"/>
              </w:rPr>
            </w:pPr>
            <w:r w:rsidRPr="001859E9">
              <w:rPr>
                <w:rFonts w:eastAsiaTheme="minorEastAsia"/>
                <w:szCs w:val="24"/>
                <w:lang w:bidi="en-US"/>
              </w:rPr>
              <w:t>Signature</w:t>
            </w:r>
            <w:r>
              <w:rPr>
                <w:rFonts w:eastAsiaTheme="minorEastAsia"/>
                <w:szCs w:val="24"/>
                <w:lang w:bidi="en-US"/>
              </w:rPr>
              <w:t>/Date</w:t>
            </w:r>
          </w:p>
        </w:tc>
        <w:tc>
          <w:tcPr>
            <w:tcW w:w="1618" w:type="dxa"/>
            <w:tcBorders>
              <w:top w:val="single" w:sz="12" w:space="0" w:color="auto"/>
              <w:bottom w:val="single" w:sz="12" w:space="0" w:color="auto"/>
            </w:tcBorders>
            <w:shd w:val="clear" w:color="auto" w:fill="FFFFFF"/>
            <w:vAlign w:val="bottom"/>
          </w:tcPr>
          <w:p w14:paraId="6936AD2D" w14:textId="77777777" w:rsidR="00CC14F1" w:rsidRPr="001859E9" w:rsidRDefault="00CC14F1" w:rsidP="00885D94">
            <w:pPr>
              <w:spacing w:after="0"/>
              <w:rPr>
                <w:rFonts w:eastAsiaTheme="minorEastAsia"/>
                <w:szCs w:val="24"/>
                <w:lang w:bidi="en-US"/>
              </w:rPr>
            </w:pPr>
            <w:r>
              <w:rPr>
                <w:rFonts w:eastAsiaTheme="minorEastAsia"/>
                <w:szCs w:val="24"/>
                <w:lang w:bidi="en-US"/>
              </w:rPr>
              <w:t>Preparer (P) Reviewer (R)</w:t>
            </w:r>
            <w:r w:rsidRPr="001859E9">
              <w:rPr>
                <w:rFonts w:eastAsiaTheme="minorEastAsia"/>
                <w:szCs w:val="24"/>
                <w:lang w:bidi="en-US"/>
              </w:rPr>
              <w:t xml:space="preserve"> </w:t>
            </w:r>
          </w:p>
        </w:tc>
      </w:tr>
      <w:tr w:rsidR="006F308E" w:rsidRPr="001859E9" w14:paraId="48FA1E08" w14:textId="77777777" w:rsidTr="002416D2">
        <w:trPr>
          <w:trHeight w:val="713"/>
          <w:jc w:val="center"/>
        </w:trPr>
        <w:tc>
          <w:tcPr>
            <w:tcW w:w="3414" w:type="dxa"/>
            <w:tcBorders>
              <w:top w:val="single" w:sz="12" w:space="0" w:color="auto"/>
            </w:tcBorders>
            <w:shd w:val="clear" w:color="auto" w:fill="FFFFFF"/>
            <w:vAlign w:val="center"/>
          </w:tcPr>
          <w:p w14:paraId="5460B8C2" w14:textId="77777777" w:rsidR="006F308E" w:rsidRDefault="007651EA" w:rsidP="00973DBE">
            <w:pPr>
              <w:spacing w:after="0"/>
              <w:rPr>
                <w:rFonts w:eastAsiaTheme="minorEastAsia"/>
                <w:szCs w:val="24"/>
                <w:lang w:bidi="en-US"/>
              </w:rPr>
            </w:pPr>
            <w:r w:rsidRPr="000466E7">
              <w:rPr>
                <w:rFonts w:eastAsiaTheme="minorEastAsia"/>
                <w:szCs w:val="24"/>
                <w:lang w:bidi="en-US"/>
              </w:rPr>
              <w:t>Duncan Phyfe</w:t>
            </w:r>
          </w:p>
          <w:p w14:paraId="1D9CC032" w14:textId="77777777" w:rsidR="006F308E" w:rsidRDefault="007651EA" w:rsidP="00973DBE">
            <w:pPr>
              <w:spacing w:after="0"/>
              <w:rPr>
                <w:rFonts w:eastAsiaTheme="minorEastAsia"/>
                <w:szCs w:val="24"/>
                <w:lang w:bidi="en-US"/>
              </w:rPr>
            </w:pPr>
            <w:r>
              <w:rPr>
                <w:rFonts w:eastAsiaTheme="minorEastAsia"/>
                <w:szCs w:val="24"/>
                <w:lang w:bidi="en-US"/>
              </w:rPr>
              <w:t>Senior Engineer</w:t>
            </w:r>
          </w:p>
        </w:tc>
        <w:tc>
          <w:tcPr>
            <w:tcW w:w="3964" w:type="dxa"/>
            <w:tcBorders>
              <w:top w:val="single" w:sz="12" w:space="0" w:color="auto"/>
            </w:tcBorders>
            <w:shd w:val="clear" w:color="auto" w:fill="FFFFFF"/>
          </w:tcPr>
          <w:p w14:paraId="21861036" w14:textId="77777777" w:rsidR="006F308E" w:rsidRDefault="00DE16C3" w:rsidP="006F308E">
            <w:pPr>
              <w:spacing w:after="0"/>
              <w:jc w:val="center"/>
              <w:rPr>
                <w:noProof/>
              </w:rPr>
            </w:pPr>
            <w:r w:rsidRPr="0035622C">
              <w:rPr>
                <w:rFonts w:eastAsiaTheme="minorEastAsia"/>
                <w:noProof/>
                <w:szCs w:val="24"/>
              </w:rPr>
              <w:drawing>
                <wp:inline distT="0" distB="0" distL="0" distR="0" wp14:anchorId="4749F650" wp14:editId="7B7B38CB">
                  <wp:extent cx="1076325" cy="575781"/>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P_Sign.jpg"/>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76325" cy="575781"/>
                          </a:xfrm>
                          <a:prstGeom prst="rect">
                            <a:avLst/>
                          </a:prstGeom>
                        </pic:spPr>
                      </pic:pic>
                    </a:graphicData>
                  </a:graphic>
                </wp:inline>
              </w:drawing>
            </w:r>
          </w:p>
        </w:tc>
        <w:tc>
          <w:tcPr>
            <w:tcW w:w="1618" w:type="dxa"/>
            <w:tcBorders>
              <w:top w:val="single" w:sz="12" w:space="0" w:color="auto"/>
            </w:tcBorders>
            <w:shd w:val="clear" w:color="auto" w:fill="FFFFFF"/>
            <w:vAlign w:val="center"/>
          </w:tcPr>
          <w:p w14:paraId="2F28BD7D" w14:textId="77777777" w:rsidR="006F308E" w:rsidRPr="00106B2B" w:rsidRDefault="006F308E" w:rsidP="002416D2">
            <w:pPr>
              <w:jc w:val="center"/>
              <w:rPr>
                <w:szCs w:val="24"/>
              </w:rPr>
            </w:pPr>
            <w:r>
              <w:rPr>
                <w:szCs w:val="24"/>
              </w:rPr>
              <w:t>P</w:t>
            </w:r>
          </w:p>
        </w:tc>
      </w:tr>
      <w:tr w:rsidR="0084622C" w:rsidRPr="001859E9" w14:paraId="393C5A14" w14:textId="77777777" w:rsidTr="00973DBE">
        <w:trPr>
          <w:trHeight w:val="713"/>
          <w:jc w:val="center"/>
        </w:trPr>
        <w:tc>
          <w:tcPr>
            <w:tcW w:w="3414" w:type="dxa"/>
            <w:shd w:val="clear" w:color="auto" w:fill="FFFFFF"/>
            <w:vAlign w:val="center"/>
          </w:tcPr>
          <w:p w14:paraId="3E5EE688" w14:textId="77777777" w:rsidR="0084622C" w:rsidRDefault="007C4487" w:rsidP="00973DBE">
            <w:pPr>
              <w:spacing w:after="0"/>
              <w:rPr>
                <w:rFonts w:eastAsiaTheme="minorEastAsia"/>
                <w:szCs w:val="24"/>
                <w:lang w:bidi="en-US"/>
              </w:rPr>
            </w:pPr>
            <w:r>
              <w:rPr>
                <w:rFonts w:eastAsiaTheme="minorEastAsia"/>
                <w:szCs w:val="24"/>
                <w:lang w:bidi="en-US"/>
              </w:rPr>
              <w:t>David C. White</w:t>
            </w:r>
          </w:p>
          <w:p w14:paraId="59BED023" w14:textId="77777777" w:rsidR="0084622C" w:rsidRDefault="0084622C" w:rsidP="00973DBE">
            <w:pPr>
              <w:spacing w:after="0"/>
              <w:rPr>
                <w:rFonts w:eastAsiaTheme="minorEastAsia"/>
                <w:szCs w:val="24"/>
                <w:lang w:bidi="en-US"/>
              </w:rPr>
            </w:pPr>
            <w:r>
              <w:rPr>
                <w:rFonts w:eastAsiaTheme="minorEastAsia"/>
                <w:szCs w:val="24"/>
                <w:lang w:bidi="en-US"/>
              </w:rPr>
              <w:t>Director</w:t>
            </w:r>
            <w:r w:rsidR="00564634">
              <w:rPr>
                <w:rFonts w:eastAsiaTheme="minorEastAsia"/>
                <w:szCs w:val="24"/>
                <w:lang w:bidi="en-US"/>
              </w:rPr>
              <w:t>, Gas Flow Engineering</w:t>
            </w:r>
          </w:p>
        </w:tc>
        <w:tc>
          <w:tcPr>
            <w:tcW w:w="3964" w:type="dxa"/>
            <w:shd w:val="clear" w:color="auto" w:fill="FFFFFF"/>
          </w:tcPr>
          <w:p w14:paraId="0843BBAA" w14:textId="77777777" w:rsidR="00564634" w:rsidRDefault="002416D2" w:rsidP="00885D94">
            <w:pPr>
              <w:spacing w:after="0"/>
              <w:rPr>
                <w:rFonts w:eastAsiaTheme="minorEastAsia"/>
                <w:noProof/>
                <w:szCs w:val="24"/>
              </w:rPr>
            </w:pPr>
            <w:r w:rsidRPr="00F42586">
              <w:rPr>
                <w:noProof/>
                <w:sz w:val="18"/>
              </w:rPr>
              <w:drawing>
                <wp:inline distT="0" distB="0" distL="0" distR="0" wp14:anchorId="413ECCDD" wp14:editId="214623B6">
                  <wp:extent cx="2042913" cy="333286"/>
                  <wp:effectExtent l="0" t="0" r="0" b="0"/>
                  <wp:docPr id="30" name="Picture 4" descr="DCW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Wsig"/>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2046390" cy="333853"/>
                          </a:xfrm>
                          <a:prstGeom prst="rect">
                            <a:avLst/>
                          </a:prstGeom>
                          <a:noFill/>
                          <a:ln w="9525">
                            <a:noFill/>
                            <a:miter lim="800000"/>
                            <a:headEnd/>
                            <a:tailEnd/>
                          </a:ln>
                        </pic:spPr>
                      </pic:pic>
                    </a:graphicData>
                  </a:graphic>
                </wp:inline>
              </w:drawing>
            </w:r>
          </w:p>
          <w:p w14:paraId="29832048" w14:textId="77777777" w:rsidR="0084622C" w:rsidRDefault="0084622C" w:rsidP="00490DD5">
            <w:pPr>
              <w:spacing w:after="0"/>
              <w:jc w:val="right"/>
              <w:rPr>
                <w:rFonts w:eastAsiaTheme="minorEastAsia"/>
                <w:noProof/>
                <w:szCs w:val="24"/>
              </w:rPr>
            </w:pPr>
          </w:p>
        </w:tc>
        <w:tc>
          <w:tcPr>
            <w:tcW w:w="1618" w:type="dxa"/>
            <w:shd w:val="clear" w:color="auto" w:fill="FFFFFF"/>
            <w:vAlign w:val="center"/>
          </w:tcPr>
          <w:p w14:paraId="267A347D" w14:textId="77777777" w:rsidR="0084622C" w:rsidRPr="00106B2B" w:rsidRDefault="0084622C" w:rsidP="00973DBE">
            <w:pPr>
              <w:jc w:val="center"/>
              <w:rPr>
                <w:szCs w:val="24"/>
              </w:rPr>
            </w:pPr>
            <w:r>
              <w:rPr>
                <w:szCs w:val="24"/>
              </w:rPr>
              <w:t>R</w:t>
            </w:r>
          </w:p>
        </w:tc>
      </w:tr>
    </w:tbl>
    <w:p w14:paraId="5B5893B8" w14:textId="77777777" w:rsidR="00CC14F1" w:rsidRDefault="00CC14F1" w:rsidP="00343E63">
      <w:pPr>
        <w:spacing w:before="120" w:after="240"/>
        <w:jc w:val="center"/>
        <w:rPr>
          <w:rFonts w:eastAsiaTheme="minorEastAsia"/>
          <w:b/>
          <w:lang w:bidi="en-US"/>
        </w:rPr>
      </w:pPr>
    </w:p>
    <w:p w14:paraId="7027ED9B" w14:textId="77777777" w:rsidR="00CC14F1" w:rsidRDefault="00304D91" w:rsidP="00343E63">
      <w:pPr>
        <w:spacing w:before="120" w:after="240"/>
        <w:jc w:val="center"/>
        <w:rPr>
          <w:rFonts w:eastAsiaTheme="minorEastAsia"/>
          <w:b/>
          <w:lang w:bidi="en-US"/>
        </w:rPr>
      </w:pPr>
      <w:r>
        <w:rPr>
          <w:rFonts w:eastAsiaTheme="minorEastAsia"/>
          <w:b/>
          <w:lang w:bidi="en-US"/>
        </w:rPr>
        <w:t>Revision History</w:t>
      </w:r>
    </w:p>
    <w:tbl>
      <w:tblPr>
        <w:tblW w:w="0" w:type="auto"/>
        <w:tblLook w:val="04A0" w:firstRow="1" w:lastRow="0" w:firstColumn="1" w:lastColumn="0" w:noHBand="0" w:noVBand="1"/>
      </w:tblPr>
      <w:tblGrid>
        <w:gridCol w:w="987"/>
        <w:gridCol w:w="1523"/>
        <w:gridCol w:w="6850"/>
      </w:tblGrid>
      <w:tr w:rsidR="00A4366B" w:rsidRPr="00A4366B" w14:paraId="61C69F3D" w14:textId="77777777" w:rsidTr="00C47B61">
        <w:tc>
          <w:tcPr>
            <w:tcW w:w="999" w:type="dxa"/>
            <w:tcBorders>
              <w:bottom w:val="single" w:sz="4" w:space="0" w:color="auto"/>
            </w:tcBorders>
            <w:vAlign w:val="center"/>
          </w:tcPr>
          <w:p w14:paraId="46D34580" w14:textId="77777777" w:rsidR="00A4366B" w:rsidRPr="00A4366B" w:rsidRDefault="00A4366B" w:rsidP="00A4366B">
            <w:pPr>
              <w:jc w:val="center"/>
              <w:rPr>
                <w:b/>
              </w:rPr>
            </w:pPr>
            <w:r w:rsidRPr="00A4366B">
              <w:rPr>
                <w:b/>
              </w:rPr>
              <w:t>Rev. No.</w:t>
            </w:r>
          </w:p>
        </w:tc>
        <w:tc>
          <w:tcPr>
            <w:tcW w:w="1539" w:type="dxa"/>
            <w:tcBorders>
              <w:bottom w:val="single" w:sz="4" w:space="0" w:color="auto"/>
            </w:tcBorders>
            <w:vAlign w:val="center"/>
          </w:tcPr>
          <w:p w14:paraId="321E1272" w14:textId="77777777" w:rsidR="00A4366B" w:rsidRPr="00A4366B" w:rsidRDefault="00A4366B" w:rsidP="00A4366B">
            <w:pPr>
              <w:spacing w:after="0"/>
              <w:jc w:val="center"/>
              <w:rPr>
                <w:b/>
              </w:rPr>
            </w:pPr>
            <w:r w:rsidRPr="00A4366B">
              <w:rPr>
                <w:b/>
              </w:rPr>
              <w:t>Date</w:t>
            </w:r>
          </w:p>
        </w:tc>
        <w:tc>
          <w:tcPr>
            <w:tcW w:w="7038" w:type="dxa"/>
            <w:tcBorders>
              <w:bottom w:val="single" w:sz="4" w:space="0" w:color="auto"/>
            </w:tcBorders>
            <w:vAlign w:val="center"/>
          </w:tcPr>
          <w:p w14:paraId="46B67C2D" w14:textId="77777777" w:rsidR="00A4366B" w:rsidRPr="00A4366B" w:rsidRDefault="00A4366B" w:rsidP="00A4366B">
            <w:pPr>
              <w:spacing w:after="0"/>
              <w:jc w:val="center"/>
              <w:rPr>
                <w:b/>
              </w:rPr>
            </w:pPr>
            <w:r>
              <w:rPr>
                <w:b/>
              </w:rPr>
              <w:t>Change Description</w:t>
            </w:r>
          </w:p>
        </w:tc>
      </w:tr>
      <w:tr w:rsidR="00A4366B" w:rsidRPr="005273A9" w14:paraId="48182388" w14:textId="77777777" w:rsidTr="00C47B61">
        <w:tc>
          <w:tcPr>
            <w:tcW w:w="999" w:type="dxa"/>
            <w:tcBorders>
              <w:top w:val="single" w:sz="4" w:space="0" w:color="auto"/>
            </w:tcBorders>
          </w:tcPr>
          <w:p w14:paraId="1BD7DFA6" w14:textId="51EC4BDD" w:rsidR="00A4366B" w:rsidRPr="005273A9" w:rsidRDefault="00EC316A">
            <w:pPr>
              <w:spacing w:after="0"/>
              <w:jc w:val="center"/>
            </w:pPr>
            <w:r>
              <w:t>00</w:t>
            </w:r>
          </w:p>
        </w:tc>
        <w:tc>
          <w:tcPr>
            <w:tcW w:w="1539" w:type="dxa"/>
            <w:tcBorders>
              <w:top w:val="single" w:sz="4" w:space="0" w:color="auto"/>
            </w:tcBorders>
          </w:tcPr>
          <w:p w14:paraId="43AB99C7" w14:textId="382B50EE" w:rsidR="00A4366B" w:rsidRPr="005273A9" w:rsidRDefault="00285AD5" w:rsidP="00E84B36">
            <w:pPr>
              <w:spacing w:after="0"/>
              <w:jc w:val="center"/>
            </w:pPr>
            <w:r>
              <w:t>3/9/2022</w:t>
            </w:r>
          </w:p>
        </w:tc>
        <w:tc>
          <w:tcPr>
            <w:tcW w:w="7038" w:type="dxa"/>
            <w:tcBorders>
              <w:top w:val="single" w:sz="4" w:space="0" w:color="auto"/>
            </w:tcBorders>
          </w:tcPr>
          <w:p w14:paraId="29374328" w14:textId="77777777" w:rsidR="00A4366B" w:rsidRPr="005273A9" w:rsidRDefault="009F59FF" w:rsidP="008A54C3">
            <w:pPr>
              <w:spacing w:after="0"/>
            </w:pPr>
            <w:r>
              <w:t xml:space="preserve">Original </w:t>
            </w:r>
            <w:r w:rsidR="00A2064B">
              <w:t>i</w:t>
            </w:r>
            <w:r>
              <w:t>ssue</w:t>
            </w:r>
          </w:p>
        </w:tc>
      </w:tr>
      <w:tr w:rsidR="00A4366B" w:rsidRPr="005273A9" w14:paraId="233D481B" w14:textId="77777777" w:rsidTr="00C47B61">
        <w:tc>
          <w:tcPr>
            <w:tcW w:w="999" w:type="dxa"/>
          </w:tcPr>
          <w:p w14:paraId="6117F59E" w14:textId="77777777" w:rsidR="00A4366B" w:rsidRPr="005273A9" w:rsidRDefault="00A4366B" w:rsidP="0040153B">
            <w:pPr>
              <w:spacing w:after="0"/>
              <w:jc w:val="center"/>
            </w:pPr>
          </w:p>
        </w:tc>
        <w:tc>
          <w:tcPr>
            <w:tcW w:w="1539" w:type="dxa"/>
          </w:tcPr>
          <w:p w14:paraId="6F3686BD" w14:textId="77777777" w:rsidR="00A4366B" w:rsidRPr="005273A9" w:rsidRDefault="00A4366B">
            <w:pPr>
              <w:spacing w:after="0"/>
              <w:jc w:val="center"/>
            </w:pPr>
          </w:p>
        </w:tc>
        <w:tc>
          <w:tcPr>
            <w:tcW w:w="7038" w:type="dxa"/>
          </w:tcPr>
          <w:p w14:paraId="19DBE06C" w14:textId="77777777" w:rsidR="00A4366B" w:rsidRPr="005273A9" w:rsidRDefault="00A4366B">
            <w:pPr>
              <w:spacing w:after="0"/>
            </w:pPr>
          </w:p>
        </w:tc>
      </w:tr>
      <w:tr w:rsidR="00BB15E7" w:rsidRPr="005273A9" w14:paraId="2A2B9D5B" w14:textId="77777777" w:rsidTr="00C47B61">
        <w:tc>
          <w:tcPr>
            <w:tcW w:w="999" w:type="dxa"/>
          </w:tcPr>
          <w:p w14:paraId="0104087B" w14:textId="77777777" w:rsidR="00BB15E7" w:rsidRDefault="00BB15E7" w:rsidP="0040153B">
            <w:pPr>
              <w:spacing w:after="0"/>
              <w:jc w:val="center"/>
            </w:pPr>
          </w:p>
        </w:tc>
        <w:tc>
          <w:tcPr>
            <w:tcW w:w="1539" w:type="dxa"/>
          </w:tcPr>
          <w:p w14:paraId="12C613E7" w14:textId="77777777" w:rsidR="00BB15E7" w:rsidRDefault="00BB15E7">
            <w:pPr>
              <w:spacing w:after="0"/>
              <w:jc w:val="center"/>
            </w:pPr>
          </w:p>
        </w:tc>
        <w:tc>
          <w:tcPr>
            <w:tcW w:w="7038" w:type="dxa"/>
          </w:tcPr>
          <w:p w14:paraId="53F647C1" w14:textId="77777777" w:rsidR="00BB15E7" w:rsidRDefault="00BB15E7" w:rsidP="00017890">
            <w:pPr>
              <w:spacing w:after="0"/>
            </w:pPr>
          </w:p>
        </w:tc>
      </w:tr>
      <w:tr w:rsidR="00874234" w:rsidRPr="005273A9" w14:paraId="18593593" w14:textId="77777777" w:rsidTr="00C47B61">
        <w:tc>
          <w:tcPr>
            <w:tcW w:w="999" w:type="dxa"/>
          </w:tcPr>
          <w:p w14:paraId="66406CF2" w14:textId="77777777" w:rsidR="00874234" w:rsidRDefault="00874234" w:rsidP="0040153B">
            <w:pPr>
              <w:spacing w:after="0"/>
              <w:jc w:val="center"/>
            </w:pPr>
          </w:p>
        </w:tc>
        <w:tc>
          <w:tcPr>
            <w:tcW w:w="1539" w:type="dxa"/>
          </w:tcPr>
          <w:p w14:paraId="50A0654B" w14:textId="77777777" w:rsidR="00874234" w:rsidRDefault="00874234">
            <w:pPr>
              <w:spacing w:after="0"/>
              <w:jc w:val="center"/>
            </w:pPr>
          </w:p>
        </w:tc>
        <w:tc>
          <w:tcPr>
            <w:tcW w:w="7038" w:type="dxa"/>
          </w:tcPr>
          <w:p w14:paraId="345ABEDF" w14:textId="77777777" w:rsidR="00874234" w:rsidRDefault="00874234" w:rsidP="00017890">
            <w:pPr>
              <w:spacing w:after="0"/>
            </w:pPr>
          </w:p>
        </w:tc>
      </w:tr>
      <w:tr w:rsidR="00D446D2" w:rsidRPr="005273A9" w14:paraId="4C2933E1" w14:textId="77777777" w:rsidTr="00C47B61">
        <w:tc>
          <w:tcPr>
            <w:tcW w:w="999" w:type="dxa"/>
          </w:tcPr>
          <w:p w14:paraId="31690399" w14:textId="77777777" w:rsidR="00D446D2" w:rsidRDefault="00D446D2" w:rsidP="0040153B">
            <w:pPr>
              <w:spacing w:after="0"/>
              <w:jc w:val="center"/>
            </w:pPr>
          </w:p>
        </w:tc>
        <w:tc>
          <w:tcPr>
            <w:tcW w:w="1539" w:type="dxa"/>
          </w:tcPr>
          <w:p w14:paraId="24BBCB17" w14:textId="77777777" w:rsidR="00D446D2" w:rsidRDefault="00D446D2">
            <w:pPr>
              <w:spacing w:after="0"/>
              <w:jc w:val="center"/>
            </w:pPr>
          </w:p>
        </w:tc>
        <w:tc>
          <w:tcPr>
            <w:tcW w:w="7038" w:type="dxa"/>
          </w:tcPr>
          <w:p w14:paraId="536B0845" w14:textId="77777777" w:rsidR="00D446D2" w:rsidRDefault="00D446D2">
            <w:pPr>
              <w:spacing w:after="0"/>
            </w:pPr>
          </w:p>
        </w:tc>
      </w:tr>
      <w:tr w:rsidR="002B2E00" w:rsidRPr="005273A9" w14:paraId="7A15D8F0" w14:textId="77777777" w:rsidTr="00C47B61">
        <w:tc>
          <w:tcPr>
            <w:tcW w:w="999" w:type="dxa"/>
          </w:tcPr>
          <w:p w14:paraId="63B81F65" w14:textId="77777777" w:rsidR="002B2E00" w:rsidRDefault="002B2E00" w:rsidP="0040153B">
            <w:pPr>
              <w:spacing w:after="0"/>
              <w:jc w:val="center"/>
            </w:pPr>
          </w:p>
        </w:tc>
        <w:tc>
          <w:tcPr>
            <w:tcW w:w="1539" w:type="dxa"/>
          </w:tcPr>
          <w:p w14:paraId="29994BAC" w14:textId="77777777" w:rsidR="002B2E00" w:rsidRDefault="002B2E00">
            <w:pPr>
              <w:spacing w:after="0"/>
              <w:jc w:val="center"/>
            </w:pPr>
          </w:p>
        </w:tc>
        <w:tc>
          <w:tcPr>
            <w:tcW w:w="7038" w:type="dxa"/>
          </w:tcPr>
          <w:p w14:paraId="78F8C120" w14:textId="77777777" w:rsidR="002B2E00" w:rsidRDefault="002B2E00">
            <w:pPr>
              <w:spacing w:after="0"/>
            </w:pPr>
          </w:p>
        </w:tc>
      </w:tr>
    </w:tbl>
    <w:p w14:paraId="33307A2E" w14:textId="77777777" w:rsidR="00343E63" w:rsidRPr="005273A9" w:rsidRDefault="00343E63" w:rsidP="00343E63">
      <w:pPr>
        <w:spacing w:before="120" w:after="240"/>
        <w:rPr>
          <w:rFonts w:eastAsiaTheme="minorEastAsia"/>
          <w:szCs w:val="24"/>
          <w:lang w:bidi="en-US"/>
        </w:rPr>
      </w:pPr>
    </w:p>
    <w:p w14:paraId="65CC0E73" w14:textId="77777777" w:rsidR="007816B0" w:rsidRDefault="00343E63" w:rsidP="00564634">
      <w:r>
        <w:br w:type="page"/>
      </w:r>
    </w:p>
    <w:p w14:paraId="0E24B37D" w14:textId="26F73057" w:rsidR="00CA3AA2" w:rsidRDefault="00CA3AA2" w:rsidP="00564634">
      <w:pPr>
        <w:spacing w:line="360" w:lineRule="auto"/>
        <w:rPr>
          <w:rFonts w:eastAsiaTheme="minorEastAsia"/>
          <w:szCs w:val="24"/>
          <w:lang w:bidi="en-US"/>
        </w:rPr>
      </w:pPr>
    </w:p>
    <w:sdt>
      <w:sdtPr>
        <w:rPr>
          <w:rFonts w:eastAsiaTheme="minorHAnsi"/>
          <w:b w:val="0"/>
          <w:lang w:bidi="ar-SA"/>
        </w:rPr>
        <w:id w:val="703135154"/>
        <w:docPartObj>
          <w:docPartGallery w:val="Table of Contents"/>
          <w:docPartUnique/>
        </w:docPartObj>
      </w:sdtPr>
      <w:sdtEndPr>
        <w:rPr>
          <w:bCs/>
          <w:noProof/>
        </w:rPr>
      </w:sdtEndPr>
      <w:sdtContent>
        <w:p w14:paraId="37D97B79" w14:textId="1011C662" w:rsidR="00F27642" w:rsidRDefault="00F27642" w:rsidP="00FF49AB">
          <w:pPr>
            <w:pStyle w:val="TOCHeading"/>
          </w:pPr>
          <w:r>
            <w:t>Contents</w:t>
          </w:r>
        </w:p>
        <w:p w14:paraId="4F4E7C69" w14:textId="08B95135" w:rsidR="00AF1B49" w:rsidRDefault="00F27642">
          <w:pPr>
            <w:pStyle w:val="TOC1"/>
            <w:rPr>
              <w:rFonts w:eastAsiaTheme="minorEastAsia" w:cstheme="minorBidi"/>
              <w:b w:val="0"/>
              <w:noProof/>
            </w:rPr>
          </w:pPr>
          <w:r>
            <w:fldChar w:fldCharType="begin"/>
          </w:r>
          <w:r>
            <w:instrText xml:space="preserve"> TOC \o "1-3" \h \z \u </w:instrText>
          </w:r>
          <w:r>
            <w:fldChar w:fldCharType="separate"/>
          </w:r>
          <w:hyperlink w:anchor="_Toc97740708" w:history="1">
            <w:r w:rsidR="00AF1B49" w:rsidRPr="004F7F6F">
              <w:rPr>
                <w:rStyle w:val="Hyperlink"/>
                <w:noProof/>
                <w:lang w:bidi="en-US"/>
              </w:rPr>
              <w:t>1.0</w:t>
            </w:r>
            <w:r w:rsidR="00AF1B49">
              <w:rPr>
                <w:rFonts w:eastAsiaTheme="minorEastAsia" w:cstheme="minorBidi"/>
                <w:b w:val="0"/>
                <w:noProof/>
              </w:rPr>
              <w:tab/>
            </w:r>
            <w:r w:rsidR="00AF1B49" w:rsidRPr="004F7F6F">
              <w:rPr>
                <w:rStyle w:val="Hyperlink"/>
                <w:noProof/>
                <w:lang w:bidi="en-US"/>
              </w:rPr>
              <w:t>Introduction</w:t>
            </w:r>
            <w:r w:rsidR="00AF1B49">
              <w:rPr>
                <w:noProof/>
                <w:webHidden/>
              </w:rPr>
              <w:tab/>
            </w:r>
            <w:r w:rsidR="00AF1B49">
              <w:rPr>
                <w:noProof/>
                <w:webHidden/>
              </w:rPr>
              <w:fldChar w:fldCharType="begin"/>
            </w:r>
            <w:r w:rsidR="00AF1B49">
              <w:rPr>
                <w:noProof/>
                <w:webHidden/>
              </w:rPr>
              <w:instrText xml:space="preserve"> PAGEREF _Toc97740708 \h </w:instrText>
            </w:r>
            <w:r w:rsidR="00AF1B49">
              <w:rPr>
                <w:noProof/>
                <w:webHidden/>
              </w:rPr>
            </w:r>
            <w:r w:rsidR="00AF1B49">
              <w:rPr>
                <w:noProof/>
                <w:webHidden/>
              </w:rPr>
              <w:fldChar w:fldCharType="separate"/>
            </w:r>
            <w:r w:rsidR="00AF1B49">
              <w:rPr>
                <w:noProof/>
                <w:webHidden/>
              </w:rPr>
              <w:t>6</w:t>
            </w:r>
            <w:r w:rsidR="00AF1B49">
              <w:rPr>
                <w:noProof/>
                <w:webHidden/>
              </w:rPr>
              <w:fldChar w:fldCharType="end"/>
            </w:r>
          </w:hyperlink>
        </w:p>
        <w:p w14:paraId="1107AC7A" w14:textId="1A9D15D5" w:rsidR="00AF1B49" w:rsidRDefault="00A17329">
          <w:pPr>
            <w:pStyle w:val="TOC1"/>
            <w:rPr>
              <w:rFonts w:eastAsiaTheme="minorEastAsia" w:cstheme="minorBidi"/>
              <w:b w:val="0"/>
              <w:noProof/>
            </w:rPr>
          </w:pPr>
          <w:hyperlink w:anchor="_Toc97740709" w:history="1">
            <w:r w:rsidR="00AF1B49" w:rsidRPr="004F7F6F">
              <w:rPr>
                <w:rStyle w:val="Hyperlink"/>
                <w:noProof/>
                <w:lang w:bidi="en-US"/>
              </w:rPr>
              <w:t>2.0</w:t>
            </w:r>
            <w:r w:rsidR="00AF1B49">
              <w:rPr>
                <w:rFonts w:eastAsiaTheme="minorEastAsia" w:cstheme="minorBidi"/>
                <w:b w:val="0"/>
                <w:noProof/>
              </w:rPr>
              <w:tab/>
            </w:r>
            <w:r w:rsidR="00AF1B49" w:rsidRPr="004F7F6F">
              <w:rPr>
                <w:rStyle w:val="Hyperlink"/>
                <w:noProof/>
                <w:lang w:bidi="en-US"/>
              </w:rPr>
              <w:t>Device Description</w:t>
            </w:r>
            <w:r w:rsidR="00AF1B49">
              <w:rPr>
                <w:noProof/>
                <w:webHidden/>
              </w:rPr>
              <w:tab/>
            </w:r>
            <w:r w:rsidR="00AF1B49">
              <w:rPr>
                <w:noProof/>
                <w:webHidden/>
              </w:rPr>
              <w:fldChar w:fldCharType="begin"/>
            </w:r>
            <w:r w:rsidR="00AF1B49">
              <w:rPr>
                <w:noProof/>
                <w:webHidden/>
              </w:rPr>
              <w:instrText xml:space="preserve"> PAGEREF _Toc97740709 \h </w:instrText>
            </w:r>
            <w:r w:rsidR="00AF1B49">
              <w:rPr>
                <w:noProof/>
                <w:webHidden/>
              </w:rPr>
            </w:r>
            <w:r w:rsidR="00AF1B49">
              <w:rPr>
                <w:noProof/>
                <w:webHidden/>
              </w:rPr>
              <w:fldChar w:fldCharType="separate"/>
            </w:r>
            <w:r w:rsidR="00AF1B49">
              <w:rPr>
                <w:noProof/>
                <w:webHidden/>
              </w:rPr>
              <w:t>7</w:t>
            </w:r>
            <w:r w:rsidR="00AF1B49">
              <w:rPr>
                <w:noProof/>
                <w:webHidden/>
              </w:rPr>
              <w:fldChar w:fldCharType="end"/>
            </w:r>
          </w:hyperlink>
        </w:p>
        <w:p w14:paraId="6E70801C" w14:textId="22A206C0" w:rsidR="00AF1B49" w:rsidRDefault="00A17329">
          <w:pPr>
            <w:pStyle w:val="TOC1"/>
            <w:rPr>
              <w:rFonts w:eastAsiaTheme="minorEastAsia" w:cstheme="minorBidi"/>
              <w:b w:val="0"/>
              <w:noProof/>
            </w:rPr>
          </w:pPr>
          <w:hyperlink w:anchor="_Toc97740710" w:history="1">
            <w:r w:rsidR="00AF1B49" w:rsidRPr="004F7F6F">
              <w:rPr>
                <w:rStyle w:val="Hyperlink"/>
                <w:noProof/>
                <w:lang w:bidi="en-US"/>
              </w:rPr>
              <w:t>3.0</w:t>
            </w:r>
            <w:r w:rsidR="00AF1B49">
              <w:rPr>
                <w:rFonts w:eastAsiaTheme="minorEastAsia" w:cstheme="minorBidi"/>
                <w:b w:val="0"/>
                <w:noProof/>
              </w:rPr>
              <w:tab/>
            </w:r>
            <w:r w:rsidR="00AF1B49" w:rsidRPr="004F7F6F">
              <w:rPr>
                <w:rStyle w:val="Hyperlink"/>
                <w:noProof/>
                <w:lang w:bidi="en-US"/>
              </w:rPr>
              <w:t>Literature Review</w:t>
            </w:r>
            <w:r w:rsidR="00AF1B49">
              <w:rPr>
                <w:noProof/>
                <w:webHidden/>
              </w:rPr>
              <w:tab/>
            </w:r>
            <w:r w:rsidR="00AF1B49">
              <w:rPr>
                <w:noProof/>
                <w:webHidden/>
              </w:rPr>
              <w:fldChar w:fldCharType="begin"/>
            </w:r>
            <w:r w:rsidR="00AF1B49">
              <w:rPr>
                <w:noProof/>
                <w:webHidden/>
              </w:rPr>
              <w:instrText xml:space="preserve"> PAGEREF _Toc97740710 \h </w:instrText>
            </w:r>
            <w:r w:rsidR="00AF1B49">
              <w:rPr>
                <w:noProof/>
                <w:webHidden/>
              </w:rPr>
            </w:r>
            <w:r w:rsidR="00AF1B49">
              <w:rPr>
                <w:noProof/>
                <w:webHidden/>
              </w:rPr>
              <w:fldChar w:fldCharType="separate"/>
            </w:r>
            <w:r w:rsidR="00AF1B49">
              <w:rPr>
                <w:noProof/>
                <w:webHidden/>
              </w:rPr>
              <w:t>8</w:t>
            </w:r>
            <w:r w:rsidR="00AF1B49">
              <w:rPr>
                <w:noProof/>
                <w:webHidden/>
              </w:rPr>
              <w:fldChar w:fldCharType="end"/>
            </w:r>
          </w:hyperlink>
        </w:p>
        <w:p w14:paraId="6CEFB06C" w14:textId="6D285210" w:rsidR="00AF1B49" w:rsidRDefault="00A17329">
          <w:pPr>
            <w:pStyle w:val="TOC2"/>
            <w:rPr>
              <w:rFonts w:eastAsiaTheme="minorEastAsia" w:cstheme="minorBidi"/>
            </w:rPr>
          </w:pPr>
          <w:hyperlink w:anchor="_Toc97740711" w:history="1">
            <w:r w:rsidR="00AF1B49" w:rsidRPr="004F7F6F">
              <w:rPr>
                <w:rStyle w:val="Hyperlink"/>
                <w:lang w:bidi="en-US"/>
              </w:rPr>
              <w:t>3.1</w:t>
            </w:r>
            <w:r w:rsidR="00AF1B49">
              <w:rPr>
                <w:rFonts w:eastAsiaTheme="minorEastAsia" w:cstheme="minorBidi"/>
              </w:rPr>
              <w:tab/>
            </w:r>
            <w:r w:rsidR="00AF1B49" w:rsidRPr="004F7F6F">
              <w:rPr>
                <w:rStyle w:val="Hyperlink"/>
                <w:lang w:bidi="en-US"/>
              </w:rPr>
              <w:t>Literature Findings</w:t>
            </w:r>
            <w:r w:rsidR="00AF1B49">
              <w:rPr>
                <w:webHidden/>
              </w:rPr>
              <w:tab/>
            </w:r>
            <w:r w:rsidR="00AF1B49">
              <w:rPr>
                <w:webHidden/>
              </w:rPr>
              <w:fldChar w:fldCharType="begin"/>
            </w:r>
            <w:r w:rsidR="00AF1B49">
              <w:rPr>
                <w:webHidden/>
              </w:rPr>
              <w:instrText xml:space="preserve"> PAGEREF _Toc97740711 \h </w:instrText>
            </w:r>
            <w:r w:rsidR="00AF1B49">
              <w:rPr>
                <w:webHidden/>
              </w:rPr>
            </w:r>
            <w:r w:rsidR="00AF1B49">
              <w:rPr>
                <w:webHidden/>
              </w:rPr>
              <w:fldChar w:fldCharType="separate"/>
            </w:r>
            <w:r w:rsidR="00AF1B49">
              <w:rPr>
                <w:webHidden/>
              </w:rPr>
              <w:t>8</w:t>
            </w:r>
            <w:r w:rsidR="00AF1B49">
              <w:rPr>
                <w:webHidden/>
              </w:rPr>
              <w:fldChar w:fldCharType="end"/>
            </w:r>
          </w:hyperlink>
        </w:p>
        <w:p w14:paraId="425021FC" w14:textId="5FFBDB33" w:rsidR="00AF1B49" w:rsidRDefault="00A17329">
          <w:pPr>
            <w:pStyle w:val="TOC2"/>
            <w:rPr>
              <w:rFonts w:eastAsiaTheme="minorEastAsia" w:cstheme="minorBidi"/>
            </w:rPr>
          </w:pPr>
          <w:hyperlink w:anchor="_Toc97740712" w:history="1">
            <w:r w:rsidR="00AF1B49" w:rsidRPr="004F7F6F">
              <w:rPr>
                <w:rStyle w:val="Hyperlink"/>
                <w:lang w:bidi="en-US"/>
              </w:rPr>
              <w:t>3.2</w:t>
            </w:r>
            <w:r w:rsidR="00AF1B49">
              <w:rPr>
                <w:rFonts w:eastAsiaTheme="minorEastAsia" w:cstheme="minorBidi"/>
              </w:rPr>
              <w:tab/>
            </w:r>
            <w:r w:rsidR="00AF1B49" w:rsidRPr="004F7F6F">
              <w:rPr>
                <w:rStyle w:val="Hyperlink"/>
                <w:lang w:bidi="en-US"/>
              </w:rPr>
              <w:t>Literature Modeling Inputs</w:t>
            </w:r>
            <w:r w:rsidR="00AF1B49">
              <w:rPr>
                <w:webHidden/>
              </w:rPr>
              <w:tab/>
            </w:r>
            <w:r w:rsidR="00AF1B49">
              <w:rPr>
                <w:webHidden/>
              </w:rPr>
              <w:fldChar w:fldCharType="begin"/>
            </w:r>
            <w:r w:rsidR="00AF1B49">
              <w:rPr>
                <w:webHidden/>
              </w:rPr>
              <w:instrText xml:space="preserve"> PAGEREF _Toc97740712 \h </w:instrText>
            </w:r>
            <w:r w:rsidR="00AF1B49">
              <w:rPr>
                <w:webHidden/>
              </w:rPr>
            </w:r>
            <w:r w:rsidR="00AF1B49">
              <w:rPr>
                <w:webHidden/>
              </w:rPr>
              <w:fldChar w:fldCharType="separate"/>
            </w:r>
            <w:r w:rsidR="00AF1B49">
              <w:rPr>
                <w:webHidden/>
              </w:rPr>
              <w:t>8</w:t>
            </w:r>
            <w:r w:rsidR="00AF1B49">
              <w:rPr>
                <w:webHidden/>
              </w:rPr>
              <w:fldChar w:fldCharType="end"/>
            </w:r>
          </w:hyperlink>
        </w:p>
        <w:p w14:paraId="1734990A" w14:textId="2FA8B592" w:rsidR="00AF1B49" w:rsidRDefault="00A17329">
          <w:pPr>
            <w:pStyle w:val="TOC1"/>
            <w:rPr>
              <w:rFonts w:eastAsiaTheme="minorEastAsia" w:cstheme="minorBidi"/>
              <w:b w:val="0"/>
              <w:noProof/>
            </w:rPr>
          </w:pPr>
          <w:hyperlink w:anchor="_Toc97740713" w:history="1">
            <w:r w:rsidR="00AF1B49" w:rsidRPr="004F7F6F">
              <w:rPr>
                <w:rStyle w:val="Hyperlink"/>
                <w:noProof/>
                <w:lang w:bidi="en-US"/>
              </w:rPr>
              <w:t>4.0</w:t>
            </w:r>
            <w:r w:rsidR="00AF1B49">
              <w:rPr>
                <w:rFonts w:eastAsiaTheme="minorEastAsia" w:cstheme="minorBidi"/>
                <w:b w:val="0"/>
                <w:noProof/>
              </w:rPr>
              <w:tab/>
            </w:r>
            <w:r w:rsidR="00AF1B49" w:rsidRPr="004F7F6F">
              <w:rPr>
                <w:rStyle w:val="Hyperlink"/>
                <w:noProof/>
                <w:lang w:bidi="en-US"/>
              </w:rPr>
              <w:t>Deviation from the Test Plan</w:t>
            </w:r>
            <w:r w:rsidR="00AF1B49">
              <w:rPr>
                <w:noProof/>
                <w:webHidden/>
              </w:rPr>
              <w:tab/>
            </w:r>
            <w:r w:rsidR="00AF1B49">
              <w:rPr>
                <w:noProof/>
                <w:webHidden/>
              </w:rPr>
              <w:fldChar w:fldCharType="begin"/>
            </w:r>
            <w:r w:rsidR="00AF1B49">
              <w:rPr>
                <w:noProof/>
                <w:webHidden/>
              </w:rPr>
              <w:instrText xml:space="preserve"> PAGEREF _Toc97740713 \h </w:instrText>
            </w:r>
            <w:r w:rsidR="00AF1B49">
              <w:rPr>
                <w:noProof/>
                <w:webHidden/>
              </w:rPr>
            </w:r>
            <w:r w:rsidR="00AF1B49">
              <w:rPr>
                <w:noProof/>
                <w:webHidden/>
              </w:rPr>
              <w:fldChar w:fldCharType="separate"/>
            </w:r>
            <w:r w:rsidR="00AF1B49">
              <w:rPr>
                <w:noProof/>
                <w:webHidden/>
              </w:rPr>
              <w:t>9</w:t>
            </w:r>
            <w:r w:rsidR="00AF1B49">
              <w:rPr>
                <w:noProof/>
                <w:webHidden/>
              </w:rPr>
              <w:fldChar w:fldCharType="end"/>
            </w:r>
          </w:hyperlink>
        </w:p>
        <w:p w14:paraId="57DFDBF7" w14:textId="20713014" w:rsidR="00AF1B49" w:rsidRDefault="00A17329">
          <w:pPr>
            <w:pStyle w:val="TOC1"/>
            <w:rPr>
              <w:rFonts w:eastAsiaTheme="minorEastAsia" w:cstheme="minorBidi"/>
              <w:b w:val="0"/>
              <w:noProof/>
            </w:rPr>
          </w:pPr>
          <w:hyperlink w:anchor="_Toc97740714" w:history="1">
            <w:r w:rsidR="00AF1B49" w:rsidRPr="004F7F6F">
              <w:rPr>
                <w:rStyle w:val="Hyperlink"/>
                <w:noProof/>
                <w:lang w:bidi="en-US"/>
              </w:rPr>
              <w:t>5.0</w:t>
            </w:r>
            <w:r w:rsidR="00AF1B49">
              <w:rPr>
                <w:rFonts w:eastAsiaTheme="minorEastAsia" w:cstheme="minorBidi"/>
                <w:b w:val="0"/>
                <w:noProof/>
              </w:rPr>
              <w:tab/>
            </w:r>
            <w:r w:rsidR="00AF1B49" w:rsidRPr="004F7F6F">
              <w:rPr>
                <w:rStyle w:val="Hyperlink"/>
                <w:noProof/>
                <w:lang w:bidi="en-US"/>
              </w:rPr>
              <w:t>Analysis Methods</w:t>
            </w:r>
            <w:r w:rsidR="00AF1B49">
              <w:rPr>
                <w:noProof/>
                <w:webHidden/>
              </w:rPr>
              <w:tab/>
            </w:r>
            <w:r w:rsidR="00AF1B49">
              <w:rPr>
                <w:noProof/>
                <w:webHidden/>
              </w:rPr>
              <w:fldChar w:fldCharType="begin"/>
            </w:r>
            <w:r w:rsidR="00AF1B49">
              <w:rPr>
                <w:noProof/>
                <w:webHidden/>
              </w:rPr>
              <w:instrText xml:space="preserve"> PAGEREF _Toc97740714 \h </w:instrText>
            </w:r>
            <w:r w:rsidR="00AF1B49">
              <w:rPr>
                <w:noProof/>
                <w:webHidden/>
              </w:rPr>
            </w:r>
            <w:r w:rsidR="00AF1B49">
              <w:rPr>
                <w:noProof/>
                <w:webHidden/>
              </w:rPr>
              <w:fldChar w:fldCharType="separate"/>
            </w:r>
            <w:r w:rsidR="00AF1B49">
              <w:rPr>
                <w:noProof/>
                <w:webHidden/>
              </w:rPr>
              <w:t>10</w:t>
            </w:r>
            <w:r w:rsidR="00AF1B49">
              <w:rPr>
                <w:noProof/>
                <w:webHidden/>
              </w:rPr>
              <w:fldChar w:fldCharType="end"/>
            </w:r>
          </w:hyperlink>
        </w:p>
        <w:p w14:paraId="42066993" w14:textId="2151F9C3" w:rsidR="00AF1B49" w:rsidRDefault="00A17329">
          <w:pPr>
            <w:pStyle w:val="TOC2"/>
            <w:rPr>
              <w:rFonts w:eastAsiaTheme="minorEastAsia" w:cstheme="minorBidi"/>
            </w:rPr>
          </w:pPr>
          <w:hyperlink w:anchor="_Toc97740715" w:history="1">
            <w:r w:rsidR="00AF1B49" w:rsidRPr="004F7F6F">
              <w:rPr>
                <w:rStyle w:val="Hyperlink"/>
              </w:rPr>
              <w:t>5.1</w:t>
            </w:r>
            <w:r w:rsidR="00AF1B49">
              <w:rPr>
                <w:rFonts w:eastAsiaTheme="minorEastAsia" w:cstheme="minorBidi"/>
              </w:rPr>
              <w:tab/>
            </w:r>
            <w:r w:rsidR="00AF1B49" w:rsidRPr="004F7F6F">
              <w:rPr>
                <w:rStyle w:val="Hyperlink"/>
              </w:rPr>
              <w:t>CFD Model Definition</w:t>
            </w:r>
            <w:r w:rsidR="00AF1B49">
              <w:rPr>
                <w:webHidden/>
              </w:rPr>
              <w:tab/>
            </w:r>
            <w:r w:rsidR="00AF1B49">
              <w:rPr>
                <w:webHidden/>
              </w:rPr>
              <w:fldChar w:fldCharType="begin"/>
            </w:r>
            <w:r w:rsidR="00AF1B49">
              <w:rPr>
                <w:webHidden/>
              </w:rPr>
              <w:instrText xml:space="preserve"> PAGEREF _Toc97740715 \h </w:instrText>
            </w:r>
            <w:r w:rsidR="00AF1B49">
              <w:rPr>
                <w:webHidden/>
              </w:rPr>
            </w:r>
            <w:r w:rsidR="00AF1B49">
              <w:rPr>
                <w:webHidden/>
              </w:rPr>
              <w:fldChar w:fldCharType="separate"/>
            </w:r>
            <w:r w:rsidR="00AF1B49">
              <w:rPr>
                <w:webHidden/>
              </w:rPr>
              <w:t>11</w:t>
            </w:r>
            <w:r w:rsidR="00AF1B49">
              <w:rPr>
                <w:webHidden/>
              </w:rPr>
              <w:fldChar w:fldCharType="end"/>
            </w:r>
          </w:hyperlink>
        </w:p>
        <w:p w14:paraId="0B0CF3E3" w14:textId="296A5CA2" w:rsidR="00AF1B49" w:rsidRDefault="00A17329">
          <w:pPr>
            <w:pStyle w:val="TOC2"/>
            <w:rPr>
              <w:rFonts w:eastAsiaTheme="minorEastAsia" w:cstheme="minorBidi"/>
            </w:rPr>
          </w:pPr>
          <w:hyperlink w:anchor="_Toc97740716" w:history="1">
            <w:r w:rsidR="00AF1B49" w:rsidRPr="004F7F6F">
              <w:rPr>
                <w:rStyle w:val="Hyperlink"/>
              </w:rPr>
              <w:t>5.2</w:t>
            </w:r>
            <w:r w:rsidR="00AF1B49">
              <w:rPr>
                <w:rFonts w:eastAsiaTheme="minorEastAsia" w:cstheme="minorBidi"/>
              </w:rPr>
              <w:tab/>
            </w:r>
            <w:r w:rsidR="00AF1B49" w:rsidRPr="004F7F6F">
              <w:rPr>
                <w:rStyle w:val="Hyperlink"/>
              </w:rPr>
              <w:t>2D CFD Analysis</w:t>
            </w:r>
            <w:r w:rsidR="00AF1B49">
              <w:rPr>
                <w:webHidden/>
              </w:rPr>
              <w:tab/>
            </w:r>
            <w:r w:rsidR="00AF1B49">
              <w:rPr>
                <w:webHidden/>
              </w:rPr>
              <w:fldChar w:fldCharType="begin"/>
            </w:r>
            <w:r w:rsidR="00AF1B49">
              <w:rPr>
                <w:webHidden/>
              </w:rPr>
              <w:instrText xml:space="preserve"> PAGEREF _Toc97740716 \h </w:instrText>
            </w:r>
            <w:r w:rsidR="00AF1B49">
              <w:rPr>
                <w:webHidden/>
              </w:rPr>
            </w:r>
            <w:r w:rsidR="00AF1B49">
              <w:rPr>
                <w:webHidden/>
              </w:rPr>
              <w:fldChar w:fldCharType="separate"/>
            </w:r>
            <w:r w:rsidR="00AF1B49">
              <w:rPr>
                <w:webHidden/>
              </w:rPr>
              <w:t>16</w:t>
            </w:r>
            <w:r w:rsidR="00AF1B49">
              <w:rPr>
                <w:webHidden/>
              </w:rPr>
              <w:fldChar w:fldCharType="end"/>
            </w:r>
          </w:hyperlink>
        </w:p>
        <w:p w14:paraId="0AF509E2" w14:textId="23F86BD8" w:rsidR="00AF1B49" w:rsidRDefault="00A17329">
          <w:pPr>
            <w:pStyle w:val="TOC2"/>
            <w:rPr>
              <w:rFonts w:eastAsiaTheme="minorEastAsia" w:cstheme="minorBidi"/>
            </w:rPr>
          </w:pPr>
          <w:hyperlink w:anchor="_Toc97740717" w:history="1">
            <w:r w:rsidR="00AF1B49" w:rsidRPr="004F7F6F">
              <w:rPr>
                <w:rStyle w:val="Hyperlink"/>
              </w:rPr>
              <w:t>5.3</w:t>
            </w:r>
            <w:r w:rsidR="00AF1B49">
              <w:rPr>
                <w:rFonts w:eastAsiaTheme="minorEastAsia" w:cstheme="minorBidi"/>
              </w:rPr>
              <w:tab/>
            </w:r>
            <w:r w:rsidR="00AF1B49" w:rsidRPr="004F7F6F">
              <w:rPr>
                <w:rStyle w:val="Hyperlink"/>
              </w:rPr>
              <w:t>3D CFD Analysis</w:t>
            </w:r>
            <w:r w:rsidR="00AF1B49">
              <w:rPr>
                <w:webHidden/>
              </w:rPr>
              <w:tab/>
            </w:r>
            <w:r w:rsidR="00AF1B49">
              <w:rPr>
                <w:webHidden/>
              </w:rPr>
              <w:fldChar w:fldCharType="begin"/>
            </w:r>
            <w:r w:rsidR="00AF1B49">
              <w:rPr>
                <w:webHidden/>
              </w:rPr>
              <w:instrText xml:space="preserve"> PAGEREF _Toc97740717 \h </w:instrText>
            </w:r>
            <w:r w:rsidR="00AF1B49">
              <w:rPr>
                <w:webHidden/>
              </w:rPr>
            </w:r>
            <w:r w:rsidR="00AF1B49">
              <w:rPr>
                <w:webHidden/>
              </w:rPr>
              <w:fldChar w:fldCharType="separate"/>
            </w:r>
            <w:r w:rsidR="00AF1B49">
              <w:rPr>
                <w:webHidden/>
              </w:rPr>
              <w:t>18</w:t>
            </w:r>
            <w:r w:rsidR="00AF1B49">
              <w:rPr>
                <w:webHidden/>
              </w:rPr>
              <w:fldChar w:fldCharType="end"/>
            </w:r>
          </w:hyperlink>
        </w:p>
        <w:p w14:paraId="7588E257" w14:textId="276BAB35" w:rsidR="00AF1B49" w:rsidRDefault="00A17329">
          <w:pPr>
            <w:pStyle w:val="TOC1"/>
            <w:rPr>
              <w:rFonts w:eastAsiaTheme="minorEastAsia" w:cstheme="minorBidi"/>
              <w:b w:val="0"/>
              <w:noProof/>
            </w:rPr>
          </w:pPr>
          <w:hyperlink w:anchor="_Toc97740718" w:history="1">
            <w:r w:rsidR="00AF1B49" w:rsidRPr="004F7F6F">
              <w:rPr>
                <w:rStyle w:val="Hyperlink"/>
                <w:noProof/>
                <w:lang w:bidi="en-US"/>
              </w:rPr>
              <w:t>6.0</w:t>
            </w:r>
            <w:r w:rsidR="00AF1B49">
              <w:rPr>
                <w:rFonts w:eastAsiaTheme="minorEastAsia" w:cstheme="minorBidi"/>
                <w:b w:val="0"/>
                <w:noProof/>
              </w:rPr>
              <w:tab/>
            </w:r>
            <w:r w:rsidR="00AF1B49" w:rsidRPr="004F7F6F">
              <w:rPr>
                <w:rStyle w:val="Hyperlink"/>
                <w:noProof/>
                <w:lang w:bidi="en-US"/>
              </w:rPr>
              <w:t>Project Outcomes</w:t>
            </w:r>
            <w:r w:rsidR="00AF1B49">
              <w:rPr>
                <w:noProof/>
                <w:webHidden/>
              </w:rPr>
              <w:tab/>
            </w:r>
            <w:r w:rsidR="00AF1B49">
              <w:rPr>
                <w:noProof/>
                <w:webHidden/>
              </w:rPr>
              <w:fldChar w:fldCharType="begin"/>
            </w:r>
            <w:r w:rsidR="00AF1B49">
              <w:rPr>
                <w:noProof/>
                <w:webHidden/>
              </w:rPr>
              <w:instrText xml:space="preserve"> PAGEREF _Toc97740718 \h </w:instrText>
            </w:r>
            <w:r w:rsidR="00AF1B49">
              <w:rPr>
                <w:noProof/>
                <w:webHidden/>
              </w:rPr>
            </w:r>
            <w:r w:rsidR="00AF1B49">
              <w:rPr>
                <w:noProof/>
                <w:webHidden/>
              </w:rPr>
              <w:fldChar w:fldCharType="separate"/>
            </w:r>
            <w:r w:rsidR="00AF1B49">
              <w:rPr>
                <w:noProof/>
                <w:webHidden/>
              </w:rPr>
              <w:t>21</w:t>
            </w:r>
            <w:r w:rsidR="00AF1B49">
              <w:rPr>
                <w:noProof/>
                <w:webHidden/>
              </w:rPr>
              <w:fldChar w:fldCharType="end"/>
            </w:r>
          </w:hyperlink>
        </w:p>
        <w:p w14:paraId="1F600923" w14:textId="0835E9B2" w:rsidR="00AF1B49" w:rsidRDefault="00A17329">
          <w:pPr>
            <w:pStyle w:val="TOC2"/>
            <w:rPr>
              <w:rFonts w:eastAsiaTheme="minorEastAsia" w:cstheme="minorBidi"/>
            </w:rPr>
          </w:pPr>
          <w:hyperlink w:anchor="_Toc97740719" w:history="1">
            <w:r w:rsidR="00AF1B49" w:rsidRPr="004F7F6F">
              <w:rPr>
                <w:rStyle w:val="Hyperlink"/>
              </w:rPr>
              <w:t>6.1</w:t>
            </w:r>
            <w:r w:rsidR="00AF1B49">
              <w:rPr>
                <w:rFonts w:eastAsiaTheme="minorEastAsia" w:cstheme="minorBidi"/>
              </w:rPr>
              <w:tab/>
            </w:r>
            <w:r w:rsidR="00AF1B49" w:rsidRPr="004F7F6F">
              <w:rPr>
                <w:rStyle w:val="Hyperlink"/>
              </w:rPr>
              <w:t>Results</w:t>
            </w:r>
            <w:r w:rsidR="00AF1B49">
              <w:rPr>
                <w:webHidden/>
              </w:rPr>
              <w:tab/>
            </w:r>
            <w:r w:rsidR="00AF1B49">
              <w:rPr>
                <w:webHidden/>
              </w:rPr>
              <w:fldChar w:fldCharType="begin"/>
            </w:r>
            <w:r w:rsidR="00AF1B49">
              <w:rPr>
                <w:webHidden/>
              </w:rPr>
              <w:instrText xml:space="preserve"> PAGEREF _Toc97740719 \h </w:instrText>
            </w:r>
            <w:r w:rsidR="00AF1B49">
              <w:rPr>
                <w:webHidden/>
              </w:rPr>
            </w:r>
            <w:r w:rsidR="00AF1B49">
              <w:rPr>
                <w:webHidden/>
              </w:rPr>
              <w:fldChar w:fldCharType="separate"/>
            </w:r>
            <w:r w:rsidR="00AF1B49">
              <w:rPr>
                <w:webHidden/>
              </w:rPr>
              <w:t>21</w:t>
            </w:r>
            <w:r w:rsidR="00AF1B49">
              <w:rPr>
                <w:webHidden/>
              </w:rPr>
              <w:fldChar w:fldCharType="end"/>
            </w:r>
          </w:hyperlink>
        </w:p>
        <w:p w14:paraId="424B3BFC" w14:textId="666F0DF5" w:rsidR="00AF1B49" w:rsidRDefault="00A17329">
          <w:pPr>
            <w:pStyle w:val="TOC2"/>
            <w:rPr>
              <w:rFonts w:eastAsiaTheme="minorEastAsia" w:cstheme="minorBidi"/>
            </w:rPr>
          </w:pPr>
          <w:hyperlink w:anchor="_Toc97740720" w:history="1">
            <w:r w:rsidR="00AF1B49" w:rsidRPr="004F7F6F">
              <w:rPr>
                <w:rStyle w:val="Hyperlink"/>
              </w:rPr>
              <w:t>6.2</w:t>
            </w:r>
            <w:r w:rsidR="00AF1B49">
              <w:rPr>
                <w:rFonts w:eastAsiaTheme="minorEastAsia" w:cstheme="minorBidi"/>
              </w:rPr>
              <w:tab/>
            </w:r>
            <w:r w:rsidR="00AF1B49" w:rsidRPr="004F7F6F">
              <w:rPr>
                <w:rStyle w:val="Hyperlink"/>
              </w:rPr>
              <w:t>Lessons Learned</w:t>
            </w:r>
            <w:r w:rsidR="00AF1B49">
              <w:rPr>
                <w:webHidden/>
              </w:rPr>
              <w:tab/>
            </w:r>
            <w:r w:rsidR="00AF1B49">
              <w:rPr>
                <w:webHidden/>
              </w:rPr>
              <w:fldChar w:fldCharType="begin"/>
            </w:r>
            <w:r w:rsidR="00AF1B49">
              <w:rPr>
                <w:webHidden/>
              </w:rPr>
              <w:instrText xml:space="preserve"> PAGEREF _Toc97740720 \h </w:instrText>
            </w:r>
            <w:r w:rsidR="00AF1B49">
              <w:rPr>
                <w:webHidden/>
              </w:rPr>
            </w:r>
            <w:r w:rsidR="00AF1B49">
              <w:rPr>
                <w:webHidden/>
              </w:rPr>
              <w:fldChar w:fldCharType="separate"/>
            </w:r>
            <w:r w:rsidR="00AF1B49">
              <w:rPr>
                <w:webHidden/>
              </w:rPr>
              <w:t>39</w:t>
            </w:r>
            <w:r w:rsidR="00AF1B49">
              <w:rPr>
                <w:webHidden/>
              </w:rPr>
              <w:fldChar w:fldCharType="end"/>
            </w:r>
          </w:hyperlink>
        </w:p>
        <w:p w14:paraId="5B491C32" w14:textId="752D6B91" w:rsidR="00AF1B49" w:rsidRDefault="00A17329">
          <w:pPr>
            <w:pStyle w:val="TOC1"/>
            <w:rPr>
              <w:rFonts w:eastAsiaTheme="minorEastAsia" w:cstheme="minorBidi"/>
              <w:b w:val="0"/>
              <w:noProof/>
            </w:rPr>
          </w:pPr>
          <w:hyperlink w:anchor="_Toc97740721" w:history="1">
            <w:r w:rsidR="00AF1B49" w:rsidRPr="004F7F6F">
              <w:rPr>
                <w:rStyle w:val="Hyperlink"/>
                <w:noProof/>
                <w:lang w:bidi="en-US"/>
              </w:rPr>
              <w:t>7.0</w:t>
            </w:r>
            <w:r w:rsidR="00AF1B49">
              <w:rPr>
                <w:rFonts w:eastAsiaTheme="minorEastAsia" w:cstheme="minorBidi"/>
                <w:b w:val="0"/>
                <w:noProof/>
              </w:rPr>
              <w:tab/>
            </w:r>
            <w:r w:rsidR="00AF1B49" w:rsidRPr="004F7F6F">
              <w:rPr>
                <w:rStyle w:val="Hyperlink"/>
                <w:noProof/>
                <w:lang w:bidi="en-US"/>
              </w:rPr>
              <w:t>Conclusions and Recommendations</w:t>
            </w:r>
            <w:r w:rsidR="00AF1B49">
              <w:rPr>
                <w:noProof/>
                <w:webHidden/>
              </w:rPr>
              <w:tab/>
            </w:r>
            <w:r w:rsidR="00AF1B49">
              <w:rPr>
                <w:noProof/>
                <w:webHidden/>
              </w:rPr>
              <w:fldChar w:fldCharType="begin"/>
            </w:r>
            <w:r w:rsidR="00AF1B49">
              <w:rPr>
                <w:noProof/>
                <w:webHidden/>
              </w:rPr>
              <w:instrText xml:space="preserve"> PAGEREF _Toc97740721 \h </w:instrText>
            </w:r>
            <w:r w:rsidR="00AF1B49">
              <w:rPr>
                <w:noProof/>
                <w:webHidden/>
              </w:rPr>
            </w:r>
            <w:r w:rsidR="00AF1B49">
              <w:rPr>
                <w:noProof/>
                <w:webHidden/>
              </w:rPr>
              <w:fldChar w:fldCharType="separate"/>
            </w:r>
            <w:r w:rsidR="00AF1B49">
              <w:rPr>
                <w:noProof/>
                <w:webHidden/>
              </w:rPr>
              <w:t>43</w:t>
            </w:r>
            <w:r w:rsidR="00AF1B49">
              <w:rPr>
                <w:noProof/>
                <w:webHidden/>
              </w:rPr>
              <w:fldChar w:fldCharType="end"/>
            </w:r>
          </w:hyperlink>
        </w:p>
        <w:p w14:paraId="1ECB885A" w14:textId="7C499BE5" w:rsidR="00AF1B49" w:rsidRDefault="00A17329">
          <w:pPr>
            <w:pStyle w:val="TOC1"/>
            <w:rPr>
              <w:rFonts w:eastAsiaTheme="minorEastAsia" w:cstheme="minorBidi"/>
              <w:b w:val="0"/>
              <w:noProof/>
            </w:rPr>
          </w:pPr>
          <w:hyperlink w:anchor="_Toc97740722" w:history="1">
            <w:r w:rsidR="00AF1B49" w:rsidRPr="004F7F6F">
              <w:rPr>
                <w:rStyle w:val="Hyperlink"/>
                <w:noProof/>
                <w:lang w:bidi="en-US"/>
              </w:rPr>
              <w:t>8.0</w:t>
            </w:r>
            <w:r w:rsidR="00AF1B49">
              <w:rPr>
                <w:rFonts w:eastAsiaTheme="minorEastAsia" w:cstheme="minorBidi"/>
                <w:b w:val="0"/>
                <w:noProof/>
              </w:rPr>
              <w:tab/>
            </w:r>
            <w:r w:rsidR="00AF1B49" w:rsidRPr="004F7F6F">
              <w:rPr>
                <w:rStyle w:val="Hyperlink"/>
                <w:noProof/>
                <w:lang w:bidi="en-US"/>
              </w:rPr>
              <w:t>References</w:t>
            </w:r>
            <w:r w:rsidR="00AF1B49">
              <w:rPr>
                <w:noProof/>
                <w:webHidden/>
              </w:rPr>
              <w:tab/>
            </w:r>
            <w:r w:rsidR="00AF1B49">
              <w:rPr>
                <w:noProof/>
                <w:webHidden/>
              </w:rPr>
              <w:fldChar w:fldCharType="begin"/>
            </w:r>
            <w:r w:rsidR="00AF1B49">
              <w:rPr>
                <w:noProof/>
                <w:webHidden/>
              </w:rPr>
              <w:instrText xml:space="preserve"> PAGEREF _Toc97740722 \h </w:instrText>
            </w:r>
            <w:r w:rsidR="00AF1B49">
              <w:rPr>
                <w:noProof/>
                <w:webHidden/>
              </w:rPr>
            </w:r>
            <w:r w:rsidR="00AF1B49">
              <w:rPr>
                <w:noProof/>
                <w:webHidden/>
              </w:rPr>
              <w:fldChar w:fldCharType="separate"/>
            </w:r>
            <w:r w:rsidR="00AF1B49">
              <w:rPr>
                <w:noProof/>
                <w:webHidden/>
              </w:rPr>
              <w:t>44</w:t>
            </w:r>
            <w:r w:rsidR="00AF1B49">
              <w:rPr>
                <w:noProof/>
                <w:webHidden/>
              </w:rPr>
              <w:fldChar w:fldCharType="end"/>
            </w:r>
          </w:hyperlink>
        </w:p>
        <w:p w14:paraId="013AA48A" w14:textId="13ABB318" w:rsidR="00AF1B49" w:rsidRDefault="00A17329">
          <w:pPr>
            <w:pStyle w:val="TOC1"/>
            <w:rPr>
              <w:rFonts w:eastAsiaTheme="minorEastAsia" w:cstheme="minorBidi"/>
              <w:b w:val="0"/>
              <w:noProof/>
            </w:rPr>
          </w:pPr>
          <w:hyperlink w:anchor="_Toc97740723" w:history="1">
            <w:r w:rsidR="00AF1B49" w:rsidRPr="004F7F6F">
              <w:rPr>
                <w:rStyle w:val="Hyperlink"/>
                <w:noProof/>
                <w:lang w:bidi="en-US"/>
              </w:rPr>
              <w:t>9.0</w:t>
            </w:r>
            <w:r w:rsidR="00AF1B49">
              <w:rPr>
                <w:rFonts w:eastAsiaTheme="minorEastAsia" w:cstheme="minorBidi"/>
                <w:b w:val="0"/>
                <w:noProof/>
              </w:rPr>
              <w:tab/>
            </w:r>
            <w:r w:rsidR="00AF1B49" w:rsidRPr="004F7F6F">
              <w:rPr>
                <w:rStyle w:val="Hyperlink"/>
                <w:noProof/>
                <w:lang w:bidi="en-US"/>
              </w:rPr>
              <w:t>Acknowledgements</w:t>
            </w:r>
            <w:r w:rsidR="00AF1B49">
              <w:rPr>
                <w:noProof/>
                <w:webHidden/>
              </w:rPr>
              <w:tab/>
            </w:r>
            <w:r w:rsidR="00AF1B49">
              <w:rPr>
                <w:noProof/>
                <w:webHidden/>
              </w:rPr>
              <w:fldChar w:fldCharType="begin"/>
            </w:r>
            <w:r w:rsidR="00AF1B49">
              <w:rPr>
                <w:noProof/>
                <w:webHidden/>
              </w:rPr>
              <w:instrText xml:space="preserve"> PAGEREF _Toc97740723 \h </w:instrText>
            </w:r>
            <w:r w:rsidR="00AF1B49">
              <w:rPr>
                <w:noProof/>
                <w:webHidden/>
              </w:rPr>
            </w:r>
            <w:r w:rsidR="00AF1B49">
              <w:rPr>
                <w:noProof/>
                <w:webHidden/>
              </w:rPr>
              <w:fldChar w:fldCharType="separate"/>
            </w:r>
            <w:r w:rsidR="00AF1B49">
              <w:rPr>
                <w:noProof/>
                <w:webHidden/>
              </w:rPr>
              <w:t>45</w:t>
            </w:r>
            <w:r w:rsidR="00AF1B49">
              <w:rPr>
                <w:noProof/>
                <w:webHidden/>
              </w:rPr>
              <w:fldChar w:fldCharType="end"/>
            </w:r>
          </w:hyperlink>
        </w:p>
        <w:p w14:paraId="2D62A002" w14:textId="41C6EC51" w:rsidR="00F27642" w:rsidRDefault="00F27642">
          <w:r>
            <w:rPr>
              <w:b/>
              <w:bCs/>
              <w:noProof/>
            </w:rPr>
            <w:fldChar w:fldCharType="end"/>
          </w:r>
        </w:p>
      </w:sdtContent>
    </w:sdt>
    <w:p w14:paraId="3D739F69" w14:textId="33B0136B" w:rsidR="00F27642" w:rsidRPr="00F27642" w:rsidRDefault="00FF49AB" w:rsidP="00FF49AB">
      <w:pPr>
        <w:pStyle w:val="TOCHeading"/>
      </w:pPr>
      <w:r>
        <w:t>List</w:t>
      </w:r>
      <w:r w:rsidR="00F27642" w:rsidRPr="00F27642">
        <w:t xml:space="preserve"> of Figures</w:t>
      </w:r>
    </w:p>
    <w:p w14:paraId="0ACCC352" w14:textId="336D8305" w:rsidR="00AF1B49" w:rsidRDefault="00F27642">
      <w:pPr>
        <w:pStyle w:val="TableofFigures"/>
        <w:tabs>
          <w:tab w:val="right" w:leader="dot" w:pos="9350"/>
        </w:tabs>
        <w:rPr>
          <w:rFonts w:eastAsiaTheme="minorEastAsia" w:cstheme="minorBidi"/>
          <w:noProof/>
        </w:rPr>
      </w:pPr>
      <w:r>
        <w:rPr>
          <w:rFonts w:eastAsiaTheme="minorEastAsia"/>
          <w:szCs w:val="24"/>
          <w:lang w:bidi="en-US"/>
        </w:rPr>
        <w:fldChar w:fldCharType="begin"/>
      </w:r>
      <w:r>
        <w:rPr>
          <w:rFonts w:eastAsiaTheme="minorEastAsia"/>
          <w:szCs w:val="24"/>
          <w:lang w:bidi="en-US"/>
        </w:rPr>
        <w:instrText xml:space="preserve"> TOC \h \z \c "Figure" </w:instrText>
      </w:r>
      <w:r>
        <w:rPr>
          <w:rFonts w:eastAsiaTheme="minorEastAsia"/>
          <w:szCs w:val="24"/>
          <w:lang w:bidi="en-US"/>
        </w:rPr>
        <w:fldChar w:fldCharType="separate"/>
      </w:r>
      <w:hyperlink w:anchor="_Toc97740724" w:history="1">
        <w:r w:rsidR="00AF1B49" w:rsidRPr="009D3D7E">
          <w:rPr>
            <w:rStyle w:val="Hyperlink"/>
            <w:noProof/>
          </w:rPr>
          <w:t>Figure 5</w:t>
        </w:r>
        <w:r w:rsidR="00AF1B49" w:rsidRPr="009D3D7E">
          <w:rPr>
            <w:rStyle w:val="Hyperlink"/>
            <w:noProof/>
          </w:rPr>
          <w:noBreakHyphen/>
          <w:t>1: Model Mesh Overview: (left) 2D Hanna Turbine; (right) 3D 8-Nozzle</w:t>
        </w:r>
        <w:r w:rsidR="00AF1B49">
          <w:rPr>
            <w:noProof/>
            <w:webHidden/>
          </w:rPr>
          <w:tab/>
        </w:r>
        <w:r w:rsidR="00AF1B49">
          <w:rPr>
            <w:noProof/>
            <w:webHidden/>
          </w:rPr>
          <w:fldChar w:fldCharType="begin"/>
        </w:r>
        <w:r w:rsidR="00AF1B49">
          <w:rPr>
            <w:noProof/>
            <w:webHidden/>
          </w:rPr>
          <w:instrText xml:space="preserve"> PAGEREF _Toc97740724 \h </w:instrText>
        </w:r>
        <w:r w:rsidR="00AF1B49">
          <w:rPr>
            <w:noProof/>
            <w:webHidden/>
          </w:rPr>
        </w:r>
        <w:r w:rsidR="00AF1B49">
          <w:rPr>
            <w:noProof/>
            <w:webHidden/>
          </w:rPr>
          <w:fldChar w:fldCharType="separate"/>
        </w:r>
        <w:r w:rsidR="00AF1B49">
          <w:rPr>
            <w:noProof/>
            <w:webHidden/>
          </w:rPr>
          <w:t>11</w:t>
        </w:r>
        <w:r w:rsidR="00AF1B49">
          <w:rPr>
            <w:noProof/>
            <w:webHidden/>
          </w:rPr>
          <w:fldChar w:fldCharType="end"/>
        </w:r>
      </w:hyperlink>
    </w:p>
    <w:p w14:paraId="6C6DDE4E" w14:textId="6C65645B" w:rsidR="00AF1B49" w:rsidRDefault="00A17329">
      <w:pPr>
        <w:pStyle w:val="TableofFigures"/>
        <w:tabs>
          <w:tab w:val="right" w:leader="dot" w:pos="9350"/>
        </w:tabs>
        <w:rPr>
          <w:rFonts w:eastAsiaTheme="minorEastAsia" w:cstheme="minorBidi"/>
          <w:noProof/>
        </w:rPr>
      </w:pPr>
      <w:hyperlink w:anchor="_Toc97740725" w:history="1">
        <w:r w:rsidR="00AF1B49" w:rsidRPr="009D3D7E">
          <w:rPr>
            <w:rStyle w:val="Hyperlink"/>
            <w:noProof/>
          </w:rPr>
          <w:t>Figure 5</w:t>
        </w:r>
        <w:r w:rsidR="00AF1B49" w:rsidRPr="009D3D7E">
          <w:rPr>
            <w:rStyle w:val="Hyperlink"/>
            <w:noProof/>
          </w:rPr>
          <w:noBreakHyphen/>
          <w:t>2: Model Inlet Mesh Detailed View: (left) 2D Hanna Turbine; (right) 3D 8-Nozzle</w:t>
        </w:r>
        <w:r w:rsidR="00AF1B49">
          <w:rPr>
            <w:noProof/>
            <w:webHidden/>
          </w:rPr>
          <w:tab/>
        </w:r>
        <w:r w:rsidR="00AF1B49">
          <w:rPr>
            <w:noProof/>
            <w:webHidden/>
          </w:rPr>
          <w:fldChar w:fldCharType="begin"/>
        </w:r>
        <w:r w:rsidR="00AF1B49">
          <w:rPr>
            <w:noProof/>
            <w:webHidden/>
          </w:rPr>
          <w:instrText xml:space="preserve"> PAGEREF _Toc97740725 \h </w:instrText>
        </w:r>
        <w:r w:rsidR="00AF1B49">
          <w:rPr>
            <w:noProof/>
            <w:webHidden/>
          </w:rPr>
        </w:r>
        <w:r w:rsidR="00AF1B49">
          <w:rPr>
            <w:noProof/>
            <w:webHidden/>
          </w:rPr>
          <w:fldChar w:fldCharType="separate"/>
        </w:r>
        <w:r w:rsidR="00AF1B49">
          <w:rPr>
            <w:noProof/>
            <w:webHidden/>
          </w:rPr>
          <w:t>11</w:t>
        </w:r>
        <w:r w:rsidR="00AF1B49">
          <w:rPr>
            <w:noProof/>
            <w:webHidden/>
          </w:rPr>
          <w:fldChar w:fldCharType="end"/>
        </w:r>
      </w:hyperlink>
    </w:p>
    <w:p w14:paraId="4DF6350B" w14:textId="76EA7F2D" w:rsidR="00AF1B49" w:rsidRDefault="00A17329">
      <w:pPr>
        <w:pStyle w:val="TableofFigures"/>
        <w:tabs>
          <w:tab w:val="right" w:leader="dot" w:pos="9350"/>
        </w:tabs>
        <w:rPr>
          <w:rFonts w:eastAsiaTheme="minorEastAsia" w:cstheme="minorBidi"/>
          <w:noProof/>
        </w:rPr>
      </w:pPr>
      <w:hyperlink w:anchor="_Toc97740726" w:history="1">
        <w:r w:rsidR="00AF1B49" w:rsidRPr="009D3D7E">
          <w:rPr>
            <w:rStyle w:val="Hyperlink"/>
            <w:noProof/>
          </w:rPr>
          <w:t>Figure 5</w:t>
        </w:r>
        <w:r w:rsidR="00AF1B49" w:rsidRPr="009D3D7E">
          <w:rPr>
            <w:rStyle w:val="Hyperlink"/>
            <w:noProof/>
          </w:rPr>
          <w:noBreakHyphen/>
          <w:t>3: 2D Models: (left) Representative Hanna Turbine; (right) Turbine Blade Angle 2 (55°)</w:t>
        </w:r>
        <w:r w:rsidR="00AF1B49">
          <w:rPr>
            <w:noProof/>
            <w:webHidden/>
          </w:rPr>
          <w:tab/>
        </w:r>
        <w:r w:rsidR="00AF1B49">
          <w:rPr>
            <w:noProof/>
            <w:webHidden/>
          </w:rPr>
          <w:fldChar w:fldCharType="begin"/>
        </w:r>
        <w:r w:rsidR="00AF1B49">
          <w:rPr>
            <w:noProof/>
            <w:webHidden/>
          </w:rPr>
          <w:instrText xml:space="preserve"> PAGEREF _Toc97740726 \h </w:instrText>
        </w:r>
        <w:r w:rsidR="00AF1B49">
          <w:rPr>
            <w:noProof/>
            <w:webHidden/>
          </w:rPr>
        </w:r>
        <w:r w:rsidR="00AF1B49">
          <w:rPr>
            <w:noProof/>
            <w:webHidden/>
          </w:rPr>
          <w:fldChar w:fldCharType="separate"/>
        </w:r>
        <w:r w:rsidR="00AF1B49">
          <w:rPr>
            <w:noProof/>
            <w:webHidden/>
          </w:rPr>
          <w:t>12</w:t>
        </w:r>
        <w:r w:rsidR="00AF1B49">
          <w:rPr>
            <w:noProof/>
            <w:webHidden/>
          </w:rPr>
          <w:fldChar w:fldCharType="end"/>
        </w:r>
      </w:hyperlink>
    </w:p>
    <w:p w14:paraId="795DD79C" w14:textId="1B57B2F2" w:rsidR="00AF1B49" w:rsidRDefault="00A17329">
      <w:pPr>
        <w:pStyle w:val="TableofFigures"/>
        <w:tabs>
          <w:tab w:val="right" w:leader="dot" w:pos="9350"/>
        </w:tabs>
        <w:rPr>
          <w:rFonts w:eastAsiaTheme="minorEastAsia" w:cstheme="minorBidi"/>
          <w:noProof/>
        </w:rPr>
      </w:pPr>
      <w:hyperlink w:anchor="_Toc97740727" w:history="1">
        <w:r w:rsidR="00AF1B49" w:rsidRPr="009D3D7E">
          <w:rPr>
            <w:rStyle w:val="Hyperlink"/>
            <w:noProof/>
          </w:rPr>
          <w:t>Figure 5</w:t>
        </w:r>
        <w:r w:rsidR="00AF1B49" w:rsidRPr="009D3D7E">
          <w:rPr>
            <w:rStyle w:val="Hyperlink"/>
            <w:noProof/>
          </w:rPr>
          <w:noBreakHyphen/>
          <w:t>4: 2D &amp; 3D Models: (left) 2D Representative Hanna Turbine; (right) 3D Turbine Blades (1”)</w:t>
        </w:r>
        <w:r w:rsidR="00AF1B49">
          <w:rPr>
            <w:noProof/>
            <w:webHidden/>
          </w:rPr>
          <w:tab/>
        </w:r>
        <w:r w:rsidR="00AF1B49">
          <w:rPr>
            <w:noProof/>
            <w:webHidden/>
          </w:rPr>
          <w:fldChar w:fldCharType="begin"/>
        </w:r>
        <w:r w:rsidR="00AF1B49">
          <w:rPr>
            <w:noProof/>
            <w:webHidden/>
          </w:rPr>
          <w:instrText xml:space="preserve"> PAGEREF _Toc97740727 \h </w:instrText>
        </w:r>
        <w:r w:rsidR="00AF1B49">
          <w:rPr>
            <w:noProof/>
            <w:webHidden/>
          </w:rPr>
        </w:r>
        <w:r w:rsidR="00AF1B49">
          <w:rPr>
            <w:noProof/>
            <w:webHidden/>
          </w:rPr>
          <w:fldChar w:fldCharType="separate"/>
        </w:r>
        <w:r w:rsidR="00AF1B49">
          <w:rPr>
            <w:noProof/>
            <w:webHidden/>
          </w:rPr>
          <w:t>13</w:t>
        </w:r>
        <w:r w:rsidR="00AF1B49">
          <w:rPr>
            <w:noProof/>
            <w:webHidden/>
          </w:rPr>
          <w:fldChar w:fldCharType="end"/>
        </w:r>
      </w:hyperlink>
    </w:p>
    <w:p w14:paraId="20257C1A" w14:textId="4566E468" w:rsidR="00AF1B49" w:rsidRDefault="00A17329">
      <w:pPr>
        <w:pStyle w:val="TableofFigures"/>
        <w:tabs>
          <w:tab w:val="right" w:leader="dot" w:pos="9350"/>
        </w:tabs>
        <w:rPr>
          <w:rFonts w:eastAsiaTheme="minorEastAsia" w:cstheme="minorBidi"/>
          <w:noProof/>
        </w:rPr>
      </w:pPr>
      <w:hyperlink w:anchor="_Toc97740728" w:history="1">
        <w:r w:rsidR="00AF1B49" w:rsidRPr="009D3D7E">
          <w:rPr>
            <w:rStyle w:val="Hyperlink"/>
            <w:noProof/>
          </w:rPr>
          <w:t>Figure 5</w:t>
        </w:r>
        <w:r w:rsidR="00AF1B49" w:rsidRPr="009D3D7E">
          <w:rPr>
            <w:rStyle w:val="Hyperlink"/>
            <w:noProof/>
          </w:rPr>
          <w:noBreakHyphen/>
          <w:t>5: 2D &amp; 3D Models: (left) Blade Angle 2 (55°); (right) 3D 2-Nozzle Blade Angle 2 (55°)</w:t>
        </w:r>
        <w:r w:rsidR="00AF1B49">
          <w:rPr>
            <w:noProof/>
            <w:webHidden/>
          </w:rPr>
          <w:tab/>
        </w:r>
        <w:r w:rsidR="00AF1B49">
          <w:rPr>
            <w:noProof/>
            <w:webHidden/>
          </w:rPr>
          <w:fldChar w:fldCharType="begin"/>
        </w:r>
        <w:r w:rsidR="00AF1B49">
          <w:rPr>
            <w:noProof/>
            <w:webHidden/>
          </w:rPr>
          <w:instrText xml:space="preserve"> PAGEREF _Toc97740728 \h </w:instrText>
        </w:r>
        <w:r w:rsidR="00AF1B49">
          <w:rPr>
            <w:noProof/>
            <w:webHidden/>
          </w:rPr>
        </w:r>
        <w:r w:rsidR="00AF1B49">
          <w:rPr>
            <w:noProof/>
            <w:webHidden/>
          </w:rPr>
          <w:fldChar w:fldCharType="separate"/>
        </w:r>
        <w:r w:rsidR="00AF1B49">
          <w:rPr>
            <w:noProof/>
            <w:webHidden/>
          </w:rPr>
          <w:t>13</w:t>
        </w:r>
        <w:r w:rsidR="00AF1B49">
          <w:rPr>
            <w:noProof/>
            <w:webHidden/>
          </w:rPr>
          <w:fldChar w:fldCharType="end"/>
        </w:r>
      </w:hyperlink>
    </w:p>
    <w:p w14:paraId="5916B1CF" w14:textId="3A3E7CE5" w:rsidR="00AF1B49" w:rsidRDefault="00A17329">
      <w:pPr>
        <w:pStyle w:val="TableofFigures"/>
        <w:tabs>
          <w:tab w:val="right" w:leader="dot" w:pos="9350"/>
        </w:tabs>
        <w:rPr>
          <w:rFonts w:eastAsiaTheme="minorEastAsia" w:cstheme="minorBidi"/>
          <w:noProof/>
        </w:rPr>
      </w:pPr>
      <w:hyperlink w:anchor="_Toc97740729" w:history="1">
        <w:r w:rsidR="00AF1B49" w:rsidRPr="009D3D7E">
          <w:rPr>
            <w:rStyle w:val="Hyperlink"/>
            <w:noProof/>
          </w:rPr>
          <w:t>Figure 5</w:t>
        </w:r>
        <w:r w:rsidR="00AF1B49" w:rsidRPr="009D3D7E">
          <w:rPr>
            <w:rStyle w:val="Hyperlink"/>
            <w:noProof/>
          </w:rPr>
          <w:noBreakHyphen/>
          <w:t>6: 3D Models: (left) 3D 2-Nozzle Blade Angle 2 (55°); (right) 3D 8-Nozzle Blade Angle 2 (55°)</w:t>
        </w:r>
        <w:r w:rsidR="00AF1B49">
          <w:rPr>
            <w:noProof/>
            <w:webHidden/>
          </w:rPr>
          <w:tab/>
        </w:r>
        <w:r w:rsidR="00AF1B49">
          <w:rPr>
            <w:noProof/>
            <w:webHidden/>
          </w:rPr>
          <w:fldChar w:fldCharType="begin"/>
        </w:r>
        <w:r w:rsidR="00AF1B49">
          <w:rPr>
            <w:noProof/>
            <w:webHidden/>
          </w:rPr>
          <w:instrText xml:space="preserve"> PAGEREF _Toc97740729 \h </w:instrText>
        </w:r>
        <w:r w:rsidR="00AF1B49">
          <w:rPr>
            <w:noProof/>
            <w:webHidden/>
          </w:rPr>
        </w:r>
        <w:r w:rsidR="00AF1B49">
          <w:rPr>
            <w:noProof/>
            <w:webHidden/>
          </w:rPr>
          <w:fldChar w:fldCharType="separate"/>
        </w:r>
        <w:r w:rsidR="00AF1B49">
          <w:rPr>
            <w:noProof/>
            <w:webHidden/>
          </w:rPr>
          <w:t>14</w:t>
        </w:r>
        <w:r w:rsidR="00AF1B49">
          <w:rPr>
            <w:noProof/>
            <w:webHidden/>
          </w:rPr>
          <w:fldChar w:fldCharType="end"/>
        </w:r>
      </w:hyperlink>
    </w:p>
    <w:p w14:paraId="56B02D29" w14:textId="5BE622CF" w:rsidR="00AF1B49" w:rsidRDefault="00A17329">
      <w:pPr>
        <w:pStyle w:val="TableofFigures"/>
        <w:tabs>
          <w:tab w:val="right" w:leader="dot" w:pos="9350"/>
        </w:tabs>
        <w:rPr>
          <w:rFonts w:eastAsiaTheme="minorEastAsia" w:cstheme="minorBidi"/>
          <w:noProof/>
        </w:rPr>
      </w:pPr>
      <w:hyperlink w:anchor="_Toc97740730" w:history="1">
        <w:r w:rsidR="00AF1B49" w:rsidRPr="009D3D7E">
          <w:rPr>
            <w:rStyle w:val="Hyperlink"/>
            <w:noProof/>
          </w:rPr>
          <w:t>Figure 5</w:t>
        </w:r>
        <w:r w:rsidR="00AF1B49" w:rsidRPr="009D3D7E">
          <w:rPr>
            <w:rStyle w:val="Hyperlink"/>
            <w:noProof/>
          </w:rPr>
          <w:noBreakHyphen/>
          <w:t>7: Test Plan 8-Nozzle Conceptual Sketch and 3D Geometry</w:t>
        </w:r>
        <w:r w:rsidR="00AF1B49">
          <w:rPr>
            <w:noProof/>
            <w:webHidden/>
          </w:rPr>
          <w:tab/>
        </w:r>
        <w:r w:rsidR="00AF1B49">
          <w:rPr>
            <w:noProof/>
            <w:webHidden/>
          </w:rPr>
          <w:fldChar w:fldCharType="begin"/>
        </w:r>
        <w:r w:rsidR="00AF1B49">
          <w:rPr>
            <w:noProof/>
            <w:webHidden/>
          </w:rPr>
          <w:instrText xml:space="preserve"> PAGEREF _Toc97740730 \h </w:instrText>
        </w:r>
        <w:r w:rsidR="00AF1B49">
          <w:rPr>
            <w:noProof/>
            <w:webHidden/>
          </w:rPr>
        </w:r>
        <w:r w:rsidR="00AF1B49">
          <w:rPr>
            <w:noProof/>
            <w:webHidden/>
          </w:rPr>
          <w:fldChar w:fldCharType="separate"/>
        </w:r>
        <w:r w:rsidR="00AF1B49">
          <w:rPr>
            <w:noProof/>
            <w:webHidden/>
          </w:rPr>
          <w:t>15</w:t>
        </w:r>
        <w:r w:rsidR="00AF1B49">
          <w:rPr>
            <w:noProof/>
            <w:webHidden/>
          </w:rPr>
          <w:fldChar w:fldCharType="end"/>
        </w:r>
      </w:hyperlink>
    </w:p>
    <w:p w14:paraId="3FC16B5D" w14:textId="6DC2B9AF" w:rsidR="00AF1B49" w:rsidRDefault="00A17329">
      <w:pPr>
        <w:pStyle w:val="TableofFigures"/>
        <w:tabs>
          <w:tab w:val="right" w:leader="dot" w:pos="9350"/>
        </w:tabs>
        <w:rPr>
          <w:rFonts w:eastAsiaTheme="minorEastAsia" w:cstheme="minorBidi"/>
          <w:noProof/>
        </w:rPr>
      </w:pPr>
      <w:hyperlink w:anchor="_Toc97740731" w:history="1">
        <w:r w:rsidR="00AF1B49" w:rsidRPr="009D3D7E">
          <w:rPr>
            <w:rStyle w:val="Hyperlink"/>
            <w:noProof/>
          </w:rPr>
          <w:t>Figure 5</w:t>
        </w:r>
        <w:r w:rsidR="00AF1B49" w:rsidRPr="009D3D7E">
          <w:rPr>
            <w:rStyle w:val="Hyperlink"/>
            <w:noProof/>
          </w:rPr>
          <w:noBreakHyphen/>
          <w:t>8: 8 Nozzle Test Plan Concepts (left) Staggered Nozzles; (right) Inline Nozzles</w:t>
        </w:r>
        <w:r w:rsidR="00AF1B49">
          <w:rPr>
            <w:noProof/>
            <w:webHidden/>
          </w:rPr>
          <w:tab/>
        </w:r>
        <w:r w:rsidR="00AF1B49">
          <w:rPr>
            <w:noProof/>
            <w:webHidden/>
          </w:rPr>
          <w:fldChar w:fldCharType="begin"/>
        </w:r>
        <w:r w:rsidR="00AF1B49">
          <w:rPr>
            <w:noProof/>
            <w:webHidden/>
          </w:rPr>
          <w:instrText xml:space="preserve"> PAGEREF _Toc97740731 \h </w:instrText>
        </w:r>
        <w:r w:rsidR="00AF1B49">
          <w:rPr>
            <w:noProof/>
            <w:webHidden/>
          </w:rPr>
        </w:r>
        <w:r w:rsidR="00AF1B49">
          <w:rPr>
            <w:noProof/>
            <w:webHidden/>
          </w:rPr>
          <w:fldChar w:fldCharType="separate"/>
        </w:r>
        <w:r w:rsidR="00AF1B49">
          <w:rPr>
            <w:noProof/>
            <w:webHidden/>
          </w:rPr>
          <w:t>16</w:t>
        </w:r>
        <w:r w:rsidR="00AF1B49">
          <w:rPr>
            <w:noProof/>
            <w:webHidden/>
          </w:rPr>
          <w:fldChar w:fldCharType="end"/>
        </w:r>
      </w:hyperlink>
    </w:p>
    <w:p w14:paraId="7A40B715" w14:textId="41EE3EE6" w:rsidR="00AF1B49" w:rsidRDefault="00A17329">
      <w:pPr>
        <w:pStyle w:val="TableofFigures"/>
        <w:tabs>
          <w:tab w:val="right" w:leader="dot" w:pos="9350"/>
        </w:tabs>
        <w:rPr>
          <w:rFonts w:eastAsiaTheme="minorEastAsia" w:cstheme="minorBidi"/>
          <w:noProof/>
        </w:rPr>
      </w:pPr>
      <w:hyperlink w:anchor="_Toc97740732" w:history="1">
        <w:r w:rsidR="00AF1B49" w:rsidRPr="009D3D7E">
          <w:rPr>
            <w:rStyle w:val="Hyperlink"/>
            <w:noProof/>
          </w:rPr>
          <w:t>Figure 5</w:t>
        </w:r>
        <w:r w:rsidR="00AF1B49" w:rsidRPr="009D3D7E">
          <w:rPr>
            <w:rStyle w:val="Hyperlink"/>
            <w:noProof/>
          </w:rPr>
          <w:noBreakHyphen/>
          <w:t>9: 2D CFD Model Idealized Flapper Valve Arrangement</w:t>
        </w:r>
        <w:r w:rsidR="00AF1B49">
          <w:rPr>
            <w:noProof/>
            <w:webHidden/>
          </w:rPr>
          <w:tab/>
        </w:r>
        <w:r w:rsidR="00AF1B49">
          <w:rPr>
            <w:noProof/>
            <w:webHidden/>
          </w:rPr>
          <w:fldChar w:fldCharType="begin"/>
        </w:r>
        <w:r w:rsidR="00AF1B49">
          <w:rPr>
            <w:noProof/>
            <w:webHidden/>
          </w:rPr>
          <w:instrText xml:space="preserve"> PAGEREF _Toc97740732 \h </w:instrText>
        </w:r>
        <w:r w:rsidR="00AF1B49">
          <w:rPr>
            <w:noProof/>
            <w:webHidden/>
          </w:rPr>
        </w:r>
        <w:r w:rsidR="00AF1B49">
          <w:rPr>
            <w:noProof/>
            <w:webHidden/>
          </w:rPr>
          <w:fldChar w:fldCharType="separate"/>
        </w:r>
        <w:r w:rsidR="00AF1B49">
          <w:rPr>
            <w:noProof/>
            <w:webHidden/>
          </w:rPr>
          <w:t>17</w:t>
        </w:r>
        <w:r w:rsidR="00AF1B49">
          <w:rPr>
            <w:noProof/>
            <w:webHidden/>
          </w:rPr>
          <w:fldChar w:fldCharType="end"/>
        </w:r>
      </w:hyperlink>
    </w:p>
    <w:p w14:paraId="1FBC9AD7" w14:textId="6D0719C3" w:rsidR="00AF1B49" w:rsidRDefault="00A17329">
      <w:pPr>
        <w:pStyle w:val="TableofFigures"/>
        <w:tabs>
          <w:tab w:val="right" w:leader="dot" w:pos="9350"/>
        </w:tabs>
        <w:rPr>
          <w:rFonts w:eastAsiaTheme="minorEastAsia" w:cstheme="minorBidi"/>
          <w:noProof/>
        </w:rPr>
      </w:pPr>
      <w:hyperlink w:anchor="_Toc97740733" w:history="1">
        <w:r w:rsidR="00AF1B49" w:rsidRPr="009D3D7E">
          <w:rPr>
            <w:rStyle w:val="Hyperlink"/>
            <w:noProof/>
          </w:rPr>
          <w:t>Figure 5</w:t>
        </w:r>
        <w:r w:rsidR="00AF1B49" w:rsidRPr="009D3D7E">
          <w:rPr>
            <w:rStyle w:val="Hyperlink"/>
            <w:noProof/>
          </w:rPr>
          <w:noBreakHyphen/>
          <w:t>10: 3D Model, Flapper Valve Arrangement</w:t>
        </w:r>
        <w:r w:rsidR="00AF1B49">
          <w:rPr>
            <w:noProof/>
            <w:webHidden/>
          </w:rPr>
          <w:tab/>
        </w:r>
        <w:r w:rsidR="00AF1B49">
          <w:rPr>
            <w:noProof/>
            <w:webHidden/>
          </w:rPr>
          <w:fldChar w:fldCharType="begin"/>
        </w:r>
        <w:r w:rsidR="00AF1B49">
          <w:rPr>
            <w:noProof/>
            <w:webHidden/>
          </w:rPr>
          <w:instrText xml:space="preserve"> PAGEREF _Toc97740733 \h </w:instrText>
        </w:r>
        <w:r w:rsidR="00AF1B49">
          <w:rPr>
            <w:noProof/>
            <w:webHidden/>
          </w:rPr>
        </w:r>
        <w:r w:rsidR="00AF1B49">
          <w:rPr>
            <w:noProof/>
            <w:webHidden/>
          </w:rPr>
          <w:fldChar w:fldCharType="separate"/>
        </w:r>
        <w:r w:rsidR="00AF1B49">
          <w:rPr>
            <w:noProof/>
            <w:webHidden/>
          </w:rPr>
          <w:t>19</w:t>
        </w:r>
        <w:r w:rsidR="00AF1B49">
          <w:rPr>
            <w:noProof/>
            <w:webHidden/>
          </w:rPr>
          <w:fldChar w:fldCharType="end"/>
        </w:r>
      </w:hyperlink>
    </w:p>
    <w:p w14:paraId="218CE779" w14:textId="3D2D8A62" w:rsidR="00AF1B49" w:rsidRDefault="00A17329">
      <w:pPr>
        <w:pStyle w:val="TableofFigures"/>
        <w:tabs>
          <w:tab w:val="right" w:leader="dot" w:pos="9350"/>
        </w:tabs>
        <w:rPr>
          <w:rFonts w:eastAsiaTheme="minorEastAsia" w:cstheme="minorBidi"/>
          <w:noProof/>
        </w:rPr>
      </w:pPr>
      <w:hyperlink w:anchor="_Toc97740734" w:history="1">
        <w:r w:rsidR="00AF1B49" w:rsidRPr="009D3D7E">
          <w:rPr>
            <w:rStyle w:val="Hyperlink"/>
            <w:noProof/>
          </w:rPr>
          <w:t>Figure 6</w:t>
        </w:r>
        <w:r w:rsidR="00AF1B49" w:rsidRPr="009D3D7E">
          <w:rPr>
            <w:rStyle w:val="Hyperlink"/>
            <w:noProof/>
          </w:rPr>
          <w:noBreakHyphen/>
          <w:t>1: Overview Torque for the Flow Expansion 2D CFD Cases</w:t>
        </w:r>
        <w:r w:rsidR="00AF1B49">
          <w:rPr>
            <w:noProof/>
            <w:webHidden/>
          </w:rPr>
          <w:tab/>
        </w:r>
        <w:r w:rsidR="00AF1B49">
          <w:rPr>
            <w:noProof/>
            <w:webHidden/>
          </w:rPr>
          <w:fldChar w:fldCharType="begin"/>
        </w:r>
        <w:r w:rsidR="00AF1B49">
          <w:rPr>
            <w:noProof/>
            <w:webHidden/>
          </w:rPr>
          <w:instrText xml:space="preserve"> PAGEREF _Toc97740734 \h </w:instrText>
        </w:r>
        <w:r w:rsidR="00AF1B49">
          <w:rPr>
            <w:noProof/>
            <w:webHidden/>
          </w:rPr>
        </w:r>
        <w:r w:rsidR="00AF1B49">
          <w:rPr>
            <w:noProof/>
            <w:webHidden/>
          </w:rPr>
          <w:fldChar w:fldCharType="separate"/>
        </w:r>
        <w:r w:rsidR="00AF1B49">
          <w:rPr>
            <w:noProof/>
            <w:webHidden/>
          </w:rPr>
          <w:t>21</w:t>
        </w:r>
        <w:r w:rsidR="00AF1B49">
          <w:rPr>
            <w:noProof/>
            <w:webHidden/>
          </w:rPr>
          <w:fldChar w:fldCharType="end"/>
        </w:r>
      </w:hyperlink>
    </w:p>
    <w:p w14:paraId="3598DDBB" w14:textId="2482E8FB" w:rsidR="00AF1B49" w:rsidRDefault="00A17329">
      <w:pPr>
        <w:pStyle w:val="TableofFigures"/>
        <w:tabs>
          <w:tab w:val="right" w:leader="dot" w:pos="9350"/>
        </w:tabs>
        <w:rPr>
          <w:rFonts w:eastAsiaTheme="minorEastAsia" w:cstheme="minorBidi"/>
          <w:noProof/>
        </w:rPr>
      </w:pPr>
      <w:hyperlink w:anchor="_Toc97740735" w:history="1">
        <w:r w:rsidR="00AF1B49" w:rsidRPr="009D3D7E">
          <w:rPr>
            <w:rStyle w:val="Hyperlink"/>
            <w:noProof/>
          </w:rPr>
          <w:t>Figure 6</w:t>
        </w:r>
        <w:r w:rsidR="00AF1B49" w:rsidRPr="009D3D7E">
          <w:rPr>
            <w:rStyle w:val="Hyperlink"/>
            <w:noProof/>
          </w:rPr>
          <w:noBreakHyphen/>
          <w:t>2: Summary Plot of the Top 3 Performing 2D Turbine models</w:t>
        </w:r>
        <w:r w:rsidR="00AF1B49">
          <w:rPr>
            <w:noProof/>
            <w:webHidden/>
          </w:rPr>
          <w:tab/>
        </w:r>
        <w:r w:rsidR="00AF1B49">
          <w:rPr>
            <w:noProof/>
            <w:webHidden/>
          </w:rPr>
          <w:fldChar w:fldCharType="begin"/>
        </w:r>
        <w:r w:rsidR="00AF1B49">
          <w:rPr>
            <w:noProof/>
            <w:webHidden/>
          </w:rPr>
          <w:instrText xml:space="preserve"> PAGEREF _Toc97740735 \h </w:instrText>
        </w:r>
        <w:r w:rsidR="00AF1B49">
          <w:rPr>
            <w:noProof/>
            <w:webHidden/>
          </w:rPr>
        </w:r>
        <w:r w:rsidR="00AF1B49">
          <w:rPr>
            <w:noProof/>
            <w:webHidden/>
          </w:rPr>
          <w:fldChar w:fldCharType="separate"/>
        </w:r>
        <w:r w:rsidR="00AF1B49">
          <w:rPr>
            <w:noProof/>
            <w:webHidden/>
          </w:rPr>
          <w:t>23</w:t>
        </w:r>
        <w:r w:rsidR="00AF1B49">
          <w:rPr>
            <w:noProof/>
            <w:webHidden/>
          </w:rPr>
          <w:fldChar w:fldCharType="end"/>
        </w:r>
      </w:hyperlink>
    </w:p>
    <w:p w14:paraId="447F216E" w14:textId="5DD5EC20" w:rsidR="00AF1B49" w:rsidRDefault="00A17329">
      <w:pPr>
        <w:pStyle w:val="TableofFigures"/>
        <w:tabs>
          <w:tab w:val="right" w:leader="dot" w:pos="9350"/>
        </w:tabs>
        <w:rPr>
          <w:rFonts w:eastAsiaTheme="minorEastAsia" w:cstheme="minorBidi"/>
          <w:noProof/>
        </w:rPr>
      </w:pPr>
      <w:hyperlink w:anchor="_Toc97740736" w:history="1">
        <w:r w:rsidR="00AF1B49" w:rsidRPr="009D3D7E">
          <w:rPr>
            <w:rStyle w:val="Hyperlink"/>
            <w:noProof/>
          </w:rPr>
          <w:t>Figure 6</w:t>
        </w:r>
        <w:r w:rsidR="00AF1B49" w:rsidRPr="009D3D7E">
          <w:rPr>
            <w:rStyle w:val="Hyperlink"/>
            <w:noProof/>
          </w:rPr>
          <w:noBreakHyphen/>
          <w:t>3: 2D Analysis Results Highlighting the Impact of Model Inlet Pressure</w:t>
        </w:r>
        <w:r w:rsidR="00AF1B49">
          <w:rPr>
            <w:noProof/>
            <w:webHidden/>
          </w:rPr>
          <w:tab/>
        </w:r>
        <w:r w:rsidR="00AF1B49">
          <w:rPr>
            <w:noProof/>
            <w:webHidden/>
          </w:rPr>
          <w:fldChar w:fldCharType="begin"/>
        </w:r>
        <w:r w:rsidR="00AF1B49">
          <w:rPr>
            <w:noProof/>
            <w:webHidden/>
          </w:rPr>
          <w:instrText xml:space="preserve"> PAGEREF _Toc97740736 \h </w:instrText>
        </w:r>
        <w:r w:rsidR="00AF1B49">
          <w:rPr>
            <w:noProof/>
            <w:webHidden/>
          </w:rPr>
        </w:r>
        <w:r w:rsidR="00AF1B49">
          <w:rPr>
            <w:noProof/>
            <w:webHidden/>
          </w:rPr>
          <w:fldChar w:fldCharType="separate"/>
        </w:r>
        <w:r w:rsidR="00AF1B49">
          <w:rPr>
            <w:noProof/>
            <w:webHidden/>
          </w:rPr>
          <w:t>24</w:t>
        </w:r>
        <w:r w:rsidR="00AF1B49">
          <w:rPr>
            <w:noProof/>
            <w:webHidden/>
          </w:rPr>
          <w:fldChar w:fldCharType="end"/>
        </w:r>
      </w:hyperlink>
    </w:p>
    <w:p w14:paraId="5C325246" w14:textId="3EBC4977" w:rsidR="00AF1B49" w:rsidRDefault="00A17329">
      <w:pPr>
        <w:pStyle w:val="TableofFigures"/>
        <w:tabs>
          <w:tab w:val="right" w:leader="dot" w:pos="9350"/>
        </w:tabs>
        <w:rPr>
          <w:rFonts w:eastAsiaTheme="minorEastAsia" w:cstheme="minorBidi"/>
          <w:noProof/>
        </w:rPr>
      </w:pPr>
      <w:hyperlink w:anchor="_Toc97740737" w:history="1">
        <w:r w:rsidR="00AF1B49" w:rsidRPr="009D3D7E">
          <w:rPr>
            <w:rStyle w:val="Hyperlink"/>
            <w:noProof/>
          </w:rPr>
          <w:t>Figure 6</w:t>
        </w:r>
        <w:r w:rsidR="00AF1B49" w:rsidRPr="009D3D7E">
          <w:rPr>
            <w:rStyle w:val="Hyperlink"/>
            <w:noProof/>
          </w:rPr>
          <w:noBreakHyphen/>
          <w:t>4: 3D Model Results</w:t>
        </w:r>
        <w:r w:rsidR="00AF1B49">
          <w:rPr>
            <w:noProof/>
            <w:webHidden/>
          </w:rPr>
          <w:tab/>
        </w:r>
        <w:r w:rsidR="00AF1B49">
          <w:rPr>
            <w:noProof/>
            <w:webHidden/>
          </w:rPr>
          <w:fldChar w:fldCharType="begin"/>
        </w:r>
        <w:r w:rsidR="00AF1B49">
          <w:rPr>
            <w:noProof/>
            <w:webHidden/>
          </w:rPr>
          <w:instrText xml:space="preserve"> PAGEREF _Toc97740737 \h </w:instrText>
        </w:r>
        <w:r w:rsidR="00AF1B49">
          <w:rPr>
            <w:noProof/>
            <w:webHidden/>
          </w:rPr>
        </w:r>
        <w:r w:rsidR="00AF1B49">
          <w:rPr>
            <w:noProof/>
            <w:webHidden/>
          </w:rPr>
          <w:fldChar w:fldCharType="separate"/>
        </w:r>
        <w:r w:rsidR="00AF1B49">
          <w:rPr>
            <w:noProof/>
            <w:webHidden/>
          </w:rPr>
          <w:t>25</w:t>
        </w:r>
        <w:r w:rsidR="00AF1B49">
          <w:rPr>
            <w:noProof/>
            <w:webHidden/>
          </w:rPr>
          <w:fldChar w:fldCharType="end"/>
        </w:r>
      </w:hyperlink>
    </w:p>
    <w:p w14:paraId="118B350E" w14:textId="3BAA8214" w:rsidR="00AF1B49" w:rsidRDefault="00A17329">
      <w:pPr>
        <w:pStyle w:val="TableofFigures"/>
        <w:tabs>
          <w:tab w:val="right" w:leader="dot" w:pos="9350"/>
        </w:tabs>
        <w:rPr>
          <w:rFonts w:eastAsiaTheme="minorEastAsia" w:cstheme="minorBidi"/>
          <w:noProof/>
        </w:rPr>
      </w:pPr>
      <w:hyperlink w:anchor="_Toc97740738" w:history="1">
        <w:r w:rsidR="00AF1B49" w:rsidRPr="009D3D7E">
          <w:rPr>
            <w:rStyle w:val="Hyperlink"/>
            <w:noProof/>
          </w:rPr>
          <w:t>Figure 6</w:t>
        </w:r>
        <w:r w:rsidR="00AF1B49" w:rsidRPr="009D3D7E">
          <w:rPr>
            <w:rStyle w:val="Hyperlink"/>
            <w:noProof/>
          </w:rPr>
          <w:noBreakHyphen/>
          <w:t>5: Contours of Pressure (left) 2D Hanna Turbine; (right) 2D Blade Angle 2</w:t>
        </w:r>
        <w:r w:rsidR="00AF1B49">
          <w:rPr>
            <w:noProof/>
            <w:webHidden/>
          </w:rPr>
          <w:tab/>
        </w:r>
        <w:r w:rsidR="00AF1B49">
          <w:rPr>
            <w:noProof/>
            <w:webHidden/>
          </w:rPr>
          <w:fldChar w:fldCharType="begin"/>
        </w:r>
        <w:r w:rsidR="00AF1B49">
          <w:rPr>
            <w:noProof/>
            <w:webHidden/>
          </w:rPr>
          <w:instrText xml:space="preserve"> PAGEREF _Toc97740738 \h </w:instrText>
        </w:r>
        <w:r w:rsidR="00AF1B49">
          <w:rPr>
            <w:noProof/>
            <w:webHidden/>
          </w:rPr>
        </w:r>
        <w:r w:rsidR="00AF1B49">
          <w:rPr>
            <w:noProof/>
            <w:webHidden/>
          </w:rPr>
          <w:fldChar w:fldCharType="separate"/>
        </w:r>
        <w:r w:rsidR="00AF1B49">
          <w:rPr>
            <w:noProof/>
            <w:webHidden/>
          </w:rPr>
          <w:t>26</w:t>
        </w:r>
        <w:r w:rsidR="00AF1B49">
          <w:rPr>
            <w:noProof/>
            <w:webHidden/>
          </w:rPr>
          <w:fldChar w:fldCharType="end"/>
        </w:r>
      </w:hyperlink>
    </w:p>
    <w:p w14:paraId="247F0399" w14:textId="7FDAA765" w:rsidR="00AF1B49" w:rsidRDefault="00A17329">
      <w:pPr>
        <w:pStyle w:val="TableofFigures"/>
        <w:tabs>
          <w:tab w:val="right" w:leader="dot" w:pos="9350"/>
        </w:tabs>
        <w:rPr>
          <w:rFonts w:eastAsiaTheme="minorEastAsia" w:cstheme="minorBidi"/>
          <w:noProof/>
        </w:rPr>
      </w:pPr>
      <w:hyperlink w:anchor="_Toc97740739" w:history="1">
        <w:r w:rsidR="00AF1B49" w:rsidRPr="009D3D7E">
          <w:rPr>
            <w:rStyle w:val="Hyperlink"/>
            <w:noProof/>
          </w:rPr>
          <w:t>Figure 6</w:t>
        </w:r>
        <w:r w:rsidR="00AF1B49" w:rsidRPr="009D3D7E">
          <w:rPr>
            <w:rStyle w:val="Hyperlink"/>
            <w:noProof/>
          </w:rPr>
          <w:noBreakHyphen/>
          <w:t>6: Contours of Pressure (left) 2D Hanna Turbine; (right) 3D Blade A</w:t>
        </w:r>
        <w:r w:rsidR="00AF1B49">
          <w:rPr>
            <w:noProof/>
            <w:webHidden/>
          </w:rPr>
          <w:tab/>
        </w:r>
        <w:r w:rsidR="00AF1B49">
          <w:rPr>
            <w:noProof/>
            <w:webHidden/>
          </w:rPr>
          <w:fldChar w:fldCharType="begin"/>
        </w:r>
        <w:r w:rsidR="00AF1B49">
          <w:rPr>
            <w:noProof/>
            <w:webHidden/>
          </w:rPr>
          <w:instrText xml:space="preserve"> PAGEREF _Toc97740739 \h </w:instrText>
        </w:r>
        <w:r w:rsidR="00AF1B49">
          <w:rPr>
            <w:noProof/>
            <w:webHidden/>
          </w:rPr>
        </w:r>
        <w:r w:rsidR="00AF1B49">
          <w:rPr>
            <w:noProof/>
            <w:webHidden/>
          </w:rPr>
          <w:fldChar w:fldCharType="separate"/>
        </w:r>
        <w:r w:rsidR="00AF1B49">
          <w:rPr>
            <w:noProof/>
            <w:webHidden/>
          </w:rPr>
          <w:t>26</w:t>
        </w:r>
        <w:r w:rsidR="00AF1B49">
          <w:rPr>
            <w:noProof/>
            <w:webHidden/>
          </w:rPr>
          <w:fldChar w:fldCharType="end"/>
        </w:r>
      </w:hyperlink>
    </w:p>
    <w:p w14:paraId="37B9D02F" w14:textId="0A601C76" w:rsidR="00AF1B49" w:rsidRDefault="00A17329">
      <w:pPr>
        <w:pStyle w:val="TableofFigures"/>
        <w:tabs>
          <w:tab w:val="right" w:leader="dot" w:pos="9350"/>
        </w:tabs>
        <w:rPr>
          <w:rFonts w:eastAsiaTheme="minorEastAsia" w:cstheme="minorBidi"/>
          <w:noProof/>
        </w:rPr>
      </w:pPr>
      <w:hyperlink w:anchor="_Toc97740740" w:history="1">
        <w:r w:rsidR="00AF1B49" w:rsidRPr="009D3D7E">
          <w:rPr>
            <w:rStyle w:val="Hyperlink"/>
            <w:noProof/>
          </w:rPr>
          <w:t>Figure 6</w:t>
        </w:r>
        <w:r w:rsidR="00AF1B49" w:rsidRPr="009D3D7E">
          <w:rPr>
            <w:rStyle w:val="Hyperlink"/>
            <w:noProof/>
          </w:rPr>
          <w:noBreakHyphen/>
          <w:t>7: Contours of Pressure (left) 2D Blade Angle 2; (right) 3D 2-Nozzle Blade Angle 2</w:t>
        </w:r>
        <w:r w:rsidR="00AF1B49">
          <w:rPr>
            <w:noProof/>
            <w:webHidden/>
          </w:rPr>
          <w:tab/>
        </w:r>
        <w:r w:rsidR="00AF1B49">
          <w:rPr>
            <w:noProof/>
            <w:webHidden/>
          </w:rPr>
          <w:fldChar w:fldCharType="begin"/>
        </w:r>
        <w:r w:rsidR="00AF1B49">
          <w:rPr>
            <w:noProof/>
            <w:webHidden/>
          </w:rPr>
          <w:instrText xml:space="preserve"> PAGEREF _Toc97740740 \h </w:instrText>
        </w:r>
        <w:r w:rsidR="00AF1B49">
          <w:rPr>
            <w:noProof/>
            <w:webHidden/>
          </w:rPr>
        </w:r>
        <w:r w:rsidR="00AF1B49">
          <w:rPr>
            <w:noProof/>
            <w:webHidden/>
          </w:rPr>
          <w:fldChar w:fldCharType="separate"/>
        </w:r>
        <w:r w:rsidR="00AF1B49">
          <w:rPr>
            <w:noProof/>
            <w:webHidden/>
          </w:rPr>
          <w:t>27</w:t>
        </w:r>
        <w:r w:rsidR="00AF1B49">
          <w:rPr>
            <w:noProof/>
            <w:webHidden/>
          </w:rPr>
          <w:fldChar w:fldCharType="end"/>
        </w:r>
      </w:hyperlink>
    </w:p>
    <w:p w14:paraId="6E747F7A" w14:textId="73846925" w:rsidR="00AF1B49" w:rsidRDefault="00A17329">
      <w:pPr>
        <w:pStyle w:val="TableofFigures"/>
        <w:tabs>
          <w:tab w:val="right" w:leader="dot" w:pos="9350"/>
        </w:tabs>
        <w:rPr>
          <w:rFonts w:eastAsiaTheme="minorEastAsia" w:cstheme="minorBidi"/>
          <w:noProof/>
        </w:rPr>
      </w:pPr>
      <w:hyperlink w:anchor="_Toc97740741" w:history="1">
        <w:r w:rsidR="00AF1B49" w:rsidRPr="009D3D7E">
          <w:rPr>
            <w:rStyle w:val="Hyperlink"/>
            <w:noProof/>
          </w:rPr>
          <w:t>Figure 6</w:t>
        </w:r>
        <w:r w:rsidR="00AF1B49" w:rsidRPr="009D3D7E">
          <w:rPr>
            <w:rStyle w:val="Hyperlink"/>
            <w:noProof/>
          </w:rPr>
          <w:noBreakHyphen/>
          <w:t>8: Contours of Pressure (left) 3D 2-Noz. Blade Angle 2; (right) 3D 8-Noz.Blade Angle 2</w:t>
        </w:r>
        <w:r w:rsidR="00AF1B49">
          <w:rPr>
            <w:noProof/>
            <w:webHidden/>
          </w:rPr>
          <w:tab/>
        </w:r>
        <w:r w:rsidR="00AF1B49">
          <w:rPr>
            <w:noProof/>
            <w:webHidden/>
          </w:rPr>
          <w:fldChar w:fldCharType="begin"/>
        </w:r>
        <w:r w:rsidR="00AF1B49">
          <w:rPr>
            <w:noProof/>
            <w:webHidden/>
          </w:rPr>
          <w:instrText xml:space="preserve"> PAGEREF _Toc97740741 \h </w:instrText>
        </w:r>
        <w:r w:rsidR="00AF1B49">
          <w:rPr>
            <w:noProof/>
            <w:webHidden/>
          </w:rPr>
        </w:r>
        <w:r w:rsidR="00AF1B49">
          <w:rPr>
            <w:noProof/>
            <w:webHidden/>
          </w:rPr>
          <w:fldChar w:fldCharType="separate"/>
        </w:r>
        <w:r w:rsidR="00AF1B49">
          <w:rPr>
            <w:noProof/>
            <w:webHidden/>
          </w:rPr>
          <w:t>27</w:t>
        </w:r>
        <w:r w:rsidR="00AF1B49">
          <w:rPr>
            <w:noProof/>
            <w:webHidden/>
          </w:rPr>
          <w:fldChar w:fldCharType="end"/>
        </w:r>
      </w:hyperlink>
    </w:p>
    <w:p w14:paraId="064B5473" w14:textId="796914F8" w:rsidR="00AF1B49" w:rsidRDefault="00A17329">
      <w:pPr>
        <w:pStyle w:val="TableofFigures"/>
        <w:tabs>
          <w:tab w:val="right" w:leader="dot" w:pos="9350"/>
        </w:tabs>
        <w:rPr>
          <w:rFonts w:eastAsiaTheme="minorEastAsia" w:cstheme="minorBidi"/>
          <w:noProof/>
        </w:rPr>
      </w:pPr>
      <w:hyperlink w:anchor="_Toc97740742" w:history="1">
        <w:r w:rsidR="00AF1B49" w:rsidRPr="009D3D7E">
          <w:rPr>
            <w:rStyle w:val="Hyperlink"/>
            <w:noProof/>
          </w:rPr>
          <w:t>Figure 6</w:t>
        </w:r>
        <w:r w:rsidR="00AF1B49" w:rsidRPr="009D3D7E">
          <w:rPr>
            <w:rStyle w:val="Hyperlink"/>
            <w:noProof/>
          </w:rPr>
          <w:noBreakHyphen/>
          <w:t>9: Contours of Velocity (left) 2D Hanna Turbine; (right) 2D Blade Angle 2</w:t>
        </w:r>
        <w:r w:rsidR="00AF1B49">
          <w:rPr>
            <w:noProof/>
            <w:webHidden/>
          </w:rPr>
          <w:tab/>
        </w:r>
        <w:r w:rsidR="00AF1B49">
          <w:rPr>
            <w:noProof/>
            <w:webHidden/>
          </w:rPr>
          <w:fldChar w:fldCharType="begin"/>
        </w:r>
        <w:r w:rsidR="00AF1B49">
          <w:rPr>
            <w:noProof/>
            <w:webHidden/>
          </w:rPr>
          <w:instrText xml:space="preserve"> PAGEREF _Toc97740742 \h </w:instrText>
        </w:r>
        <w:r w:rsidR="00AF1B49">
          <w:rPr>
            <w:noProof/>
            <w:webHidden/>
          </w:rPr>
        </w:r>
        <w:r w:rsidR="00AF1B49">
          <w:rPr>
            <w:noProof/>
            <w:webHidden/>
          </w:rPr>
          <w:fldChar w:fldCharType="separate"/>
        </w:r>
        <w:r w:rsidR="00AF1B49">
          <w:rPr>
            <w:noProof/>
            <w:webHidden/>
          </w:rPr>
          <w:t>28</w:t>
        </w:r>
        <w:r w:rsidR="00AF1B49">
          <w:rPr>
            <w:noProof/>
            <w:webHidden/>
          </w:rPr>
          <w:fldChar w:fldCharType="end"/>
        </w:r>
      </w:hyperlink>
    </w:p>
    <w:p w14:paraId="12F36D43" w14:textId="3E5FB2FC" w:rsidR="00AF1B49" w:rsidRDefault="00A17329">
      <w:pPr>
        <w:pStyle w:val="TableofFigures"/>
        <w:tabs>
          <w:tab w:val="right" w:leader="dot" w:pos="9350"/>
        </w:tabs>
        <w:rPr>
          <w:rFonts w:eastAsiaTheme="minorEastAsia" w:cstheme="minorBidi"/>
          <w:noProof/>
        </w:rPr>
      </w:pPr>
      <w:hyperlink w:anchor="_Toc97740743" w:history="1">
        <w:r w:rsidR="00AF1B49" w:rsidRPr="009D3D7E">
          <w:rPr>
            <w:rStyle w:val="Hyperlink"/>
            <w:noProof/>
          </w:rPr>
          <w:t>Figure 6</w:t>
        </w:r>
        <w:r w:rsidR="00AF1B49" w:rsidRPr="009D3D7E">
          <w:rPr>
            <w:rStyle w:val="Hyperlink"/>
            <w:noProof/>
          </w:rPr>
          <w:noBreakHyphen/>
          <w:t>10: Contours of Velocity (left) 2D Hanna Turbine; (right) 3D Blade 2</w:t>
        </w:r>
        <w:r w:rsidR="00AF1B49">
          <w:rPr>
            <w:noProof/>
            <w:webHidden/>
          </w:rPr>
          <w:tab/>
        </w:r>
        <w:r w:rsidR="00AF1B49">
          <w:rPr>
            <w:noProof/>
            <w:webHidden/>
          </w:rPr>
          <w:fldChar w:fldCharType="begin"/>
        </w:r>
        <w:r w:rsidR="00AF1B49">
          <w:rPr>
            <w:noProof/>
            <w:webHidden/>
          </w:rPr>
          <w:instrText xml:space="preserve"> PAGEREF _Toc97740743 \h </w:instrText>
        </w:r>
        <w:r w:rsidR="00AF1B49">
          <w:rPr>
            <w:noProof/>
            <w:webHidden/>
          </w:rPr>
        </w:r>
        <w:r w:rsidR="00AF1B49">
          <w:rPr>
            <w:noProof/>
            <w:webHidden/>
          </w:rPr>
          <w:fldChar w:fldCharType="separate"/>
        </w:r>
        <w:r w:rsidR="00AF1B49">
          <w:rPr>
            <w:noProof/>
            <w:webHidden/>
          </w:rPr>
          <w:t>29</w:t>
        </w:r>
        <w:r w:rsidR="00AF1B49">
          <w:rPr>
            <w:noProof/>
            <w:webHidden/>
          </w:rPr>
          <w:fldChar w:fldCharType="end"/>
        </w:r>
      </w:hyperlink>
    </w:p>
    <w:p w14:paraId="1FB360A2" w14:textId="6D2894D5" w:rsidR="00AF1B49" w:rsidRDefault="00A17329">
      <w:pPr>
        <w:pStyle w:val="TableofFigures"/>
        <w:tabs>
          <w:tab w:val="right" w:leader="dot" w:pos="9350"/>
        </w:tabs>
        <w:rPr>
          <w:rFonts w:eastAsiaTheme="minorEastAsia" w:cstheme="minorBidi"/>
          <w:noProof/>
        </w:rPr>
      </w:pPr>
      <w:hyperlink w:anchor="_Toc97740744" w:history="1">
        <w:r w:rsidR="00AF1B49" w:rsidRPr="009D3D7E">
          <w:rPr>
            <w:rStyle w:val="Hyperlink"/>
            <w:noProof/>
          </w:rPr>
          <w:t>Figure 6</w:t>
        </w:r>
        <w:r w:rsidR="00AF1B49" w:rsidRPr="009D3D7E">
          <w:rPr>
            <w:rStyle w:val="Hyperlink"/>
            <w:noProof/>
          </w:rPr>
          <w:noBreakHyphen/>
          <w:t>11: Contours of Velocity (left) 2D Blade Angle 2; (right) 3D 2-Nozzle Blade Angle 2</w:t>
        </w:r>
        <w:r w:rsidR="00AF1B49">
          <w:rPr>
            <w:noProof/>
            <w:webHidden/>
          </w:rPr>
          <w:tab/>
        </w:r>
        <w:r w:rsidR="00AF1B49">
          <w:rPr>
            <w:noProof/>
            <w:webHidden/>
          </w:rPr>
          <w:fldChar w:fldCharType="begin"/>
        </w:r>
        <w:r w:rsidR="00AF1B49">
          <w:rPr>
            <w:noProof/>
            <w:webHidden/>
          </w:rPr>
          <w:instrText xml:space="preserve"> PAGEREF _Toc97740744 \h </w:instrText>
        </w:r>
        <w:r w:rsidR="00AF1B49">
          <w:rPr>
            <w:noProof/>
            <w:webHidden/>
          </w:rPr>
        </w:r>
        <w:r w:rsidR="00AF1B49">
          <w:rPr>
            <w:noProof/>
            <w:webHidden/>
          </w:rPr>
          <w:fldChar w:fldCharType="separate"/>
        </w:r>
        <w:r w:rsidR="00AF1B49">
          <w:rPr>
            <w:noProof/>
            <w:webHidden/>
          </w:rPr>
          <w:t>29</w:t>
        </w:r>
        <w:r w:rsidR="00AF1B49">
          <w:rPr>
            <w:noProof/>
            <w:webHidden/>
          </w:rPr>
          <w:fldChar w:fldCharType="end"/>
        </w:r>
      </w:hyperlink>
    </w:p>
    <w:p w14:paraId="3F8EF0A8" w14:textId="3A688508" w:rsidR="00AF1B49" w:rsidRDefault="00A17329">
      <w:pPr>
        <w:pStyle w:val="TableofFigures"/>
        <w:tabs>
          <w:tab w:val="right" w:leader="dot" w:pos="9350"/>
        </w:tabs>
        <w:rPr>
          <w:rFonts w:eastAsiaTheme="minorEastAsia" w:cstheme="minorBidi"/>
          <w:noProof/>
        </w:rPr>
      </w:pPr>
      <w:hyperlink w:anchor="_Toc97740745" w:history="1">
        <w:r w:rsidR="00AF1B49" w:rsidRPr="009D3D7E">
          <w:rPr>
            <w:rStyle w:val="Hyperlink"/>
            <w:noProof/>
          </w:rPr>
          <w:t>Figure 6</w:t>
        </w:r>
        <w:r w:rsidR="00AF1B49" w:rsidRPr="009D3D7E">
          <w:rPr>
            <w:rStyle w:val="Hyperlink"/>
            <w:noProof/>
          </w:rPr>
          <w:noBreakHyphen/>
          <w:t>12: Contours of Velocity (left) 2D 2-Noz. Blade Angle 2; (right) 3D 8-Noz. Blade Angle 2</w:t>
        </w:r>
        <w:r w:rsidR="00AF1B49">
          <w:rPr>
            <w:noProof/>
            <w:webHidden/>
          </w:rPr>
          <w:tab/>
        </w:r>
        <w:r w:rsidR="00AF1B49">
          <w:rPr>
            <w:noProof/>
            <w:webHidden/>
          </w:rPr>
          <w:fldChar w:fldCharType="begin"/>
        </w:r>
        <w:r w:rsidR="00AF1B49">
          <w:rPr>
            <w:noProof/>
            <w:webHidden/>
          </w:rPr>
          <w:instrText xml:space="preserve"> PAGEREF _Toc97740745 \h </w:instrText>
        </w:r>
        <w:r w:rsidR="00AF1B49">
          <w:rPr>
            <w:noProof/>
            <w:webHidden/>
          </w:rPr>
        </w:r>
        <w:r w:rsidR="00AF1B49">
          <w:rPr>
            <w:noProof/>
            <w:webHidden/>
          </w:rPr>
          <w:fldChar w:fldCharType="separate"/>
        </w:r>
        <w:r w:rsidR="00AF1B49">
          <w:rPr>
            <w:noProof/>
            <w:webHidden/>
          </w:rPr>
          <w:t>30</w:t>
        </w:r>
        <w:r w:rsidR="00AF1B49">
          <w:rPr>
            <w:noProof/>
            <w:webHidden/>
          </w:rPr>
          <w:fldChar w:fldCharType="end"/>
        </w:r>
      </w:hyperlink>
    </w:p>
    <w:p w14:paraId="69B333A5" w14:textId="47D70857" w:rsidR="00AF1B49" w:rsidRDefault="00A17329">
      <w:pPr>
        <w:pStyle w:val="TableofFigures"/>
        <w:tabs>
          <w:tab w:val="right" w:leader="dot" w:pos="9350"/>
        </w:tabs>
        <w:rPr>
          <w:rFonts w:eastAsiaTheme="minorEastAsia" w:cstheme="minorBidi"/>
          <w:noProof/>
        </w:rPr>
      </w:pPr>
      <w:hyperlink w:anchor="_Toc97740746" w:history="1">
        <w:r w:rsidR="00AF1B49" w:rsidRPr="009D3D7E">
          <w:rPr>
            <w:rStyle w:val="Hyperlink"/>
            <w:noProof/>
          </w:rPr>
          <w:t>Figure 6</w:t>
        </w:r>
        <w:r w:rsidR="00AF1B49" w:rsidRPr="009D3D7E">
          <w:rPr>
            <w:rStyle w:val="Hyperlink"/>
            <w:noProof/>
          </w:rPr>
          <w:noBreakHyphen/>
          <w:t>13: Contours &amp; Vectors, Model Inlet, (left) 2D Hanna Turbine; (right) 3D Blade Angle 2</w:t>
        </w:r>
        <w:r w:rsidR="00AF1B49">
          <w:rPr>
            <w:noProof/>
            <w:webHidden/>
          </w:rPr>
          <w:tab/>
        </w:r>
        <w:r w:rsidR="00AF1B49">
          <w:rPr>
            <w:noProof/>
            <w:webHidden/>
          </w:rPr>
          <w:fldChar w:fldCharType="begin"/>
        </w:r>
        <w:r w:rsidR="00AF1B49">
          <w:rPr>
            <w:noProof/>
            <w:webHidden/>
          </w:rPr>
          <w:instrText xml:space="preserve"> PAGEREF _Toc97740746 \h </w:instrText>
        </w:r>
        <w:r w:rsidR="00AF1B49">
          <w:rPr>
            <w:noProof/>
            <w:webHidden/>
          </w:rPr>
        </w:r>
        <w:r w:rsidR="00AF1B49">
          <w:rPr>
            <w:noProof/>
            <w:webHidden/>
          </w:rPr>
          <w:fldChar w:fldCharType="separate"/>
        </w:r>
        <w:r w:rsidR="00AF1B49">
          <w:rPr>
            <w:noProof/>
            <w:webHidden/>
          </w:rPr>
          <w:t>30</w:t>
        </w:r>
        <w:r w:rsidR="00AF1B49">
          <w:rPr>
            <w:noProof/>
            <w:webHidden/>
          </w:rPr>
          <w:fldChar w:fldCharType="end"/>
        </w:r>
      </w:hyperlink>
    </w:p>
    <w:p w14:paraId="1AD1403F" w14:textId="6D84341B" w:rsidR="00AF1B49" w:rsidRDefault="00A17329">
      <w:pPr>
        <w:pStyle w:val="TableofFigures"/>
        <w:tabs>
          <w:tab w:val="right" w:leader="dot" w:pos="9350"/>
        </w:tabs>
        <w:rPr>
          <w:rFonts w:eastAsiaTheme="minorEastAsia" w:cstheme="minorBidi"/>
          <w:noProof/>
        </w:rPr>
      </w:pPr>
      <w:hyperlink w:anchor="_Toc97740747" w:history="1">
        <w:r w:rsidR="00AF1B49" w:rsidRPr="009D3D7E">
          <w:rPr>
            <w:rStyle w:val="Hyperlink"/>
            <w:noProof/>
          </w:rPr>
          <w:t>Figure 6</w:t>
        </w:r>
        <w:r w:rsidR="00AF1B49" w:rsidRPr="009D3D7E">
          <w:rPr>
            <w:rStyle w:val="Hyperlink"/>
            <w:noProof/>
          </w:rPr>
          <w:noBreakHyphen/>
          <w:t>14: Velocity Vectors, Model Inlet, (left) 2D Hanna Turbine; (right) 3D Short Blade Angle 2</w:t>
        </w:r>
        <w:r w:rsidR="00AF1B49">
          <w:rPr>
            <w:noProof/>
            <w:webHidden/>
          </w:rPr>
          <w:tab/>
        </w:r>
        <w:r w:rsidR="00AF1B49">
          <w:rPr>
            <w:noProof/>
            <w:webHidden/>
          </w:rPr>
          <w:fldChar w:fldCharType="begin"/>
        </w:r>
        <w:r w:rsidR="00AF1B49">
          <w:rPr>
            <w:noProof/>
            <w:webHidden/>
          </w:rPr>
          <w:instrText xml:space="preserve"> PAGEREF _Toc97740747 \h </w:instrText>
        </w:r>
        <w:r w:rsidR="00AF1B49">
          <w:rPr>
            <w:noProof/>
            <w:webHidden/>
          </w:rPr>
        </w:r>
        <w:r w:rsidR="00AF1B49">
          <w:rPr>
            <w:noProof/>
            <w:webHidden/>
          </w:rPr>
          <w:fldChar w:fldCharType="separate"/>
        </w:r>
        <w:r w:rsidR="00AF1B49">
          <w:rPr>
            <w:noProof/>
            <w:webHidden/>
          </w:rPr>
          <w:t>31</w:t>
        </w:r>
        <w:r w:rsidR="00AF1B49">
          <w:rPr>
            <w:noProof/>
            <w:webHidden/>
          </w:rPr>
          <w:fldChar w:fldCharType="end"/>
        </w:r>
      </w:hyperlink>
    </w:p>
    <w:p w14:paraId="689A7BAA" w14:textId="5B8AD103" w:rsidR="00AF1B49" w:rsidRDefault="00A17329">
      <w:pPr>
        <w:pStyle w:val="TableofFigures"/>
        <w:tabs>
          <w:tab w:val="right" w:leader="dot" w:pos="9350"/>
        </w:tabs>
        <w:rPr>
          <w:rFonts w:eastAsiaTheme="minorEastAsia" w:cstheme="minorBidi"/>
          <w:noProof/>
        </w:rPr>
      </w:pPr>
      <w:hyperlink w:anchor="_Toc97740748" w:history="1">
        <w:r w:rsidR="00AF1B49" w:rsidRPr="009D3D7E">
          <w:rPr>
            <w:rStyle w:val="Hyperlink"/>
            <w:noProof/>
          </w:rPr>
          <w:t>Figure 6</w:t>
        </w:r>
        <w:r w:rsidR="00AF1B49" w:rsidRPr="009D3D7E">
          <w:rPr>
            <w:rStyle w:val="Hyperlink"/>
            <w:noProof/>
          </w:rPr>
          <w:noBreakHyphen/>
          <w:t>15: Velocity Vectors, Model Outlet, (left) 2D Hanna Turbine; (right) 3D Short Blade Angle 2</w:t>
        </w:r>
        <w:r w:rsidR="00AF1B49">
          <w:rPr>
            <w:noProof/>
            <w:webHidden/>
          </w:rPr>
          <w:tab/>
        </w:r>
        <w:r w:rsidR="00AF1B49">
          <w:rPr>
            <w:noProof/>
            <w:webHidden/>
          </w:rPr>
          <w:fldChar w:fldCharType="begin"/>
        </w:r>
        <w:r w:rsidR="00AF1B49">
          <w:rPr>
            <w:noProof/>
            <w:webHidden/>
          </w:rPr>
          <w:instrText xml:space="preserve"> PAGEREF _Toc97740748 \h </w:instrText>
        </w:r>
        <w:r w:rsidR="00AF1B49">
          <w:rPr>
            <w:noProof/>
            <w:webHidden/>
          </w:rPr>
        </w:r>
        <w:r w:rsidR="00AF1B49">
          <w:rPr>
            <w:noProof/>
            <w:webHidden/>
          </w:rPr>
          <w:fldChar w:fldCharType="separate"/>
        </w:r>
        <w:r w:rsidR="00AF1B49">
          <w:rPr>
            <w:noProof/>
            <w:webHidden/>
          </w:rPr>
          <w:t>32</w:t>
        </w:r>
        <w:r w:rsidR="00AF1B49">
          <w:rPr>
            <w:noProof/>
            <w:webHidden/>
          </w:rPr>
          <w:fldChar w:fldCharType="end"/>
        </w:r>
      </w:hyperlink>
    </w:p>
    <w:p w14:paraId="09870D3E" w14:textId="32DD598A" w:rsidR="00AF1B49" w:rsidRDefault="00A17329">
      <w:pPr>
        <w:pStyle w:val="TableofFigures"/>
        <w:tabs>
          <w:tab w:val="right" w:leader="dot" w:pos="9350"/>
        </w:tabs>
        <w:rPr>
          <w:rFonts w:eastAsiaTheme="minorEastAsia" w:cstheme="minorBidi"/>
          <w:noProof/>
        </w:rPr>
      </w:pPr>
      <w:hyperlink w:anchor="_Toc97740749" w:history="1">
        <w:r w:rsidR="00AF1B49" w:rsidRPr="009D3D7E">
          <w:rPr>
            <w:rStyle w:val="Hyperlink"/>
            <w:noProof/>
          </w:rPr>
          <w:t>Figure 6</w:t>
        </w:r>
        <w:r w:rsidR="00AF1B49" w:rsidRPr="009D3D7E">
          <w:rPr>
            <w:rStyle w:val="Hyperlink"/>
            <w:noProof/>
          </w:rPr>
          <w:noBreakHyphen/>
          <w:t>16: Velocity Vectors (left) 3D 2-Nozzle; (right) 3D 8-Nozzle</w:t>
        </w:r>
        <w:r w:rsidR="00AF1B49">
          <w:rPr>
            <w:noProof/>
            <w:webHidden/>
          </w:rPr>
          <w:tab/>
        </w:r>
        <w:r w:rsidR="00AF1B49">
          <w:rPr>
            <w:noProof/>
            <w:webHidden/>
          </w:rPr>
          <w:fldChar w:fldCharType="begin"/>
        </w:r>
        <w:r w:rsidR="00AF1B49">
          <w:rPr>
            <w:noProof/>
            <w:webHidden/>
          </w:rPr>
          <w:instrText xml:space="preserve"> PAGEREF _Toc97740749 \h </w:instrText>
        </w:r>
        <w:r w:rsidR="00AF1B49">
          <w:rPr>
            <w:noProof/>
            <w:webHidden/>
          </w:rPr>
        </w:r>
        <w:r w:rsidR="00AF1B49">
          <w:rPr>
            <w:noProof/>
            <w:webHidden/>
          </w:rPr>
          <w:fldChar w:fldCharType="separate"/>
        </w:r>
        <w:r w:rsidR="00AF1B49">
          <w:rPr>
            <w:noProof/>
            <w:webHidden/>
          </w:rPr>
          <w:t>33</w:t>
        </w:r>
        <w:r w:rsidR="00AF1B49">
          <w:rPr>
            <w:noProof/>
            <w:webHidden/>
          </w:rPr>
          <w:fldChar w:fldCharType="end"/>
        </w:r>
      </w:hyperlink>
    </w:p>
    <w:p w14:paraId="1D13A6E4" w14:textId="31C1CFF1" w:rsidR="00AF1B49" w:rsidRDefault="00A17329">
      <w:pPr>
        <w:pStyle w:val="TableofFigures"/>
        <w:tabs>
          <w:tab w:val="right" w:leader="dot" w:pos="9350"/>
        </w:tabs>
        <w:rPr>
          <w:rFonts w:eastAsiaTheme="minorEastAsia" w:cstheme="minorBidi"/>
          <w:noProof/>
        </w:rPr>
      </w:pPr>
      <w:hyperlink w:anchor="_Toc97740750" w:history="1">
        <w:r w:rsidR="00AF1B49" w:rsidRPr="009D3D7E">
          <w:rPr>
            <w:rStyle w:val="Hyperlink"/>
            <w:noProof/>
          </w:rPr>
          <w:t>Figure 6</w:t>
        </w:r>
        <w:r w:rsidR="00AF1B49" w:rsidRPr="009D3D7E">
          <w:rPr>
            <w:rStyle w:val="Hyperlink"/>
            <w:noProof/>
          </w:rPr>
          <w:noBreakHyphen/>
          <w:t>17: Velocity Vectors 3D 8-Nozzle Turbine</w:t>
        </w:r>
        <w:r w:rsidR="00AF1B49">
          <w:rPr>
            <w:noProof/>
            <w:webHidden/>
          </w:rPr>
          <w:tab/>
        </w:r>
        <w:r w:rsidR="00AF1B49">
          <w:rPr>
            <w:noProof/>
            <w:webHidden/>
          </w:rPr>
          <w:fldChar w:fldCharType="begin"/>
        </w:r>
        <w:r w:rsidR="00AF1B49">
          <w:rPr>
            <w:noProof/>
            <w:webHidden/>
          </w:rPr>
          <w:instrText xml:space="preserve"> PAGEREF _Toc97740750 \h </w:instrText>
        </w:r>
        <w:r w:rsidR="00AF1B49">
          <w:rPr>
            <w:noProof/>
            <w:webHidden/>
          </w:rPr>
        </w:r>
        <w:r w:rsidR="00AF1B49">
          <w:rPr>
            <w:noProof/>
            <w:webHidden/>
          </w:rPr>
          <w:fldChar w:fldCharType="separate"/>
        </w:r>
        <w:r w:rsidR="00AF1B49">
          <w:rPr>
            <w:noProof/>
            <w:webHidden/>
          </w:rPr>
          <w:t>34</w:t>
        </w:r>
        <w:r w:rsidR="00AF1B49">
          <w:rPr>
            <w:noProof/>
            <w:webHidden/>
          </w:rPr>
          <w:fldChar w:fldCharType="end"/>
        </w:r>
      </w:hyperlink>
    </w:p>
    <w:p w14:paraId="15F6487B" w14:textId="55A2B1A0" w:rsidR="00AF1B49" w:rsidRDefault="00A17329">
      <w:pPr>
        <w:pStyle w:val="TableofFigures"/>
        <w:tabs>
          <w:tab w:val="right" w:leader="dot" w:pos="9350"/>
        </w:tabs>
        <w:rPr>
          <w:rFonts w:eastAsiaTheme="minorEastAsia" w:cstheme="minorBidi"/>
          <w:noProof/>
        </w:rPr>
      </w:pPr>
      <w:hyperlink w:anchor="_Toc97740751" w:history="1">
        <w:r w:rsidR="00AF1B49" w:rsidRPr="009D3D7E">
          <w:rPr>
            <w:rStyle w:val="Hyperlink"/>
            <w:noProof/>
          </w:rPr>
          <w:t>Figure 6</w:t>
        </w:r>
        <w:r w:rsidR="00AF1B49" w:rsidRPr="009D3D7E">
          <w:rPr>
            <w:rStyle w:val="Hyperlink"/>
            <w:noProof/>
          </w:rPr>
          <w:noBreakHyphen/>
          <w:t>18: Velocity Vectors Flow Inlet &amp; Outlet, 3D 8-Nozzle Turbine</w:t>
        </w:r>
        <w:r w:rsidR="00AF1B49">
          <w:rPr>
            <w:noProof/>
            <w:webHidden/>
          </w:rPr>
          <w:tab/>
        </w:r>
        <w:r w:rsidR="00AF1B49">
          <w:rPr>
            <w:noProof/>
            <w:webHidden/>
          </w:rPr>
          <w:fldChar w:fldCharType="begin"/>
        </w:r>
        <w:r w:rsidR="00AF1B49">
          <w:rPr>
            <w:noProof/>
            <w:webHidden/>
          </w:rPr>
          <w:instrText xml:space="preserve"> PAGEREF _Toc97740751 \h </w:instrText>
        </w:r>
        <w:r w:rsidR="00AF1B49">
          <w:rPr>
            <w:noProof/>
            <w:webHidden/>
          </w:rPr>
        </w:r>
        <w:r w:rsidR="00AF1B49">
          <w:rPr>
            <w:noProof/>
            <w:webHidden/>
          </w:rPr>
          <w:fldChar w:fldCharType="separate"/>
        </w:r>
        <w:r w:rsidR="00AF1B49">
          <w:rPr>
            <w:noProof/>
            <w:webHidden/>
          </w:rPr>
          <w:t>35</w:t>
        </w:r>
        <w:r w:rsidR="00AF1B49">
          <w:rPr>
            <w:noProof/>
            <w:webHidden/>
          </w:rPr>
          <w:fldChar w:fldCharType="end"/>
        </w:r>
      </w:hyperlink>
    </w:p>
    <w:p w14:paraId="24474D62" w14:textId="56DB7A93" w:rsidR="00AF1B49" w:rsidRDefault="00A17329">
      <w:pPr>
        <w:pStyle w:val="TableofFigures"/>
        <w:tabs>
          <w:tab w:val="right" w:leader="dot" w:pos="9350"/>
        </w:tabs>
        <w:rPr>
          <w:rFonts w:eastAsiaTheme="minorEastAsia" w:cstheme="minorBidi"/>
          <w:noProof/>
        </w:rPr>
      </w:pPr>
      <w:hyperlink w:anchor="_Toc97740752" w:history="1">
        <w:r w:rsidR="00AF1B49" w:rsidRPr="009D3D7E">
          <w:rPr>
            <w:rStyle w:val="Hyperlink"/>
            <w:noProof/>
          </w:rPr>
          <w:t>Figure 6</w:t>
        </w:r>
        <w:r w:rsidR="00AF1B49" w:rsidRPr="009D3D7E">
          <w:rPr>
            <w:rStyle w:val="Hyperlink"/>
            <w:noProof/>
          </w:rPr>
          <w:noBreakHyphen/>
          <w:t>19: Contours of Pressure (left) Staggered Nozzles; (right) Inline Nozzles</w:t>
        </w:r>
        <w:r w:rsidR="00AF1B49">
          <w:rPr>
            <w:noProof/>
            <w:webHidden/>
          </w:rPr>
          <w:tab/>
        </w:r>
        <w:r w:rsidR="00AF1B49">
          <w:rPr>
            <w:noProof/>
            <w:webHidden/>
          </w:rPr>
          <w:fldChar w:fldCharType="begin"/>
        </w:r>
        <w:r w:rsidR="00AF1B49">
          <w:rPr>
            <w:noProof/>
            <w:webHidden/>
          </w:rPr>
          <w:instrText xml:space="preserve"> PAGEREF _Toc97740752 \h </w:instrText>
        </w:r>
        <w:r w:rsidR="00AF1B49">
          <w:rPr>
            <w:noProof/>
            <w:webHidden/>
          </w:rPr>
        </w:r>
        <w:r w:rsidR="00AF1B49">
          <w:rPr>
            <w:noProof/>
            <w:webHidden/>
          </w:rPr>
          <w:fldChar w:fldCharType="separate"/>
        </w:r>
        <w:r w:rsidR="00AF1B49">
          <w:rPr>
            <w:noProof/>
            <w:webHidden/>
          </w:rPr>
          <w:t>36</w:t>
        </w:r>
        <w:r w:rsidR="00AF1B49">
          <w:rPr>
            <w:noProof/>
            <w:webHidden/>
          </w:rPr>
          <w:fldChar w:fldCharType="end"/>
        </w:r>
      </w:hyperlink>
    </w:p>
    <w:p w14:paraId="5E707301" w14:textId="67305050" w:rsidR="00AF1B49" w:rsidRDefault="00A17329">
      <w:pPr>
        <w:pStyle w:val="TableofFigures"/>
        <w:tabs>
          <w:tab w:val="right" w:leader="dot" w:pos="9350"/>
        </w:tabs>
        <w:rPr>
          <w:rFonts w:eastAsiaTheme="minorEastAsia" w:cstheme="minorBidi"/>
          <w:noProof/>
        </w:rPr>
      </w:pPr>
      <w:hyperlink w:anchor="_Toc97740753" w:history="1">
        <w:r w:rsidR="00AF1B49" w:rsidRPr="009D3D7E">
          <w:rPr>
            <w:rStyle w:val="Hyperlink"/>
            <w:noProof/>
          </w:rPr>
          <w:t>Figure 6</w:t>
        </w:r>
        <w:r w:rsidR="00AF1B49" w:rsidRPr="009D3D7E">
          <w:rPr>
            <w:rStyle w:val="Hyperlink"/>
            <w:noProof/>
          </w:rPr>
          <w:noBreakHyphen/>
          <w:t>20: Contours of Velocity (left) Staggered Nozzles; (right) Inline Nozzles</w:t>
        </w:r>
        <w:r w:rsidR="00AF1B49">
          <w:rPr>
            <w:noProof/>
            <w:webHidden/>
          </w:rPr>
          <w:tab/>
        </w:r>
        <w:r w:rsidR="00AF1B49">
          <w:rPr>
            <w:noProof/>
            <w:webHidden/>
          </w:rPr>
          <w:fldChar w:fldCharType="begin"/>
        </w:r>
        <w:r w:rsidR="00AF1B49">
          <w:rPr>
            <w:noProof/>
            <w:webHidden/>
          </w:rPr>
          <w:instrText xml:space="preserve"> PAGEREF _Toc97740753 \h </w:instrText>
        </w:r>
        <w:r w:rsidR="00AF1B49">
          <w:rPr>
            <w:noProof/>
            <w:webHidden/>
          </w:rPr>
        </w:r>
        <w:r w:rsidR="00AF1B49">
          <w:rPr>
            <w:noProof/>
            <w:webHidden/>
          </w:rPr>
          <w:fldChar w:fldCharType="separate"/>
        </w:r>
        <w:r w:rsidR="00AF1B49">
          <w:rPr>
            <w:noProof/>
            <w:webHidden/>
          </w:rPr>
          <w:t>36</w:t>
        </w:r>
        <w:r w:rsidR="00AF1B49">
          <w:rPr>
            <w:noProof/>
            <w:webHidden/>
          </w:rPr>
          <w:fldChar w:fldCharType="end"/>
        </w:r>
      </w:hyperlink>
    </w:p>
    <w:p w14:paraId="1AF8D55E" w14:textId="04B8696B" w:rsidR="00AF1B49" w:rsidRDefault="00A17329">
      <w:pPr>
        <w:pStyle w:val="TableofFigures"/>
        <w:tabs>
          <w:tab w:val="right" w:leader="dot" w:pos="9350"/>
        </w:tabs>
        <w:rPr>
          <w:rFonts w:eastAsiaTheme="minorEastAsia" w:cstheme="minorBidi"/>
          <w:noProof/>
        </w:rPr>
      </w:pPr>
      <w:hyperlink w:anchor="_Toc97740754" w:history="1">
        <w:r w:rsidR="00AF1B49" w:rsidRPr="009D3D7E">
          <w:rPr>
            <w:rStyle w:val="Hyperlink"/>
            <w:noProof/>
          </w:rPr>
          <w:t>Figure 6</w:t>
        </w:r>
        <w:r w:rsidR="00AF1B49" w:rsidRPr="009D3D7E">
          <w:rPr>
            <w:rStyle w:val="Hyperlink"/>
            <w:noProof/>
          </w:rPr>
          <w:noBreakHyphen/>
          <w:t>21: Velocity Contours, Mechanically Rectified Unidirectional Turbine Rotation</w:t>
        </w:r>
        <w:r w:rsidR="00AF1B49">
          <w:rPr>
            <w:noProof/>
            <w:webHidden/>
          </w:rPr>
          <w:tab/>
        </w:r>
        <w:r w:rsidR="00AF1B49">
          <w:rPr>
            <w:noProof/>
            <w:webHidden/>
          </w:rPr>
          <w:fldChar w:fldCharType="begin"/>
        </w:r>
        <w:r w:rsidR="00AF1B49">
          <w:rPr>
            <w:noProof/>
            <w:webHidden/>
          </w:rPr>
          <w:instrText xml:space="preserve"> PAGEREF _Toc97740754 \h </w:instrText>
        </w:r>
        <w:r w:rsidR="00AF1B49">
          <w:rPr>
            <w:noProof/>
            <w:webHidden/>
          </w:rPr>
        </w:r>
        <w:r w:rsidR="00AF1B49">
          <w:rPr>
            <w:noProof/>
            <w:webHidden/>
          </w:rPr>
          <w:fldChar w:fldCharType="separate"/>
        </w:r>
        <w:r w:rsidR="00AF1B49">
          <w:rPr>
            <w:noProof/>
            <w:webHidden/>
          </w:rPr>
          <w:t>37</w:t>
        </w:r>
        <w:r w:rsidR="00AF1B49">
          <w:rPr>
            <w:noProof/>
            <w:webHidden/>
          </w:rPr>
          <w:fldChar w:fldCharType="end"/>
        </w:r>
      </w:hyperlink>
    </w:p>
    <w:p w14:paraId="571E2F1E" w14:textId="6B1515BE" w:rsidR="00AF1B49" w:rsidRDefault="00A17329">
      <w:pPr>
        <w:pStyle w:val="TableofFigures"/>
        <w:tabs>
          <w:tab w:val="right" w:leader="dot" w:pos="9350"/>
        </w:tabs>
        <w:rPr>
          <w:rFonts w:eastAsiaTheme="minorEastAsia" w:cstheme="minorBidi"/>
          <w:noProof/>
        </w:rPr>
      </w:pPr>
      <w:hyperlink w:anchor="_Toc97740755" w:history="1">
        <w:r w:rsidR="00AF1B49" w:rsidRPr="009D3D7E">
          <w:rPr>
            <w:rStyle w:val="Hyperlink"/>
            <w:noProof/>
          </w:rPr>
          <w:t>Figure 6</w:t>
        </w:r>
        <w:r w:rsidR="00AF1B49" w:rsidRPr="009D3D7E">
          <w:rPr>
            <w:rStyle w:val="Hyperlink"/>
            <w:noProof/>
          </w:rPr>
          <w:noBreakHyphen/>
          <w:t>22: Velocity Vectors, Mechanically Rectified Unidirectional Turbine Rotation</w:t>
        </w:r>
        <w:r w:rsidR="00AF1B49">
          <w:rPr>
            <w:noProof/>
            <w:webHidden/>
          </w:rPr>
          <w:tab/>
        </w:r>
        <w:r w:rsidR="00AF1B49">
          <w:rPr>
            <w:noProof/>
            <w:webHidden/>
          </w:rPr>
          <w:fldChar w:fldCharType="begin"/>
        </w:r>
        <w:r w:rsidR="00AF1B49">
          <w:rPr>
            <w:noProof/>
            <w:webHidden/>
          </w:rPr>
          <w:instrText xml:space="preserve"> PAGEREF _Toc97740755 \h </w:instrText>
        </w:r>
        <w:r w:rsidR="00AF1B49">
          <w:rPr>
            <w:noProof/>
            <w:webHidden/>
          </w:rPr>
        </w:r>
        <w:r w:rsidR="00AF1B49">
          <w:rPr>
            <w:noProof/>
            <w:webHidden/>
          </w:rPr>
          <w:fldChar w:fldCharType="separate"/>
        </w:r>
        <w:r w:rsidR="00AF1B49">
          <w:rPr>
            <w:noProof/>
            <w:webHidden/>
          </w:rPr>
          <w:t>37</w:t>
        </w:r>
        <w:r w:rsidR="00AF1B49">
          <w:rPr>
            <w:noProof/>
            <w:webHidden/>
          </w:rPr>
          <w:fldChar w:fldCharType="end"/>
        </w:r>
      </w:hyperlink>
    </w:p>
    <w:p w14:paraId="3C02860A" w14:textId="6C372256" w:rsidR="00AF1B49" w:rsidRDefault="00A17329">
      <w:pPr>
        <w:pStyle w:val="TableofFigures"/>
        <w:tabs>
          <w:tab w:val="right" w:leader="dot" w:pos="9350"/>
        </w:tabs>
        <w:rPr>
          <w:rFonts w:eastAsiaTheme="minorEastAsia" w:cstheme="minorBidi"/>
          <w:noProof/>
        </w:rPr>
      </w:pPr>
      <w:hyperlink w:anchor="_Toc97740756" w:history="1">
        <w:r w:rsidR="00AF1B49" w:rsidRPr="009D3D7E">
          <w:rPr>
            <w:rStyle w:val="Hyperlink"/>
            <w:noProof/>
          </w:rPr>
          <w:t>Figure 6</w:t>
        </w:r>
        <w:r w:rsidR="00AF1B49" w:rsidRPr="009D3D7E">
          <w:rPr>
            <w:rStyle w:val="Hyperlink"/>
            <w:noProof/>
          </w:rPr>
          <w:noBreakHyphen/>
          <w:t>23: 2D Model Idealized Flapper Valve, Inlet/Outlet Flow Overview (1)</w:t>
        </w:r>
        <w:r w:rsidR="00AF1B49">
          <w:rPr>
            <w:noProof/>
            <w:webHidden/>
          </w:rPr>
          <w:tab/>
        </w:r>
        <w:r w:rsidR="00AF1B49">
          <w:rPr>
            <w:noProof/>
            <w:webHidden/>
          </w:rPr>
          <w:fldChar w:fldCharType="begin"/>
        </w:r>
        <w:r w:rsidR="00AF1B49">
          <w:rPr>
            <w:noProof/>
            <w:webHidden/>
          </w:rPr>
          <w:instrText xml:space="preserve"> PAGEREF _Toc97740756 \h </w:instrText>
        </w:r>
        <w:r w:rsidR="00AF1B49">
          <w:rPr>
            <w:noProof/>
            <w:webHidden/>
          </w:rPr>
        </w:r>
        <w:r w:rsidR="00AF1B49">
          <w:rPr>
            <w:noProof/>
            <w:webHidden/>
          </w:rPr>
          <w:fldChar w:fldCharType="separate"/>
        </w:r>
        <w:r w:rsidR="00AF1B49">
          <w:rPr>
            <w:noProof/>
            <w:webHidden/>
          </w:rPr>
          <w:t>38</w:t>
        </w:r>
        <w:r w:rsidR="00AF1B49">
          <w:rPr>
            <w:noProof/>
            <w:webHidden/>
          </w:rPr>
          <w:fldChar w:fldCharType="end"/>
        </w:r>
      </w:hyperlink>
    </w:p>
    <w:p w14:paraId="47DCF5F0" w14:textId="54813166" w:rsidR="00AF1B49" w:rsidRDefault="00A17329">
      <w:pPr>
        <w:pStyle w:val="TableofFigures"/>
        <w:tabs>
          <w:tab w:val="right" w:leader="dot" w:pos="9350"/>
        </w:tabs>
        <w:rPr>
          <w:rFonts w:eastAsiaTheme="minorEastAsia" w:cstheme="minorBidi"/>
          <w:noProof/>
        </w:rPr>
      </w:pPr>
      <w:hyperlink w:anchor="_Toc97740757" w:history="1">
        <w:r w:rsidR="00AF1B49" w:rsidRPr="009D3D7E">
          <w:rPr>
            <w:rStyle w:val="Hyperlink"/>
            <w:noProof/>
          </w:rPr>
          <w:t>Figure 6</w:t>
        </w:r>
        <w:r w:rsidR="00AF1B49" w:rsidRPr="009D3D7E">
          <w:rPr>
            <w:rStyle w:val="Hyperlink"/>
            <w:noProof/>
          </w:rPr>
          <w:noBreakHyphen/>
          <w:t>24: 2D Model Idealized Flapper Valve, Inlet/Outlet Flow Overview (2)</w:t>
        </w:r>
        <w:r w:rsidR="00AF1B49">
          <w:rPr>
            <w:noProof/>
            <w:webHidden/>
          </w:rPr>
          <w:tab/>
        </w:r>
        <w:r w:rsidR="00AF1B49">
          <w:rPr>
            <w:noProof/>
            <w:webHidden/>
          </w:rPr>
          <w:fldChar w:fldCharType="begin"/>
        </w:r>
        <w:r w:rsidR="00AF1B49">
          <w:rPr>
            <w:noProof/>
            <w:webHidden/>
          </w:rPr>
          <w:instrText xml:space="preserve"> PAGEREF _Toc97740757 \h </w:instrText>
        </w:r>
        <w:r w:rsidR="00AF1B49">
          <w:rPr>
            <w:noProof/>
            <w:webHidden/>
          </w:rPr>
        </w:r>
        <w:r w:rsidR="00AF1B49">
          <w:rPr>
            <w:noProof/>
            <w:webHidden/>
          </w:rPr>
          <w:fldChar w:fldCharType="separate"/>
        </w:r>
        <w:r w:rsidR="00AF1B49">
          <w:rPr>
            <w:noProof/>
            <w:webHidden/>
          </w:rPr>
          <w:t>38</w:t>
        </w:r>
        <w:r w:rsidR="00AF1B49">
          <w:rPr>
            <w:noProof/>
            <w:webHidden/>
          </w:rPr>
          <w:fldChar w:fldCharType="end"/>
        </w:r>
      </w:hyperlink>
    </w:p>
    <w:p w14:paraId="02D3DCE5" w14:textId="6CE480C8" w:rsidR="00AF1B49" w:rsidRDefault="00A17329">
      <w:pPr>
        <w:pStyle w:val="TableofFigures"/>
        <w:tabs>
          <w:tab w:val="right" w:leader="dot" w:pos="9350"/>
        </w:tabs>
        <w:rPr>
          <w:rFonts w:eastAsiaTheme="minorEastAsia" w:cstheme="minorBidi"/>
          <w:noProof/>
        </w:rPr>
      </w:pPr>
      <w:hyperlink w:anchor="_Toc97740758" w:history="1">
        <w:r w:rsidR="00AF1B49" w:rsidRPr="009D3D7E">
          <w:rPr>
            <w:rStyle w:val="Hyperlink"/>
            <w:noProof/>
          </w:rPr>
          <w:t>Figure 6</w:t>
        </w:r>
        <w:r w:rsidR="00AF1B49" w:rsidRPr="009D3D7E">
          <w:rPr>
            <w:rStyle w:val="Hyperlink"/>
            <w:noProof/>
          </w:rPr>
          <w:noBreakHyphen/>
          <w:t>25: 2D Models: (left) Simplified Radial &amp; (right) Hanna Turbine, Mesh Shown</w:t>
        </w:r>
        <w:r w:rsidR="00AF1B49">
          <w:rPr>
            <w:noProof/>
            <w:webHidden/>
          </w:rPr>
          <w:tab/>
        </w:r>
        <w:r w:rsidR="00AF1B49">
          <w:rPr>
            <w:noProof/>
            <w:webHidden/>
          </w:rPr>
          <w:fldChar w:fldCharType="begin"/>
        </w:r>
        <w:r w:rsidR="00AF1B49">
          <w:rPr>
            <w:noProof/>
            <w:webHidden/>
          </w:rPr>
          <w:instrText xml:space="preserve"> PAGEREF _Toc97740758 \h </w:instrText>
        </w:r>
        <w:r w:rsidR="00AF1B49">
          <w:rPr>
            <w:noProof/>
            <w:webHidden/>
          </w:rPr>
        </w:r>
        <w:r w:rsidR="00AF1B49">
          <w:rPr>
            <w:noProof/>
            <w:webHidden/>
          </w:rPr>
          <w:fldChar w:fldCharType="separate"/>
        </w:r>
        <w:r w:rsidR="00AF1B49">
          <w:rPr>
            <w:noProof/>
            <w:webHidden/>
          </w:rPr>
          <w:t>39</w:t>
        </w:r>
        <w:r w:rsidR="00AF1B49">
          <w:rPr>
            <w:noProof/>
            <w:webHidden/>
          </w:rPr>
          <w:fldChar w:fldCharType="end"/>
        </w:r>
      </w:hyperlink>
    </w:p>
    <w:p w14:paraId="14CDF577" w14:textId="0985C413" w:rsidR="00AF1B49" w:rsidRDefault="00A17329">
      <w:pPr>
        <w:pStyle w:val="TableofFigures"/>
        <w:tabs>
          <w:tab w:val="right" w:leader="dot" w:pos="9350"/>
        </w:tabs>
        <w:rPr>
          <w:rFonts w:eastAsiaTheme="minorEastAsia" w:cstheme="minorBidi"/>
          <w:noProof/>
        </w:rPr>
      </w:pPr>
      <w:hyperlink w:anchor="_Toc97740759" w:history="1">
        <w:r w:rsidR="00AF1B49" w:rsidRPr="009D3D7E">
          <w:rPr>
            <w:rStyle w:val="Hyperlink"/>
            <w:noProof/>
          </w:rPr>
          <w:t>Figure 6</w:t>
        </w:r>
        <w:r w:rsidR="00AF1B49" w:rsidRPr="009D3D7E">
          <w:rPr>
            <w:rStyle w:val="Hyperlink"/>
            <w:noProof/>
          </w:rPr>
          <w:noBreakHyphen/>
          <w:t>26: 2D Models, Torque Comparison: Hanna Turbine vs. Simplified Radial Turbine</w:t>
        </w:r>
        <w:r w:rsidR="00AF1B49">
          <w:rPr>
            <w:noProof/>
            <w:webHidden/>
          </w:rPr>
          <w:tab/>
        </w:r>
        <w:r w:rsidR="00AF1B49">
          <w:rPr>
            <w:noProof/>
            <w:webHidden/>
          </w:rPr>
          <w:fldChar w:fldCharType="begin"/>
        </w:r>
        <w:r w:rsidR="00AF1B49">
          <w:rPr>
            <w:noProof/>
            <w:webHidden/>
          </w:rPr>
          <w:instrText xml:space="preserve"> PAGEREF _Toc97740759 \h </w:instrText>
        </w:r>
        <w:r w:rsidR="00AF1B49">
          <w:rPr>
            <w:noProof/>
            <w:webHidden/>
          </w:rPr>
        </w:r>
        <w:r w:rsidR="00AF1B49">
          <w:rPr>
            <w:noProof/>
            <w:webHidden/>
          </w:rPr>
          <w:fldChar w:fldCharType="separate"/>
        </w:r>
        <w:r w:rsidR="00AF1B49">
          <w:rPr>
            <w:noProof/>
            <w:webHidden/>
          </w:rPr>
          <w:t>40</w:t>
        </w:r>
        <w:r w:rsidR="00AF1B49">
          <w:rPr>
            <w:noProof/>
            <w:webHidden/>
          </w:rPr>
          <w:fldChar w:fldCharType="end"/>
        </w:r>
      </w:hyperlink>
    </w:p>
    <w:p w14:paraId="3C4E9985" w14:textId="34CB8BDA" w:rsidR="00AF1B49" w:rsidRDefault="00A17329">
      <w:pPr>
        <w:pStyle w:val="TableofFigures"/>
        <w:tabs>
          <w:tab w:val="right" w:leader="dot" w:pos="9350"/>
        </w:tabs>
        <w:rPr>
          <w:rFonts w:eastAsiaTheme="minorEastAsia" w:cstheme="minorBidi"/>
          <w:noProof/>
        </w:rPr>
      </w:pPr>
      <w:hyperlink w:anchor="_Toc97740760" w:history="1">
        <w:r w:rsidR="00AF1B49" w:rsidRPr="009D3D7E">
          <w:rPr>
            <w:rStyle w:val="Hyperlink"/>
            <w:noProof/>
          </w:rPr>
          <w:t>Figure 6</w:t>
        </w:r>
        <w:r w:rsidR="00AF1B49" w:rsidRPr="009D3D7E">
          <w:rPr>
            <w:rStyle w:val="Hyperlink"/>
            <w:noProof/>
          </w:rPr>
          <w:noBreakHyphen/>
          <w:t>27: 2D Models: Velocity Vectors (left) Simplified Radial &amp; (right) Hanna Turbine</w:t>
        </w:r>
        <w:r w:rsidR="00AF1B49">
          <w:rPr>
            <w:noProof/>
            <w:webHidden/>
          </w:rPr>
          <w:tab/>
        </w:r>
        <w:r w:rsidR="00AF1B49">
          <w:rPr>
            <w:noProof/>
            <w:webHidden/>
          </w:rPr>
          <w:fldChar w:fldCharType="begin"/>
        </w:r>
        <w:r w:rsidR="00AF1B49">
          <w:rPr>
            <w:noProof/>
            <w:webHidden/>
          </w:rPr>
          <w:instrText xml:space="preserve"> PAGEREF _Toc97740760 \h </w:instrText>
        </w:r>
        <w:r w:rsidR="00AF1B49">
          <w:rPr>
            <w:noProof/>
            <w:webHidden/>
          </w:rPr>
        </w:r>
        <w:r w:rsidR="00AF1B49">
          <w:rPr>
            <w:noProof/>
            <w:webHidden/>
          </w:rPr>
          <w:fldChar w:fldCharType="separate"/>
        </w:r>
        <w:r w:rsidR="00AF1B49">
          <w:rPr>
            <w:noProof/>
            <w:webHidden/>
          </w:rPr>
          <w:t>41</w:t>
        </w:r>
        <w:r w:rsidR="00AF1B49">
          <w:rPr>
            <w:noProof/>
            <w:webHidden/>
          </w:rPr>
          <w:fldChar w:fldCharType="end"/>
        </w:r>
      </w:hyperlink>
    </w:p>
    <w:p w14:paraId="2E645224" w14:textId="2B209ACE" w:rsidR="00AF1B49" w:rsidRDefault="00A17329">
      <w:pPr>
        <w:pStyle w:val="TableofFigures"/>
        <w:tabs>
          <w:tab w:val="right" w:leader="dot" w:pos="9350"/>
        </w:tabs>
        <w:rPr>
          <w:rFonts w:eastAsiaTheme="minorEastAsia" w:cstheme="minorBidi"/>
          <w:noProof/>
        </w:rPr>
      </w:pPr>
      <w:hyperlink w:anchor="_Toc97740761" w:history="1">
        <w:r w:rsidR="00AF1B49" w:rsidRPr="009D3D7E">
          <w:rPr>
            <w:rStyle w:val="Hyperlink"/>
            <w:noProof/>
          </w:rPr>
          <w:t>Figure 6</w:t>
        </w:r>
        <w:r w:rsidR="00AF1B49" w:rsidRPr="009D3D7E">
          <w:rPr>
            <w:rStyle w:val="Hyperlink"/>
            <w:noProof/>
          </w:rPr>
          <w:noBreakHyphen/>
          <w:t>28: 2D Models: Velocity Contours (left) Simplified Radial &amp; (right) Hanna Turbine</w:t>
        </w:r>
        <w:r w:rsidR="00AF1B49">
          <w:rPr>
            <w:noProof/>
            <w:webHidden/>
          </w:rPr>
          <w:tab/>
        </w:r>
        <w:r w:rsidR="00AF1B49">
          <w:rPr>
            <w:noProof/>
            <w:webHidden/>
          </w:rPr>
          <w:fldChar w:fldCharType="begin"/>
        </w:r>
        <w:r w:rsidR="00AF1B49">
          <w:rPr>
            <w:noProof/>
            <w:webHidden/>
          </w:rPr>
          <w:instrText xml:space="preserve"> PAGEREF _Toc97740761 \h </w:instrText>
        </w:r>
        <w:r w:rsidR="00AF1B49">
          <w:rPr>
            <w:noProof/>
            <w:webHidden/>
          </w:rPr>
        </w:r>
        <w:r w:rsidR="00AF1B49">
          <w:rPr>
            <w:noProof/>
            <w:webHidden/>
          </w:rPr>
          <w:fldChar w:fldCharType="separate"/>
        </w:r>
        <w:r w:rsidR="00AF1B49">
          <w:rPr>
            <w:noProof/>
            <w:webHidden/>
          </w:rPr>
          <w:t>41</w:t>
        </w:r>
        <w:r w:rsidR="00AF1B49">
          <w:rPr>
            <w:noProof/>
            <w:webHidden/>
          </w:rPr>
          <w:fldChar w:fldCharType="end"/>
        </w:r>
      </w:hyperlink>
    </w:p>
    <w:p w14:paraId="59B00C36" w14:textId="49141E01" w:rsidR="00AF1B49" w:rsidRDefault="00A17329">
      <w:pPr>
        <w:pStyle w:val="TableofFigures"/>
        <w:tabs>
          <w:tab w:val="right" w:leader="dot" w:pos="9350"/>
        </w:tabs>
        <w:rPr>
          <w:rFonts w:eastAsiaTheme="minorEastAsia" w:cstheme="minorBidi"/>
          <w:noProof/>
        </w:rPr>
      </w:pPr>
      <w:hyperlink w:anchor="_Toc97740762" w:history="1">
        <w:r w:rsidR="00AF1B49" w:rsidRPr="009D3D7E">
          <w:rPr>
            <w:rStyle w:val="Hyperlink"/>
            <w:noProof/>
          </w:rPr>
          <w:t>Figure 6</w:t>
        </w:r>
        <w:r w:rsidR="00AF1B49" w:rsidRPr="009D3D7E">
          <w:rPr>
            <w:rStyle w:val="Hyperlink"/>
            <w:noProof/>
          </w:rPr>
          <w:noBreakHyphen/>
          <w:t>29: 2D Models: Pressure Contours (left) Simplified Radial &amp; (right) Hanna Turbine</w:t>
        </w:r>
        <w:r w:rsidR="00AF1B49">
          <w:rPr>
            <w:noProof/>
            <w:webHidden/>
          </w:rPr>
          <w:tab/>
        </w:r>
        <w:r w:rsidR="00AF1B49">
          <w:rPr>
            <w:noProof/>
            <w:webHidden/>
          </w:rPr>
          <w:fldChar w:fldCharType="begin"/>
        </w:r>
        <w:r w:rsidR="00AF1B49">
          <w:rPr>
            <w:noProof/>
            <w:webHidden/>
          </w:rPr>
          <w:instrText xml:space="preserve"> PAGEREF _Toc97740762 \h </w:instrText>
        </w:r>
        <w:r w:rsidR="00AF1B49">
          <w:rPr>
            <w:noProof/>
            <w:webHidden/>
          </w:rPr>
        </w:r>
        <w:r w:rsidR="00AF1B49">
          <w:rPr>
            <w:noProof/>
            <w:webHidden/>
          </w:rPr>
          <w:fldChar w:fldCharType="separate"/>
        </w:r>
        <w:r w:rsidR="00AF1B49">
          <w:rPr>
            <w:noProof/>
            <w:webHidden/>
          </w:rPr>
          <w:t>42</w:t>
        </w:r>
        <w:r w:rsidR="00AF1B49">
          <w:rPr>
            <w:noProof/>
            <w:webHidden/>
          </w:rPr>
          <w:fldChar w:fldCharType="end"/>
        </w:r>
      </w:hyperlink>
    </w:p>
    <w:p w14:paraId="74063DCA" w14:textId="51D16B5A" w:rsidR="00F27642" w:rsidRDefault="00F27642" w:rsidP="00564634">
      <w:pPr>
        <w:spacing w:line="360" w:lineRule="auto"/>
        <w:rPr>
          <w:rFonts w:eastAsiaTheme="minorEastAsia"/>
          <w:szCs w:val="24"/>
          <w:lang w:bidi="en-US"/>
        </w:rPr>
      </w:pPr>
      <w:r>
        <w:rPr>
          <w:rFonts w:eastAsiaTheme="minorEastAsia"/>
          <w:szCs w:val="24"/>
          <w:lang w:bidi="en-US"/>
        </w:rPr>
        <w:fldChar w:fldCharType="end"/>
      </w:r>
    </w:p>
    <w:p w14:paraId="09F299C6" w14:textId="1DE8A84D" w:rsidR="00F27642" w:rsidRPr="00F27642" w:rsidRDefault="00F27642" w:rsidP="00FF49AB">
      <w:pPr>
        <w:pStyle w:val="TOCHeading"/>
      </w:pPr>
      <w:r>
        <w:lastRenderedPageBreak/>
        <w:t>List</w:t>
      </w:r>
      <w:r w:rsidRPr="00F27642">
        <w:t xml:space="preserve"> of </w:t>
      </w:r>
      <w:r w:rsidR="00FF49AB">
        <w:t>Tables</w:t>
      </w:r>
    </w:p>
    <w:p w14:paraId="3CE98572" w14:textId="7C824ABF" w:rsidR="00AF1B49" w:rsidRDefault="00F27642">
      <w:pPr>
        <w:pStyle w:val="TableofFigures"/>
        <w:tabs>
          <w:tab w:val="right" w:leader="dot" w:pos="9350"/>
        </w:tabs>
        <w:rPr>
          <w:rFonts w:eastAsiaTheme="minorEastAsia" w:cstheme="minorBidi"/>
          <w:noProof/>
        </w:rPr>
      </w:pPr>
      <w:r>
        <w:rPr>
          <w:rFonts w:eastAsiaTheme="minorEastAsia"/>
          <w:szCs w:val="24"/>
          <w:lang w:bidi="en-US"/>
        </w:rPr>
        <w:fldChar w:fldCharType="begin"/>
      </w:r>
      <w:r>
        <w:rPr>
          <w:rFonts w:eastAsiaTheme="minorEastAsia"/>
          <w:szCs w:val="24"/>
          <w:lang w:bidi="en-US"/>
        </w:rPr>
        <w:instrText xml:space="preserve"> TOC \h \z \c "Table" </w:instrText>
      </w:r>
      <w:r>
        <w:rPr>
          <w:rFonts w:eastAsiaTheme="minorEastAsia"/>
          <w:szCs w:val="24"/>
          <w:lang w:bidi="en-US"/>
        </w:rPr>
        <w:fldChar w:fldCharType="separate"/>
      </w:r>
      <w:hyperlink w:anchor="_Toc97740763" w:history="1">
        <w:r w:rsidR="00AF1B49" w:rsidRPr="00A13513">
          <w:rPr>
            <w:rStyle w:val="Hyperlink"/>
            <w:noProof/>
          </w:rPr>
          <w:t>Table 5</w:t>
        </w:r>
        <w:r w:rsidR="00AF1B49" w:rsidRPr="00A13513">
          <w:rPr>
            <w:rStyle w:val="Hyperlink"/>
            <w:noProof/>
          </w:rPr>
          <w:noBreakHyphen/>
          <w:t>1: CFD Model Summary</w:t>
        </w:r>
        <w:r w:rsidR="00AF1B49">
          <w:rPr>
            <w:noProof/>
            <w:webHidden/>
          </w:rPr>
          <w:tab/>
        </w:r>
        <w:r w:rsidR="00AF1B49">
          <w:rPr>
            <w:noProof/>
            <w:webHidden/>
          </w:rPr>
          <w:fldChar w:fldCharType="begin"/>
        </w:r>
        <w:r w:rsidR="00AF1B49">
          <w:rPr>
            <w:noProof/>
            <w:webHidden/>
          </w:rPr>
          <w:instrText xml:space="preserve"> PAGEREF _Toc97740763 \h </w:instrText>
        </w:r>
        <w:r w:rsidR="00AF1B49">
          <w:rPr>
            <w:noProof/>
            <w:webHidden/>
          </w:rPr>
        </w:r>
        <w:r w:rsidR="00AF1B49">
          <w:rPr>
            <w:noProof/>
            <w:webHidden/>
          </w:rPr>
          <w:fldChar w:fldCharType="separate"/>
        </w:r>
        <w:r w:rsidR="00AF1B49">
          <w:rPr>
            <w:noProof/>
            <w:webHidden/>
          </w:rPr>
          <w:t>12</w:t>
        </w:r>
        <w:r w:rsidR="00AF1B49">
          <w:rPr>
            <w:noProof/>
            <w:webHidden/>
          </w:rPr>
          <w:fldChar w:fldCharType="end"/>
        </w:r>
      </w:hyperlink>
    </w:p>
    <w:p w14:paraId="65B13BFB" w14:textId="4D466C92" w:rsidR="00AF1B49" w:rsidRDefault="00A17329">
      <w:pPr>
        <w:pStyle w:val="TableofFigures"/>
        <w:tabs>
          <w:tab w:val="right" w:leader="dot" w:pos="9350"/>
        </w:tabs>
        <w:rPr>
          <w:rFonts w:eastAsiaTheme="minorEastAsia" w:cstheme="minorBidi"/>
          <w:noProof/>
        </w:rPr>
      </w:pPr>
      <w:hyperlink w:anchor="_Toc97740764" w:history="1">
        <w:r w:rsidR="00AF1B49" w:rsidRPr="00A13513">
          <w:rPr>
            <w:rStyle w:val="Hyperlink"/>
            <w:noProof/>
          </w:rPr>
          <w:t>Table 5</w:t>
        </w:r>
        <w:r w:rsidR="00AF1B49" w:rsidRPr="00A13513">
          <w:rPr>
            <w:rStyle w:val="Hyperlink"/>
            <w:noProof/>
          </w:rPr>
          <w:noBreakHyphen/>
          <w:t>2: 2D CFD Model Inputs</w:t>
        </w:r>
        <w:r w:rsidR="00AF1B49">
          <w:rPr>
            <w:noProof/>
            <w:webHidden/>
          </w:rPr>
          <w:tab/>
        </w:r>
        <w:r w:rsidR="00AF1B49">
          <w:rPr>
            <w:noProof/>
            <w:webHidden/>
          </w:rPr>
          <w:fldChar w:fldCharType="begin"/>
        </w:r>
        <w:r w:rsidR="00AF1B49">
          <w:rPr>
            <w:noProof/>
            <w:webHidden/>
          </w:rPr>
          <w:instrText xml:space="preserve"> PAGEREF _Toc97740764 \h </w:instrText>
        </w:r>
        <w:r w:rsidR="00AF1B49">
          <w:rPr>
            <w:noProof/>
            <w:webHidden/>
          </w:rPr>
        </w:r>
        <w:r w:rsidR="00AF1B49">
          <w:rPr>
            <w:noProof/>
            <w:webHidden/>
          </w:rPr>
          <w:fldChar w:fldCharType="separate"/>
        </w:r>
        <w:r w:rsidR="00AF1B49">
          <w:rPr>
            <w:noProof/>
            <w:webHidden/>
          </w:rPr>
          <w:t>18</w:t>
        </w:r>
        <w:r w:rsidR="00AF1B49">
          <w:rPr>
            <w:noProof/>
            <w:webHidden/>
          </w:rPr>
          <w:fldChar w:fldCharType="end"/>
        </w:r>
      </w:hyperlink>
    </w:p>
    <w:p w14:paraId="5B56F6A8" w14:textId="5DC4F805" w:rsidR="00AF1B49" w:rsidRDefault="00A17329">
      <w:pPr>
        <w:pStyle w:val="TableofFigures"/>
        <w:tabs>
          <w:tab w:val="right" w:leader="dot" w:pos="9350"/>
        </w:tabs>
        <w:rPr>
          <w:rFonts w:eastAsiaTheme="minorEastAsia" w:cstheme="minorBidi"/>
          <w:noProof/>
        </w:rPr>
      </w:pPr>
      <w:hyperlink w:anchor="_Toc97740765" w:history="1">
        <w:r w:rsidR="00AF1B49" w:rsidRPr="00A13513">
          <w:rPr>
            <w:rStyle w:val="Hyperlink"/>
            <w:noProof/>
          </w:rPr>
          <w:t>Table 5</w:t>
        </w:r>
        <w:r w:rsidR="00AF1B49" w:rsidRPr="00A13513">
          <w:rPr>
            <w:rStyle w:val="Hyperlink"/>
            <w:noProof/>
          </w:rPr>
          <w:noBreakHyphen/>
          <w:t>3: 3D CFD Model Inputs</w:t>
        </w:r>
        <w:r w:rsidR="00AF1B49">
          <w:rPr>
            <w:noProof/>
            <w:webHidden/>
          </w:rPr>
          <w:tab/>
        </w:r>
        <w:r w:rsidR="00AF1B49">
          <w:rPr>
            <w:noProof/>
            <w:webHidden/>
          </w:rPr>
          <w:fldChar w:fldCharType="begin"/>
        </w:r>
        <w:r w:rsidR="00AF1B49">
          <w:rPr>
            <w:noProof/>
            <w:webHidden/>
          </w:rPr>
          <w:instrText xml:space="preserve"> PAGEREF _Toc97740765 \h </w:instrText>
        </w:r>
        <w:r w:rsidR="00AF1B49">
          <w:rPr>
            <w:noProof/>
            <w:webHidden/>
          </w:rPr>
        </w:r>
        <w:r w:rsidR="00AF1B49">
          <w:rPr>
            <w:noProof/>
            <w:webHidden/>
          </w:rPr>
          <w:fldChar w:fldCharType="separate"/>
        </w:r>
        <w:r w:rsidR="00AF1B49">
          <w:rPr>
            <w:noProof/>
            <w:webHidden/>
          </w:rPr>
          <w:t>20</w:t>
        </w:r>
        <w:r w:rsidR="00AF1B49">
          <w:rPr>
            <w:noProof/>
            <w:webHidden/>
          </w:rPr>
          <w:fldChar w:fldCharType="end"/>
        </w:r>
      </w:hyperlink>
    </w:p>
    <w:p w14:paraId="32416924" w14:textId="07B91E21" w:rsidR="00AF1B49" w:rsidRDefault="00A17329">
      <w:pPr>
        <w:pStyle w:val="TableofFigures"/>
        <w:tabs>
          <w:tab w:val="right" w:leader="dot" w:pos="9350"/>
        </w:tabs>
        <w:rPr>
          <w:rFonts w:eastAsiaTheme="minorEastAsia" w:cstheme="minorBidi"/>
          <w:noProof/>
        </w:rPr>
      </w:pPr>
      <w:hyperlink w:anchor="_Toc97740766" w:history="1">
        <w:r w:rsidR="00AF1B49" w:rsidRPr="00A13513">
          <w:rPr>
            <w:rStyle w:val="Hyperlink"/>
            <w:noProof/>
          </w:rPr>
          <w:t>Table 6</w:t>
        </w:r>
        <w:r w:rsidR="00AF1B49" w:rsidRPr="00A13513">
          <w:rPr>
            <w:rStyle w:val="Hyperlink"/>
            <w:noProof/>
          </w:rPr>
          <w:noBreakHyphen/>
          <w:t>1: 2D Results from the Representative Hanna Turbine (DP = Design Point)</w:t>
        </w:r>
        <w:r w:rsidR="00AF1B49">
          <w:rPr>
            <w:noProof/>
            <w:webHidden/>
          </w:rPr>
          <w:tab/>
        </w:r>
        <w:r w:rsidR="00AF1B49">
          <w:rPr>
            <w:noProof/>
            <w:webHidden/>
          </w:rPr>
          <w:fldChar w:fldCharType="begin"/>
        </w:r>
        <w:r w:rsidR="00AF1B49">
          <w:rPr>
            <w:noProof/>
            <w:webHidden/>
          </w:rPr>
          <w:instrText xml:space="preserve"> PAGEREF _Toc97740766 \h </w:instrText>
        </w:r>
        <w:r w:rsidR="00AF1B49">
          <w:rPr>
            <w:noProof/>
            <w:webHidden/>
          </w:rPr>
        </w:r>
        <w:r w:rsidR="00AF1B49">
          <w:rPr>
            <w:noProof/>
            <w:webHidden/>
          </w:rPr>
          <w:fldChar w:fldCharType="separate"/>
        </w:r>
        <w:r w:rsidR="00AF1B49">
          <w:rPr>
            <w:noProof/>
            <w:webHidden/>
          </w:rPr>
          <w:t>22</w:t>
        </w:r>
        <w:r w:rsidR="00AF1B49">
          <w:rPr>
            <w:noProof/>
            <w:webHidden/>
          </w:rPr>
          <w:fldChar w:fldCharType="end"/>
        </w:r>
      </w:hyperlink>
    </w:p>
    <w:p w14:paraId="126B6951" w14:textId="2AD7D92C" w:rsidR="00AF1B49" w:rsidRDefault="00A17329">
      <w:pPr>
        <w:pStyle w:val="TableofFigures"/>
        <w:tabs>
          <w:tab w:val="right" w:leader="dot" w:pos="9350"/>
        </w:tabs>
        <w:rPr>
          <w:rFonts w:eastAsiaTheme="minorEastAsia" w:cstheme="minorBidi"/>
          <w:noProof/>
        </w:rPr>
      </w:pPr>
      <w:hyperlink w:anchor="_Toc97740767" w:history="1">
        <w:r w:rsidR="00AF1B49" w:rsidRPr="00A13513">
          <w:rPr>
            <w:rStyle w:val="Hyperlink"/>
            <w:noProof/>
          </w:rPr>
          <w:t>Table 6</w:t>
        </w:r>
        <w:r w:rsidR="00AF1B49" w:rsidRPr="00A13513">
          <w:rPr>
            <w:rStyle w:val="Hyperlink"/>
            <w:noProof/>
          </w:rPr>
          <w:noBreakHyphen/>
          <w:t>2: 2D Results from the Blade A  Turbine</w:t>
        </w:r>
        <w:r w:rsidR="00AF1B49">
          <w:rPr>
            <w:noProof/>
            <w:webHidden/>
          </w:rPr>
          <w:tab/>
        </w:r>
        <w:r w:rsidR="00AF1B49">
          <w:rPr>
            <w:noProof/>
            <w:webHidden/>
          </w:rPr>
          <w:fldChar w:fldCharType="begin"/>
        </w:r>
        <w:r w:rsidR="00AF1B49">
          <w:rPr>
            <w:noProof/>
            <w:webHidden/>
          </w:rPr>
          <w:instrText xml:space="preserve"> PAGEREF _Toc97740767 \h </w:instrText>
        </w:r>
        <w:r w:rsidR="00AF1B49">
          <w:rPr>
            <w:noProof/>
            <w:webHidden/>
          </w:rPr>
        </w:r>
        <w:r w:rsidR="00AF1B49">
          <w:rPr>
            <w:noProof/>
            <w:webHidden/>
          </w:rPr>
          <w:fldChar w:fldCharType="separate"/>
        </w:r>
        <w:r w:rsidR="00AF1B49">
          <w:rPr>
            <w:noProof/>
            <w:webHidden/>
          </w:rPr>
          <w:t>22</w:t>
        </w:r>
        <w:r w:rsidR="00AF1B49">
          <w:rPr>
            <w:noProof/>
            <w:webHidden/>
          </w:rPr>
          <w:fldChar w:fldCharType="end"/>
        </w:r>
      </w:hyperlink>
    </w:p>
    <w:p w14:paraId="3DB3F6BB" w14:textId="39A83EB6" w:rsidR="00AF1B49" w:rsidRDefault="00A17329">
      <w:pPr>
        <w:pStyle w:val="TableofFigures"/>
        <w:tabs>
          <w:tab w:val="right" w:leader="dot" w:pos="9350"/>
        </w:tabs>
        <w:rPr>
          <w:rFonts w:eastAsiaTheme="minorEastAsia" w:cstheme="minorBidi"/>
          <w:noProof/>
        </w:rPr>
      </w:pPr>
      <w:hyperlink w:anchor="_Toc97740768" w:history="1">
        <w:r w:rsidR="00AF1B49" w:rsidRPr="00A13513">
          <w:rPr>
            <w:rStyle w:val="Hyperlink"/>
            <w:noProof/>
          </w:rPr>
          <w:t>Table 6</w:t>
        </w:r>
        <w:r w:rsidR="00AF1B49" w:rsidRPr="00A13513">
          <w:rPr>
            <w:rStyle w:val="Hyperlink"/>
            <w:noProof/>
          </w:rPr>
          <w:noBreakHyphen/>
          <w:t>3: 2D Results from the Blade B Turbine</w:t>
        </w:r>
        <w:r w:rsidR="00AF1B49">
          <w:rPr>
            <w:noProof/>
            <w:webHidden/>
          </w:rPr>
          <w:tab/>
        </w:r>
        <w:r w:rsidR="00AF1B49">
          <w:rPr>
            <w:noProof/>
            <w:webHidden/>
          </w:rPr>
          <w:fldChar w:fldCharType="begin"/>
        </w:r>
        <w:r w:rsidR="00AF1B49">
          <w:rPr>
            <w:noProof/>
            <w:webHidden/>
          </w:rPr>
          <w:instrText xml:space="preserve"> PAGEREF _Toc97740768 \h </w:instrText>
        </w:r>
        <w:r w:rsidR="00AF1B49">
          <w:rPr>
            <w:noProof/>
            <w:webHidden/>
          </w:rPr>
        </w:r>
        <w:r w:rsidR="00AF1B49">
          <w:rPr>
            <w:noProof/>
            <w:webHidden/>
          </w:rPr>
          <w:fldChar w:fldCharType="separate"/>
        </w:r>
        <w:r w:rsidR="00AF1B49">
          <w:rPr>
            <w:noProof/>
            <w:webHidden/>
          </w:rPr>
          <w:t>23</w:t>
        </w:r>
        <w:r w:rsidR="00AF1B49">
          <w:rPr>
            <w:noProof/>
            <w:webHidden/>
          </w:rPr>
          <w:fldChar w:fldCharType="end"/>
        </w:r>
      </w:hyperlink>
    </w:p>
    <w:p w14:paraId="3C0D4784" w14:textId="2C06851D" w:rsidR="00AF1B49" w:rsidRDefault="00A17329">
      <w:pPr>
        <w:pStyle w:val="TableofFigures"/>
        <w:tabs>
          <w:tab w:val="right" w:leader="dot" w:pos="9350"/>
        </w:tabs>
        <w:rPr>
          <w:rFonts w:eastAsiaTheme="minorEastAsia" w:cstheme="minorBidi"/>
          <w:noProof/>
        </w:rPr>
      </w:pPr>
      <w:hyperlink w:anchor="_Toc97740769" w:history="1">
        <w:r w:rsidR="00AF1B49" w:rsidRPr="00A13513">
          <w:rPr>
            <w:rStyle w:val="Hyperlink"/>
            <w:noProof/>
          </w:rPr>
          <w:t>Table 6</w:t>
        </w:r>
        <w:r w:rsidR="00AF1B49" w:rsidRPr="00A13513">
          <w:rPr>
            <w:rStyle w:val="Hyperlink"/>
            <w:noProof/>
          </w:rPr>
          <w:noBreakHyphen/>
          <w:t>4: 3D Model Results</w:t>
        </w:r>
        <w:r w:rsidR="00AF1B49">
          <w:rPr>
            <w:noProof/>
            <w:webHidden/>
          </w:rPr>
          <w:tab/>
        </w:r>
        <w:r w:rsidR="00AF1B49">
          <w:rPr>
            <w:noProof/>
            <w:webHidden/>
          </w:rPr>
          <w:fldChar w:fldCharType="begin"/>
        </w:r>
        <w:r w:rsidR="00AF1B49">
          <w:rPr>
            <w:noProof/>
            <w:webHidden/>
          </w:rPr>
          <w:instrText xml:space="preserve"> PAGEREF _Toc97740769 \h </w:instrText>
        </w:r>
        <w:r w:rsidR="00AF1B49">
          <w:rPr>
            <w:noProof/>
            <w:webHidden/>
          </w:rPr>
        </w:r>
        <w:r w:rsidR="00AF1B49">
          <w:rPr>
            <w:noProof/>
            <w:webHidden/>
          </w:rPr>
          <w:fldChar w:fldCharType="separate"/>
        </w:r>
        <w:r w:rsidR="00AF1B49">
          <w:rPr>
            <w:noProof/>
            <w:webHidden/>
          </w:rPr>
          <w:t>24</w:t>
        </w:r>
        <w:r w:rsidR="00AF1B49">
          <w:rPr>
            <w:noProof/>
            <w:webHidden/>
          </w:rPr>
          <w:fldChar w:fldCharType="end"/>
        </w:r>
      </w:hyperlink>
    </w:p>
    <w:p w14:paraId="647D55CA" w14:textId="198EB1A1" w:rsidR="00AF1B49" w:rsidRDefault="00A17329">
      <w:pPr>
        <w:pStyle w:val="TableofFigures"/>
        <w:tabs>
          <w:tab w:val="right" w:leader="dot" w:pos="9350"/>
        </w:tabs>
        <w:rPr>
          <w:rFonts w:eastAsiaTheme="minorEastAsia" w:cstheme="minorBidi"/>
          <w:noProof/>
        </w:rPr>
      </w:pPr>
      <w:hyperlink w:anchor="_Toc97740770" w:history="1">
        <w:r w:rsidR="00AF1B49" w:rsidRPr="00A13513">
          <w:rPr>
            <w:rStyle w:val="Hyperlink"/>
            <w:noProof/>
          </w:rPr>
          <w:t>Table 6</w:t>
        </w:r>
        <w:r w:rsidR="00AF1B49" w:rsidRPr="00A13513">
          <w:rPr>
            <w:rStyle w:val="Hyperlink"/>
            <w:noProof/>
          </w:rPr>
          <w:noBreakHyphen/>
          <w:t>5: 2D Simple Radial Turbine Results</w:t>
        </w:r>
        <w:r w:rsidR="00AF1B49">
          <w:rPr>
            <w:noProof/>
            <w:webHidden/>
          </w:rPr>
          <w:tab/>
        </w:r>
        <w:r w:rsidR="00AF1B49">
          <w:rPr>
            <w:noProof/>
            <w:webHidden/>
          </w:rPr>
          <w:fldChar w:fldCharType="begin"/>
        </w:r>
        <w:r w:rsidR="00AF1B49">
          <w:rPr>
            <w:noProof/>
            <w:webHidden/>
          </w:rPr>
          <w:instrText xml:space="preserve"> PAGEREF _Toc97740770 \h </w:instrText>
        </w:r>
        <w:r w:rsidR="00AF1B49">
          <w:rPr>
            <w:noProof/>
            <w:webHidden/>
          </w:rPr>
        </w:r>
        <w:r w:rsidR="00AF1B49">
          <w:rPr>
            <w:noProof/>
            <w:webHidden/>
          </w:rPr>
          <w:fldChar w:fldCharType="separate"/>
        </w:r>
        <w:r w:rsidR="00AF1B49">
          <w:rPr>
            <w:noProof/>
            <w:webHidden/>
          </w:rPr>
          <w:t>40</w:t>
        </w:r>
        <w:r w:rsidR="00AF1B49">
          <w:rPr>
            <w:noProof/>
            <w:webHidden/>
          </w:rPr>
          <w:fldChar w:fldCharType="end"/>
        </w:r>
      </w:hyperlink>
    </w:p>
    <w:p w14:paraId="7FCD6DF6" w14:textId="3751011F" w:rsidR="00F27642" w:rsidRDefault="00F27642" w:rsidP="00564634">
      <w:pPr>
        <w:spacing w:line="360" w:lineRule="auto"/>
        <w:rPr>
          <w:rFonts w:eastAsiaTheme="minorEastAsia"/>
          <w:szCs w:val="24"/>
          <w:lang w:bidi="en-US"/>
        </w:rPr>
      </w:pPr>
      <w:r>
        <w:rPr>
          <w:rFonts w:eastAsiaTheme="minorEastAsia"/>
          <w:szCs w:val="24"/>
          <w:lang w:bidi="en-US"/>
        </w:rPr>
        <w:fldChar w:fldCharType="end"/>
      </w:r>
    </w:p>
    <w:p w14:paraId="5EAC053B" w14:textId="77777777" w:rsidR="00285AD5" w:rsidRDefault="00285AD5" w:rsidP="00564634">
      <w:pPr>
        <w:spacing w:line="360" w:lineRule="auto"/>
        <w:rPr>
          <w:rFonts w:eastAsiaTheme="minorEastAsia"/>
          <w:szCs w:val="24"/>
          <w:lang w:bidi="en-US"/>
        </w:rPr>
      </w:pPr>
    </w:p>
    <w:p w14:paraId="1DA4A0C3" w14:textId="31066DB8" w:rsidR="00285AD5" w:rsidRDefault="00285AD5" w:rsidP="00564634">
      <w:pPr>
        <w:spacing w:line="360" w:lineRule="auto"/>
        <w:rPr>
          <w:rFonts w:eastAsiaTheme="minorEastAsia"/>
          <w:szCs w:val="24"/>
          <w:lang w:bidi="en-US"/>
        </w:rPr>
        <w:sectPr w:rsidR="00285AD5" w:rsidSect="000A51D9">
          <w:headerReference w:type="default" r:id="rId10"/>
          <w:footerReference w:type="default" r:id="rId11"/>
          <w:headerReference w:type="first" r:id="rId12"/>
          <w:footerReference w:type="first" r:id="rId13"/>
          <w:type w:val="continuous"/>
          <w:pgSz w:w="12240" w:h="15840"/>
          <w:pgMar w:top="1440" w:right="1440" w:bottom="1440" w:left="1440" w:header="720" w:footer="720" w:gutter="0"/>
          <w:pgBorders w:display="firstPage" w:offsetFrom="page">
            <w:top w:val="single" w:sz="12" w:space="24" w:color="003471"/>
            <w:left w:val="single" w:sz="12" w:space="24" w:color="003471"/>
            <w:bottom w:val="single" w:sz="12" w:space="24" w:color="003471"/>
            <w:right w:val="single" w:sz="12" w:space="24" w:color="003471"/>
          </w:pgBorders>
          <w:pgNumType w:fmt="lowerRoman" w:start="1"/>
          <w:cols w:space="720"/>
          <w:titlePg/>
          <w:docGrid w:linePitch="360"/>
        </w:sectPr>
      </w:pPr>
    </w:p>
    <w:p w14:paraId="6A1B0F40" w14:textId="77777777" w:rsidR="00F27642" w:rsidRPr="00281993" w:rsidRDefault="00F27642" w:rsidP="00F27642">
      <w:pPr>
        <w:pStyle w:val="Heading1"/>
      </w:pPr>
      <w:bookmarkStart w:id="0" w:name="_Toc97740708"/>
      <w:bookmarkStart w:id="1" w:name="_Hlk97739021"/>
      <w:r w:rsidRPr="00281993">
        <w:lastRenderedPageBreak/>
        <w:t>Introduction</w:t>
      </w:r>
      <w:bookmarkEnd w:id="0"/>
    </w:p>
    <w:p w14:paraId="2B24F4CD" w14:textId="1172CC48" w:rsidR="00F27642" w:rsidRPr="00281993" w:rsidRDefault="00F27642" w:rsidP="00F27642">
      <w:r w:rsidRPr="00281993">
        <w:t>The following report is a predictive numerical and Computational Fluid Dynamics (CFD) study undertaken by Alden Research Laboratory of Massachusetts; U.S.A. Alden researchers were tasked to evaluate the Hanna Mono-radial turbine in its early design phase. The study was funded by the U.S. Department of Energy through its TEAMER (Testing and Expertise for Marine Energy) Program [</w:t>
      </w:r>
      <w:r w:rsidRPr="00281993">
        <w:fldChar w:fldCharType="begin"/>
      </w:r>
      <w:r w:rsidRPr="00281993">
        <w:instrText xml:space="preserve"> REF _Ref97587298 \r \h </w:instrText>
      </w:r>
      <w:r>
        <w:instrText xml:space="preserve"> \* MERGEFORMAT </w:instrText>
      </w:r>
      <w:r w:rsidRPr="00281993">
        <w:fldChar w:fldCharType="separate"/>
      </w:r>
      <w:r w:rsidR="00AF1B49">
        <w:t>1</w:t>
      </w:r>
      <w:r w:rsidRPr="00281993">
        <w:fldChar w:fldCharType="end"/>
      </w:r>
      <w:r w:rsidRPr="00281993">
        <w:t>].  The turbine was invented by John Clark Hanna of Oregon, U.S.A. [</w:t>
      </w:r>
      <w:r w:rsidRPr="00281993">
        <w:fldChar w:fldCharType="begin"/>
      </w:r>
      <w:r w:rsidRPr="00281993">
        <w:instrText xml:space="preserve"> REF _Ref97587935 \r \h </w:instrText>
      </w:r>
      <w:r>
        <w:instrText xml:space="preserve"> \* MERGEFORMAT </w:instrText>
      </w:r>
      <w:r w:rsidRPr="00281993">
        <w:fldChar w:fldCharType="separate"/>
      </w:r>
      <w:r w:rsidR="00AF1B49">
        <w:t>2</w:t>
      </w:r>
      <w:r w:rsidRPr="00281993">
        <w:fldChar w:fldCharType="end"/>
      </w:r>
      <w:r w:rsidRPr="00281993">
        <w:t xml:space="preserve">].  </w:t>
      </w:r>
    </w:p>
    <w:p w14:paraId="43D01B30" w14:textId="77777777" w:rsidR="00F27642" w:rsidRPr="00281993" w:rsidRDefault="00F27642" w:rsidP="00F27642">
      <w:r w:rsidRPr="00281993">
        <w:t>The details of the report are intended to be “Open Source” materials which shall exist in the public domain. It is the inventor’s desire to make this information available to all developers around the world to stimulate competition within the nascent marine renewable energy sector. This will foster improvements of the design and help lower the cost of marine energy making it more affordable in the marketplace.</w:t>
      </w:r>
    </w:p>
    <w:p w14:paraId="21AFDB8D" w14:textId="77777777" w:rsidR="00F27642" w:rsidRPr="00281993" w:rsidRDefault="00F27642" w:rsidP="00F27642">
      <w:pPr>
        <w:spacing w:before="240"/>
      </w:pPr>
      <w:r w:rsidRPr="00281993">
        <w:t xml:space="preserve">The modeling effort focuses on the evaluation of a small 12-inch diameter air turbine used as a wave energy converter (WEC). A generator is driven by alternating air flows created by the up and down motion of waves. A simple arrangement of flow-activated, V-shaped “flapper hinges,” rectifies the bi-directional air streams to allow the turbine’s rotor to spin in one direction only. The study compared various design iterations of two or eight inlet nozzle configurations. Computational modeling served to predict the turbine’s performance metrics. The data showed how the device performs as an air-driven wave energy </w:t>
      </w:r>
      <w:r w:rsidRPr="00281993">
        <w:rPr>
          <w:lang w:bidi="en-US"/>
        </w:rPr>
        <w:t>power take-off (</w:t>
      </w:r>
      <w:r w:rsidRPr="00281993">
        <w:t>PTO).</w:t>
      </w:r>
    </w:p>
    <w:p w14:paraId="72868543" w14:textId="77777777" w:rsidR="00F27642" w:rsidRPr="00281993" w:rsidRDefault="00F27642" w:rsidP="00F27642">
      <w:pPr>
        <w:pStyle w:val="Heading1"/>
      </w:pPr>
      <w:bookmarkStart w:id="2" w:name="_Ref95803475"/>
      <w:bookmarkStart w:id="3" w:name="_Toc97740709"/>
      <w:r w:rsidRPr="00281993">
        <w:lastRenderedPageBreak/>
        <w:t>Device Description</w:t>
      </w:r>
      <w:bookmarkEnd w:id="2"/>
      <w:bookmarkEnd w:id="3"/>
      <w:r w:rsidRPr="00281993">
        <w:t xml:space="preserve"> </w:t>
      </w:r>
    </w:p>
    <w:p w14:paraId="2DB361C3" w14:textId="77777777" w:rsidR="00F27642" w:rsidRPr="00281993" w:rsidRDefault="00F27642" w:rsidP="00F27642">
      <w:pPr>
        <w:rPr>
          <w:lang w:bidi="en-US"/>
        </w:rPr>
      </w:pPr>
      <w:r w:rsidRPr="00281993">
        <w:rPr>
          <w:lang w:bidi="en-US"/>
        </w:rPr>
        <w:t>The device is an impulse-type mono-radial air turbine PTO for wave energy conversion. The turbine is self-rectified, meaning that it spins in one direction only while capturing the bi-directional air flows developed within an OWC (Oscillating Water Column) system. The turbine’s rotor resembles a water wheel that is driven by air. Reciprocating air flows are developed by two prime mover options:</w:t>
      </w:r>
    </w:p>
    <w:p w14:paraId="55BA4A95" w14:textId="77777777" w:rsidR="00F27642" w:rsidRPr="00281993" w:rsidRDefault="00F27642" w:rsidP="00F27642">
      <w:pPr>
        <w:pStyle w:val="ListParagraph"/>
        <w:numPr>
          <w:ilvl w:val="0"/>
          <w:numId w:val="59"/>
        </w:numPr>
      </w:pPr>
      <w:r w:rsidRPr="00281993">
        <w:t>One prime mover is the rise and fall of the air/water interface within an OWC system. This prime mover is typical of an OWC arrangement and is known as an ‘open-ended’ system, where it pushes compressed air through the turbine and exhausts into the atmosphere as water levels rise inside the OWC wave capture chamber. When the water level recedes, air is sucked back through the turbine and into the wave chamber, completing one full wave cycle. When measuring the back-and-forth air movements within a typical OWC, the flows are seen to be uneven; air that is pushed out of the system is more dynamic than the air which is sucked back in. It will also power floating OWC-type buoys</w:t>
      </w:r>
    </w:p>
    <w:p w14:paraId="66CC20AD" w14:textId="77777777" w:rsidR="00F27642" w:rsidRPr="00281993" w:rsidRDefault="00F27642" w:rsidP="00F27642">
      <w:pPr>
        <w:rPr>
          <w:lang w:bidi="en-US"/>
        </w:rPr>
      </w:pPr>
    </w:p>
    <w:p w14:paraId="400E71ED" w14:textId="1655D4E6" w:rsidR="00F27642" w:rsidRPr="00281993" w:rsidRDefault="00F27642" w:rsidP="00F27642">
      <w:pPr>
        <w:pStyle w:val="ListParagraph"/>
        <w:numPr>
          <w:ilvl w:val="0"/>
          <w:numId w:val="59"/>
        </w:numPr>
      </w:pPr>
      <w:r w:rsidRPr="00281993">
        <w:t>The second prime mover develops a balanced flow of reciprocating air. It is created within a ‘closed loop’. A sealed system such as this can be energized by the action of opposing sets of bellows or bladders. When one set of bellows are collapsing, the opposing set expands at the same time creating a full, free-flowing action upon the turbine’s rotor. This system will provide low-wattage power for charging batteries on small data collection and research buoys [</w:t>
      </w:r>
      <w:r w:rsidRPr="00281993">
        <w:fldChar w:fldCharType="begin"/>
      </w:r>
      <w:r w:rsidRPr="00281993">
        <w:instrText xml:space="preserve"> REF _Ref97587436 \r \h </w:instrText>
      </w:r>
      <w:r>
        <w:instrText xml:space="preserve"> \* MERGEFORMAT </w:instrText>
      </w:r>
      <w:r w:rsidRPr="00281993">
        <w:fldChar w:fldCharType="separate"/>
      </w:r>
      <w:r w:rsidR="00AF1B49">
        <w:t>2</w:t>
      </w:r>
      <w:r w:rsidRPr="00281993">
        <w:fldChar w:fldCharType="end"/>
      </w:r>
      <w:r w:rsidRPr="00281993">
        <w:t xml:space="preserve">].  </w:t>
      </w:r>
    </w:p>
    <w:p w14:paraId="05356C37" w14:textId="77777777" w:rsidR="00F27642" w:rsidRPr="00281993" w:rsidRDefault="00F27642" w:rsidP="00F27642">
      <w:pPr>
        <w:rPr>
          <w:lang w:bidi="en-US"/>
        </w:rPr>
      </w:pPr>
    </w:p>
    <w:p w14:paraId="6D8528A9" w14:textId="77777777" w:rsidR="00F27642" w:rsidRPr="00281993" w:rsidRDefault="00F27642" w:rsidP="00F27642">
      <w:pPr>
        <w:rPr>
          <w:lang w:bidi="en-US"/>
        </w:rPr>
      </w:pPr>
      <w:r w:rsidRPr="00281993">
        <w:rPr>
          <w:lang w:bidi="en-US"/>
        </w:rPr>
        <w:t xml:space="preserve">The air is injected into the sealed turbine through two nozzles. The reciprocating flows are mechanically rectified to cause the turbine’s rotor to spin in one direction only. The one-way rotary motion is achieved by simple, flow-activated, V-shaped ‘flapper hinges’ that redirect the incoming and outgoing flows to give the turbine its one-way driving force. The device has two air injection options to be evaluated: a two-nozzle delivery system and an eight-nozzle configuration. </w:t>
      </w:r>
    </w:p>
    <w:p w14:paraId="2875BB74" w14:textId="77777777" w:rsidR="00F27642" w:rsidRPr="00281993" w:rsidRDefault="00F27642" w:rsidP="00F27642">
      <w:pPr>
        <w:pStyle w:val="Heading1"/>
      </w:pPr>
      <w:bookmarkStart w:id="4" w:name="_Toc97740710"/>
      <w:r w:rsidRPr="00281993">
        <w:lastRenderedPageBreak/>
        <w:t>Literature Review</w:t>
      </w:r>
      <w:bookmarkEnd w:id="4"/>
    </w:p>
    <w:p w14:paraId="47A525E2" w14:textId="77777777" w:rsidR="00F27642" w:rsidRPr="00281993" w:rsidRDefault="00F27642" w:rsidP="00F27642">
      <w:pPr>
        <w:rPr>
          <w:lang w:bidi="en-US"/>
        </w:rPr>
      </w:pPr>
      <w:r w:rsidRPr="00281993">
        <w:rPr>
          <w:lang w:bidi="en-US"/>
        </w:rPr>
        <w:t xml:space="preserve">Literature sources were reviewed for applicable and existing design standards. </w:t>
      </w:r>
    </w:p>
    <w:p w14:paraId="25AB39A7" w14:textId="77777777" w:rsidR="00F27642" w:rsidRPr="00281993" w:rsidRDefault="00F27642" w:rsidP="00F27642">
      <w:pPr>
        <w:pStyle w:val="Heading2"/>
        <w:rPr>
          <w:lang w:bidi="en-US"/>
        </w:rPr>
      </w:pPr>
      <w:bookmarkStart w:id="5" w:name="_Toc97740711"/>
      <w:r w:rsidRPr="00281993">
        <w:rPr>
          <w:lang w:bidi="en-US"/>
        </w:rPr>
        <w:t>Literature Findings</w:t>
      </w:r>
      <w:bookmarkEnd w:id="5"/>
    </w:p>
    <w:p w14:paraId="34CF7A62" w14:textId="77777777" w:rsidR="00F27642" w:rsidRPr="00281993" w:rsidRDefault="00F27642" w:rsidP="00F27642">
      <w:pPr>
        <w:rPr>
          <w:lang w:bidi="en-US"/>
        </w:rPr>
      </w:pPr>
      <w:r w:rsidRPr="00281993">
        <w:rPr>
          <w:lang w:bidi="en-US"/>
        </w:rPr>
        <w:t>The literature research showed that the top OWC turbines are:</w:t>
      </w:r>
    </w:p>
    <w:p w14:paraId="1696DCB8" w14:textId="77777777" w:rsidR="00F27642" w:rsidRPr="00281993" w:rsidRDefault="00F27642" w:rsidP="00F27642">
      <w:pPr>
        <w:pStyle w:val="ListParagraph"/>
        <w:numPr>
          <w:ilvl w:val="0"/>
          <w:numId w:val="53"/>
        </w:numPr>
      </w:pPr>
      <w:r w:rsidRPr="00281993">
        <w:t>Wells turbine</w:t>
      </w:r>
    </w:p>
    <w:p w14:paraId="349E2D86" w14:textId="77777777" w:rsidR="00F27642" w:rsidRPr="00281993" w:rsidRDefault="00F27642" w:rsidP="00F27642">
      <w:pPr>
        <w:pStyle w:val="ListParagraph"/>
        <w:numPr>
          <w:ilvl w:val="0"/>
          <w:numId w:val="53"/>
        </w:numPr>
      </w:pPr>
      <w:r w:rsidRPr="00281993">
        <w:t>Radial impulse</w:t>
      </w:r>
    </w:p>
    <w:p w14:paraId="33454DBD" w14:textId="77777777" w:rsidR="00F27642" w:rsidRPr="00281993" w:rsidRDefault="00F27642" w:rsidP="00F27642">
      <w:pPr>
        <w:pStyle w:val="ListParagraph"/>
        <w:numPr>
          <w:ilvl w:val="0"/>
          <w:numId w:val="53"/>
        </w:numPr>
        <w:spacing w:after="240"/>
      </w:pPr>
      <w:r w:rsidRPr="00281993">
        <w:t xml:space="preserve">Bi-radial </w:t>
      </w:r>
    </w:p>
    <w:p w14:paraId="04C42042" w14:textId="77777777" w:rsidR="00F27642" w:rsidRPr="00281993" w:rsidRDefault="00F27642" w:rsidP="00F27642">
      <w:r w:rsidRPr="00281993">
        <w:t xml:space="preserve">Based on the review there were no other documented impulse-type mono-radial air turbine PTO matching the Hanna Wave Energy approach. The lack of literature available for similar turbines showed that the approach for extracting the wave energy was novel. </w:t>
      </w:r>
    </w:p>
    <w:p w14:paraId="73163A39" w14:textId="77777777" w:rsidR="00F27642" w:rsidRPr="00281993" w:rsidRDefault="00F27642" w:rsidP="00F27642">
      <w:r w:rsidRPr="00281993">
        <w:t xml:space="preserve">The major turbine flow characteristic that separates the Hanna Wave Energy turbine was the circumferential flow path around the turbine. The turbine is operated </w:t>
      </w:r>
      <w:r>
        <w:t>via</w:t>
      </w:r>
      <w:r w:rsidRPr="00281993">
        <w:t xml:space="preserve"> a</w:t>
      </w:r>
      <w:r>
        <w:t>n</w:t>
      </w:r>
      <w:r w:rsidRPr="00281993">
        <w:t xml:space="preserve"> inlet </w:t>
      </w:r>
      <w:r>
        <w:t>and outlet located on</w:t>
      </w:r>
      <w:r w:rsidRPr="00281993">
        <w:t xml:space="preserve"> </w:t>
      </w:r>
      <w:r>
        <w:t xml:space="preserve">the </w:t>
      </w:r>
      <w:r w:rsidRPr="00281993">
        <w:t xml:space="preserve">outside diameter </w:t>
      </w:r>
      <w:r>
        <w:t>of the device</w:t>
      </w:r>
      <w:r w:rsidRPr="00281993">
        <w:t>.</w:t>
      </w:r>
    </w:p>
    <w:p w14:paraId="36C48A07" w14:textId="77777777" w:rsidR="00F27642" w:rsidRPr="00281993" w:rsidRDefault="00F27642" w:rsidP="00F27642">
      <w:r w:rsidRPr="00281993">
        <w:t xml:space="preserve">The impulse-type mono-radial air turbine PTO is closer to the Pelton Turbine than a radial turbine. </w:t>
      </w:r>
    </w:p>
    <w:p w14:paraId="2CF008FC" w14:textId="77777777" w:rsidR="00F27642" w:rsidRPr="00281993" w:rsidRDefault="00F27642" w:rsidP="00F27642">
      <w:pPr>
        <w:pStyle w:val="Heading2"/>
        <w:rPr>
          <w:lang w:bidi="en-US"/>
        </w:rPr>
      </w:pPr>
      <w:bookmarkStart w:id="6" w:name="_Toc97740712"/>
      <w:r w:rsidRPr="00281993">
        <w:rPr>
          <w:lang w:bidi="en-US"/>
        </w:rPr>
        <w:t>Literature Modeling Inputs</w:t>
      </w:r>
      <w:bookmarkEnd w:id="6"/>
    </w:p>
    <w:p w14:paraId="0F95683E" w14:textId="77777777" w:rsidR="00F27642" w:rsidRPr="00281993" w:rsidRDefault="00F27642" w:rsidP="00F27642">
      <w:r w:rsidRPr="00281993">
        <w:t xml:space="preserve">Following the conclusions of the turbine type, attention was directed to documenting the available energy input for the modeling efforts. The review showed a reasonable starting point for the turbine analysis to focus on a pressure input that was between 5-15 kPa. </w:t>
      </w:r>
    </w:p>
    <w:p w14:paraId="71CCCAF1" w14:textId="77777777" w:rsidR="00F27642" w:rsidRPr="00281993" w:rsidRDefault="00F27642" w:rsidP="00F27642">
      <w:pPr>
        <w:pStyle w:val="Heading1"/>
      </w:pPr>
      <w:bookmarkStart w:id="7" w:name="_Ref95806225"/>
      <w:bookmarkStart w:id="8" w:name="_Toc97740713"/>
      <w:r w:rsidRPr="00281993">
        <w:lastRenderedPageBreak/>
        <w:t>Deviation from the Test Plan</w:t>
      </w:r>
      <w:bookmarkEnd w:id="7"/>
      <w:bookmarkEnd w:id="8"/>
    </w:p>
    <w:p w14:paraId="58927723" w14:textId="77777777" w:rsidR="00F27642" w:rsidRPr="00281993" w:rsidRDefault="00F27642" w:rsidP="00F27642">
      <w:r w:rsidRPr="00281993">
        <w:t xml:space="preserve">The use of BEM was tabled due to the flow configuration through the mono-radial turbine. The flow characteristics around the outside of the blade verse through the blade invalidates the use of BEM. Therefore, 2D CFD was used to evaluate the initial turbine performance.  </w:t>
      </w:r>
    </w:p>
    <w:p w14:paraId="05F14FA9" w14:textId="77777777" w:rsidR="00F27642" w:rsidRPr="00281993" w:rsidRDefault="00F27642" w:rsidP="00F27642">
      <w:r w:rsidRPr="00281993">
        <w:t>The 2D flow characteristics in the mono-radial turbine</w:t>
      </w:r>
      <w:r w:rsidRPr="00281993" w:rsidDel="007A2987">
        <w:t xml:space="preserve"> </w:t>
      </w:r>
      <w:r w:rsidRPr="00281993">
        <w:t xml:space="preserve">are well suited to starting with a 2D model. The initial 2D modeling efforts would focus on an idealized turbine geometry </w:t>
      </w:r>
      <w:r>
        <w:t xml:space="preserve">to </w:t>
      </w:r>
      <w:r w:rsidRPr="00281993">
        <w:t xml:space="preserve">estimate the performance of the device. Based on the finding of the 2D modeling the 3D model would be developed to provide a more accurate view of the turbine performance. </w:t>
      </w:r>
    </w:p>
    <w:p w14:paraId="1589C6FC" w14:textId="77777777" w:rsidR="00F27642" w:rsidRDefault="00F27642" w:rsidP="00F27642">
      <w:r>
        <w:t xml:space="preserve">The </w:t>
      </w:r>
      <w:r w:rsidRPr="00281993">
        <w:t>Flow3D model</w:t>
      </w:r>
      <w:r>
        <w:t xml:space="preserve"> to evaluate the air-to-water interface was eliminated; based on the lower than desired device performance. The 2D modeling effort was expanded to capture further geometric features and design variables. The inventor intends to continue working on this device and will need to address the air-water interface once he is successful at increasing the performance.</w:t>
      </w:r>
    </w:p>
    <w:p w14:paraId="61A37B0D" w14:textId="77777777" w:rsidR="00F27642" w:rsidRPr="00281993" w:rsidRDefault="00F27642" w:rsidP="00F27642">
      <w:r w:rsidRPr="00281993">
        <w:t xml:space="preserve">The current turbine design torque performance was found to be lower than desired, and not sufficient for most use applications. Therefore, further testing, specifically the transient flapper valve analysis, was shelved to better understand the root cause of low power performance. </w:t>
      </w:r>
    </w:p>
    <w:p w14:paraId="57B482D4" w14:textId="77777777" w:rsidR="00F27642" w:rsidRPr="00281993" w:rsidRDefault="00F27642" w:rsidP="00F27642">
      <w:r w:rsidRPr="00281993">
        <w:t xml:space="preserve">A reference model was determined to help show the level of expected and desired performance. The reference model was a simplified radial turbine sized like the Hanna turbine. This modeling effort would remain in the 2D space. </w:t>
      </w:r>
    </w:p>
    <w:p w14:paraId="430BE871" w14:textId="77777777" w:rsidR="00F27642" w:rsidRPr="00281993" w:rsidRDefault="00F27642" w:rsidP="00F27642">
      <w:pPr>
        <w:pStyle w:val="Heading1"/>
      </w:pPr>
      <w:bookmarkStart w:id="9" w:name="_Toc97740714"/>
      <w:r w:rsidRPr="00281993">
        <w:lastRenderedPageBreak/>
        <w:t>Analysis Methods</w:t>
      </w:r>
      <w:bookmarkEnd w:id="9"/>
    </w:p>
    <w:p w14:paraId="3AE10055" w14:textId="77777777" w:rsidR="00F27642" w:rsidRPr="00281993" w:rsidRDefault="00F27642" w:rsidP="00F27642">
      <w:pPr>
        <w:rPr>
          <w:lang w:bidi="en-US"/>
        </w:rPr>
      </w:pPr>
      <w:r w:rsidRPr="00281993">
        <w:rPr>
          <w:lang w:bidi="en-US"/>
        </w:rPr>
        <w:t>The original plan to use a BEM model was changed after a detailed review of the turbine concept. Instead, an idealized 2D model of the turbine was developed. The idealized model reduces the complexities of the original device with the following:</w:t>
      </w:r>
    </w:p>
    <w:p w14:paraId="64D68914" w14:textId="77777777" w:rsidR="00F27642" w:rsidRPr="00281993" w:rsidRDefault="00F27642" w:rsidP="00F27642">
      <w:pPr>
        <w:pStyle w:val="ListParagraph"/>
        <w:numPr>
          <w:ilvl w:val="0"/>
          <w:numId w:val="55"/>
        </w:numPr>
      </w:pPr>
      <w:r>
        <w:t xml:space="preserve">Mock flapper valve using walls to redirect the flow </w:t>
      </w:r>
    </w:p>
    <w:p w14:paraId="1555BA0E" w14:textId="77777777" w:rsidR="00F27642" w:rsidRPr="00281993" w:rsidRDefault="00F27642" w:rsidP="00F27642">
      <w:pPr>
        <w:pStyle w:val="ListParagraph"/>
        <w:numPr>
          <w:ilvl w:val="0"/>
          <w:numId w:val="55"/>
        </w:numPr>
      </w:pPr>
      <w:r w:rsidRPr="00281993">
        <w:t xml:space="preserve">Provide tangential inlet nozzle </w:t>
      </w:r>
    </w:p>
    <w:p w14:paraId="14CF733F" w14:textId="77777777" w:rsidR="00F27642" w:rsidRPr="00281993" w:rsidRDefault="00F27642" w:rsidP="00B31D36">
      <w:pPr>
        <w:pStyle w:val="ListParagraph"/>
        <w:numPr>
          <w:ilvl w:val="0"/>
          <w:numId w:val="55"/>
        </w:numPr>
        <w:spacing w:after="240"/>
        <w:ind w:left="763"/>
      </w:pPr>
      <w:r w:rsidRPr="00281993">
        <w:t>More formal diffuser at the exit of the centrifugal model outlet</w:t>
      </w:r>
    </w:p>
    <w:p w14:paraId="06D045C3" w14:textId="77777777" w:rsidR="00F27642" w:rsidRPr="00281993" w:rsidRDefault="00F27642" w:rsidP="00F27642">
      <w:r w:rsidRPr="00281993">
        <w:t xml:space="preserve">The ANSYS-Fluent commercial CFD package was used for all CFD modeling performed. </w:t>
      </w:r>
    </w:p>
    <w:p w14:paraId="7F110C73" w14:textId="77777777" w:rsidR="00F27642" w:rsidRPr="00281993" w:rsidRDefault="00F27642" w:rsidP="00F27642">
      <w:r w:rsidRPr="00281993">
        <w:t xml:space="preserve">The CFD model physics: </w:t>
      </w:r>
    </w:p>
    <w:p w14:paraId="4C1783F9" w14:textId="77777777" w:rsidR="00F27642" w:rsidRPr="00281993" w:rsidRDefault="00F27642" w:rsidP="00F27642">
      <w:pPr>
        <w:pStyle w:val="ListParagraph"/>
        <w:numPr>
          <w:ilvl w:val="0"/>
          <w:numId w:val="57"/>
        </w:numPr>
      </w:pPr>
      <w:r w:rsidRPr="00281993">
        <w:t>2D/3D Steady-State</w:t>
      </w:r>
    </w:p>
    <w:p w14:paraId="3D2ECC63" w14:textId="77777777" w:rsidR="00F27642" w:rsidRPr="00281993" w:rsidRDefault="00F27642" w:rsidP="00F27642">
      <w:pPr>
        <w:pStyle w:val="ListParagraph"/>
        <w:numPr>
          <w:ilvl w:val="0"/>
          <w:numId w:val="57"/>
        </w:numPr>
      </w:pPr>
      <w:r w:rsidRPr="00281993">
        <w:t xml:space="preserve">Iso-thermal </w:t>
      </w:r>
    </w:p>
    <w:p w14:paraId="4763BF24" w14:textId="77777777" w:rsidR="00F27642" w:rsidRPr="00281993" w:rsidRDefault="00F27642" w:rsidP="00F27642">
      <w:pPr>
        <w:pStyle w:val="ListParagraph"/>
        <w:numPr>
          <w:ilvl w:val="0"/>
          <w:numId w:val="57"/>
        </w:numPr>
      </w:pPr>
      <w:r w:rsidRPr="00281993">
        <w:t xml:space="preserve">2-equation turbulence model: SST k-Omega </w:t>
      </w:r>
    </w:p>
    <w:p w14:paraId="58A8A55D" w14:textId="77777777" w:rsidR="00F27642" w:rsidRPr="00281993" w:rsidRDefault="00F27642" w:rsidP="00F27642">
      <w:pPr>
        <w:pStyle w:val="ListParagraph"/>
        <w:numPr>
          <w:ilvl w:val="0"/>
          <w:numId w:val="57"/>
        </w:numPr>
      </w:pPr>
      <w:r w:rsidRPr="00281993">
        <w:t>2</w:t>
      </w:r>
      <w:r w:rsidRPr="00281993">
        <w:rPr>
          <w:vertAlign w:val="superscript"/>
        </w:rPr>
        <w:t>nd</w:t>
      </w:r>
      <w:r w:rsidRPr="00281993">
        <w:t xml:space="preserve"> order discretization for all solution variables</w:t>
      </w:r>
    </w:p>
    <w:p w14:paraId="58DCC018" w14:textId="77777777" w:rsidR="00F27642" w:rsidRPr="00281993" w:rsidRDefault="00F27642" w:rsidP="00F27642">
      <w:pPr>
        <w:pStyle w:val="ListParagraph"/>
        <w:numPr>
          <w:ilvl w:val="0"/>
          <w:numId w:val="57"/>
        </w:numPr>
      </w:pPr>
      <w:r w:rsidRPr="00281993">
        <w:t>Turbo machinery is model using the moving reference frame model</w:t>
      </w:r>
    </w:p>
    <w:p w14:paraId="27C2345C" w14:textId="77777777" w:rsidR="00F27642" w:rsidRPr="00281993" w:rsidRDefault="00F27642" w:rsidP="00F27642">
      <w:pPr>
        <w:pStyle w:val="ListParagraph"/>
        <w:numPr>
          <w:ilvl w:val="0"/>
          <w:numId w:val="57"/>
        </w:numPr>
      </w:pPr>
      <w:r w:rsidRPr="00281993">
        <w:t>Boundary conditions:</w:t>
      </w:r>
    </w:p>
    <w:p w14:paraId="605F6684" w14:textId="77777777" w:rsidR="00F27642" w:rsidRPr="00281993" w:rsidRDefault="00F27642" w:rsidP="00F27642">
      <w:pPr>
        <w:pStyle w:val="ListParagraph"/>
        <w:numPr>
          <w:ilvl w:val="1"/>
          <w:numId w:val="57"/>
        </w:numPr>
      </w:pPr>
      <w:r w:rsidRPr="00281993">
        <w:t xml:space="preserve">Inlet: pressure </w:t>
      </w:r>
    </w:p>
    <w:p w14:paraId="46ECBF87" w14:textId="77777777" w:rsidR="00F27642" w:rsidRPr="00281993" w:rsidRDefault="00F27642" w:rsidP="00F27642">
      <w:pPr>
        <w:pStyle w:val="ListParagraph"/>
        <w:numPr>
          <w:ilvl w:val="1"/>
          <w:numId w:val="57"/>
        </w:numPr>
      </w:pPr>
      <w:r w:rsidRPr="00281993">
        <w:t>Outlet: specified pressure</w:t>
      </w:r>
    </w:p>
    <w:p w14:paraId="037C7543" w14:textId="77777777" w:rsidR="00F27642" w:rsidRPr="00281993" w:rsidRDefault="00F27642" w:rsidP="00B31D36">
      <w:pPr>
        <w:pStyle w:val="ListParagraph"/>
        <w:numPr>
          <w:ilvl w:val="1"/>
          <w:numId w:val="57"/>
        </w:numPr>
        <w:spacing w:after="240"/>
      </w:pPr>
      <w:r w:rsidRPr="00281993">
        <w:t>Wall: hydraulicly smooth non-slip</w:t>
      </w:r>
    </w:p>
    <w:p w14:paraId="3F0E0D25" w14:textId="1C48B6BF" w:rsidR="00F27642" w:rsidRPr="00281993" w:rsidRDefault="00F27642" w:rsidP="00F27642">
      <w:r w:rsidRPr="00281993">
        <w:t>The mesh used unstructured hexahedral (2D) and hybrid polyhedral (3D) meshes. The resolution was fit to capture the gradients with</w:t>
      </w:r>
      <w:r>
        <w:t>in</w:t>
      </w:r>
      <w:r w:rsidRPr="00281993">
        <w:t xml:space="preserve"> the flow. </w:t>
      </w:r>
      <w:r w:rsidRPr="00281993">
        <w:fldChar w:fldCharType="begin"/>
      </w:r>
      <w:r w:rsidRPr="00281993">
        <w:instrText xml:space="preserve"> REF _Ref95752927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1</w:t>
      </w:r>
      <w:r w:rsidRPr="00281993">
        <w:fldChar w:fldCharType="end"/>
      </w:r>
      <w:r w:rsidRPr="00281993">
        <w:t xml:space="preserve"> shows the mesh used in the 2D and 3D models.</w:t>
      </w:r>
    </w:p>
    <w:p w14:paraId="191B2BEC" w14:textId="77777777" w:rsidR="00F27642" w:rsidRPr="00281993" w:rsidRDefault="00F27642" w:rsidP="00B31D36">
      <w:pPr>
        <w:keepNext/>
        <w:jc w:val="center"/>
      </w:pPr>
      <w:r w:rsidRPr="00281993">
        <w:rPr>
          <w:noProof/>
        </w:rPr>
        <w:lastRenderedPageBreak/>
        <w:drawing>
          <wp:inline distT="0" distB="0" distL="0" distR="0" wp14:anchorId="7D68BFCB" wp14:editId="3692B95F">
            <wp:extent cx="5486400" cy="29017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2901719"/>
                    </a:xfrm>
                    <a:prstGeom prst="rect">
                      <a:avLst/>
                    </a:prstGeom>
                    <a:noFill/>
                  </pic:spPr>
                </pic:pic>
              </a:graphicData>
            </a:graphic>
          </wp:inline>
        </w:drawing>
      </w:r>
    </w:p>
    <w:p w14:paraId="4270AA4A" w14:textId="68E347B9" w:rsidR="00F27642" w:rsidRPr="00281993" w:rsidRDefault="00F27642" w:rsidP="00F27642">
      <w:pPr>
        <w:pStyle w:val="Caption"/>
      </w:pPr>
      <w:bookmarkStart w:id="10" w:name="_Ref95752927"/>
      <w:bookmarkStart w:id="11" w:name="_Toc97740724"/>
      <w:r w:rsidRPr="00281993">
        <w:t xml:space="preserve">Figure </w:t>
      </w:r>
      <w:fldSimple w:instr=" STYLEREF 1 \s ">
        <w:r w:rsidR="00AF1B49">
          <w:rPr>
            <w:noProof/>
          </w:rPr>
          <w:t>5</w:t>
        </w:r>
      </w:fldSimple>
      <w:r w:rsidRPr="00281993">
        <w:noBreakHyphen/>
      </w:r>
      <w:fldSimple w:instr=" SEQ Figure \* ARABIC \s 1 ">
        <w:r w:rsidR="00AF1B49">
          <w:rPr>
            <w:noProof/>
          </w:rPr>
          <w:t>1</w:t>
        </w:r>
      </w:fldSimple>
      <w:bookmarkEnd w:id="10"/>
      <w:r w:rsidRPr="00281993">
        <w:t>: Model Mesh Overview: (left)</w:t>
      </w:r>
      <w:r>
        <w:t xml:space="preserve"> 2D</w:t>
      </w:r>
      <w:r w:rsidRPr="00281993">
        <w:t xml:space="preserve"> Hanna Turbine; (right) 3D 8-Nozzle</w:t>
      </w:r>
      <w:bookmarkEnd w:id="11"/>
      <w:r w:rsidRPr="00281993">
        <w:t xml:space="preserve"> </w:t>
      </w:r>
    </w:p>
    <w:p w14:paraId="7741C381" w14:textId="3B9A387E" w:rsidR="00F27642" w:rsidRPr="00281993" w:rsidRDefault="00F27642" w:rsidP="00F27642">
      <w:r w:rsidRPr="00281993">
        <w:fldChar w:fldCharType="begin"/>
      </w:r>
      <w:r w:rsidRPr="00281993">
        <w:instrText xml:space="preserve"> REF _Ref95753107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2</w:t>
      </w:r>
      <w:r w:rsidRPr="00281993">
        <w:fldChar w:fldCharType="end"/>
      </w:r>
      <w:r w:rsidRPr="00281993">
        <w:t xml:space="preserve"> provides a detailed view of the model inlet zone.</w:t>
      </w:r>
    </w:p>
    <w:p w14:paraId="30F617E9" w14:textId="77777777" w:rsidR="00F27642" w:rsidRPr="00281993" w:rsidRDefault="00F27642" w:rsidP="00F27642"/>
    <w:p w14:paraId="6C001CC9" w14:textId="77777777" w:rsidR="00F27642" w:rsidRPr="00281993" w:rsidRDefault="00F27642" w:rsidP="00B31D36">
      <w:pPr>
        <w:keepNext/>
        <w:jc w:val="center"/>
      </w:pPr>
      <w:r w:rsidRPr="00281993">
        <w:rPr>
          <w:noProof/>
        </w:rPr>
        <w:drawing>
          <wp:inline distT="0" distB="0" distL="0" distR="0" wp14:anchorId="35DE3745" wp14:editId="28FB3007">
            <wp:extent cx="5486400" cy="284992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2849923"/>
                    </a:xfrm>
                    <a:prstGeom prst="rect">
                      <a:avLst/>
                    </a:prstGeom>
                    <a:noFill/>
                  </pic:spPr>
                </pic:pic>
              </a:graphicData>
            </a:graphic>
          </wp:inline>
        </w:drawing>
      </w:r>
    </w:p>
    <w:p w14:paraId="5B5D2E60" w14:textId="73D4190E" w:rsidR="00F27642" w:rsidRPr="00281993" w:rsidRDefault="00F27642" w:rsidP="00F27642">
      <w:pPr>
        <w:pStyle w:val="Caption"/>
      </w:pPr>
      <w:bookmarkStart w:id="12" w:name="_Ref95753107"/>
      <w:bookmarkStart w:id="13" w:name="_Toc97740725"/>
      <w:r w:rsidRPr="00281993">
        <w:t xml:space="preserve">Figure </w:t>
      </w:r>
      <w:fldSimple w:instr=" STYLEREF 1 \s ">
        <w:r w:rsidR="00AF1B49">
          <w:rPr>
            <w:noProof/>
          </w:rPr>
          <w:t>5</w:t>
        </w:r>
      </w:fldSimple>
      <w:r w:rsidRPr="00281993">
        <w:noBreakHyphen/>
      </w:r>
      <w:fldSimple w:instr=" SEQ Figure \* ARABIC \s 1 ">
        <w:r w:rsidR="00AF1B49">
          <w:rPr>
            <w:noProof/>
          </w:rPr>
          <w:t>2</w:t>
        </w:r>
      </w:fldSimple>
      <w:bookmarkEnd w:id="12"/>
      <w:r w:rsidRPr="00281993">
        <w:t xml:space="preserve">: Model Inlet Mesh Detailed View: (left) </w:t>
      </w:r>
      <w:r>
        <w:t xml:space="preserve">2D </w:t>
      </w:r>
      <w:r w:rsidRPr="00281993">
        <w:t>Hanna Turbine; (right) 3D 8-Nozzle</w:t>
      </w:r>
      <w:bookmarkEnd w:id="13"/>
      <w:r w:rsidRPr="00281993">
        <w:t xml:space="preserve"> </w:t>
      </w:r>
    </w:p>
    <w:p w14:paraId="20C8ED52" w14:textId="77777777" w:rsidR="00F27642" w:rsidRPr="00281993" w:rsidRDefault="00F27642" w:rsidP="00F27642">
      <w:pPr>
        <w:pStyle w:val="Heading2"/>
      </w:pPr>
      <w:bookmarkStart w:id="14" w:name="_Toc97740715"/>
      <w:r w:rsidRPr="00281993">
        <w:t>CFD Model Definition</w:t>
      </w:r>
      <w:bookmarkEnd w:id="14"/>
    </w:p>
    <w:p w14:paraId="57453176" w14:textId="79829546" w:rsidR="00F27642" w:rsidRPr="00281993" w:rsidDel="00DA2D90" w:rsidRDefault="00F27642" w:rsidP="00F27642">
      <w:r>
        <w:fldChar w:fldCharType="begin"/>
      </w:r>
      <w:r>
        <w:instrText xml:space="preserve"> REF _Ref97716840 \h </w:instrText>
      </w:r>
      <w:r>
        <w:fldChar w:fldCharType="separate"/>
      </w:r>
      <w:r w:rsidR="00AF1B49" w:rsidRPr="00281993">
        <w:t xml:space="preserve">Table </w:t>
      </w:r>
      <w:r w:rsidR="00AF1B49">
        <w:rPr>
          <w:noProof/>
        </w:rPr>
        <w:t>5</w:t>
      </w:r>
      <w:r w:rsidR="00AF1B49" w:rsidRPr="00281993">
        <w:noBreakHyphen/>
      </w:r>
      <w:r w:rsidR="00AF1B49">
        <w:rPr>
          <w:noProof/>
        </w:rPr>
        <w:t>1</w:t>
      </w:r>
      <w:r>
        <w:fldChar w:fldCharType="end"/>
      </w:r>
      <w:r>
        <w:t xml:space="preserve"> provides a summary of the CFD model geometries evaluated. These variations allow for understanding the performance impact based on geometric changes.</w:t>
      </w:r>
    </w:p>
    <w:p w14:paraId="1487716F" w14:textId="421F4CFE" w:rsidR="00F27642" w:rsidRPr="00281993" w:rsidRDefault="00F27642" w:rsidP="00F27642">
      <w:pPr>
        <w:pStyle w:val="Caption"/>
      </w:pPr>
      <w:bookmarkStart w:id="15" w:name="_Ref97716840"/>
      <w:bookmarkStart w:id="16" w:name="_Toc97740763"/>
      <w:r w:rsidRPr="00281993">
        <w:lastRenderedPageBreak/>
        <w:t xml:space="preserve">Table </w:t>
      </w:r>
      <w:fldSimple w:instr=" STYLEREF 1 \s ">
        <w:r w:rsidR="00AF1B49">
          <w:rPr>
            <w:noProof/>
          </w:rPr>
          <w:t>5</w:t>
        </w:r>
      </w:fldSimple>
      <w:r w:rsidRPr="00281993">
        <w:noBreakHyphen/>
      </w:r>
      <w:fldSimple w:instr=" SEQ Table \* ARABIC \s 1 ">
        <w:r w:rsidR="00AF1B49">
          <w:rPr>
            <w:noProof/>
          </w:rPr>
          <w:t>1</w:t>
        </w:r>
      </w:fldSimple>
      <w:bookmarkEnd w:id="15"/>
      <w:r w:rsidRPr="00281993">
        <w:t>: CFD Model Summary</w:t>
      </w:r>
      <w:bookmarkEnd w:id="16"/>
    </w:p>
    <w:p w14:paraId="2B176294" w14:textId="77777777" w:rsidR="00F27642" w:rsidRPr="00281993" w:rsidRDefault="00F27642" w:rsidP="00B31D36">
      <w:pPr>
        <w:jc w:val="center"/>
      </w:pPr>
      <w:r w:rsidRPr="00281993">
        <w:rPr>
          <w:noProof/>
        </w:rPr>
        <w:drawing>
          <wp:inline distT="0" distB="0" distL="0" distR="0" wp14:anchorId="476E4DD7" wp14:editId="0F63779E">
            <wp:extent cx="5486400" cy="16257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1625781"/>
                    </a:xfrm>
                    <a:prstGeom prst="rect">
                      <a:avLst/>
                    </a:prstGeom>
                    <a:noFill/>
                    <a:ln>
                      <a:noFill/>
                    </a:ln>
                  </pic:spPr>
                </pic:pic>
              </a:graphicData>
            </a:graphic>
          </wp:inline>
        </w:drawing>
      </w:r>
    </w:p>
    <w:p w14:paraId="3B2D8488" w14:textId="5644A6BA" w:rsidR="00F27642" w:rsidRPr="00281993" w:rsidRDefault="00F27642" w:rsidP="00F27642">
      <w:r w:rsidRPr="00281993">
        <w:t xml:space="preserve">A comparison of various models is shown in </w:t>
      </w:r>
      <w:r w:rsidRPr="00281993">
        <w:fldChar w:fldCharType="begin"/>
      </w:r>
      <w:r w:rsidRPr="00281993">
        <w:instrText xml:space="preserve"> REF _Ref95751919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3</w:t>
      </w:r>
      <w:r w:rsidRPr="00281993">
        <w:fldChar w:fldCharType="end"/>
      </w:r>
      <w:r w:rsidRPr="00281993">
        <w:t xml:space="preserve"> through </w:t>
      </w:r>
      <w:r w:rsidRPr="00281993">
        <w:fldChar w:fldCharType="begin"/>
      </w:r>
      <w:r w:rsidRPr="00281993">
        <w:instrText xml:space="preserve"> REF _Ref95751943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6</w:t>
      </w:r>
      <w:r w:rsidRPr="00281993">
        <w:fldChar w:fldCharType="end"/>
      </w:r>
      <w:r w:rsidRPr="00281993">
        <w:t>. These models are a combination of 2D and 3D models. The inlet and outlet boundaries are highlight</w:t>
      </w:r>
      <w:r>
        <w:t>ed</w:t>
      </w:r>
      <w:r w:rsidRPr="00281993">
        <w:t xml:space="preserve"> on each figure. For example, </w:t>
      </w:r>
      <w:r w:rsidRPr="00281993">
        <w:fldChar w:fldCharType="begin"/>
      </w:r>
      <w:r w:rsidRPr="00281993">
        <w:instrText xml:space="preserve"> REF _Ref95751919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3</w:t>
      </w:r>
      <w:r w:rsidRPr="00281993">
        <w:fldChar w:fldCharType="end"/>
      </w:r>
      <w:r w:rsidRPr="00281993">
        <w:t xml:space="preserve"> shows the inlets to both 2D models in the lower right and the outlet at the top left.</w:t>
      </w:r>
    </w:p>
    <w:p w14:paraId="5C423B28" w14:textId="77777777" w:rsidR="00F27642" w:rsidRPr="00281993" w:rsidRDefault="00F27642" w:rsidP="00F27642"/>
    <w:p w14:paraId="73E460FE" w14:textId="77777777" w:rsidR="00F27642" w:rsidRPr="00281993" w:rsidRDefault="00F27642" w:rsidP="00B31D36">
      <w:pPr>
        <w:keepNext/>
        <w:jc w:val="center"/>
      </w:pPr>
      <w:r w:rsidRPr="00281993">
        <w:rPr>
          <w:noProof/>
        </w:rPr>
        <w:drawing>
          <wp:inline distT="0" distB="0" distL="0" distR="0" wp14:anchorId="22FF9249" wp14:editId="419BC479">
            <wp:extent cx="5486400" cy="2964614"/>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2964614"/>
                    </a:xfrm>
                    <a:prstGeom prst="rect">
                      <a:avLst/>
                    </a:prstGeom>
                    <a:noFill/>
                  </pic:spPr>
                </pic:pic>
              </a:graphicData>
            </a:graphic>
          </wp:inline>
        </w:drawing>
      </w:r>
    </w:p>
    <w:p w14:paraId="1B69ECF5" w14:textId="252B18DC" w:rsidR="00F27642" w:rsidRPr="00281993" w:rsidRDefault="00F27642" w:rsidP="00F27642">
      <w:pPr>
        <w:pStyle w:val="Caption"/>
      </w:pPr>
      <w:bookmarkStart w:id="17" w:name="_Ref95751919"/>
      <w:bookmarkStart w:id="18" w:name="_Toc97740726"/>
      <w:r w:rsidRPr="00281993">
        <w:t xml:space="preserve">Figure </w:t>
      </w:r>
      <w:fldSimple w:instr=" STYLEREF 1 \s ">
        <w:r w:rsidR="00AF1B49">
          <w:rPr>
            <w:noProof/>
          </w:rPr>
          <w:t>5</w:t>
        </w:r>
      </w:fldSimple>
      <w:r w:rsidRPr="00281993">
        <w:noBreakHyphen/>
      </w:r>
      <w:fldSimple w:instr=" SEQ Figure \* ARABIC \s 1 ">
        <w:r w:rsidR="00AF1B49">
          <w:rPr>
            <w:noProof/>
          </w:rPr>
          <w:t>3</w:t>
        </w:r>
      </w:fldSimple>
      <w:bookmarkEnd w:id="17"/>
      <w:r w:rsidRPr="00281993">
        <w:t>: 2D Models: (left) Representative Hanna Turbine; (right) Turbine Blade Angle 2 (55°)</w:t>
      </w:r>
      <w:bookmarkEnd w:id="18"/>
    </w:p>
    <w:p w14:paraId="49B43012" w14:textId="02D7398B" w:rsidR="00F27642" w:rsidRPr="00281993" w:rsidRDefault="00F27642" w:rsidP="00F27642">
      <w:r w:rsidRPr="00281993">
        <w:fldChar w:fldCharType="begin"/>
      </w:r>
      <w:r w:rsidRPr="00281993">
        <w:instrText xml:space="preserve"> REF _Ref95752110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4</w:t>
      </w:r>
      <w:r w:rsidRPr="00281993">
        <w:fldChar w:fldCharType="end"/>
      </w:r>
      <w:r w:rsidRPr="00281993">
        <w:t xml:space="preserve"> shows the 2D model on the left and 3D model on the right, again with the pressure boundary conditions highlighted.</w:t>
      </w:r>
    </w:p>
    <w:p w14:paraId="20A4FDCE" w14:textId="77777777" w:rsidR="00F27642" w:rsidRPr="00281993" w:rsidRDefault="00F27642" w:rsidP="00B31D36">
      <w:pPr>
        <w:keepNext/>
        <w:jc w:val="center"/>
      </w:pPr>
      <w:r w:rsidRPr="00281993">
        <w:rPr>
          <w:noProof/>
        </w:rPr>
        <w:lastRenderedPageBreak/>
        <w:drawing>
          <wp:inline distT="0" distB="0" distL="0" distR="0" wp14:anchorId="0FCD3A84" wp14:editId="4F4A8449">
            <wp:extent cx="5486400" cy="2964614"/>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2964614"/>
                    </a:xfrm>
                    <a:prstGeom prst="rect">
                      <a:avLst/>
                    </a:prstGeom>
                    <a:noFill/>
                  </pic:spPr>
                </pic:pic>
              </a:graphicData>
            </a:graphic>
          </wp:inline>
        </w:drawing>
      </w:r>
    </w:p>
    <w:p w14:paraId="74A98473" w14:textId="2B979AE6" w:rsidR="00F27642" w:rsidRPr="00281993" w:rsidRDefault="00F27642" w:rsidP="00F27642">
      <w:pPr>
        <w:pStyle w:val="Caption"/>
      </w:pPr>
      <w:bookmarkStart w:id="19" w:name="_Ref95752110"/>
      <w:bookmarkStart w:id="20" w:name="_Toc97740727"/>
      <w:r w:rsidRPr="00281993">
        <w:t xml:space="preserve">Figure </w:t>
      </w:r>
      <w:fldSimple w:instr=" STYLEREF 1 \s ">
        <w:r w:rsidR="00AF1B49">
          <w:rPr>
            <w:noProof/>
          </w:rPr>
          <w:t>5</w:t>
        </w:r>
      </w:fldSimple>
      <w:r w:rsidRPr="00281993">
        <w:noBreakHyphen/>
      </w:r>
      <w:fldSimple w:instr=" SEQ Figure \* ARABIC \s 1 ">
        <w:r w:rsidR="00AF1B49">
          <w:rPr>
            <w:noProof/>
          </w:rPr>
          <w:t>4</w:t>
        </w:r>
      </w:fldSimple>
      <w:bookmarkEnd w:id="19"/>
      <w:r w:rsidRPr="00281993">
        <w:t xml:space="preserve">: 2D &amp; 3D Models: (left) </w:t>
      </w:r>
      <w:r>
        <w:t xml:space="preserve">2D </w:t>
      </w:r>
      <w:r w:rsidRPr="00281993">
        <w:t>Representative Hanna Turbine; (right) 3D Turbine Blades (1”)</w:t>
      </w:r>
      <w:bookmarkEnd w:id="20"/>
    </w:p>
    <w:p w14:paraId="264B2DF5" w14:textId="06B68644" w:rsidR="00F27642" w:rsidRPr="00281993" w:rsidRDefault="00F27642" w:rsidP="00F27642">
      <w:r w:rsidRPr="00281993">
        <w:fldChar w:fldCharType="begin"/>
      </w:r>
      <w:r w:rsidRPr="00281993">
        <w:instrText xml:space="preserve"> REF _Ref95752367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5</w:t>
      </w:r>
      <w:r w:rsidRPr="00281993">
        <w:fldChar w:fldCharType="end"/>
      </w:r>
      <w:r w:rsidRPr="00281993">
        <w:t xml:space="preserve"> shows a comparison view of the 2D and 3D models. The 3D model was updated to have a 360° inlet to</w:t>
      </w:r>
      <w:r>
        <w:t xml:space="preserve"> provide a more consistent</w:t>
      </w:r>
      <w:r w:rsidRPr="00281993">
        <w:t xml:space="preserve"> comparison to the 2-nozzle and 8-nozzle systems.</w:t>
      </w:r>
    </w:p>
    <w:p w14:paraId="2D2EE559" w14:textId="77777777" w:rsidR="00F27642" w:rsidRPr="00281993" w:rsidRDefault="00F27642" w:rsidP="00F27642"/>
    <w:p w14:paraId="7B215CE6" w14:textId="77777777" w:rsidR="00F27642" w:rsidRPr="00281993" w:rsidRDefault="00F27642" w:rsidP="00B31D36">
      <w:pPr>
        <w:keepNext/>
        <w:jc w:val="center"/>
      </w:pPr>
      <w:r w:rsidRPr="00281993">
        <w:rPr>
          <w:noProof/>
        </w:rPr>
        <w:drawing>
          <wp:inline distT="0" distB="0" distL="0" distR="0" wp14:anchorId="78C1D668" wp14:editId="3F4B5795">
            <wp:extent cx="5486400" cy="28689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2868990"/>
                    </a:xfrm>
                    <a:prstGeom prst="rect">
                      <a:avLst/>
                    </a:prstGeom>
                    <a:noFill/>
                  </pic:spPr>
                </pic:pic>
              </a:graphicData>
            </a:graphic>
          </wp:inline>
        </w:drawing>
      </w:r>
    </w:p>
    <w:p w14:paraId="49F5CE07" w14:textId="641426CA" w:rsidR="00F27642" w:rsidRPr="00281993" w:rsidRDefault="00F27642" w:rsidP="00F27642">
      <w:pPr>
        <w:pStyle w:val="Caption"/>
      </w:pPr>
      <w:bookmarkStart w:id="21" w:name="_Ref95752367"/>
      <w:bookmarkStart w:id="22" w:name="_Toc97740728"/>
      <w:r w:rsidRPr="00281993">
        <w:t xml:space="preserve">Figure </w:t>
      </w:r>
      <w:fldSimple w:instr=" STYLEREF 1 \s ">
        <w:r w:rsidR="00AF1B49">
          <w:rPr>
            <w:noProof/>
          </w:rPr>
          <w:t>5</w:t>
        </w:r>
      </w:fldSimple>
      <w:r w:rsidRPr="00281993">
        <w:noBreakHyphen/>
      </w:r>
      <w:fldSimple w:instr=" SEQ Figure \* ARABIC \s 1 ">
        <w:r w:rsidR="00AF1B49">
          <w:rPr>
            <w:noProof/>
          </w:rPr>
          <w:t>5</w:t>
        </w:r>
      </w:fldSimple>
      <w:bookmarkEnd w:id="21"/>
      <w:r w:rsidRPr="00281993">
        <w:t>: 2D &amp; 3D Models: (left) Blade Angle 2 (55°); (right) 3D 2-Nozzle Blade Angle 2 (55°)</w:t>
      </w:r>
      <w:bookmarkEnd w:id="22"/>
    </w:p>
    <w:p w14:paraId="75EDC0BA" w14:textId="02330B8C" w:rsidR="00F27642" w:rsidRPr="00281993" w:rsidRDefault="00F27642" w:rsidP="00F27642">
      <w:r w:rsidRPr="00281993">
        <w:fldChar w:fldCharType="begin"/>
      </w:r>
      <w:r w:rsidRPr="00281993">
        <w:instrText xml:space="preserve"> REF _Ref95751943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6</w:t>
      </w:r>
      <w:r w:rsidRPr="00281993">
        <w:fldChar w:fldCharType="end"/>
      </w:r>
      <w:r w:rsidRPr="00281993">
        <w:t xml:space="preserve"> shows the model comparison between the 2-nozzle and 8-nozzle arrangements. These models are both 3D. The 8-nozzle design was only considered in 3D. </w:t>
      </w:r>
    </w:p>
    <w:p w14:paraId="3D0785C6" w14:textId="77777777" w:rsidR="00F27642" w:rsidRPr="00281993" w:rsidRDefault="00F27642" w:rsidP="00F27642"/>
    <w:p w14:paraId="64A3CD7A" w14:textId="77777777" w:rsidR="00F27642" w:rsidRPr="00281993" w:rsidRDefault="00F27642" w:rsidP="00B31D36">
      <w:pPr>
        <w:keepNext/>
        <w:jc w:val="center"/>
      </w:pPr>
      <w:r w:rsidRPr="00281993">
        <w:rPr>
          <w:noProof/>
        </w:rPr>
        <w:lastRenderedPageBreak/>
        <w:drawing>
          <wp:inline distT="0" distB="0" distL="0" distR="0" wp14:anchorId="486BB616" wp14:editId="6735445B">
            <wp:extent cx="5486400" cy="28234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2823457"/>
                    </a:xfrm>
                    <a:prstGeom prst="rect">
                      <a:avLst/>
                    </a:prstGeom>
                    <a:noFill/>
                  </pic:spPr>
                </pic:pic>
              </a:graphicData>
            </a:graphic>
          </wp:inline>
        </w:drawing>
      </w:r>
    </w:p>
    <w:p w14:paraId="7B0EA545" w14:textId="7B0EEB74" w:rsidR="00F27642" w:rsidRPr="00281993" w:rsidRDefault="00F27642" w:rsidP="00F27642">
      <w:pPr>
        <w:pStyle w:val="Caption"/>
      </w:pPr>
      <w:bookmarkStart w:id="23" w:name="_Ref95751943"/>
      <w:bookmarkStart w:id="24" w:name="_Toc97740729"/>
      <w:r w:rsidRPr="00281993">
        <w:t xml:space="preserve">Figure </w:t>
      </w:r>
      <w:fldSimple w:instr=" STYLEREF 1 \s ">
        <w:r w:rsidR="00AF1B49">
          <w:rPr>
            <w:noProof/>
          </w:rPr>
          <w:t>5</w:t>
        </w:r>
      </w:fldSimple>
      <w:r w:rsidRPr="00281993">
        <w:noBreakHyphen/>
      </w:r>
      <w:fldSimple w:instr=" SEQ Figure \* ARABIC \s 1 ">
        <w:r w:rsidR="00AF1B49">
          <w:rPr>
            <w:noProof/>
          </w:rPr>
          <w:t>6</w:t>
        </w:r>
      </w:fldSimple>
      <w:bookmarkEnd w:id="23"/>
      <w:r w:rsidRPr="00281993">
        <w:t>: 3D Models: (left) 3D 2-Nozzle Blade Angle 2 (55°); (right) 3D 8-Nozzle Blade Angle 2 (55°)</w:t>
      </w:r>
      <w:bookmarkEnd w:id="24"/>
    </w:p>
    <w:p w14:paraId="7BE7541B" w14:textId="3245E0E2" w:rsidR="00F27642" w:rsidRPr="00281993" w:rsidDel="00922264" w:rsidRDefault="00F27642" w:rsidP="00F27642">
      <w:r w:rsidRPr="00281993" w:rsidDel="00922264">
        <w:t>The test plan included a view of the 8-nozzle arrangement (</w:t>
      </w:r>
      <w:r>
        <w:fldChar w:fldCharType="begin"/>
      </w:r>
      <w:r>
        <w:instrText xml:space="preserve"> REF _Ref97641138 \h </w:instrText>
      </w:r>
      <w:r>
        <w:fldChar w:fldCharType="separate"/>
      </w:r>
      <w:r w:rsidR="00AF1B49" w:rsidRPr="00281993" w:rsidDel="00922264">
        <w:t xml:space="preserve">Figure </w:t>
      </w:r>
      <w:r w:rsidR="00AF1B49">
        <w:rPr>
          <w:noProof/>
        </w:rPr>
        <w:t>5</w:t>
      </w:r>
      <w:r w:rsidR="00AF1B49" w:rsidRPr="00281993">
        <w:noBreakHyphen/>
      </w:r>
      <w:r w:rsidR="00AF1B49">
        <w:rPr>
          <w:noProof/>
        </w:rPr>
        <w:t>7</w:t>
      </w:r>
      <w:r>
        <w:fldChar w:fldCharType="end"/>
      </w:r>
      <w:r w:rsidRPr="00281993" w:rsidDel="00922264">
        <w:t xml:space="preserve">). This arrangement did not use the flapper </w:t>
      </w:r>
      <w:r>
        <w:t>valve</w:t>
      </w:r>
      <w:r w:rsidRPr="00281993" w:rsidDel="00922264">
        <w:t>. The inventor envisioned the turbine functioning like a De Laval impulse turbine. The staggered inlet arrangement shown in</w:t>
      </w:r>
      <w:r>
        <w:t xml:space="preserve"> </w:t>
      </w:r>
      <w:r>
        <w:fldChar w:fldCharType="begin"/>
      </w:r>
      <w:r>
        <w:instrText xml:space="preserve"> REF _Ref97641138 \h </w:instrText>
      </w:r>
      <w:r>
        <w:fldChar w:fldCharType="separate"/>
      </w:r>
      <w:r w:rsidR="00AF1B49" w:rsidRPr="00281993" w:rsidDel="00922264">
        <w:t xml:space="preserve">Figure </w:t>
      </w:r>
      <w:r w:rsidR="00AF1B49">
        <w:rPr>
          <w:noProof/>
        </w:rPr>
        <w:t>5</w:t>
      </w:r>
      <w:r w:rsidR="00AF1B49" w:rsidRPr="00281993">
        <w:noBreakHyphen/>
      </w:r>
      <w:r w:rsidR="00AF1B49">
        <w:rPr>
          <w:noProof/>
        </w:rPr>
        <w:t>7</w:t>
      </w:r>
      <w:r>
        <w:fldChar w:fldCharType="end"/>
      </w:r>
      <w:r w:rsidRPr="00281993" w:rsidDel="00922264">
        <w:t xml:space="preserve"> created concerns around the complexity of the flow paths</w:t>
      </w:r>
      <w:r>
        <w:t xml:space="preserve"> exiting the turbine</w:t>
      </w:r>
      <w:r w:rsidRPr="00281993" w:rsidDel="00922264">
        <w:t xml:space="preserve"> and possible blade force maldistribution. </w:t>
      </w:r>
    </w:p>
    <w:p w14:paraId="74927C60" w14:textId="77777777" w:rsidR="00F27642" w:rsidRPr="00281993" w:rsidDel="00922264" w:rsidRDefault="00F27642" w:rsidP="00F27642"/>
    <w:p w14:paraId="32BA76B9" w14:textId="77777777" w:rsidR="00F27642" w:rsidRPr="00281993" w:rsidDel="00922264" w:rsidRDefault="00F27642" w:rsidP="00B31D36">
      <w:pPr>
        <w:keepNext/>
        <w:jc w:val="center"/>
      </w:pPr>
      <w:r w:rsidRPr="00281993" w:rsidDel="00922264">
        <w:rPr>
          <w:noProof/>
        </w:rPr>
        <w:lastRenderedPageBreak/>
        <w:drawing>
          <wp:inline distT="0" distB="0" distL="0" distR="0" wp14:anchorId="018C3326" wp14:editId="7A92F558">
            <wp:extent cx="6160374" cy="4572000"/>
            <wp:effectExtent l="0" t="0" r="0" b="0"/>
            <wp:docPr id="192" name="Picture 4" descr="Diagram&#10;&#10;Description automatically generated">
              <a:extLst xmlns:a="http://schemas.openxmlformats.org/drawingml/2006/main">
                <a:ext uri="{FF2B5EF4-FFF2-40B4-BE49-F238E27FC236}">
                  <a16:creationId xmlns:a16="http://schemas.microsoft.com/office/drawing/2014/main" id="{1C7A5FAB-657A-4B0D-98A5-D1EC3E2E3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Diagram&#10;&#10;Description automatically generated">
                      <a:extLst>
                        <a:ext uri="{FF2B5EF4-FFF2-40B4-BE49-F238E27FC236}">
                          <a16:creationId xmlns:a16="http://schemas.microsoft.com/office/drawing/2014/main" id="{1C7A5FAB-657A-4B0D-98A5-D1EC3E2E37EC}"/>
                        </a:ext>
                      </a:extLst>
                    </pic:cNvPr>
                    <pic:cNvPicPr>
                      <a:picLocks noChangeAspect="1"/>
                    </pic:cNvPicPr>
                  </pic:nvPicPr>
                  <pic:blipFill>
                    <a:blip r:embed="rId21"/>
                    <a:stretch>
                      <a:fillRect/>
                    </a:stretch>
                  </pic:blipFill>
                  <pic:spPr>
                    <a:xfrm>
                      <a:off x="0" y="0"/>
                      <a:ext cx="6160374" cy="4572000"/>
                    </a:xfrm>
                    <a:prstGeom prst="rect">
                      <a:avLst/>
                    </a:prstGeom>
                  </pic:spPr>
                </pic:pic>
              </a:graphicData>
            </a:graphic>
          </wp:inline>
        </w:drawing>
      </w:r>
    </w:p>
    <w:p w14:paraId="366956D2" w14:textId="26B38C23" w:rsidR="00F27642" w:rsidRPr="00281993" w:rsidDel="00922264" w:rsidRDefault="00F27642" w:rsidP="00F27642">
      <w:pPr>
        <w:pStyle w:val="Caption"/>
      </w:pPr>
      <w:bookmarkStart w:id="25" w:name="_Ref97641138"/>
      <w:bookmarkStart w:id="26" w:name="_Toc97740730"/>
      <w:r w:rsidRPr="00281993" w:rsidDel="00922264">
        <w:t xml:space="preserve">Figure </w:t>
      </w:r>
      <w:fldSimple w:instr=" STYLEREF 1 \s ">
        <w:r w:rsidR="00AF1B49">
          <w:rPr>
            <w:noProof/>
          </w:rPr>
          <w:t>5</w:t>
        </w:r>
      </w:fldSimple>
      <w:r w:rsidRPr="00281993">
        <w:noBreakHyphen/>
      </w:r>
      <w:fldSimple w:instr=" SEQ Figure \* ARABIC \s 1 ">
        <w:r w:rsidR="00AF1B49">
          <w:rPr>
            <w:noProof/>
          </w:rPr>
          <w:t>7</w:t>
        </w:r>
      </w:fldSimple>
      <w:bookmarkEnd w:id="25"/>
      <w:r w:rsidRPr="00281993" w:rsidDel="00922264">
        <w:t>: Test Plan 8-Nozzle Conceptual Sketch and 3D Geometry</w:t>
      </w:r>
      <w:bookmarkEnd w:id="26"/>
    </w:p>
    <w:p w14:paraId="0234984D" w14:textId="4E312903" w:rsidR="00F27642" w:rsidRPr="00281993" w:rsidDel="00922264" w:rsidRDefault="00F27642" w:rsidP="00F27642">
      <w:r w:rsidRPr="00281993" w:rsidDel="00922264">
        <w:t xml:space="preserve">Two 3D CFD models were created for this 8-nozzle arrangement without the flapper valve: the first with staggered nozzles and the second with the nozzles inline. </w:t>
      </w:r>
      <w:r>
        <w:fldChar w:fldCharType="begin"/>
      </w:r>
      <w:r>
        <w:instrText xml:space="preserve"> REF _Ref97641176 \h </w:instrText>
      </w:r>
      <w:r>
        <w:fldChar w:fldCharType="separate"/>
      </w:r>
      <w:r w:rsidR="00AF1B49" w:rsidRPr="00281993" w:rsidDel="00922264">
        <w:t xml:space="preserve">Figure </w:t>
      </w:r>
      <w:r w:rsidR="00AF1B49">
        <w:rPr>
          <w:noProof/>
        </w:rPr>
        <w:t>5</w:t>
      </w:r>
      <w:r w:rsidR="00AF1B49" w:rsidRPr="00281993">
        <w:noBreakHyphen/>
      </w:r>
      <w:r w:rsidR="00AF1B49">
        <w:rPr>
          <w:noProof/>
        </w:rPr>
        <w:t>8</w:t>
      </w:r>
      <w:r>
        <w:fldChar w:fldCharType="end"/>
      </w:r>
      <w:r>
        <w:t xml:space="preserve"> </w:t>
      </w:r>
      <w:r w:rsidRPr="00281993" w:rsidDel="00922264">
        <w:t>presents the two CFD models.</w:t>
      </w:r>
    </w:p>
    <w:p w14:paraId="36C36591" w14:textId="77777777" w:rsidR="00F27642" w:rsidRPr="00281993" w:rsidDel="00922264" w:rsidRDefault="00F27642" w:rsidP="00B31D36">
      <w:pPr>
        <w:keepNext/>
        <w:jc w:val="center"/>
      </w:pPr>
      <w:r w:rsidRPr="00281993" w:rsidDel="00922264">
        <w:rPr>
          <w:noProof/>
        </w:rPr>
        <w:lastRenderedPageBreak/>
        <w:drawing>
          <wp:inline distT="0" distB="0" distL="0" distR="0" wp14:anchorId="72DB282E" wp14:editId="5CA151CA">
            <wp:extent cx="6400800" cy="2738755"/>
            <wp:effectExtent l="0" t="0" r="0" b="4445"/>
            <wp:docPr id="196" name="Picture 2" descr="A picture containing gear&#10;&#10;Description automatically generated">
              <a:extLst xmlns:a="http://schemas.openxmlformats.org/drawingml/2006/main">
                <a:ext uri="{FF2B5EF4-FFF2-40B4-BE49-F238E27FC236}">
                  <a16:creationId xmlns:a16="http://schemas.microsoft.com/office/drawing/2014/main" id="{23791259-FA72-4A61-8D3D-5AED7891F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gear&#10;&#10;Description automatically generated">
                      <a:extLst>
                        <a:ext uri="{FF2B5EF4-FFF2-40B4-BE49-F238E27FC236}">
                          <a16:creationId xmlns:a16="http://schemas.microsoft.com/office/drawing/2014/main" id="{23791259-FA72-4A61-8D3D-5AED7891F37F}"/>
                        </a:ext>
                      </a:extLst>
                    </pic:cNvPr>
                    <pic:cNvPicPr>
                      <a:picLocks noChangeAspect="1"/>
                    </pic:cNvPicPr>
                  </pic:nvPicPr>
                  <pic:blipFill>
                    <a:blip r:embed="rId22"/>
                    <a:stretch>
                      <a:fillRect/>
                    </a:stretch>
                  </pic:blipFill>
                  <pic:spPr>
                    <a:xfrm>
                      <a:off x="0" y="0"/>
                      <a:ext cx="6400800" cy="2738755"/>
                    </a:xfrm>
                    <a:prstGeom prst="rect">
                      <a:avLst/>
                    </a:prstGeom>
                  </pic:spPr>
                </pic:pic>
              </a:graphicData>
            </a:graphic>
          </wp:inline>
        </w:drawing>
      </w:r>
    </w:p>
    <w:p w14:paraId="011C29DF" w14:textId="0D7E5E60" w:rsidR="00F27642" w:rsidRPr="00281993" w:rsidDel="00922264" w:rsidRDefault="00F27642" w:rsidP="00F27642">
      <w:pPr>
        <w:pStyle w:val="Caption"/>
      </w:pPr>
      <w:bookmarkStart w:id="27" w:name="_Ref97641176"/>
      <w:bookmarkStart w:id="28" w:name="_Toc97740731"/>
      <w:r w:rsidRPr="00281993" w:rsidDel="00922264">
        <w:t xml:space="preserve">Figure </w:t>
      </w:r>
      <w:fldSimple w:instr=" STYLEREF 1 \s ">
        <w:r w:rsidR="00AF1B49">
          <w:rPr>
            <w:noProof/>
          </w:rPr>
          <w:t>5</w:t>
        </w:r>
      </w:fldSimple>
      <w:r w:rsidRPr="00281993">
        <w:noBreakHyphen/>
      </w:r>
      <w:fldSimple w:instr=" SEQ Figure \* ARABIC \s 1 ">
        <w:r w:rsidR="00AF1B49">
          <w:rPr>
            <w:noProof/>
          </w:rPr>
          <w:t>8</w:t>
        </w:r>
      </w:fldSimple>
      <w:bookmarkEnd w:id="27"/>
      <w:r w:rsidRPr="00281993" w:rsidDel="00922264">
        <w:t>: 8 Nozzle Test Plan Concepts (left) Staggered Nozzles; (right) Inline Nozzles</w:t>
      </w:r>
      <w:bookmarkEnd w:id="28"/>
    </w:p>
    <w:p w14:paraId="307F115A" w14:textId="77777777" w:rsidR="00F27642" w:rsidRPr="00281993" w:rsidRDefault="00F27642" w:rsidP="00F27642">
      <w:pPr>
        <w:pStyle w:val="Heading2"/>
      </w:pPr>
      <w:bookmarkStart w:id="29" w:name="_Toc97740716"/>
      <w:r w:rsidRPr="00281993">
        <w:t>2D CFD Analysis</w:t>
      </w:r>
      <w:bookmarkEnd w:id="29"/>
    </w:p>
    <w:p w14:paraId="15C96C29" w14:textId="29E6DBA8" w:rsidR="00F27642" w:rsidRDefault="00F27642" w:rsidP="00F27642">
      <w:r w:rsidRPr="00281993">
        <w:t xml:space="preserve">2D analyses were used to quickly investigate turbine performance under various boundary and geometric conditions. These models run much quicker than 3D simulations. The 2D models utilize a simplified flapper valve </w:t>
      </w:r>
      <w:proofErr w:type="gramStart"/>
      <w:r w:rsidRPr="00281993">
        <w:t xml:space="preserve">that  </w:t>
      </w:r>
      <w:r>
        <w:t>provided</w:t>
      </w:r>
      <w:proofErr w:type="gramEnd"/>
      <w:r>
        <w:t xml:space="preserve"> an idealized</w:t>
      </w:r>
      <w:r w:rsidRPr="00281993">
        <w:t xml:space="preserve"> tangential inlet nozzle and outlet diffuser for the turbine (</w:t>
      </w:r>
      <w:r w:rsidRPr="00281993">
        <w:fldChar w:fldCharType="begin"/>
      </w:r>
      <w:r w:rsidRPr="00281993">
        <w:instrText xml:space="preserve"> REF _Ref97639689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9</w:t>
      </w:r>
      <w:r w:rsidRPr="00281993">
        <w:fldChar w:fldCharType="end"/>
      </w:r>
      <w:r w:rsidRPr="00281993">
        <w:t>).</w:t>
      </w:r>
      <w:r>
        <w:t xml:space="preserve"> The inlet nozzle provides an accelerated flow into the device and the outlet diffuser improves the flow expansion exiting the device.</w:t>
      </w:r>
    </w:p>
    <w:p w14:paraId="6B47244A" w14:textId="77777777" w:rsidR="00F27642" w:rsidRPr="00281993" w:rsidRDefault="00F27642" w:rsidP="00F27642">
      <w:r w:rsidRPr="00281993">
        <w:t xml:space="preserve"> The flow redirection of the flapper valve was achieved with walls. </w:t>
      </w:r>
      <w:r>
        <w:t xml:space="preserve"> </w:t>
      </w:r>
    </w:p>
    <w:p w14:paraId="234826B4" w14:textId="77777777" w:rsidR="00F27642" w:rsidRPr="00281993" w:rsidRDefault="00F27642" w:rsidP="00B31D36">
      <w:pPr>
        <w:keepNext/>
        <w:jc w:val="center"/>
      </w:pPr>
      <w:r w:rsidRPr="00281993">
        <w:rPr>
          <w:noProof/>
        </w:rPr>
        <w:lastRenderedPageBreak/>
        <w:drawing>
          <wp:inline distT="0" distB="0" distL="0" distR="0" wp14:anchorId="33CB8D92" wp14:editId="2302F60E">
            <wp:extent cx="5486400" cy="3123221"/>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3123221"/>
                    </a:xfrm>
                    <a:prstGeom prst="rect">
                      <a:avLst/>
                    </a:prstGeom>
                    <a:noFill/>
                  </pic:spPr>
                </pic:pic>
              </a:graphicData>
            </a:graphic>
          </wp:inline>
        </w:drawing>
      </w:r>
    </w:p>
    <w:p w14:paraId="22019458" w14:textId="5FAB1B8A" w:rsidR="00F27642" w:rsidRPr="00281993" w:rsidRDefault="00F27642" w:rsidP="00F27642">
      <w:pPr>
        <w:pStyle w:val="Caption"/>
      </w:pPr>
      <w:bookmarkStart w:id="30" w:name="_Ref97639689"/>
      <w:bookmarkStart w:id="31" w:name="_Toc97740732"/>
      <w:r w:rsidRPr="00281993">
        <w:t xml:space="preserve">Figure </w:t>
      </w:r>
      <w:fldSimple w:instr=" STYLEREF 1 \s ">
        <w:r w:rsidR="00AF1B49">
          <w:rPr>
            <w:noProof/>
          </w:rPr>
          <w:t>5</w:t>
        </w:r>
      </w:fldSimple>
      <w:r w:rsidRPr="00281993">
        <w:noBreakHyphen/>
      </w:r>
      <w:fldSimple w:instr=" SEQ Figure \* ARABIC \s 1 ">
        <w:r w:rsidR="00AF1B49">
          <w:rPr>
            <w:noProof/>
          </w:rPr>
          <w:t>9</w:t>
        </w:r>
      </w:fldSimple>
      <w:bookmarkEnd w:id="30"/>
      <w:r w:rsidRPr="00281993">
        <w:t>: 2D CFD Model Idealized Flapper Valve Arrangement</w:t>
      </w:r>
      <w:bookmarkEnd w:id="31"/>
      <w:r w:rsidRPr="00281993">
        <w:t xml:space="preserve"> </w:t>
      </w:r>
    </w:p>
    <w:p w14:paraId="31A4BC5A" w14:textId="77967BA8" w:rsidR="00F27642" w:rsidRPr="00281993" w:rsidRDefault="00F27642" w:rsidP="00F27642">
      <w:r w:rsidRPr="00281993">
        <w:t xml:space="preserve">The inputs for the 2D analysis are shown in </w:t>
      </w:r>
      <w:r w:rsidRPr="00281993">
        <w:fldChar w:fldCharType="begin"/>
      </w:r>
      <w:r w:rsidRPr="00281993">
        <w:instrText xml:space="preserve"> REF _Ref95753278 \h </w:instrText>
      </w:r>
      <w:r>
        <w:instrText xml:space="preserve"> \* MERGEFORMAT </w:instrText>
      </w:r>
      <w:r w:rsidRPr="00281993">
        <w:fldChar w:fldCharType="separate"/>
      </w:r>
      <w:r w:rsidR="00AF1B49" w:rsidRPr="00281993">
        <w:t xml:space="preserve">Table </w:t>
      </w:r>
      <w:r w:rsidR="00AF1B49">
        <w:rPr>
          <w:noProof/>
        </w:rPr>
        <w:t>5</w:t>
      </w:r>
      <w:r w:rsidR="00AF1B49" w:rsidRPr="00281993">
        <w:rPr>
          <w:noProof/>
        </w:rPr>
        <w:noBreakHyphen/>
      </w:r>
      <w:r w:rsidR="00AF1B49">
        <w:rPr>
          <w:noProof/>
        </w:rPr>
        <w:t>2</w:t>
      </w:r>
      <w:r w:rsidRPr="00281993">
        <w:fldChar w:fldCharType="end"/>
      </w:r>
      <w:r w:rsidRPr="00281993">
        <w:t xml:space="preserve">. A Design of Experiments (DoE) approach was used to supply the CFD models with a table of inputs to simulate and report performance values. This DoE style of analysis can be key in the determination of an optimized design. The DoE technique was used to provide an analysis of the torque for each model configuration at a wide range of pressure inputs and rotor speeds. </w:t>
      </w:r>
    </w:p>
    <w:p w14:paraId="17DA8E02" w14:textId="5A631D99" w:rsidR="00F27642" w:rsidRPr="00281993" w:rsidRDefault="00F27642" w:rsidP="00F27642">
      <w:pPr>
        <w:pStyle w:val="Caption"/>
      </w:pPr>
      <w:bookmarkStart w:id="32" w:name="_Ref95753278"/>
      <w:bookmarkStart w:id="33" w:name="_Toc97740764"/>
      <w:r w:rsidRPr="00281993">
        <w:lastRenderedPageBreak/>
        <w:t xml:space="preserve">Table </w:t>
      </w:r>
      <w:fldSimple w:instr=" STYLEREF 1 \s ">
        <w:r w:rsidR="00AF1B49">
          <w:rPr>
            <w:noProof/>
          </w:rPr>
          <w:t>5</w:t>
        </w:r>
      </w:fldSimple>
      <w:r w:rsidRPr="00281993">
        <w:noBreakHyphen/>
      </w:r>
      <w:fldSimple w:instr=" SEQ Table \* ARABIC \s 1 ">
        <w:r w:rsidR="00AF1B49">
          <w:rPr>
            <w:noProof/>
          </w:rPr>
          <w:t>2</w:t>
        </w:r>
      </w:fldSimple>
      <w:bookmarkEnd w:id="32"/>
      <w:r w:rsidRPr="00281993">
        <w:t>: 2D CFD Model Inputs</w:t>
      </w:r>
      <w:bookmarkEnd w:id="33"/>
    </w:p>
    <w:p w14:paraId="368696E1" w14:textId="77777777" w:rsidR="00F27642" w:rsidRPr="00281993" w:rsidRDefault="00F27642" w:rsidP="00B31D36">
      <w:pPr>
        <w:jc w:val="center"/>
      </w:pPr>
      <w:r w:rsidRPr="00281993">
        <w:rPr>
          <w:noProof/>
        </w:rPr>
        <w:drawing>
          <wp:inline distT="0" distB="0" distL="0" distR="0" wp14:anchorId="43A62CA9" wp14:editId="590C245D">
            <wp:extent cx="4114800" cy="72027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7202745"/>
                    </a:xfrm>
                    <a:prstGeom prst="rect">
                      <a:avLst/>
                    </a:prstGeom>
                    <a:noFill/>
                    <a:ln>
                      <a:noFill/>
                    </a:ln>
                  </pic:spPr>
                </pic:pic>
              </a:graphicData>
            </a:graphic>
          </wp:inline>
        </w:drawing>
      </w:r>
    </w:p>
    <w:p w14:paraId="6456F966" w14:textId="77777777" w:rsidR="00F27642" w:rsidRPr="00281993" w:rsidRDefault="00F27642" w:rsidP="00F27642">
      <w:pPr>
        <w:pStyle w:val="Heading2"/>
      </w:pPr>
      <w:bookmarkStart w:id="34" w:name="_Toc97740717"/>
      <w:r w:rsidRPr="00281993">
        <w:t>3D CFD Analysis</w:t>
      </w:r>
      <w:bookmarkEnd w:id="34"/>
    </w:p>
    <w:p w14:paraId="77AA98B7" w14:textId="575EEF68" w:rsidR="00F27642" w:rsidRPr="00281993" w:rsidRDefault="00F27642" w:rsidP="00F27642">
      <w:r w:rsidRPr="00281993">
        <w:t xml:space="preserve">The 3D model shown in </w:t>
      </w:r>
      <w:r w:rsidRPr="00281993">
        <w:fldChar w:fldCharType="begin"/>
      </w:r>
      <w:r w:rsidRPr="00281993">
        <w:instrText xml:space="preserve"> REF _Ref97641835 \h </w:instrText>
      </w:r>
      <w:r>
        <w:instrText xml:space="preserve"> \* MERGEFORMAT </w:instrText>
      </w:r>
      <w:r w:rsidRPr="00281993">
        <w:fldChar w:fldCharType="separate"/>
      </w:r>
      <w:r w:rsidR="00AF1B49" w:rsidRPr="00281993">
        <w:t xml:space="preserve">Figure </w:t>
      </w:r>
      <w:r w:rsidR="00AF1B49">
        <w:rPr>
          <w:noProof/>
        </w:rPr>
        <w:t>5</w:t>
      </w:r>
      <w:r w:rsidR="00AF1B49" w:rsidRPr="00281993">
        <w:rPr>
          <w:noProof/>
        </w:rPr>
        <w:noBreakHyphen/>
      </w:r>
      <w:r w:rsidR="00AF1B49">
        <w:rPr>
          <w:noProof/>
        </w:rPr>
        <w:t>10</w:t>
      </w:r>
      <w:r w:rsidRPr="00281993">
        <w:fldChar w:fldCharType="end"/>
      </w:r>
      <w:r w:rsidRPr="00281993">
        <w:t xml:space="preserve"> highlights the inlet and outlet flapper valve flow redirection.  </w:t>
      </w:r>
    </w:p>
    <w:p w14:paraId="66B19C70" w14:textId="77777777" w:rsidR="00F27642" w:rsidRPr="00281993" w:rsidRDefault="00F27642" w:rsidP="00B31D36">
      <w:pPr>
        <w:keepNext/>
        <w:jc w:val="center"/>
      </w:pPr>
      <w:r w:rsidRPr="00281993">
        <w:rPr>
          <w:noProof/>
        </w:rPr>
        <w:lastRenderedPageBreak/>
        <w:drawing>
          <wp:inline distT="0" distB="0" distL="0" distR="0" wp14:anchorId="41DBDCE0" wp14:editId="2AB55617">
            <wp:extent cx="3657600" cy="4604213"/>
            <wp:effectExtent l="0" t="0" r="0"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0" cy="4604213"/>
                    </a:xfrm>
                    <a:prstGeom prst="rect">
                      <a:avLst/>
                    </a:prstGeom>
                    <a:noFill/>
                  </pic:spPr>
                </pic:pic>
              </a:graphicData>
            </a:graphic>
          </wp:inline>
        </w:drawing>
      </w:r>
    </w:p>
    <w:p w14:paraId="46CB6D8C" w14:textId="605724D1" w:rsidR="00F27642" w:rsidRPr="00281993" w:rsidRDefault="00F27642" w:rsidP="00F27642">
      <w:pPr>
        <w:pStyle w:val="Caption"/>
      </w:pPr>
      <w:bookmarkStart w:id="35" w:name="_Ref97641835"/>
      <w:bookmarkStart w:id="36" w:name="_Toc97740733"/>
      <w:r w:rsidRPr="00281993">
        <w:t xml:space="preserve">Figure </w:t>
      </w:r>
      <w:fldSimple w:instr=" STYLEREF 1 \s ">
        <w:r w:rsidR="00AF1B49">
          <w:rPr>
            <w:noProof/>
          </w:rPr>
          <w:t>5</w:t>
        </w:r>
      </w:fldSimple>
      <w:r w:rsidRPr="00281993">
        <w:noBreakHyphen/>
      </w:r>
      <w:fldSimple w:instr=" SEQ Figure \* ARABIC \s 1 ">
        <w:r w:rsidR="00AF1B49">
          <w:rPr>
            <w:noProof/>
          </w:rPr>
          <w:t>10</w:t>
        </w:r>
      </w:fldSimple>
      <w:bookmarkEnd w:id="35"/>
      <w:r w:rsidRPr="00281993">
        <w:t>: 3D Model, Flapper Valve Arrangement</w:t>
      </w:r>
      <w:bookmarkEnd w:id="36"/>
    </w:p>
    <w:p w14:paraId="05366D2E" w14:textId="77777777" w:rsidR="00F27642" w:rsidRPr="00281993" w:rsidRDefault="00F27642" w:rsidP="00F27642">
      <w:r w:rsidRPr="00281993">
        <w:t xml:space="preserve">The addition of the flapper valve created a flow obstruction that provided substantial impact to the entering flow. This was a dramatic change from the 2D analysis and lower torque values were expected as a result. </w:t>
      </w:r>
    </w:p>
    <w:p w14:paraId="14071E9C" w14:textId="7FB97A9D" w:rsidR="00F27642" w:rsidRPr="00281993" w:rsidRDefault="00F27642" w:rsidP="00F27642">
      <w:pPr>
        <w:pStyle w:val="Caption"/>
      </w:pPr>
      <w:bookmarkStart w:id="37" w:name="_Toc97740765"/>
      <w:r w:rsidRPr="00281993">
        <w:lastRenderedPageBreak/>
        <w:t xml:space="preserve">Table </w:t>
      </w:r>
      <w:fldSimple w:instr=" STYLEREF 1 \s ">
        <w:r w:rsidR="00AF1B49">
          <w:rPr>
            <w:noProof/>
          </w:rPr>
          <w:t>5</w:t>
        </w:r>
      </w:fldSimple>
      <w:r w:rsidRPr="00281993">
        <w:noBreakHyphen/>
      </w:r>
      <w:fldSimple w:instr=" SEQ Table \* ARABIC \s 1 ">
        <w:r w:rsidR="00AF1B49">
          <w:rPr>
            <w:noProof/>
          </w:rPr>
          <w:t>3</w:t>
        </w:r>
      </w:fldSimple>
      <w:r w:rsidRPr="00281993">
        <w:t>: 3D CFD Model Inputs</w:t>
      </w:r>
      <w:bookmarkEnd w:id="37"/>
    </w:p>
    <w:p w14:paraId="702DF02E" w14:textId="77777777" w:rsidR="00F27642" w:rsidRPr="00281993" w:rsidRDefault="00F27642" w:rsidP="00B31D36">
      <w:pPr>
        <w:jc w:val="center"/>
        <w:rPr>
          <w:lang w:bidi="en-US"/>
        </w:rPr>
      </w:pPr>
      <w:r w:rsidRPr="00281993">
        <w:rPr>
          <w:noProof/>
        </w:rPr>
        <w:drawing>
          <wp:inline distT="0" distB="0" distL="0" distR="0" wp14:anchorId="09B48C99" wp14:editId="6E826DB2">
            <wp:extent cx="5109210" cy="26746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9210" cy="2674620"/>
                    </a:xfrm>
                    <a:prstGeom prst="rect">
                      <a:avLst/>
                    </a:prstGeom>
                    <a:noFill/>
                    <a:ln>
                      <a:noFill/>
                    </a:ln>
                  </pic:spPr>
                </pic:pic>
              </a:graphicData>
            </a:graphic>
          </wp:inline>
        </w:drawing>
      </w:r>
    </w:p>
    <w:p w14:paraId="2D6406AE" w14:textId="77777777" w:rsidR="00F27642" w:rsidRPr="00281993" w:rsidRDefault="00F27642" w:rsidP="00F27642">
      <w:pPr>
        <w:pStyle w:val="Heading1"/>
      </w:pPr>
      <w:bookmarkStart w:id="38" w:name="_Toc97740718"/>
      <w:r w:rsidRPr="00281993">
        <w:lastRenderedPageBreak/>
        <w:t>Project Outcomes</w:t>
      </w:r>
      <w:bookmarkEnd w:id="38"/>
    </w:p>
    <w:p w14:paraId="7160FF53" w14:textId="77777777" w:rsidR="00F27642" w:rsidRPr="00281993" w:rsidRDefault="00F27642" w:rsidP="00F27642">
      <w:pPr>
        <w:pStyle w:val="Heading2"/>
      </w:pPr>
      <w:bookmarkStart w:id="39" w:name="_Toc97740719"/>
      <w:r w:rsidRPr="00281993">
        <w:t>Results</w:t>
      </w:r>
      <w:bookmarkEnd w:id="39"/>
    </w:p>
    <w:p w14:paraId="3130033F" w14:textId="77777777" w:rsidR="00F27642" w:rsidRPr="00281993" w:rsidRDefault="00F27642" w:rsidP="00F27642">
      <w:r w:rsidRPr="00281993">
        <w:t xml:space="preserve">The torque is predicted through the forces and moments on the rotor. The sign (positive or negative) of the torque is the expansion or compression of the air. The positive torque values calculated represent an expansion of the air. The expanding air through a turbine is the reason for the typical inlet nozzle and outlet diffuser; however, this application requires a more neutral geometry as the turbine spins only in a single direction no matter the flow </w:t>
      </w:r>
      <w:r>
        <w:t>direction</w:t>
      </w:r>
      <w:r w:rsidRPr="00281993">
        <w:t xml:space="preserve">. </w:t>
      </w:r>
    </w:p>
    <w:p w14:paraId="19F9578A" w14:textId="3A4EECD9" w:rsidR="00F27642" w:rsidRPr="00281993" w:rsidRDefault="00F27642" w:rsidP="00F27642">
      <w:r w:rsidRPr="00281993">
        <w:t xml:space="preserve">The 2D results are presented in </w:t>
      </w:r>
      <w:r w:rsidRPr="00281993">
        <w:fldChar w:fldCharType="begin"/>
      </w:r>
      <w:r w:rsidRPr="00281993">
        <w:instrText xml:space="preserve"> REF _Ref95754348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w:t>
      </w:r>
      <w:r w:rsidRPr="00281993">
        <w:fldChar w:fldCharType="end"/>
      </w:r>
      <w:r w:rsidRPr="00281993">
        <w:t>. Only the model cases producing a positive torque value are reported.</w:t>
      </w:r>
    </w:p>
    <w:p w14:paraId="0D9FFFD5" w14:textId="77777777" w:rsidR="00F27642" w:rsidRPr="00281993" w:rsidRDefault="00F27642" w:rsidP="00B31D36">
      <w:pPr>
        <w:keepNext/>
        <w:jc w:val="center"/>
      </w:pPr>
      <w:r w:rsidRPr="00281993">
        <w:rPr>
          <w:noProof/>
        </w:rPr>
        <w:drawing>
          <wp:inline distT="0" distB="0" distL="0" distR="0" wp14:anchorId="1CB734A3" wp14:editId="3B6B0524">
            <wp:extent cx="5486400" cy="3287109"/>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3287109"/>
                    </a:xfrm>
                    <a:prstGeom prst="rect">
                      <a:avLst/>
                    </a:prstGeom>
                    <a:noFill/>
                  </pic:spPr>
                </pic:pic>
              </a:graphicData>
            </a:graphic>
          </wp:inline>
        </w:drawing>
      </w:r>
    </w:p>
    <w:p w14:paraId="4E2658C8" w14:textId="3FA83819" w:rsidR="00F27642" w:rsidRPr="00281993" w:rsidRDefault="00F27642" w:rsidP="00F27642">
      <w:pPr>
        <w:pStyle w:val="Caption"/>
      </w:pPr>
      <w:bookmarkStart w:id="40" w:name="_Ref95754348"/>
      <w:bookmarkStart w:id="41" w:name="_Toc97740734"/>
      <w:r w:rsidRPr="00281993">
        <w:t xml:space="preserve">Figure </w:t>
      </w:r>
      <w:fldSimple w:instr=" STYLEREF 1 \s ">
        <w:r w:rsidR="00AF1B49">
          <w:rPr>
            <w:noProof/>
          </w:rPr>
          <w:t>6</w:t>
        </w:r>
      </w:fldSimple>
      <w:r w:rsidRPr="00281993">
        <w:noBreakHyphen/>
      </w:r>
      <w:fldSimple w:instr=" SEQ Figure \* ARABIC \s 1 ">
        <w:r w:rsidR="00AF1B49">
          <w:rPr>
            <w:noProof/>
          </w:rPr>
          <w:t>1</w:t>
        </w:r>
      </w:fldSimple>
      <w:bookmarkEnd w:id="40"/>
      <w:r w:rsidRPr="00281993">
        <w:rPr>
          <w:noProof/>
        </w:rPr>
        <w:t>: Overview Torque for the Flow Expansion 2D CFD Cases</w:t>
      </w:r>
      <w:bookmarkEnd w:id="41"/>
      <w:r w:rsidRPr="00281993">
        <w:rPr>
          <w:noProof/>
        </w:rPr>
        <w:t xml:space="preserve"> </w:t>
      </w:r>
      <w:r w:rsidRPr="00281993">
        <w:rPr>
          <w:noProof/>
        </w:rPr>
        <w:tab/>
      </w:r>
    </w:p>
    <w:p w14:paraId="3028D8A8" w14:textId="14DF3622" w:rsidR="00F27642" w:rsidRPr="00281993" w:rsidRDefault="00F27642" w:rsidP="00F27642">
      <w:r w:rsidRPr="00281993">
        <w:t xml:space="preserve">Tabulated in </w:t>
      </w:r>
      <w:r w:rsidRPr="00281993">
        <w:fldChar w:fldCharType="begin"/>
      </w:r>
      <w:r w:rsidRPr="00281993">
        <w:instrText xml:space="preserve"> REF _Ref95754298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1</w:t>
      </w:r>
      <w:r w:rsidRPr="00281993">
        <w:fldChar w:fldCharType="end"/>
      </w:r>
      <w:r w:rsidRPr="00281993">
        <w:t xml:space="preserve"> through </w:t>
      </w:r>
      <w:r w:rsidRPr="00281993">
        <w:fldChar w:fldCharType="begin"/>
      </w:r>
      <w:r w:rsidRPr="00281993">
        <w:instrText xml:space="preserve"> REF _Ref95754401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3</w:t>
      </w:r>
      <w:r w:rsidRPr="00281993">
        <w:fldChar w:fldCharType="end"/>
      </w:r>
      <w:r w:rsidRPr="00281993">
        <w:t xml:space="preserve"> the top 3 performing cases from the 2D are summarized. These cases were used to decide what cases were analyzed in 3D.</w:t>
      </w:r>
    </w:p>
    <w:p w14:paraId="2A0C835E" w14:textId="531B249D" w:rsidR="00F27642" w:rsidRPr="00281993" w:rsidRDefault="00F27642" w:rsidP="00F27642">
      <w:pPr>
        <w:pStyle w:val="Caption"/>
      </w:pPr>
      <w:bookmarkStart w:id="42" w:name="_Ref95754298"/>
      <w:bookmarkStart w:id="43" w:name="_Toc97740766"/>
      <w:r w:rsidRPr="00281993">
        <w:lastRenderedPageBreak/>
        <w:t xml:space="preserve">Table </w:t>
      </w:r>
      <w:fldSimple w:instr=" STYLEREF 1 \s ">
        <w:r w:rsidR="00AF1B49">
          <w:rPr>
            <w:noProof/>
          </w:rPr>
          <w:t>6</w:t>
        </w:r>
      </w:fldSimple>
      <w:r w:rsidRPr="00281993">
        <w:noBreakHyphen/>
      </w:r>
      <w:fldSimple w:instr=" SEQ Table \* ARABIC \s 1 ">
        <w:r w:rsidR="00AF1B49">
          <w:rPr>
            <w:noProof/>
          </w:rPr>
          <w:t>1</w:t>
        </w:r>
      </w:fldSimple>
      <w:bookmarkEnd w:id="42"/>
      <w:r w:rsidRPr="00281993">
        <w:rPr>
          <w:noProof/>
        </w:rPr>
        <w:t>: 2D Results from the Representative Hanna Turbine (DP = Design Point)</w:t>
      </w:r>
      <w:bookmarkEnd w:id="43"/>
    </w:p>
    <w:p w14:paraId="3D187AED" w14:textId="77777777" w:rsidR="00F27642" w:rsidRPr="00281993" w:rsidRDefault="00F27642" w:rsidP="00B31D36">
      <w:pPr>
        <w:jc w:val="center"/>
      </w:pPr>
      <w:r w:rsidRPr="00281993">
        <w:rPr>
          <w:noProof/>
        </w:rPr>
        <w:drawing>
          <wp:inline distT="0" distB="0" distL="0" distR="0" wp14:anchorId="13B10B33" wp14:editId="7FF3DAEF">
            <wp:extent cx="5486400" cy="23262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326277"/>
                    </a:xfrm>
                    <a:prstGeom prst="rect">
                      <a:avLst/>
                    </a:prstGeom>
                    <a:noFill/>
                    <a:ln>
                      <a:noFill/>
                    </a:ln>
                  </pic:spPr>
                </pic:pic>
              </a:graphicData>
            </a:graphic>
          </wp:inline>
        </w:drawing>
      </w:r>
    </w:p>
    <w:p w14:paraId="6F309E67" w14:textId="77777777" w:rsidR="00F27642" w:rsidRPr="00281993" w:rsidRDefault="00F27642" w:rsidP="00F27642"/>
    <w:p w14:paraId="3739BA1F" w14:textId="7976DB3E" w:rsidR="00F27642" w:rsidRPr="00281993" w:rsidRDefault="00F27642" w:rsidP="00F27642">
      <w:pPr>
        <w:pStyle w:val="Caption"/>
      </w:pPr>
      <w:bookmarkStart w:id="44" w:name="_Toc97740767"/>
      <w:r w:rsidRPr="00281993">
        <w:t xml:space="preserve">Table </w:t>
      </w:r>
      <w:fldSimple w:instr=" STYLEREF 1 \s ">
        <w:r w:rsidR="00AF1B49">
          <w:rPr>
            <w:noProof/>
          </w:rPr>
          <w:t>6</w:t>
        </w:r>
      </w:fldSimple>
      <w:r w:rsidRPr="00281993">
        <w:noBreakHyphen/>
      </w:r>
      <w:fldSimple w:instr=" SEQ Table \* ARABIC \s 1 ">
        <w:r w:rsidR="00AF1B49">
          <w:rPr>
            <w:noProof/>
          </w:rPr>
          <w:t>2</w:t>
        </w:r>
      </w:fldSimple>
      <w:r w:rsidRPr="00281993">
        <w:rPr>
          <w:noProof/>
        </w:rPr>
        <w:t>: 2D Results from the Blade A  Turbine</w:t>
      </w:r>
      <w:bookmarkEnd w:id="44"/>
    </w:p>
    <w:p w14:paraId="3CA615E6" w14:textId="77777777" w:rsidR="00F27642" w:rsidRPr="00281993" w:rsidRDefault="00F27642" w:rsidP="00B31D36">
      <w:pPr>
        <w:jc w:val="center"/>
      </w:pPr>
      <w:r w:rsidRPr="00281993">
        <w:rPr>
          <w:noProof/>
        </w:rPr>
        <w:drawing>
          <wp:inline distT="0" distB="0" distL="0" distR="0" wp14:anchorId="589B7C46" wp14:editId="6E383972">
            <wp:extent cx="5486400" cy="23262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326277"/>
                    </a:xfrm>
                    <a:prstGeom prst="rect">
                      <a:avLst/>
                    </a:prstGeom>
                    <a:noFill/>
                    <a:ln>
                      <a:noFill/>
                    </a:ln>
                  </pic:spPr>
                </pic:pic>
              </a:graphicData>
            </a:graphic>
          </wp:inline>
        </w:drawing>
      </w:r>
    </w:p>
    <w:p w14:paraId="4AA2DBD7" w14:textId="14BB9E81" w:rsidR="00F27642" w:rsidRPr="00281993" w:rsidRDefault="00F27642" w:rsidP="00F27642">
      <w:pPr>
        <w:pStyle w:val="Caption"/>
      </w:pPr>
      <w:bookmarkStart w:id="45" w:name="_Ref95754401"/>
      <w:bookmarkStart w:id="46" w:name="_Toc97740768"/>
      <w:r w:rsidRPr="00281993">
        <w:lastRenderedPageBreak/>
        <w:t xml:space="preserve">Table </w:t>
      </w:r>
      <w:fldSimple w:instr=" STYLEREF 1 \s ">
        <w:r w:rsidR="00AF1B49">
          <w:rPr>
            <w:noProof/>
          </w:rPr>
          <w:t>6</w:t>
        </w:r>
      </w:fldSimple>
      <w:r w:rsidRPr="00281993">
        <w:noBreakHyphen/>
      </w:r>
      <w:fldSimple w:instr=" SEQ Table \* ARABIC \s 1 ">
        <w:r w:rsidR="00AF1B49">
          <w:rPr>
            <w:noProof/>
          </w:rPr>
          <w:t>3</w:t>
        </w:r>
      </w:fldSimple>
      <w:bookmarkEnd w:id="45"/>
      <w:r w:rsidRPr="00281993">
        <w:rPr>
          <w:noProof/>
        </w:rPr>
        <w:t>: 2D Results from the Blade B Turbine</w:t>
      </w:r>
      <w:bookmarkEnd w:id="46"/>
    </w:p>
    <w:p w14:paraId="64D8A54A" w14:textId="77777777" w:rsidR="00F27642" w:rsidRPr="00281993" w:rsidRDefault="00F27642" w:rsidP="00B31D36">
      <w:pPr>
        <w:jc w:val="center"/>
      </w:pPr>
      <w:r w:rsidRPr="00281993">
        <w:rPr>
          <w:noProof/>
        </w:rPr>
        <w:drawing>
          <wp:inline distT="0" distB="0" distL="0" distR="0" wp14:anchorId="4A94DA4E" wp14:editId="5F4EF441">
            <wp:extent cx="5486400" cy="232627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2326277"/>
                    </a:xfrm>
                    <a:prstGeom prst="rect">
                      <a:avLst/>
                    </a:prstGeom>
                    <a:noFill/>
                    <a:ln>
                      <a:noFill/>
                    </a:ln>
                  </pic:spPr>
                </pic:pic>
              </a:graphicData>
            </a:graphic>
          </wp:inline>
        </w:drawing>
      </w:r>
    </w:p>
    <w:p w14:paraId="6649EE15" w14:textId="1C0359B8" w:rsidR="00F27642" w:rsidRPr="00281993" w:rsidRDefault="00F27642" w:rsidP="00F27642">
      <w:r w:rsidRPr="00281993">
        <w:t xml:space="preserve">The tabulated results can be seen in </w:t>
      </w:r>
      <w:r w:rsidRPr="00281993">
        <w:fldChar w:fldCharType="begin"/>
      </w:r>
      <w:r w:rsidRPr="00281993">
        <w:instrText xml:space="preserve"> REF _Ref95754689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w:t>
      </w:r>
      <w:r w:rsidRPr="00281993">
        <w:fldChar w:fldCharType="end"/>
      </w:r>
      <w:r w:rsidRPr="00281993">
        <w:t xml:space="preserve"> plotted for a visual summary. All three cases are similar.</w:t>
      </w:r>
    </w:p>
    <w:p w14:paraId="3D3F928A" w14:textId="77777777" w:rsidR="00F27642" w:rsidRPr="00281993" w:rsidRDefault="00F27642" w:rsidP="00F27642"/>
    <w:p w14:paraId="4AE59C16" w14:textId="77777777" w:rsidR="00F27642" w:rsidRPr="00281993" w:rsidRDefault="00F27642" w:rsidP="00B31D36">
      <w:pPr>
        <w:keepNext/>
        <w:jc w:val="center"/>
      </w:pPr>
      <w:r w:rsidRPr="00281993">
        <w:rPr>
          <w:noProof/>
        </w:rPr>
        <w:drawing>
          <wp:inline distT="0" distB="0" distL="0" distR="0" wp14:anchorId="34083C77" wp14:editId="3B047287">
            <wp:extent cx="5486400" cy="36674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3667425"/>
                    </a:xfrm>
                    <a:prstGeom prst="rect">
                      <a:avLst/>
                    </a:prstGeom>
                    <a:noFill/>
                  </pic:spPr>
                </pic:pic>
              </a:graphicData>
            </a:graphic>
          </wp:inline>
        </w:drawing>
      </w:r>
    </w:p>
    <w:p w14:paraId="65A1DDAB" w14:textId="4B038E8B" w:rsidR="00F27642" w:rsidRPr="00281993" w:rsidRDefault="00F27642" w:rsidP="00F27642">
      <w:pPr>
        <w:pStyle w:val="Caption"/>
        <w:rPr>
          <w:noProof/>
        </w:rPr>
      </w:pPr>
      <w:bookmarkStart w:id="47" w:name="_Ref95754689"/>
      <w:bookmarkStart w:id="48" w:name="_Toc97740735"/>
      <w:r w:rsidRPr="00281993">
        <w:t xml:space="preserve">Figure </w:t>
      </w:r>
      <w:fldSimple w:instr=" STYLEREF 1 \s ">
        <w:r w:rsidR="00AF1B49">
          <w:rPr>
            <w:noProof/>
          </w:rPr>
          <w:t>6</w:t>
        </w:r>
      </w:fldSimple>
      <w:r w:rsidRPr="00281993">
        <w:noBreakHyphen/>
      </w:r>
      <w:fldSimple w:instr=" SEQ Figure \* ARABIC \s 1 ">
        <w:r w:rsidR="00AF1B49">
          <w:rPr>
            <w:noProof/>
          </w:rPr>
          <w:t>2</w:t>
        </w:r>
      </w:fldSimple>
      <w:bookmarkEnd w:id="47"/>
      <w:r w:rsidRPr="00281993">
        <w:rPr>
          <w:noProof/>
        </w:rPr>
        <w:t>: Summary Plot of the Top 3 Performing 2D Turbine models</w:t>
      </w:r>
      <w:bookmarkEnd w:id="48"/>
    </w:p>
    <w:p w14:paraId="0DC1D59F" w14:textId="6FDDB55F" w:rsidR="00F27642" w:rsidRPr="00281993" w:rsidRDefault="00F27642" w:rsidP="00F27642">
      <w:r w:rsidRPr="00281993">
        <w:t xml:space="preserve">The Hanna turbine 2D results are presented in </w:t>
      </w:r>
      <w:r w:rsidRPr="00281993">
        <w:fldChar w:fldCharType="begin"/>
      </w:r>
      <w:r w:rsidRPr="00281993">
        <w:instrText xml:space="preserve"> REF _Ref95755146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3</w:t>
      </w:r>
      <w:r w:rsidRPr="00281993">
        <w:fldChar w:fldCharType="end"/>
      </w:r>
      <w:r w:rsidRPr="00281993">
        <w:t xml:space="preserve"> showing the </w:t>
      </w:r>
      <w:r>
        <w:t xml:space="preserve">torque </w:t>
      </w:r>
      <w:r w:rsidRPr="00281993">
        <w:t>impact</w:t>
      </w:r>
      <w:r>
        <w:t xml:space="preserve"> as function of</w:t>
      </w:r>
      <w:r w:rsidRPr="00281993">
        <w:t xml:space="preserve"> model inlet pressure vs. rotor speed. The literature review provided a basis for the selection of inlet pressure range 5-15 kPa, the model runs included pressures down to 250 Pa.</w:t>
      </w:r>
    </w:p>
    <w:p w14:paraId="602CE8D6" w14:textId="77777777" w:rsidR="00F27642" w:rsidRPr="00281993" w:rsidRDefault="00F27642" w:rsidP="00B31D36">
      <w:pPr>
        <w:keepNext/>
        <w:jc w:val="center"/>
      </w:pPr>
      <w:r w:rsidRPr="00281993">
        <w:rPr>
          <w:noProof/>
        </w:rPr>
        <w:lastRenderedPageBreak/>
        <w:drawing>
          <wp:inline distT="0" distB="0" distL="0" distR="0" wp14:anchorId="34AA81F4" wp14:editId="0C485079">
            <wp:extent cx="5486400" cy="3107112"/>
            <wp:effectExtent l="0" t="0" r="0" b="17145"/>
            <wp:docPr id="9" name="Chart 9">
              <a:extLst xmlns:a="http://schemas.openxmlformats.org/drawingml/2006/main">
                <a:ext uri="{FF2B5EF4-FFF2-40B4-BE49-F238E27FC236}">
                  <a16:creationId xmlns:a16="http://schemas.microsoft.com/office/drawing/2014/main" id="{83D21550-5313-474C-94A9-FD9CDE27F2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5ED3CCC" w14:textId="08089B14" w:rsidR="00F27642" w:rsidRPr="00281993" w:rsidRDefault="00F27642" w:rsidP="00F27642">
      <w:pPr>
        <w:pStyle w:val="Caption"/>
      </w:pPr>
      <w:bookmarkStart w:id="49" w:name="_Ref95755146"/>
      <w:bookmarkStart w:id="50" w:name="_Toc97740736"/>
      <w:r w:rsidRPr="00281993">
        <w:t xml:space="preserve">Figure </w:t>
      </w:r>
      <w:fldSimple w:instr=" STYLEREF 1 \s ">
        <w:r w:rsidR="00AF1B49">
          <w:rPr>
            <w:noProof/>
          </w:rPr>
          <w:t>6</w:t>
        </w:r>
      </w:fldSimple>
      <w:r w:rsidRPr="00281993">
        <w:noBreakHyphen/>
      </w:r>
      <w:fldSimple w:instr=" SEQ Figure \* ARABIC \s 1 ">
        <w:r w:rsidR="00AF1B49">
          <w:rPr>
            <w:noProof/>
          </w:rPr>
          <w:t>3</w:t>
        </w:r>
      </w:fldSimple>
      <w:bookmarkEnd w:id="49"/>
      <w:r w:rsidRPr="00281993">
        <w:rPr>
          <w:noProof/>
        </w:rPr>
        <w:t>: 2D Analysis Results Highlighting the Impact of Model Inlet Pressure</w:t>
      </w:r>
      <w:bookmarkEnd w:id="50"/>
      <w:r w:rsidRPr="00281993">
        <w:rPr>
          <w:noProof/>
        </w:rPr>
        <w:t xml:space="preserve"> </w:t>
      </w:r>
    </w:p>
    <w:p w14:paraId="69423CE4" w14:textId="174981A9" w:rsidR="00F27642" w:rsidRPr="00281993" w:rsidRDefault="00F27642" w:rsidP="00F27642">
      <w:r w:rsidRPr="00281993">
        <w:t xml:space="preserve">The tabulated results for the 3D model runs are shown in </w:t>
      </w:r>
      <w:r w:rsidRPr="00281993">
        <w:fldChar w:fldCharType="begin"/>
      </w:r>
      <w:r w:rsidRPr="00281993">
        <w:instrText xml:space="preserve"> REF _Ref95756250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4</w:t>
      </w:r>
      <w:r w:rsidRPr="00281993">
        <w:fldChar w:fldCharType="end"/>
      </w:r>
      <w:r w:rsidRPr="00281993">
        <w:t xml:space="preserve">. </w:t>
      </w:r>
    </w:p>
    <w:p w14:paraId="2D26EE6A" w14:textId="77883193" w:rsidR="00F27642" w:rsidRPr="00281993" w:rsidRDefault="00F27642" w:rsidP="00F27642">
      <w:pPr>
        <w:pStyle w:val="Caption"/>
        <w:rPr>
          <w:noProof/>
        </w:rPr>
      </w:pPr>
      <w:bookmarkStart w:id="51" w:name="_Ref95756250"/>
      <w:bookmarkStart w:id="52" w:name="_Toc97740769"/>
      <w:r w:rsidRPr="00281993">
        <w:t xml:space="preserve">Table </w:t>
      </w:r>
      <w:fldSimple w:instr=" STYLEREF 1 \s ">
        <w:r w:rsidR="00AF1B49">
          <w:rPr>
            <w:noProof/>
          </w:rPr>
          <w:t>6</w:t>
        </w:r>
      </w:fldSimple>
      <w:r w:rsidRPr="00281993">
        <w:noBreakHyphen/>
      </w:r>
      <w:fldSimple w:instr=" SEQ Table \* ARABIC \s 1 ">
        <w:r w:rsidR="00AF1B49">
          <w:rPr>
            <w:noProof/>
          </w:rPr>
          <w:t>4</w:t>
        </w:r>
      </w:fldSimple>
      <w:bookmarkEnd w:id="51"/>
      <w:r w:rsidRPr="00281993">
        <w:rPr>
          <w:noProof/>
        </w:rPr>
        <w:t>: 3D Model Results</w:t>
      </w:r>
      <w:bookmarkEnd w:id="52"/>
    </w:p>
    <w:p w14:paraId="49952E73" w14:textId="77777777" w:rsidR="00F27642" w:rsidRPr="00281993" w:rsidRDefault="00F27642" w:rsidP="00B31D36">
      <w:pPr>
        <w:jc w:val="center"/>
      </w:pPr>
      <w:r w:rsidRPr="00281993">
        <w:rPr>
          <w:noProof/>
        </w:rPr>
        <w:drawing>
          <wp:inline distT="0" distB="0" distL="0" distR="0" wp14:anchorId="4D43FBD6" wp14:editId="30D4A3A5">
            <wp:extent cx="5486400" cy="1865811"/>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1865811"/>
                    </a:xfrm>
                    <a:prstGeom prst="rect">
                      <a:avLst/>
                    </a:prstGeom>
                    <a:noFill/>
                    <a:ln>
                      <a:noFill/>
                    </a:ln>
                  </pic:spPr>
                </pic:pic>
              </a:graphicData>
            </a:graphic>
          </wp:inline>
        </w:drawing>
      </w:r>
    </w:p>
    <w:p w14:paraId="7B23D8BA" w14:textId="57410ECD" w:rsidR="00F27642" w:rsidRPr="00281993" w:rsidRDefault="00F27642" w:rsidP="00F27642">
      <w:r w:rsidRPr="00281993">
        <w:t xml:space="preserve">The 3D model results are presented graphically in </w:t>
      </w:r>
      <w:r w:rsidRPr="00281993">
        <w:fldChar w:fldCharType="begin"/>
      </w:r>
      <w:r w:rsidRPr="00281993">
        <w:instrText xml:space="preserve"> REF _Ref95756048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4</w:t>
      </w:r>
      <w:r w:rsidRPr="00281993">
        <w:fldChar w:fldCharType="end"/>
      </w:r>
      <w:r w:rsidRPr="00281993">
        <w:t>.</w:t>
      </w:r>
      <w:r>
        <w:t xml:space="preserve"> Positive values of torque are the goal.</w:t>
      </w:r>
      <w:r w:rsidRPr="00281993">
        <w:t xml:space="preserve"> </w:t>
      </w:r>
    </w:p>
    <w:p w14:paraId="293E4771" w14:textId="77777777" w:rsidR="00F27642" w:rsidRPr="00281993" w:rsidRDefault="00F27642" w:rsidP="00B31D36">
      <w:pPr>
        <w:keepNext/>
        <w:jc w:val="center"/>
      </w:pPr>
      <w:r w:rsidRPr="00281993">
        <w:rPr>
          <w:noProof/>
        </w:rPr>
        <w:lastRenderedPageBreak/>
        <w:drawing>
          <wp:inline distT="0" distB="0" distL="0" distR="0" wp14:anchorId="45955156" wp14:editId="2B15A043">
            <wp:extent cx="5486400" cy="3702249"/>
            <wp:effectExtent l="0" t="0" r="0" b="12700"/>
            <wp:docPr id="41" name="Chart 41">
              <a:extLst xmlns:a="http://schemas.openxmlformats.org/drawingml/2006/main">
                <a:ext uri="{FF2B5EF4-FFF2-40B4-BE49-F238E27FC236}">
                  <a16:creationId xmlns:a16="http://schemas.microsoft.com/office/drawing/2014/main" id="{09B56CCF-E1BC-4F2B-A2D0-6E4F07646E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54774DE" w14:textId="0A03456F" w:rsidR="00F27642" w:rsidRPr="00281993" w:rsidRDefault="00F27642" w:rsidP="00F27642">
      <w:pPr>
        <w:pStyle w:val="Caption"/>
      </w:pPr>
      <w:bookmarkStart w:id="53" w:name="_Ref95756048"/>
      <w:bookmarkStart w:id="54" w:name="_Toc97740737"/>
      <w:r w:rsidRPr="00281993">
        <w:t xml:space="preserve">Figure </w:t>
      </w:r>
      <w:fldSimple w:instr=" STYLEREF 1 \s ">
        <w:r w:rsidR="00AF1B49">
          <w:rPr>
            <w:noProof/>
          </w:rPr>
          <w:t>6</w:t>
        </w:r>
      </w:fldSimple>
      <w:r w:rsidRPr="00281993">
        <w:noBreakHyphen/>
      </w:r>
      <w:fldSimple w:instr=" SEQ Figure \* ARABIC \s 1 ">
        <w:r w:rsidR="00AF1B49">
          <w:rPr>
            <w:noProof/>
          </w:rPr>
          <w:t>4</w:t>
        </w:r>
      </w:fldSimple>
      <w:bookmarkEnd w:id="53"/>
      <w:r w:rsidRPr="00281993">
        <w:rPr>
          <w:noProof/>
        </w:rPr>
        <w:t>: 3D Model Results</w:t>
      </w:r>
      <w:bookmarkEnd w:id="54"/>
    </w:p>
    <w:p w14:paraId="315B590B" w14:textId="7065D076" w:rsidR="00F27642" w:rsidRPr="00281993" w:rsidRDefault="00F27642" w:rsidP="00F27642">
      <w:r w:rsidRPr="00281993">
        <w:t>Using the same layout of the earlier figures, the following will walk through a graphical comparison of the various models. The data is taken from the top 2D model runs (</w:t>
      </w:r>
      <w:r w:rsidRPr="00281993">
        <w:fldChar w:fldCharType="begin"/>
      </w:r>
      <w:r w:rsidRPr="00281993">
        <w:instrText xml:space="preserve"> REF _Ref95754689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w:t>
      </w:r>
      <w:r w:rsidRPr="00281993">
        <w:fldChar w:fldCharType="end"/>
      </w:r>
      <w:r w:rsidRPr="00281993">
        <w:t>) and the 3D model runs (</w:t>
      </w:r>
      <w:r w:rsidRPr="00281993">
        <w:fldChar w:fldCharType="begin"/>
      </w:r>
      <w:r w:rsidRPr="00281993">
        <w:instrText xml:space="preserve"> REF _Ref95756048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4</w:t>
      </w:r>
      <w:r w:rsidRPr="00281993">
        <w:fldChar w:fldCharType="end"/>
      </w:r>
      <w:r w:rsidRPr="00281993">
        <w:t>). The inlet pressure (10 kPa) and the rotation (1000 rpm) were the same for all figures.</w:t>
      </w:r>
    </w:p>
    <w:p w14:paraId="1873C028" w14:textId="0C59349F" w:rsidR="00F27642" w:rsidRPr="00281993" w:rsidRDefault="00F27642" w:rsidP="00F27642">
      <w:r w:rsidRPr="00281993">
        <w:fldChar w:fldCharType="begin"/>
      </w:r>
      <w:r w:rsidRPr="00281993">
        <w:instrText xml:space="preserve"> REF _Ref95756908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5</w:t>
      </w:r>
      <w:r w:rsidRPr="00281993">
        <w:fldChar w:fldCharType="end"/>
      </w:r>
      <w:r w:rsidRPr="00281993">
        <w:t xml:space="preserve"> and </w:t>
      </w:r>
      <w:r w:rsidRPr="00281993">
        <w:fldChar w:fldCharType="begin"/>
      </w:r>
      <w:r w:rsidRPr="00281993">
        <w:instrText xml:space="preserve"> REF _Ref95756916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6</w:t>
      </w:r>
      <w:r w:rsidRPr="00281993">
        <w:fldChar w:fldCharType="end"/>
      </w:r>
      <w:r w:rsidRPr="00281993">
        <w:t xml:space="preserve"> </w:t>
      </w:r>
      <w:r>
        <w:t>show the</w:t>
      </w:r>
      <w:r w:rsidRPr="00281993">
        <w:t xml:space="preserve"> pressure profiles </w:t>
      </w:r>
      <w:r>
        <w:t xml:space="preserve">that </w:t>
      </w:r>
      <w:r w:rsidRPr="00281993">
        <w:t xml:space="preserve">are </w:t>
      </w:r>
      <w:r>
        <w:t>similar through the models.</w:t>
      </w:r>
      <w:r w:rsidRPr="00281993">
        <w:t xml:space="preserve"> </w:t>
      </w:r>
      <w:r>
        <w:t>T</w:t>
      </w:r>
      <w:r w:rsidRPr="00281993">
        <w:t xml:space="preserve">he 3D shows </w:t>
      </w:r>
      <w:r>
        <w:t>the adverse impact of the flapper valve on local pressure profile</w:t>
      </w:r>
      <w:r w:rsidRPr="00281993">
        <w:t xml:space="preserve">. Note that </w:t>
      </w:r>
      <w:r w:rsidRPr="008B2876">
        <w:t>the</w:t>
      </w:r>
      <w:r w:rsidRPr="00281993">
        <w:t xml:space="preserve"> flapper valve</w:t>
      </w:r>
      <w:r w:rsidRPr="008B2876">
        <w:t xml:space="preserve"> is idealized</w:t>
      </w:r>
      <w:r w:rsidRPr="00281993">
        <w:t xml:space="preserve"> in the 2D models, so the results over-predict performance.</w:t>
      </w:r>
    </w:p>
    <w:p w14:paraId="2B9F8B1C" w14:textId="77777777" w:rsidR="00F27642" w:rsidRPr="00281993" w:rsidRDefault="00F27642" w:rsidP="00B31D36">
      <w:pPr>
        <w:keepNext/>
        <w:jc w:val="center"/>
      </w:pPr>
      <w:r w:rsidRPr="00281993">
        <w:rPr>
          <w:noProof/>
        </w:rPr>
        <w:lastRenderedPageBreak/>
        <w:drawing>
          <wp:inline distT="0" distB="0" distL="0" distR="0" wp14:anchorId="114DD2A7" wp14:editId="719705CA">
            <wp:extent cx="5486400" cy="291537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2915379"/>
                    </a:xfrm>
                    <a:prstGeom prst="rect">
                      <a:avLst/>
                    </a:prstGeom>
                    <a:noFill/>
                  </pic:spPr>
                </pic:pic>
              </a:graphicData>
            </a:graphic>
          </wp:inline>
        </w:drawing>
      </w:r>
    </w:p>
    <w:p w14:paraId="22A87D14" w14:textId="540636D2" w:rsidR="00F27642" w:rsidRPr="00281993" w:rsidRDefault="00F27642" w:rsidP="00F27642">
      <w:pPr>
        <w:pStyle w:val="Caption"/>
      </w:pPr>
      <w:bookmarkStart w:id="55" w:name="_Ref95756908"/>
      <w:bookmarkStart w:id="56" w:name="_Toc97740738"/>
      <w:r w:rsidRPr="00281993">
        <w:t xml:space="preserve">Figure </w:t>
      </w:r>
      <w:fldSimple w:instr=" STYLEREF 1 \s ">
        <w:r w:rsidR="00AF1B49">
          <w:rPr>
            <w:noProof/>
          </w:rPr>
          <w:t>6</w:t>
        </w:r>
      </w:fldSimple>
      <w:r w:rsidRPr="00281993">
        <w:noBreakHyphen/>
      </w:r>
      <w:fldSimple w:instr=" SEQ Figure \* ARABIC \s 1 ">
        <w:r w:rsidR="00AF1B49">
          <w:rPr>
            <w:noProof/>
          </w:rPr>
          <w:t>5</w:t>
        </w:r>
      </w:fldSimple>
      <w:bookmarkEnd w:id="55"/>
      <w:r w:rsidRPr="00281993">
        <w:t>: Contours of Pressure (left) 2D Hanna Turbine; (right) 2D Blade Angle 2</w:t>
      </w:r>
      <w:bookmarkEnd w:id="56"/>
    </w:p>
    <w:p w14:paraId="34D31BD1" w14:textId="77777777" w:rsidR="00F27642" w:rsidRPr="00281993" w:rsidRDefault="00F27642" w:rsidP="00B31D36">
      <w:pPr>
        <w:keepNext/>
        <w:jc w:val="center"/>
      </w:pPr>
      <w:r w:rsidRPr="00281993">
        <w:rPr>
          <w:noProof/>
        </w:rPr>
        <w:drawing>
          <wp:inline distT="0" distB="0" distL="0" distR="0" wp14:anchorId="49C60E45" wp14:editId="4E1E3885">
            <wp:extent cx="5486400" cy="306849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0" cy="3068491"/>
                    </a:xfrm>
                    <a:prstGeom prst="rect">
                      <a:avLst/>
                    </a:prstGeom>
                    <a:noFill/>
                  </pic:spPr>
                </pic:pic>
              </a:graphicData>
            </a:graphic>
          </wp:inline>
        </w:drawing>
      </w:r>
    </w:p>
    <w:p w14:paraId="21DEF991" w14:textId="77777777" w:rsidR="00F27642" w:rsidRPr="00281993" w:rsidRDefault="00F27642" w:rsidP="00F27642">
      <w:pPr>
        <w:keepNext/>
      </w:pPr>
    </w:p>
    <w:p w14:paraId="021904F3" w14:textId="3155332C" w:rsidR="00F27642" w:rsidRPr="00281993" w:rsidRDefault="00F27642" w:rsidP="00F27642">
      <w:pPr>
        <w:pStyle w:val="Caption"/>
      </w:pPr>
      <w:bookmarkStart w:id="57" w:name="_Ref95756916"/>
      <w:bookmarkStart w:id="58" w:name="_Toc97740739"/>
      <w:r w:rsidRPr="00281993">
        <w:t xml:space="preserve">Figure </w:t>
      </w:r>
      <w:fldSimple w:instr=" STYLEREF 1 \s ">
        <w:r w:rsidR="00AF1B49">
          <w:rPr>
            <w:noProof/>
          </w:rPr>
          <w:t>6</w:t>
        </w:r>
      </w:fldSimple>
      <w:r w:rsidRPr="00281993">
        <w:noBreakHyphen/>
      </w:r>
      <w:fldSimple w:instr=" SEQ Figure \* ARABIC \s 1 ">
        <w:r w:rsidR="00AF1B49">
          <w:rPr>
            <w:noProof/>
          </w:rPr>
          <w:t>6</w:t>
        </w:r>
      </w:fldSimple>
      <w:bookmarkEnd w:id="57"/>
      <w:r w:rsidRPr="00281993">
        <w:t>: Contours of Pressure (left) 2D Hanna Turbine; (right) 3D Blade A</w:t>
      </w:r>
      <w:bookmarkEnd w:id="58"/>
    </w:p>
    <w:p w14:paraId="14DF8684" w14:textId="183FF08E" w:rsidR="00F27642" w:rsidRPr="00281993" w:rsidRDefault="00F27642" w:rsidP="00F27642">
      <w:r w:rsidRPr="00281993">
        <w:t xml:space="preserve">The addition of the 360° affects the pressure profile as the flow needs to go through an inlet port to reach the turbine proper. </w:t>
      </w:r>
      <w:r w:rsidRPr="00281993">
        <w:fldChar w:fldCharType="begin"/>
      </w:r>
      <w:r w:rsidRPr="00281993">
        <w:instrText xml:space="preserve"> REF _Ref95757301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7</w:t>
      </w:r>
      <w:r w:rsidRPr="00281993">
        <w:fldChar w:fldCharType="end"/>
      </w:r>
      <w:r w:rsidRPr="00281993">
        <w:t xml:space="preserve"> compares the </w:t>
      </w:r>
      <w:r>
        <w:t>2D and 3D cases. The 2D model predicted a positive torque, whereas the 3D model predicted a negative torque.</w:t>
      </w:r>
      <w:r w:rsidRPr="00281993">
        <w:t xml:space="preserve"> </w:t>
      </w:r>
    </w:p>
    <w:p w14:paraId="5E383E2F" w14:textId="77777777" w:rsidR="00F27642" w:rsidRPr="00281993" w:rsidRDefault="00F27642" w:rsidP="00F27642"/>
    <w:p w14:paraId="2EB685D0" w14:textId="77777777" w:rsidR="00F27642" w:rsidRPr="00281993" w:rsidRDefault="00F27642" w:rsidP="00B31D36">
      <w:pPr>
        <w:keepNext/>
        <w:jc w:val="center"/>
      </w:pPr>
      <w:r w:rsidRPr="00281993">
        <w:rPr>
          <w:noProof/>
        </w:rPr>
        <w:lastRenderedPageBreak/>
        <w:drawing>
          <wp:inline distT="0" distB="0" distL="0" distR="0" wp14:anchorId="786B1CC8" wp14:editId="403C1606">
            <wp:extent cx="5486400" cy="28689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2868990"/>
                    </a:xfrm>
                    <a:prstGeom prst="rect">
                      <a:avLst/>
                    </a:prstGeom>
                    <a:noFill/>
                  </pic:spPr>
                </pic:pic>
              </a:graphicData>
            </a:graphic>
          </wp:inline>
        </w:drawing>
      </w:r>
    </w:p>
    <w:p w14:paraId="2B385641" w14:textId="46DD113E" w:rsidR="00F27642" w:rsidRPr="00281993" w:rsidRDefault="00F27642" w:rsidP="00F27642">
      <w:pPr>
        <w:pStyle w:val="Caption"/>
      </w:pPr>
      <w:bookmarkStart w:id="59" w:name="_Ref95757301"/>
      <w:bookmarkStart w:id="60" w:name="_Toc97740740"/>
      <w:r w:rsidRPr="00281993">
        <w:t xml:space="preserve">Figure </w:t>
      </w:r>
      <w:fldSimple w:instr=" STYLEREF 1 \s ">
        <w:r w:rsidR="00AF1B49">
          <w:rPr>
            <w:noProof/>
          </w:rPr>
          <w:t>6</w:t>
        </w:r>
      </w:fldSimple>
      <w:r w:rsidRPr="00281993">
        <w:noBreakHyphen/>
      </w:r>
      <w:fldSimple w:instr=" SEQ Figure \* ARABIC \s 1 ">
        <w:r w:rsidR="00AF1B49">
          <w:rPr>
            <w:noProof/>
          </w:rPr>
          <w:t>7</w:t>
        </w:r>
      </w:fldSimple>
      <w:bookmarkEnd w:id="59"/>
      <w:r w:rsidRPr="00281993">
        <w:t>: Contours of Pressure (left) 2D Blade Angle 2; (right) 3D 2-Nozzle Blade Angle 2</w:t>
      </w:r>
      <w:bookmarkEnd w:id="60"/>
    </w:p>
    <w:p w14:paraId="2B51BF5A" w14:textId="04E1D749" w:rsidR="00F27642" w:rsidRPr="00281993" w:rsidRDefault="00F27642" w:rsidP="00F27642">
      <w:r w:rsidRPr="00281993">
        <w:fldChar w:fldCharType="begin"/>
      </w:r>
      <w:r w:rsidRPr="00281993">
        <w:instrText xml:space="preserve"> REF _Ref95757432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8</w:t>
      </w:r>
      <w:r w:rsidRPr="00281993">
        <w:fldChar w:fldCharType="end"/>
      </w:r>
      <w:r w:rsidRPr="00281993">
        <w:t xml:space="preserve"> compares the 2-nozzle and 8-nozzle arrangements for the turbine. The 360° inlet was created to provide a consistent inlet comparison between the 2 nozzle and 8 nozzle models. This provides a view of how the air intake would impact the pressure profile through the device. </w:t>
      </w:r>
    </w:p>
    <w:p w14:paraId="7A269AF6" w14:textId="77777777" w:rsidR="00F27642" w:rsidRPr="00281993" w:rsidRDefault="00F27642" w:rsidP="00F27642"/>
    <w:p w14:paraId="3613C335" w14:textId="77777777" w:rsidR="00F27642" w:rsidRPr="00281993" w:rsidRDefault="00F27642" w:rsidP="00B31D36">
      <w:pPr>
        <w:keepNext/>
        <w:jc w:val="center"/>
      </w:pPr>
      <w:r w:rsidRPr="00281993">
        <w:rPr>
          <w:noProof/>
        </w:rPr>
        <w:drawing>
          <wp:inline distT="0" distB="0" distL="0" distR="0" wp14:anchorId="5C25B746" wp14:editId="2DF4E321">
            <wp:extent cx="5486400" cy="2885212"/>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6400" cy="2885212"/>
                    </a:xfrm>
                    <a:prstGeom prst="rect">
                      <a:avLst/>
                    </a:prstGeom>
                    <a:noFill/>
                  </pic:spPr>
                </pic:pic>
              </a:graphicData>
            </a:graphic>
          </wp:inline>
        </w:drawing>
      </w:r>
    </w:p>
    <w:p w14:paraId="2F349B33" w14:textId="787F2AAD" w:rsidR="00F27642" w:rsidRPr="00281993" w:rsidRDefault="00F27642" w:rsidP="00F27642">
      <w:pPr>
        <w:pStyle w:val="Caption"/>
      </w:pPr>
      <w:bookmarkStart w:id="61" w:name="_Ref95757432"/>
      <w:bookmarkStart w:id="62" w:name="_Toc97740741"/>
      <w:r w:rsidRPr="00281993">
        <w:t xml:space="preserve">Figure </w:t>
      </w:r>
      <w:fldSimple w:instr=" STYLEREF 1 \s ">
        <w:r w:rsidR="00AF1B49">
          <w:rPr>
            <w:noProof/>
          </w:rPr>
          <w:t>6</w:t>
        </w:r>
      </w:fldSimple>
      <w:r w:rsidRPr="00281993">
        <w:noBreakHyphen/>
      </w:r>
      <w:fldSimple w:instr=" SEQ Figure \* ARABIC \s 1 ">
        <w:r w:rsidR="00AF1B49">
          <w:rPr>
            <w:noProof/>
          </w:rPr>
          <w:t>8</w:t>
        </w:r>
      </w:fldSimple>
      <w:bookmarkEnd w:id="61"/>
      <w:r w:rsidRPr="00281993">
        <w:t>: Contours of Pressure (left) 3D 2-Noz. Blade Angle 2; (right) 3D 8-Noz.Blade Angle 2</w:t>
      </w:r>
      <w:bookmarkEnd w:id="62"/>
    </w:p>
    <w:p w14:paraId="1032D04B" w14:textId="36FE3897" w:rsidR="00F27642" w:rsidRPr="00281993" w:rsidRDefault="00F27642" w:rsidP="00F27642">
      <w:r w:rsidRPr="00281993">
        <w:t>The velocity-based graphics highlight the limited use of the blade</w:t>
      </w:r>
      <w:r>
        <w:t xml:space="preserve"> passageway. The circumferential flow primarily interacts with the blade tips</w:t>
      </w:r>
      <w:r w:rsidRPr="00281993">
        <w:t xml:space="preserve">. The </w:t>
      </w:r>
      <w:r>
        <w:t xml:space="preserve">alternating </w:t>
      </w:r>
      <w:r w:rsidRPr="00281993">
        <w:t>flow is only available to 50% of the blades</w:t>
      </w:r>
      <w:r>
        <w:t xml:space="preserve"> at one time in the </w:t>
      </w:r>
      <w:r w:rsidRPr="00281993">
        <w:t>2-</w:t>
      </w:r>
      <w:r w:rsidRPr="00281993">
        <w:lastRenderedPageBreak/>
        <w:t>nozzle arrangement. The 8-nozzle arrangement addressed this by using more inlets and outlets. The results showed an increase in overall performance for the 8-nozzle arrangement (</w:t>
      </w:r>
      <w:r w:rsidRPr="00281993">
        <w:fldChar w:fldCharType="begin"/>
      </w:r>
      <w:r w:rsidRPr="00281993">
        <w:instrText xml:space="preserve"> REF _Ref95756250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4</w:t>
      </w:r>
      <w:r w:rsidRPr="00281993">
        <w:fldChar w:fldCharType="end"/>
      </w:r>
      <w:r w:rsidRPr="00281993">
        <w:t xml:space="preserve">). </w:t>
      </w:r>
    </w:p>
    <w:p w14:paraId="086D7BC8" w14:textId="198CAA07" w:rsidR="00F27642" w:rsidRPr="00281993" w:rsidRDefault="00F27642" w:rsidP="00F27642">
      <w:r w:rsidRPr="00281993">
        <w:fldChar w:fldCharType="begin"/>
      </w:r>
      <w:r w:rsidRPr="00281993">
        <w:instrText xml:space="preserve"> REF _Ref95757971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9</w:t>
      </w:r>
      <w:r w:rsidRPr="00281993">
        <w:fldChar w:fldCharType="end"/>
      </w:r>
      <w:r w:rsidRPr="00281993">
        <w:t xml:space="preserve"> and </w:t>
      </w:r>
      <w:r w:rsidRPr="00281993">
        <w:fldChar w:fldCharType="begin"/>
      </w:r>
      <w:r w:rsidRPr="00281993">
        <w:instrText xml:space="preserve"> REF _Ref95758069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10</w:t>
      </w:r>
      <w:r w:rsidRPr="00281993">
        <w:fldChar w:fldCharType="end"/>
      </w:r>
      <w:r w:rsidRPr="00281993">
        <w:t xml:space="preserve"> show the primary flow path through the two models. There are some minor differences in the velocity profiles due to the angle changes in the blades. </w:t>
      </w:r>
    </w:p>
    <w:p w14:paraId="6B325369" w14:textId="77777777" w:rsidR="00F27642" w:rsidRPr="00281993" w:rsidRDefault="00F27642" w:rsidP="00B31D36">
      <w:pPr>
        <w:keepNext/>
        <w:jc w:val="center"/>
      </w:pPr>
      <w:r w:rsidRPr="00281993">
        <w:rPr>
          <w:noProof/>
        </w:rPr>
        <w:drawing>
          <wp:inline distT="0" distB="0" distL="0" distR="0" wp14:anchorId="26BA35A4" wp14:editId="50A8A773">
            <wp:extent cx="5486400" cy="2885212"/>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2885212"/>
                    </a:xfrm>
                    <a:prstGeom prst="rect">
                      <a:avLst/>
                    </a:prstGeom>
                    <a:noFill/>
                  </pic:spPr>
                </pic:pic>
              </a:graphicData>
            </a:graphic>
          </wp:inline>
        </w:drawing>
      </w:r>
    </w:p>
    <w:p w14:paraId="04B6E659" w14:textId="29E70204" w:rsidR="00F27642" w:rsidRPr="00281993" w:rsidRDefault="00F27642" w:rsidP="00F27642">
      <w:pPr>
        <w:pStyle w:val="Caption"/>
      </w:pPr>
      <w:bookmarkStart w:id="63" w:name="_Ref95757971"/>
      <w:bookmarkStart w:id="64" w:name="_Toc97740742"/>
      <w:r w:rsidRPr="00281993">
        <w:t xml:space="preserve">Figure </w:t>
      </w:r>
      <w:fldSimple w:instr=" STYLEREF 1 \s ">
        <w:r w:rsidR="00AF1B49">
          <w:rPr>
            <w:noProof/>
          </w:rPr>
          <w:t>6</w:t>
        </w:r>
      </w:fldSimple>
      <w:r w:rsidRPr="00281993">
        <w:noBreakHyphen/>
      </w:r>
      <w:fldSimple w:instr=" SEQ Figure \* ARABIC \s 1 ">
        <w:r w:rsidR="00AF1B49">
          <w:rPr>
            <w:noProof/>
          </w:rPr>
          <w:t>9</w:t>
        </w:r>
      </w:fldSimple>
      <w:bookmarkEnd w:id="63"/>
      <w:r w:rsidRPr="00281993">
        <w:t>: Contours of Velocity (left) 2D Hanna Turbine; (right) 2D Blade Angle 2</w:t>
      </w:r>
      <w:bookmarkEnd w:id="64"/>
    </w:p>
    <w:p w14:paraId="77AF99E7" w14:textId="77777777" w:rsidR="00F27642" w:rsidRPr="00281993" w:rsidRDefault="00F27642" w:rsidP="00F27642"/>
    <w:p w14:paraId="26B02E40" w14:textId="77777777" w:rsidR="00F27642" w:rsidRPr="00281993" w:rsidRDefault="00F27642" w:rsidP="00B31D36">
      <w:pPr>
        <w:keepNext/>
        <w:jc w:val="center"/>
      </w:pPr>
      <w:r w:rsidRPr="00281993">
        <w:rPr>
          <w:noProof/>
        </w:rPr>
        <w:lastRenderedPageBreak/>
        <w:drawing>
          <wp:inline distT="0" distB="0" distL="0" distR="0" wp14:anchorId="712CBC91" wp14:editId="5C4B060D">
            <wp:extent cx="5486400" cy="292904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2929040"/>
                    </a:xfrm>
                    <a:prstGeom prst="rect">
                      <a:avLst/>
                    </a:prstGeom>
                    <a:noFill/>
                  </pic:spPr>
                </pic:pic>
              </a:graphicData>
            </a:graphic>
          </wp:inline>
        </w:drawing>
      </w:r>
    </w:p>
    <w:p w14:paraId="4FEB267D" w14:textId="7CC3F966" w:rsidR="00F27642" w:rsidRPr="00281993" w:rsidRDefault="00F27642" w:rsidP="00F27642">
      <w:pPr>
        <w:pStyle w:val="Caption"/>
      </w:pPr>
      <w:bookmarkStart w:id="65" w:name="_Ref95758069"/>
      <w:bookmarkStart w:id="66" w:name="_Toc97740743"/>
      <w:r w:rsidRPr="00281993">
        <w:t xml:space="preserve">Figure </w:t>
      </w:r>
      <w:fldSimple w:instr=" STYLEREF 1 \s ">
        <w:r w:rsidR="00AF1B49">
          <w:rPr>
            <w:noProof/>
          </w:rPr>
          <w:t>6</w:t>
        </w:r>
      </w:fldSimple>
      <w:r w:rsidRPr="00281993">
        <w:noBreakHyphen/>
      </w:r>
      <w:fldSimple w:instr=" SEQ Figure \* ARABIC \s 1 ">
        <w:r w:rsidR="00AF1B49">
          <w:rPr>
            <w:noProof/>
          </w:rPr>
          <w:t>10</w:t>
        </w:r>
      </w:fldSimple>
      <w:bookmarkEnd w:id="65"/>
      <w:r w:rsidRPr="00281993">
        <w:t>: Contours of Velocity (left) 2D Hanna Turbine; (right) 3D Blade 2</w:t>
      </w:r>
      <w:bookmarkEnd w:id="66"/>
    </w:p>
    <w:p w14:paraId="0B307011" w14:textId="56C1352B" w:rsidR="00F27642" w:rsidRPr="00281993" w:rsidRDefault="00F27642" w:rsidP="00F27642">
      <w:r w:rsidRPr="00281993">
        <w:t xml:space="preserve">There is a dramatic entrance effect seen in </w:t>
      </w:r>
      <w:r w:rsidRPr="00281993">
        <w:fldChar w:fldCharType="begin"/>
      </w:r>
      <w:r w:rsidRPr="00281993">
        <w:instrText xml:space="preserve"> REF _Ref95758192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11</w:t>
      </w:r>
      <w:r w:rsidRPr="00281993">
        <w:fldChar w:fldCharType="end"/>
      </w:r>
      <w:r w:rsidRPr="00281993">
        <w:t xml:space="preserve"> created by the flapper valve (3D). The flow from the flapper is not tangential entering the turbine. This creates an energy loss as the flow changes direction and reduces the overall performance of the turbine. </w:t>
      </w:r>
    </w:p>
    <w:p w14:paraId="5C47E9CE" w14:textId="77777777" w:rsidR="00F27642" w:rsidRPr="00281993" w:rsidRDefault="00F27642" w:rsidP="00B31D36">
      <w:pPr>
        <w:keepNext/>
        <w:jc w:val="center"/>
      </w:pPr>
      <w:r w:rsidRPr="00281993">
        <w:rPr>
          <w:noProof/>
        </w:rPr>
        <w:drawing>
          <wp:inline distT="0" distB="0" distL="0" distR="0" wp14:anchorId="453418D5" wp14:editId="7AA983BC">
            <wp:extent cx="5486400" cy="2907126"/>
            <wp:effectExtent l="0" t="0" r="0" b="0"/>
            <wp:docPr id="206" name="Picture 20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diagram&#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2907126"/>
                    </a:xfrm>
                    <a:prstGeom prst="rect">
                      <a:avLst/>
                    </a:prstGeom>
                    <a:noFill/>
                  </pic:spPr>
                </pic:pic>
              </a:graphicData>
            </a:graphic>
          </wp:inline>
        </w:drawing>
      </w:r>
    </w:p>
    <w:p w14:paraId="4DE1756D" w14:textId="257C46C4" w:rsidR="00F27642" w:rsidRPr="00281993" w:rsidRDefault="00F27642" w:rsidP="00F27642">
      <w:pPr>
        <w:pStyle w:val="Caption"/>
      </w:pPr>
      <w:bookmarkStart w:id="67" w:name="_Ref95758192"/>
      <w:bookmarkStart w:id="68" w:name="_Toc97740744"/>
      <w:r w:rsidRPr="00281993">
        <w:t xml:space="preserve">Figure </w:t>
      </w:r>
      <w:fldSimple w:instr=" STYLEREF 1 \s ">
        <w:r w:rsidR="00AF1B49">
          <w:rPr>
            <w:noProof/>
          </w:rPr>
          <w:t>6</w:t>
        </w:r>
      </w:fldSimple>
      <w:r w:rsidRPr="00281993">
        <w:noBreakHyphen/>
      </w:r>
      <w:fldSimple w:instr=" SEQ Figure \* ARABIC \s 1 ">
        <w:r w:rsidR="00AF1B49">
          <w:rPr>
            <w:noProof/>
          </w:rPr>
          <w:t>11</w:t>
        </w:r>
      </w:fldSimple>
      <w:bookmarkEnd w:id="67"/>
      <w:r w:rsidRPr="00281993">
        <w:t>: Contours of Velocity (left) 2D Blade Angle 2; (right) 3D 2-Nozzle Blade Angle 2</w:t>
      </w:r>
      <w:bookmarkEnd w:id="68"/>
    </w:p>
    <w:p w14:paraId="5D62BE86" w14:textId="5B76938E" w:rsidR="00F27642" w:rsidRPr="00281993" w:rsidRDefault="00F27642" w:rsidP="00F27642">
      <w:r w:rsidRPr="00281993">
        <w:fldChar w:fldCharType="begin"/>
      </w:r>
      <w:r w:rsidRPr="00281993">
        <w:instrText xml:space="preserve"> REF _Ref95758350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12</w:t>
      </w:r>
      <w:r w:rsidRPr="00281993">
        <w:fldChar w:fldCharType="end"/>
      </w:r>
      <w:r w:rsidRPr="00281993">
        <w:t xml:space="preserve"> shows the common velocity profile in the 3D models. Noting the velocity profile change due to blade alignment at 10 o’clock with the 8-nozzle model.</w:t>
      </w:r>
    </w:p>
    <w:p w14:paraId="3033F20C" w14:textId="77777777" w:rsidR="00F27642" w:rsidRPr="00281993" w:rsidRDefault="00F27642" w:rsidP="00F27642"/>
    <w:p w14:paraId="53D98841" w14:textId="77777777" w:rsidR="00F27642" w:rsidRPr="00281993" w:rsidRDefault="00F27642" w:rsidP="00B31D36">
      <w:pPr>
        <w:keepNext/>
        <w:jc w:val="center"/>
      </w:pPr>
      <w:r w:rsidRPr="00281993">
        <w:rPr>
          <w:noProof/>
        </w:rPr>
        <w:lastRenderedPageBreak/>
        <w:drawing>
          <wp:inline distT="0" distB="0" distL="0" distR="0" wp14:anchorId="542FB3C3" wp14:editId="45103268">
            <wp:extent cx="5486400" cy="2898873"/>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2898873"/>
                    </a:xfrm>
                    <a:prstGeom prst="rect">
                      <a:avLst/>
                    </a:prstGeom>
                    <a:noFill/>
                  </pic:spPr>
                </pic:pic>
              </a:graphicData>
            </a:graphic>
          </wp:inline>
        </w:drawing>
      </w:r>
    </w:p>
    <w:p w14:paraId="5B4D13E8" w14:textId="0E280198" w:rsidR="00F27642" w:rsidRPr="00281993" w:rsidRDefault="00F27642" w:rsidP="00F27642">
      <w:pPr>
        <w:pStyle w:val="Caption"/>
      </w:pPr>
      <w:bookmarkStart w:id="69" w:name="_Ref95758350"/>
      <w:bookmarkStart w:id="70" w:name="_Toc97740745"/>
      <w:r w:rsidRPr="00281993">
        <w:t xml:space="preserve">Figure </w:t>
      </w:r>
      <w:fldSimple w:instr=" STYLEREF 1 \s ">
        <w:r w:rsidR="00AF1B49">
          <w:rPr>
            <w:noProof/>
          </w:rPr>
          <w:t>6</w:t>
        </w:r>
      </w:fldSimple>
      <w:r w:rsidRPr="00281993">
        <w:noBreakHyphen/>
      </w:r>
      <w:fldSimple w:instr=" SEQ Figure \* ARABIC \s 1 ">
        <w:r w:rsidR="00AF1B49">
          <w:rPr>
            <w:noProof/>
          </w:rPr>
          <w:t>12</w:t>
        </w:r>
      </w:fldSimple>
      <w:bookmarkEnd w:id="69"/>
      <w:r w:rsidRPr="00281993">
        <w:t>: Contours of Velocity (left) 2D 2-Noz. Blade Angle 2; (right) 3D 8-Noz. Blade Angle 2</w:t>
      </w:r>
      <w:bookmarkEnd w:id="70"/>
    </w:p>
    <w:p w14:paraId="37019382" w14:textId="09615050" w:rsidR="00F27642" w:rsidRPr="00281993" w:rsidRDefault="00F27642" w:rsidP="00F27642">
      <w:r w:rsidRPr="00281993">
        <w:t xml:space="preserve">The entrance flow is shown for comparison in </w:t>
      </w:r>
      <w:r w:rsidRPr="00281993">
        <w:fldChar w:fldCharType="begin"/>
      </w:r>
      <w:r w:rsidRPr="00281993">
        <w:instrText xml:space="preserve"> REF _Ref95758359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13</w:t>
      </w:r>
      <w:r w:rsidRPr="00281993">
        <w:fldChar w:fldCharType="end"/>
      </w:r>
      <w:r w:rsidRPr="00281993">
        <w:t xml:space="preserve">. The idealized flow in the 2D model sets the flow through the device up substantially more tangentially producing an improved flow profile. The </w:t>
      </w:r>
      <w:r>
        <w:t xml:space="preserve">velocity </w:t>
      </w:r>
      <w:r w:rsidRPr="00281993">
        <w:t>vectors provid</w:t>
      </w:r>
      <w:r>
        <w:t>e</w:t>
      </w:r>
      <w:r w:rsidRPr="00281993">
        <w:t xml:space="preserve"> </w:t>
      </w:r>
      <w:r>
        <w:t>flow directionality</w:t>
      </w:r>
      <w:r w:rsidRPr="00281993">
        <w:t xml:space="preserve"> </w:t>
      </w:r>
      <w:r>
        <w:t>at the</w:t>
      </w:r>
      <w:r w:rsidRPr="00281993">
        <w:t xml:space="preserve"> blade</w:t>
      </w:r>
      <w:r>
        <w:t>s</w:t>
      </w:r>
      <w:r w:rsidRPr="00281993">
        <w:t>.</w:t>
      </w:r>
    </w:p>
    <w:p w14:paraId="5284AF1A" w14:textId="77777777" w:rsidR="00F27642" w:rsidRPr="00281993" w:rsidRDefault="00F27642" w:rsidP="00F27642"/>
    <w:p w14:paraId="473E6039" w14:textId="77777777" w:rsidR="00F27642" w:rsidRPr="00281993" w:rsidRDefault="00F27642" w:rsidP="00B31D36">
      <w:pPr>
        <w:keepNext/>
        <w:jc w:val="center"/>
      </w:pPr>
      <w:r w:rsidRPr="00281993">
        <w:rPr>
          <w:noProof/>
        </w:rPr>
        <w:drawing>
          <wp:inline distT="0" distB="0" distL="0" distR="0" wp14:anchorId="196A8F35" wp14:editId="2804AC69">
            <wp:extent cx="5486400" cy="291253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2912533"/>
                    </a:xfrm>
                    <a:prstGeom prst="rect">
                      <a:avLst/>
                    </a:prstGeom>
                    <a:noFill/>
                  </pic:spPr>
                </pic:pic>
              </a:graphicData>
            </a:graphic>
          </wp:inline>
        </w:drawing>
      </w:r>
    </w:p>
    <w:p w14:paraId="3EFE3423" w14:textId="50066EED" w:rsidR="00F27642" w:rsidRPr="00281993" w:rsidRDefault="00F27642" w:rsidP="00F27642">
      <w:pPr>
        <w:pStyle w:val="Caption"/>
      </w:pPr>
      <w:bookmarkStart w:id="71" w:name="_Ref95758359"/>
      <w:bookmarkStart w:id="72" w:name="_Toc97740746"/>
      <w:r w:rsidRPr="00281993">
        <w:t xml:space="preserve">Figure </w:t>
      </w:r>
      <w:fldSimple w:instr=" STYLEREF 1 \s ">
        <w:r w:rsidR="00AF1B49">
          <w:rPr>
            <w:noProof/>
          </w:rPr>
          <w:t>6</w:t>
        </w:r>
      </w:fldSimple>
      <w:r w:rsidRPr="00281993">
        <w:noBreakHyphen/>
      </w:r>
      <w:fldSimple w:instr=" SEQ Figure \* ARABIC \s 1 ">
        <w:r w:rsidR="00AF1B49">
          <w:rPr>
            <w:noProof/>
          </w:rPr>
          <w:t>13</w:t>
        </w:r>
      </w:fldSimple>
      <w:bookmarkEnd w:id="71"/>
      <w:r w:rsidRPr="00281993">
        <w:t>: Contours &amp; Vectors, Model Inlet, (left) 2D Hanna Turbine; (right) 3D Blade Angle 2</w:t>
      </w:r>
      <w:bookmarkEnd w:id="72"/>
    </w:p>
    <w:p w14:paraId="3922FCDB" w14:textId="6C284487" w:rsidR="00F27642" w:rsidRPr="00281993" w:rsidRDefault="00F27642" w:rsidP="00F27642">
      <w:r w:rsidRPr="00281993">
        <w:fldChar w:fldCharType="begin"/>
      </w:r>
      <w:r w:rsidRPr="00281993">
        <w:instrText xml:space="preserve"> REF _Ref95758943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14</w:t>
      </w:r>
      <w:r w:rsidRPr="00281993">
        <w:fldChar w:fldCharType="end"/>
      </w:r>
      <w:r w:rsidRPr="00281993">
        <w:t xml:space="preserve"> removes the underlying velocity contour from </w:t>
      </w:r>
      <w:r w:rsidRPr="00281993">
        <w:fldChar w:fldCharType="begin"/>
      </w:r>
      <w:r w:rsidRPr="00281993">
        <w:instrText xml:space="preserve"> REF _Ref95758359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13</w:t>
      </w:r>
      <w:r w:rsidRPr="00281993">
        <w:fldChar w:fldCharType="end"/>
      </w:r>
      <w:r w:rsidRPr="00281993">
        <w:t xml:space="preserve"> allowing the vectors to highlight the dominate flow path. </w:t>
      </w:r>
    </w:p>
    <w:p w14:paraId="0E4B24BE" w14:textId="77777777" w:rsidR="00F27642" w:rsidRPr="00281993" w:rsidRDefault="00F27642" w:rsidP="00F27642"/>
    <w:p w14:paraId="73CD55ED" w14:textId="77777777" w:rsidR="00F27642" w:rsidRPr="00281993" w:rsidRDefault="00F27642" w:rsidP="00F27642"/>
    <w:p w14:paraId="27665B30" w14:textId="77777777" w:rsidR="00F27642" w:rsidRPr="00281993" w:rsidRDefault="00F27642" w:rsidP="00B31D36">
      <w:pPr>
        <w:keepNext/>
        <w:jc w:val="center"/>
      </w:pPr>
      <w:r w:rsidRPr="00281993">
        <w:rPr>
          <w:noProof/>
        </w:rPr>
        <w:drawing>
          <wp:inline distT="0" distB="0" distL="0" distR="0" wp14:anchorId="56570EE9" wp14:editId="64E3E785">
            <wp:extent cx="5486400" cy="3046577"/>
            <wp:effectExtent l="0" t="0" r="0" b="19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3046577"/>
                    </a:xfrm>
                    <a:prstGeom prst="rect">
                      <a:avLst/>
                    </a:prstGeom>
                    <a:noFill/>
                  </pic:spPr>
                </pic:pic>
              </a:graphicData>
            </a:graphic>
          </wp:inline>
        </w:drawing>
      </w:r>
    </w:p>
    <w:p w14:paraId="1CC4FE1B" w14:textId="2D6B4B25" w:rsidR="00F27642" w:rsidRPr="00281993" w:rsidRDefault="00F27642" w:rsidP="00F27642">
      <w:pPr>
        <w:pStyle w:val="Caption"/>
      </w:pPr>
      <w:bookmarkStart w:id="73" w:name="_Ref95758943"/>
      <w:bookmarkStart w:id="74" w:name="_Toc97740747"/>
      <w:r w:rsidRPr="00281993">
        <w:t xml:space="preserve">Figure </w:t>
      </w:r>
      <w:fldSimple w:instr=" STYLEREF 1 \s ">
        <w:r w:rsidR="00AF1B49">
          <w:rPr>
            <w:noProof/>
          </w:rPr>
          <w:t>6</w:t>
        </w:r>
      </w:fldSimple>
      <w:r w:rsidRPr="00281993">
        <w:noBreakHyphen/>
      </w:r>
      <w:fldSimple w:instr=" SEQ Figure \* ARABIC \s 1 ">
        <w:r w:rsidR="00AF1B49">
          <w:rPr>
            <w:noProof/>
          </w:rPr>
          <w:t>14</w:t>
        </w:r>
      </w:fldSimple>
      <w:bookmarkEnd w:id="73"/>
      <w:r w:rsidRPr="00281993">
        <w:t>: Velocity Vectors, Model Inlet, (left) 2D Hanna Turbine; (right) 3D Short Blade Angle 2</w:t>
      </w:r>
      <w:bookmarkEnd w:id="74"/>
    </w:p>
    <w:p w14:paraId="4C551817" w14:textId="3A670489" w:rsidR="00F27642" w:rsidRPr="00281993" w:rsidRDefault="00F27642" w:rsidP="00F27642">
      <w:r w:rsidRPr="00281993">
        <w:fldChar w:fldCharType="begin"/>
      </w:r>
      <w:r w:rsidRPr="00281993">
        <w:instrText xml:space="preserve"> REF _Ref95759084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15</w:t>
      </w:r>
      <w:r w:rsidRPr="00281993">
        <w:fldChar w:fldCharType="end"/>
      </w:r>
      <w:r w:rsidRPr="00281993">
        <w:t xml:space="preserve"> looks at the outlet flow profile with the same model runs as </w:t>
      </w:r>
      <w:r w:rsidRPr="00281993">
        <w:fldChar w:fldCharType="begin"/>
      </w:r>
      <w:r w:rsidRPr="00281993">
        <w:instrText xml:space="preserve"> REF _Ref95758943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14</w:t>
      </w:r>
      <w:r w:rsidRPr="00281993">
        <w:fldChar w:fldCharType="end"/>
      </w:r>
      <w:r w:rsidRPr="00281993">
        <w:t xml:space="preserve">. The 2D model outlet was enlarged to supply more </w:t>
      </w:r>
      <w:r>
        <w:t>flow expansion</w:t>
      </w:r>
      <w:r w:rsidRPr="00281993">
        <w:t xml:space="preserve"> at the exit. Based on the velocity profiles through the gap, the geometric </w:t>
      </w:r>
      <w:r>
        <w:t>feature</w:t>
      </w:r>
      <w:r w:rsidRPr="00281993">
        <w:t xml:space="preserve"> in the 2D model is not providing significant positive flow characteristic.</w:t>
      </w:r>
    </w:p>
    <w:p w14:paraId="778A12BA" w14:textId="77777777" w:rsidR="00F27642" w:rsidRPr="00281993" w:rsidRDefault="00F27642" w:rsidP="00B31D36">
      <w:pPr>
        <w:keepNext/>
        <w:jc w:val="center"/>
      </w:pPr>
      <w:r w:rsidRPr="00281993">
        <w:rPr>
          <w:noProof/>
        </w:rPr>
        <w:lastRenderedPageBreak/>
        <w:drawing>
          <wp:inline distT="0" distB="0" distL="0" distR="0" wp14:anchorId="1635C238" wp14:editId="27689D36">
            <wp:extent cx="5486400" cy="3204133"/>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3204133"/>
                    </a:xfrm>
                    <a:prstGeom prst="rect">
                      <a:avLst/>
                    </a:prstGeom>
                    <a:noFill/>
                  </pic:spPr>
                </pic:pic>
              </a:graphicData>
            </a:graphic>
          </wp:inline>
        </w:drawing>
      </w:r>
    </w:p>
    <w:p w14:paraId="06FD6AC0" w14:textId="7764C61D" w:rsidR="00F27642" w:rsidRPr="00281993" w:rsidRDefault="00F27642" w:rsidP="00F27642">
      <w:pPr>
        <w:pStyle w:val="Caption"/>
      </w:pPr>
      <w:bookmarkStart w:id="75" w:name="_Ref95759084"/>
      <w:bookmarkStart w:id="76" w:name="_Toc97740748"/>
      <w:r w:rsidRPr="00281993">
        <w:t xml:space="preserve">Figure </w:t>
      </w:r>
      <w:fldSimple w:instr=" STYLEREF 1 \s ">
        <w:r w:rsidR="00AF1B49">
          <w:rPr>
            <w:noProof/>
          </w:rPr>
          <w:t>6</w:t>
        </w:r>
      </w:fldSimple>
      <w:r w:rsidRPr="00281993">
        <w:noBreakHyphen/>
      </w:r>
      <w:fldSimple w:instr=" SEQ Figure \* ARABIC \s 1 ">
        <w:r w:rsidR="00AF1B49">
          <w:rPr>
            <w:noProof/>
          </w:rPr>
          <w:t>15</w:t>
        </w:r>
      </w:fldSimple>
      <w:bookmarkEnd w:id="75"/>
      <w:r w:rsidRPr="00281993">
        <w:t>: Velocity Vectors, Model Outlet, (left) 2D Hanna Turbine; (right) 3D Short Blade Angle 2</w:t>
      </w:r>
      <w:bookmarkEnd w:id="76"/>
    </w:p>
    <w:p w14:paraId="42F500EC" w14:textId="77777777" w:rsidR="00F27642" w:rsidRPr="00281993" w:rsidRDefault="00F27642" w:rsidP="00F27642">
      <w:r w:rsidRPr="00281993">
        <w:t>There are options to develop a flapper valve arrangement that may create an improved inlet nozzle. In the scope of this analysis, the simplified nozzle still under-performed with low torque values. Any changes to the flapper to make a substantial impact on the turbine performance would likely include changes to the flow through the blade passages and are out of the current scope of work.</w:t>
      </w:r>
    </w:p>
    <w:p w14:paraId="4C3127EA" w14:textId="6823E0BA" w:rsidR="00F27642" w:rsidRPr="00281993" w:rsidRDefault="00F27642" w:rsidP="00F27642">
      <w:r w:rsidRPr="00281993">
        <w:t xml:space="preserve">In </w:t>
      </w:r>
      <w:r w:rsidRPr="00281993">
        <w:fldChar w:fldCharType="begin"/>
      </w:r>
      <w:r w:rsidRPr="00281993">
        <w:instrText xml:space="preserve"> REF _Ref95759413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16</w:t>
      </w:r>
      <w:r w:rsidRPr="00281993">
        <w:fldChar w:fldCharType="end"/>
      </w:r>
      <w:r w:rsidRPr="00281993">
        <w:t xml:space="preserve"> the flow characteristics between the 2-nozzle and 8-nozzle are highlighted. Neither the 2 nor 8 nozzle arrangement provided a flow expansion at 1000 rpm; however, the 8-nozzle did provide an expansion of the flow at 250 rpm. This is an improvement over the 2-nozzle arrangement.</w:t>
      </w:r>
    </w:p>
    <w:p w14:paraId="14D50F1B" w14:textId="77777777" w:rsidR="00F27642" w:rsidRPr="00281993" w:rsidRDefault="00F27642" w:rsidP="00B31D36">
      <w:pPr>
        <w:keepNext/>
        <w:jc w:val="center"/>
      </w:pPr>
      <w:r w:rsidRPr="00281993">
        <w:rPr>
          <w:noProof/>
        </w:rPr>
        <w:lastRenderedPageBreak/>
        <w:drawing>
          <wp:inline distT="0" distB="0" distL="0" distR="0" wp14:anchorId="7363E34D" wp14:editId="5A13F423">
            <wp:extent cx="5486400" cy="2986528"/>
            <wp:effectExtent l="0" t="0" r="0"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2986528"/>
                    </a:xfrm>
                    <a:prstGeom prst="rect">
                      <a:avLst/>
                    </a:prstGeom>
                    <a:noFill/>
                  </pic:spPr>
                </pic:pic>
              </a:graphicData>
            </a:graphic>
          </wp:inline>
        </w:drawing>
      </w:r>
    </w:p>
    <w:p w14:paraId="4CB14325" w14:textId="6244B37A" w:rsidR="00F27642" w:rsidRPr="00281993" w:rsidRDefault="00F27642" w:rsidP="00F27642">
      <w:pPr>
        <w:pStyle w:val="Caption"/>
      </w:pPr>
      <w:bookmarkStart w:id="77" w:name="_Ref95759413"/>
      <w:bookmarkStart w:id="78" w:name="_Toc97740749"/>
      <w:r w:rsidRPr="00281993">
        <w:t xml:space="preserve">Figure </w:t>
      </w:r>
      <w:fldSimple w:instr=" STYLEREF 1 \s ">
        <w:r w:rsidR="00AF1B49">
          <w:rPr>
            <w:noProof/>
          </w:rPr>
          <w:t>6</w:t>
        </w:r>
      </w:fldSimple>
      <w:r w:rsidRPr="00281993">
        <w:noBreakHyphen/>
      </w:r>
      <w:fldSimple w:instr=" SEQ Figure \* ARABIC \s 1 ">
        <w:r w:rsidR="00AF1B49">
          <w:rPr>
            <w:noProof/>
          </w:rPr>
          <w:t>16</w:t>
        </w:r>
      </w:fldSimple>
      <w:bookmarkEnd w:id="77"/>
      <w:r w:rsidRPr="00281993">
        <w:t>: Velocity Vectors (left) 3D 2-Nozzle; (right) 3D 8-Nozzle</w:t>
      </w:r>
      <w:bookmarkEnd w:id="78"/>
    </w:p>
    <w:p w14:paraId="4769AF18" w14:textId="44673C01" w:rsidR="00F27642" w:rsidRPr="00281993" w:rsidRDefault="00F27642" w:rsidP="00F27642">
      <w:r w:rsidRPr="00281993">
        <w:t xml:space="preserve">The colorized vectors in </w:t>
      </w:r>
      <w:r w:rsidRPr="00281993">
        <w:fldChar w:fldCharType="begin"/>
      </w:r>
      <w:r w:rsidRPr="00281993">
        <w:instrText xml:space="preserve"> REF _Ref95759632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17</w:t>
      </w:r>
      <w:r w:rsidRPr="00281993">
        <w:fldChar w:fldCharType="end"/>
      </w:r>
      <w:r w:rsidRPr="00281993">
        <w:t xml:space="preserve"> and </w:t>
      </w:r>
      <w:r w:rsidRPr="00281993">
        <w:fldChar w:fldCharType="begin"/>
      </w:r>
      <w:r w:rsidRPr="00281993">
        <w:instrText xml:space="preserve"> REF _Ref95759640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18</w:t>
      </w:r>
      <w:r w:rsidRPr="00281993">
        <w:fldChar w:fldCharType="end"/>
      </w:r>
      <w:r w:rsidRPr="00281993">
        <w:t xml:space="preserve"> provide </w:t>
      </w:r>
      <w:r>
        <w:t xml:space="preserve">a </w:t>
      </w:r>
      <w:r w:rsidRPr="00281993">
        <w:t>view of the velocity</w:t>
      </w:r>
      <w:r>
        <w:t xml:space="preserve"> profile</w:t>
      </w:r>
      <w:r w:rsidRPr="00281993">
        <w:t xml:space="preserve"> through the device. The view of the 8-nozzle inlet and outlet are shown in </w:t>
      </w:r>
      <w:r w:rsidRPr="00281993">
        <w:fldChar w:fldCharType="begin"/>
      </w:r>
      <w:r w:rsidRPr="00281993">
        <w:instrText xml:space="preserve"> REF _Ref95759640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18</w:t>
      </w:r>
      <w:r w:rsidRPr="00281993">
        <w:fldChar w:fldCharType="end"/>
      </w:r>
      <w:r w:rsidRPr="00281993">
        <w:t>.</w:t>
      </w:r>
    </w:p>
    <w:p w14:paraId="3C6EFE97" w14:textId="77777777" w:rsidR="00F27642" w:rsidRPr="00281993" w:rsidRDefault="00F27642" w:rsidP="00B31D36">
      <w:pPr>
        <w:keepNext/>
        <w:jc w:val="center"/>
      </w:pPr>
      <w:r w:rsidRPr="00281993">
        <w:rPr>
          <w:noProof/>
        </w:rPr>
        <w:lastRenderedPageBreak/>
        <w:drawing>
          <wp:inline distT="0" distB="0" distL="0" distR="0" wp14:anchorId="4A89C399" wp14:editId="2221991A">
            <wp:extent cx="5486400" cy="398725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3987257"/>
                    </a:xfrm>
                    <a:prstGeom prst="rect">
                      <a:avLst/>
                    </a:prstGeom>
                    <a:noFill/>
                  </pic:spPr>
                </pic:pic>
              </a:graphicData>
            </a:graphic>
          </wp:inline>
        </w:drawing>
      </w:r>
    </w:p>
    <w:p w14:paraId="0929BCA7" w14:textId="3DBE5AA0" w:rsidR="00F27642" w:rsidRPr="00281993" w:rsidRDefault="00F27642" w:rsidP="00F27642">
      <w:pPr>
        <w:pStyle w:val="Caption"/>
      </w:pPr>
      <w:bookmarkStart w:id="79" w:name="_Ref95759632"/>
      <w:bookmarkStart w:id="80" w:name="_Toc97740750"/>
      <w:r w:rsidRPr="00281993">
        <w:t xml:space="preserve">Figure </w:t>
      </w:r>
      <w:fldSimple w:instr=" STYLEREF 1 \s ">
        <w:r w:rsidR="00AF1B49">
          <w:rPr>
            <w:noProof/>
          </w:rPr>
          <w:t>6</w:t>
        </w:r>
      </w:fldSimple>
      <w:r w:rsidRPr="00281993">
        <w:noBreakHyphen/>
      </w:r>
      <w:fldSimple w:instr=" SEQ Figure \* ARABIC \s 1 ">
        <w:r w:rsidR="00AF1B49">
          <w:rPr>
            <w:noProof/>
          </w:rPr>
          <w:t>17</w:t>
        </w:r>
      </w:fldSimple>
      <w:bookmarkEnd w:id="79"/>
      <w:r w:rsidRPr="00281993">
        <w:t>: Velocity Vectors 3D 8-Nozzle Turbine</w:t>
      </w:r>
      <w:bookmarkEnd w:id="80"/>
    </w:p>
    <w:p w14:paraId="21370552" w14:textId="77777777" w:rsidR="00F27642" w:rsidRPr="00281993" w:rsidRDefault="00F27642" w:rsidP="00F27642"/>
    <w:p w14:paraId="56D3EC89" w14:textId="77777777" w:rsidR="00F27642" w:rsidRPr="00281993" w:rsidRDefault="00F27642" w:rsidP="00F27642"/>
    <w:p w14:paraId="1B262421" w14:textId="77777777" w:rsidR="00F27642" w:rsidRPr="00281993" w:rsidRDefault="00F27642" w:rsidP="00B31D36">
      <w:pPr>
        <w:keepNext/>
        <w:jc w:val="center"/>
      </w:pPr>
      <w:r w:rsidRPr="00281993">
        <w:rPr>
          <w:noProof/>
        </w:rPr>
        <w:lastRenderedPageBreak/>
        <w:drawing>
          <wp:inline distT="0" distB="0" distL="0" distR="0" wp14:anchorId="7DFB5016" wp14:editId="2D3C4D6F">
            <wp:extent cx="5486400" cy="3186461"/>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3186461"/>
                    </a:xfrm>
                    <a:prstGeom prst="rect">
                      <a:avLst/>
                    </a:prstGeom>
                    <a:noFill/>
                  </pic:spPr>
                </pic:pic>
              </a:graphicData>
            </a:graphic>
          </wp:inline>
        </w:drawing>
      </w:r>
    </w:p>
    <w:p w14:paraId="2144D018" w14:textId="4DF5515F" w:rsidR="00F27642" w:rsidRPr="00281993" w:rsidRDefault="00F27642" w:rsidP="00F27642">
      <w:pPr>
        <w:pStyle w:val="Caption"/>
      </w:pPr>
      <w:bookmarkStart w:id="81" w:name="_Ref95759640"/>
      <w:bookmarkStart w:id="82" w:name="_Toc97740751"/>
      <w:r w:rsidRPr="00281993">
        <w:t xml:space="preserve">Figure </w:t>
      </w:r>
      <w:fldSimple w:instr=" STYLEREF 1 \s ">
        <w:r w:rsidR="00AF1B49">
          <w:rPr>
            <w:noProof/>
          </w:rPr>
          <w:t>6</w:t>
        </w:r>
      </w:fldSimple>
      <w:r w:rsidRPr="00281993">
        <w:noBreakHyphen/>
      </w:r>
      <w:fldSimple w:instr=" SEQ Figure \* ARABIC \s 1 ">
        <w:r w:rsidR="00AF1B49">
          <w:rPr>
            <w:noProof/>
          </w:rPr>
          <w:t>18</w:t>
        </w:r>
      </w:fldSimple>
      <w:bookmarkEnd w:id="81"/>
      <w:r w:rsidRPr="00281993">
        <w:t>: Velocity Vectors Flow Inlet &amp; Outlet, 3D 8-Nozzle Turbine</w:t>
      </w:r>
      <w:bookmarkEnd w:id="82"/>
    </w:p>
    <w:p w14:paraId="67EFF4D8" w14:textId="32246304" w:rsidR="00F27642" w:rsidRPr="00281993" w:rsidRDefault="00F27642" w:rsidP="00F27642">
      <w:r w:rsidRPr="00281993">
        <w:t xml:space="preserve">The 8-nozzle arrangement from the test plan results are shown in </w:t>
      </w:r>
      <w:r w:rsidRPr="00281993">
        <w:fldChar w:fldCharType="begin"/>
      </w:r>
      <w:r w:rsidRPr="00281993">
        <w:instrText xml:space="preserve"> REF _Ref97643513 \h </w:instrText>
      </w:r>
      <w:r>
        <w:instrText xml:space="preserve"> \* MERGEFORMAT </w:instrText>
      </w:r>
      <w:r w:rsidRPr="00281993">
        <w:fldChar w:fldCharType="separate"/>
      </w:r>
      <w:r w:rsidR="00AF1B49" w:rsidRPr="00281993" w:rsidDel="00922264">
        <w:t xml:space="preserve">Figure </w:t>
      </w:r>
      <w:r w:rsidR="00AF1B49">
        <w:rPr>
          <w:noProof/>
        </w:rPr>
        <w:t>6</w:t>
      </w:r>
      <w:r w:rsidR="00AF1B49" w:rsidRPr="00281993">
        <w:rPr>
          <w:noProof/>
        </w:rPr>
        <w:noBreakHyphen/>
      </w:r>
      <w:r w:rsidR="00AF1B49">
        <w:rPr>
          <w:noProof/>
        </w:rPr>
        <w:t>19</w:t>
      </w:r>
      <w:r w:rsidRPr="00281993">
        <w:fldChar w:fldCharType="end"/>
      </w:r>
      <w:r w:rsidRPr="00281993">
        <w:t xml:space="preserve"> </w:t>
      </w:r>
      <w:r w:rsidRPr="00281993" w:rsidDel="00922264">
        <w:t>and</w:t>
      </w:r>
      <w:r w:rsidRPr="00281993">
        <w:t xml:space="preserve"> </w:t>
      </w:r>
      <w:r w:rsidRPr="00281993">
        <w:fldChar w:fldCharType="begin"/>
      </w:r>
      <w:r w:rsidRPr="00281993">
        <w:instrText xml:space="preserve"> REF _Ref97643527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20</w:t>
      </w:r>
      <w:r w:rsidRPr="00281993">
        <w:fldChar w:fldCharType="end"/>
      </w:r>
      <w:r w:rsidRPr="00281993">
        <w:t xml:space="preserve">. The tabulated results in </w:t>
      </w:r>
      <w:r w:rsidRPr="00281993">
        <w:fldChar w:fldCharType="begin"/>
      </w:r>
      <w:r w:rsidRPr="00281993">
        <w:instrText xml:space="preserve"> REF _Ref95756250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4</w:t>
      </w:r>
      <w:r w:rsidRPr="00281993">
        <w:fldChar w:fldCharType="end"/>
      </w:r>
      <w:r w:rsidRPr="00281993">
        <w:t xml:space="preserve"> show the performance of the staggered nozzle to be on par with the 8-nozzle flapper valve arrangement. However, the performance of the inline arrangement </w:t>
      </w:r>
      <w:r>
        <w:t xml:space="preserve">is </w:t>
      </w:r>
      <w:r w:rsidRPr="00281993">
        <w:t xml:space="preserve">poor by comparison. Without the mechanical redirection of the flapper valve, the flow inefficiency (energy loss) is at the outlet connection. </w:t>
      </w:r>
    </w:p>
    <w:p w14:paraId="7B90F149" w14:textId="77777777" w:rsidR="00F27642" w:rsidRPr="00281993" w:rsidRDefault="00F27642" w:rsidP="00F27642"/>
    <w:p w14:paraId="0285702A" w14:textId="77777777" w:rsidR="00F27642" w:rsidRPr="00281993" w:rsidRDefault="00F27642" w:rsidP="00F27642"/>
    <w:p w14:paraId="542CAB70" w14:textId="77777777" w:rsidR="00F27642" w:rsidRPr="00281993" w:rsidDel="00922264" w:rsidRDefault="00F27642" w:rsidP="00B31D36">
      <w:pPr>
        <w:jc w:val="center"/>
      </w:pPr>
      <w:r w:rsidRPr="00281993" w:rsidDel="00922264">
        <w:rPr>
          <w:noProof/>
        </w:rPr>
        <w:drawing>
          <wp:inline distT="0" distB="0" distL="0" distR="0" wp14:anchorId="7D737576" wp14:editId="7DB1E5A8">
            <wp:extent cx="5486400" cy="3027861"/>
            <wp:effectExtent l="0" t="0" r="0" b="1270"/>
            <wp:docPr id="197" name="Picture 2" descr="Diagram&#10;&#10;Description automatically generated">
              <a:extLst xmlns:a="http://schemas.openxmlformats.org/drawingml/2006/main">
                <a:ext uri="{FF2B5EF4-FFF2-40B4-BE49-F238E27FC236}">
                  <a16:creationId xmlns:a16="http://schemas.microsoft.com/office/drawing/2014/main" id="{E9DC0E51-35C7-48C2-9DA9-731D32399F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iagram&#10;&#10;Description automatically generated">
                      <a:extLst>
                        <a:ext uri="{FF2B5EF4-FFF2-40B4-BE49-F238E27FC236}">
                          <a16:creationId xmlns:a16="http://schemas.microsoft.com/office/drawing/2014/main" id="{E9DC0E51-35C7-48C2-9DA9-731D32399FD7}"/>
                        </a:ext>
                      </a:extLst>
                    </pic:cNvPr>
                    <pic:cNvPicPr>
                      <a:picLocks noChangeAspect="1"/>
                    </pic:cNvPicPr>
                  </pic:nvPicPr>
                  <pic:blipFill>
                    <a:blip r:embed="rId49"/>
                    <a:stretch>
                      <a:fillRect/>
                    </a:stretch>
                  </pic:blipFill>
                  <pic:spPr>
                    <a:xfrm>
                      <a:off x="0" y="0"/>
                      <a:ext cx="5486400" cy="3027861"/>
                    </a:xfrm>
                    <a:prstGeom prst="rect">
                      <a:avLst/>
                    </a:prstGeom>
                  </pic:spPr>
                </pic:pic>
              </a:graphicData>
            </a:graphic>
          </wp:inline>
        </w:drawing>
      </w:r>
    </w:p>
    <w:p w14:paraId="50B9B9A9" w14:textId="310E4D15" w:rsidR="00F27642" w:rsidRPr="00281993" w:rsidDel="00922264" w:rsidRDefault="00F27642" w:rsidP="00F27642">
      <w:pPr>
        <w:pStyle w:val="Caption"/>
      </w:pPr>
      <w:bookmarkStart w:id="83" w:name="_Ref97643513"/>
      <w:bookmarkStart w:id="84" w:name="_Toc97740752"/>
      <w:r w:rsidRPr="00281993" w:rsidDel="00922264">
        <w:lastRenderedPageBreak/>
        <w:t xml:space="preserve">Figure </w:t>
      </w:r>
      <w:fldSimple w:instr=" STYLEREF 1 \s ">
        <w:r w:rsidR="00AF1B49">
          <w:rPr>
            <w:noProof/>
          </w:rPr>
          <w:t>6</w:t>
        </w:r>
      </w:fldSimple>
      <w:r w:rsidRPr="00281993">
        <w:noBreakHyphen/>
      </w:r>
      <w:fldSimple w:instr=" SEQ Figure \* ARABIC \s 1 ">
        <w:r w:rsidR="00AF1B49">
          <w:rPr>
            <w:noProof/>
          </w:rPr>
          <w:t>19</w:t>
        </w:r>
      </w:fldSimple>
      <w:bookmarkEnd w:id="83"/>
      <w:r w:rsidRPr="00281993" w:rsidDel="00922264">
        <w:t>: Contours of Pressure (left) Staggered Nozzles; (right) Inline Nozzles</w:t>
      </w:r>
      <w:bookmarkEnd w:id="84"/>
    </w:p>
    <w:p w14:paraId="00146E4D" w14:textId="77777777" w:rsidR="00F27642" w:rsidRPr="00281993" w:rsidRDefault="00F27642" w:rsidP="00B31D36">
      <w:pPr>
        <w:keepNext/>
        <w:jc w:val="center"/>
      </w:pPr>
      <w:r w:rsidRPr="00281993" w:rsidDel="00922264">
        <w:rPr>
          <w:noProof/>
        </w:rPr>
        <w:drawing>
          <wp:inline distT="0" distB="0" distL="0" distR="0" wp14:anchorId="086B3491" wp14:editId="43A44F88">
            <wp:extent cx="5486400" cy="3044190"/>
            <wp:effectExtent l="0" t="0" r="0" b="3810"/>
            <wp:docPr id="198" name="Picture 2" descr="Diagram&#10;&#10;Description automatically generated">
              <a:extLst xmlns:a="http://schemas.openxmlformats.org/drawingml/2006/main">
                <a:ext uri="{FF2B5EF4-FFF2-40B4-BE49-F238E27FC236}">
                  <a16:creationId xmlns:a16="http://schemas.microsoft.com/office/drawing/2014/main" id="{EBEF87C4-B65F-45BA-813B-8A951A83D9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Diagram&#10;&#10;Description automatically generated">
                      <a:extLst>
                        <a:ext uri="{FF2B5EF4-FFF2-40B4-BE49-F238E27FC236}">
                          <a16:creationId xmlns:a16="http://schemas.microsoft.com/office/drawing/2014/main" id="{EBEF87C4-B65F-45BA-813B-8A951A83D9EA}"/>
                        </a:ext>
                      </a:extLst>
                    </pic:cNvPr>
                    <pic:cNvPicPr>
                      <a:picLocks noChangeAspect="1"/>
                    </pic:cNvPicPr>
                  </pic:nvPicPr>
                  <pic:blipFill>
                    <a:blip r:embed="rId50"/>
                    <a:stretch>
                      <a:fillRect/>
                    </a:stretch>
                  </pic:blipFill>
                  <pic:spPr>
                    <a:xfrm>
                      <a:off x="0" y="0"/>
                      <a:ext cx="5486400" cy="3044190"/>
                    </a:xfrm>
                    <a:prstGeom prst="rect">
                      <a:avLst/>
                    </a:prstGeom>
                  </pic:spPr>
                </pic:pic>
              </a:graphicData>
            </a:graphic>
          </wp:inline>
        </w:drawing>
      </w:r>
    </w:p>
    <w:p w14:paraId="2AD834A6" w14:textId="716850C0" w:rsidR="00F27642" w:rsidRPr="00281993" w:rsidDel="00922264" w:rsidRDefault="00F27642" w:rsidP="00F27642">
      <w:pPr>
        <w:pStyle w:val="Caption"/>
      </w:pPr>
      <w:bookmarkStart w:id="85" w:name="_Ref97643527"/>
      <w:bookmarkStart w:id="86" w:name="_Toc97740753"/>
      <w:r w:rsidRPr="00281993">
        <w:t xml:space="preserve">Figure </w:t>
      </w:r>
      <w:fldSimple w:instr=" STYLEREF 1 \s ">
        <w:r w:rsidR="00AF1B49">
          <w:rPr>
            <w:noProof/>
          </w:rPr>
          <w:t>6</w:t>
        </w:r>
      </w:fldSimple>
      <w:r w:rsidRPr="00281993">
        <w:noBreakHyphen/>
      </w:r>
      <w:fldSimple w:instr=" SEQ Figure \* ARABIC \s 1 ">
        <w:r w:rsidR="00AF1B49">
          <w:rPr>
            <w:noProof/>
          </w:rPr>
          <w:t>20</w:t>
        </w:r>
      </w:fldSimple>
      <w:bookmarkEnd w:id="85"/>
      <w:r w:rsidRPr="00281993" w:rsidDel="00922264">
        <w:t>: Contours of Velocity (left) Staggered Nozzles; (right) Inline Nozzles</w:t>
      </w:r>
      <w:bookmarkEnd w:id="86"/>
    </w:p>
    <w:p w14:paraId="43689262" w14:textId="6C097CA0" w:rsidR="00F27642" w:rsidRPr="00281993" w:rsidRDefault="00F27642" w:rsidP="00F27642">
      <w:r w:rsidRPr="00281993">
        <w:t xml:space="preserve">Section </w:t>
      </w:r>
      <w:r w:rsidRPr="00281993">
        <w:fldChar w:fldCharType="begin"/>
      </w:r>
      <w:r w:rsidRPr="00281993">
        <w:instrText xml:space="preserve"> REF _Ref95803475 \r \h  \* MERGEFORMAT </w:instrText>
      </w:r>
      <w:r w:rsidRPr="00281993">
        <w:fldChar w:fldCharType="separate"/>
      </w:r>
      <w:r w:rsidR="00AF1B49">
        <w:t>2.0</w:t>
      </w:r>
      <w:r w:rsidRPr="00281993">
        <w:fldChar w:fldCharType="end"/>
      </w:r>
      <w:r w:rsidRPr="00281993">
        <w:t xml:space="preserve"> discusses the</w:t>
      </w:r>
      <w:r w:rsidRPr="00281993">
        <w:rPr>
          <w:lang w:bidi="en-US"/>
        </w:rPr>
        <w:t xml:space="preserve"> reciprocating flows are mechanically rectified to cause the turbine’s rotor to spin in one direction only.</w:t>
      </w:r>
      <w:r w:rsidRPr="00281993">
        <w:t xml:space="preserve"> The CFD modeling efforts considered the steady-state operation in either flow direction based on a pressure differential. This could be considered an open or closed loop operation. As noted previously the closed loop would be highly dependent on the air-water interface.</w:t>
      </w:r>
    </w:p>
    <w:p w14:paraId="1DC4850F" w14:textId="70F0181A" w:rsidR="00F27642" w:rsidRPr="00281993" w:rsidRDefault="00F27642" w:rsidP="00F27642">
      <w:r w:rsidRPr="00281993">
        <w:t>The following figures (</w:t>
      </w:r>
      <w:r w:rsidRPr="00281993">
        <w:fldChar w:fldCharType="begin"/>
      </w:r>
      <w:r w:rsidRPr="00281993">
        <w:instrText xml:space="preserve"> REF _Ref97593648 \h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21</w:t>
      </w:r>
      <w:r w:rsidRPr="00281993">
        <w:fldChar w:fldCharType="end"/>
      </w:r>
      <w:r w:rsidRPr="00281993">
        <w:t xml:space="preserve"> to </w:t>
      </w:r>
      <w:r w:rsidRPr="00281993">
        <w:fldChar w:fldCharType="begin"/>
      </w:r>
      <w:r w:rsidRPr="00281993">
        <w:instrText xml:space="preserve"> REF _Ref97593700 \h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24</w:t>
      </w:r>
      <w:r w:rsidRPr="00281993">
        <w:fldChar w:fldCharType="end"/>
      </w:r>
      <w:r w:rsidRPr="00281993">
        <w:t xml:space="preserve">) show the turbine operating </w:t>
      </w:r>
      <w:r>
        <w:t>t</w:t>
      </w:r>
      <w:r w:rsidRPr="00281993">
        <w:t xml:space="preserve">hrough ‘Path A’ </w:t>
      </w:r>
      <w:r>
        <w:t>then</w:t>
      </w:r>
      <w:r w:rsidRPr="00281993">
        <w:t xml:space="preserve"> ‘Path B’. The first figures are velocity contours followed by velocity vector plots showing the details of the flows entering/exiting the turbine. </w:t>
      </w:r>
    </w:p>
    <w:p w14:paraId="1731408E" w14:textId="77777777" w:rsidR="00F27642" w:rsidRPr="00281993" w:rsidRDefault="00F27642" w:rsidP="00F27642">
      <w:r w:rsidRPr="00281993">
        <w:t xml:space="preserve"> </w:t>
      </w:r>
    </w:p>
    <w:p w14:paraId="57865297" w14:textId="77777777" w:rsidR="00F27642" w:rsidRPr="00281993" w:rsidRDefault="00F27642" w:rsidP="00F27642">
      <w:pPr>
        <w:keepNext/>
      </w:pPr>
      <w:r w:rsidRPr="00281993">
        <w:lastRenderedPageBreak/>
        <w:t xml:space="preserve"> </w:t>
      </w:r>
    </w:p>
    <w:p w14:paraId="571B3DE0" w14:textId="77777777" w:rsidR="00F27642" w:rsidRPr="00281993" w:rsidRDefault="00F27642" w:rsidP="00B31D36">
      <w:pPr>
        <w:keepNext/>
        <w:jc w:val="center"/>
      </w:pPr>
      <w:r w:rsidRPr="00281993">
        <w:rPr>
          <w:noProof/>
        </w:rPr>
        <w:drawing>
          <wp:inline distT="0" distB="0" distL="0" distR="0" wp14:anchorId="210B0D3F" wp14:editId="4007F0EB">
            <wp:extent cx="5486400" cy="3046577"/>
            <wp:effectExtent l="0" t="0" r="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6400" cy="3046577"/>
                    </a:xfrm>
                    <a:prstGeom prst="rect">
                      <a:avLst/>
                    </a:prstGeom>
                    <a:noFill/>
                  </pic:spPr>
                </pic:pic>
              </a:graphicData>
            </a:graphic>
          </wp:inline>
        </w:drawing>
      </w:r>
    </w:p>
    <w:p w14:paraId="4B219E1B" w14:textId="38CAD8F5" w:rsidR="00F27642" w:rsidRPr="00281993" w:rsidRDefault="00F27642" w:rsidP="00F27642">
      <w:pPr>
        <w:pStyle w:val="Caption"/>
      </w:pPr>
      <w:bookmarkStart w:id="87" w:name="_Ref97593648"/>
      <w:bookmarkStart w:id="88" w:name="_Toc97740754"/>
      <w:r w:rsidRPr="00281993">
        <w:t xml:space="preserve">Figure </w:t>
      </w:r>
      <w:fldSimple w:instr=" STYLEREF 1 \s ">
        <w:r w:rsidR="00AF1B49">
          <w:rPr>
            <w:noProof/>
          </w:rPr>
          <w:t>6</w:t>
        </w:r>
      </w:fldSimple>
      <w:r w:rsidRPr="00281993">
        <w:noBreakHyphen/>
      </w:r>
      <w:fldSimple w:instr=" SEQ Figure \* ARABIC \s 1 ">
        <w:r w:rsidR="00AF1B49">
          <w:rPr>
            <w:noProof/>
          </w:rPr>
          <w:t>21</w:t>
        </w:r>
      </w:fldSimple>
      <w:bookmarkEnd w:id="87"/>
      <w:r w:rsidRPr="00281993">
        <w:t>: Velocity Contours, Mechanically Rectified Unidirectional Turbine Rotation</w:t>
      </w:r>
      <w:bookmarkEnd w:id="88"/>
    </w:p>
    <w:p w14:paraId="63BB4294" w14:textId="77777777" w:rsidR="00F27642" w:rsidRPr="00281993" w:rsidRDefault="00F27642" w:rsidP="00F27642">
      <w:pPr>
        <w:keepNext/>
      </w:pPr>
    </w:p>
    <w:p w14:paraId="21F620A1" w14:textId="77777777" w:rsidR="00F27642" w:rsidRPr="00281993" w:rsidRDefault="00F27642" w:rsidP="00B31D36">
      <w:pPr>
        <w:keepNext/>
        <w:jc w:val="center"/>
      </w:pPr>
      <w:r w:rsidRPr="00281993">
        <w:rPr>
          <w:noProof/>
        </w:rPr>
        <w:drawing>
          <wp:inline distT="0" distB="0" distL="0" distR="0" wp14:anchorId="0BB248B5" wp14:editId="519BF95B">
            <wp:extent cx="5486400" cy="305739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6400" cy="3057392"/>
                    </a:xfrm>
                    <a:prstGeom prst="rect">
                      <a:avLst/>
                    </a:prstGeom>
                    <a:noFill/>
                  </pic:spPr>
                </pic:pic>
              </a:graphicData>
            </a:graphic>
          </wp:inline>
        </w:drawing>
      </w:r>
    </w:p>
    <w:p w14:paraId="7A4E7370" w14:textId="767F8750" w:rsidR="00F27642" w:rsidRPr="00281993" w:rsidRDefault="00F27642" w:rsidP="00F27642">
      <w:pPr>
        <w:pStyle w:val="Caption"/>
      </w:pPr>
      <w:bookmarkStart w:id="89" w:name="_Toc97740755"/>
      <w:r w:rsidRPr="00281993">
        <w:t xml:space="preserve">Figure </w:t>
      </w:r>
      <w:fldSimple w:instr=" STYLEREF 1 \s ">
        <w:r w:rsidR="00AF1B49">
          <w:rPr>
            <w:noProof/>
          </w:rPr>
          <w:t>6</w:t>
        </w:r>
      </w:fldSimple>
      <w:r w:rsidRPr="00281993">
        <w:noBreakHyphen/>
      </w:r>
      <w:fldSimple w:instr=" SEQ Figure \* ARABIC \s 1 ">
        <w:r w:rsidR="00AF1B49">
          <w:rPr>
            <w:noProof/>
          </w:rPr>
          <w:t>22</w:t>
        </w:r>
      </w:fldSimple>
      <w:r w:rsidRPr="00281993">
        <w:t>: Velocity Vectors, Mechanically Rectified Unidirectional Turbine Rotation</w:t>
      </w:r>
      <w:bookmarkEnd w:id="89"/>
    </w:p>
    <w:p w14:paraId="2EAF7D4F" w14:textId="77777777" w:rsidR="00F27642" w:rsidRPr="00281993" w:rsidRDefault="00F27642" w:rsidP="00F27642">
      <w:pPr>
        <w:keepNext/>
      </w:pPr>
    </w:p>
    <w:p w14:paraId="1D670FA6" w14:textId="77777777" w:rsidR="00F27642" w:rsidRPr="00281993" w:rsidRDefault="00F27642" w:rsidP="00B31D36">
      <w:pPr>
        <w:keepNext/>
        <w:jc w:val="center"/>
      </w:pPr>
      <w:r w:rsidRPr="00281993">
        <w:rPr>
          <w:noProof/>
        </w:rPr>
        <w:lastRenderedPageBreak/>
        <w:drawing>
          <wp:inline distT="0" distB="0" distL="0" distR="0" wp14:anchorId="67B9FB56" wp14:editId="64EC05EE">
            <wp:extent cx="5486400" cy="3039843"/>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3039843"/>
                    </a:xfrm>
                    <a:prstGeom prst="rect">
                      <a:avLst/>
                    </a:prstGeom>
                    <a:noFill/>
                  </pic:spPr>
                </pic:pic>
              </a:graphicData>
            </a:graphic>
          </wp:inline>
        </w:drawing>
      </w:r>
    </w:p>
    <w:p w14:paraId="15D025E1" w14:textId="7A9D9B3F" w:rsidR="00F27642" w:rsidRPr="00281993" w:rsidRDefault="00F27642" w:rsidP="00F27642">
      <w:pPr>
        <w:pStyle w:val="Caption"/>
      </w:pPr>
      <w:bookmarkStart w:id="90" w:name="_Toc97740756"/>
      <w:r w:rsidRPr="00281993">
        <w:t xml:space="preserve">Figure </w:t>
      </w:r>
      <w:fldSimple w:instr=" STYLEREF 1 \s ">
        <w:r w:rsidR="00AF1B49">
          <w:rPr>
            <w:noProof/>
          </w:rPr>
          <w:t>6</w:t>
        </w:r>
      </w:fldSimple>
      <w:r w:rsidRPr="00281993">
        <w:noBreakHyphen/>
      </w:r>
      <w:fldSimple w:instr=" SEQ Figure \* ARABIC \s 1 ">
        <w:r w:rsidR="00AF1B49">
          <w:rPr>
            <w:noProof/>
          </w:rPr>
          <w:t>23</w:t>
        </w:r>
      </w:fldSimple>
      <w:r w:rsidRPr="00281993">
        <w:t xml:space="preserve">: 2D Model Idealized </w:t>
      </w:r>
      <w:r>
        <w:t>Flapper</w:t>
      </w:r>
      <w:r w:rsidRPr="00281993">
        <w:t xml:space="preserve"> Valve, Inlet/Outlet Flow Overview (1)</w:t>
      </w:r>
      <w:bookmarkEnd w:id="90"/>
    </w:p>
    <w:p w14:paraId="6D49E2A8" w14:textId="77777777" w:rsidR="00F27642" w:rsidRPr="00281993" w:rsidRDefault="00F27642" w:rsidP="00F27642">
      <w:pPr>
        <w:keepNext/>
      </w:pPr>
    </w:p>
    <w:p w14:paraId="46893088" w14:textId="77777777" w:rsidR="00F27642" w:rsidRPr="00281993" w:rsidRDefault="00F27642" w:rsidP="00B31D36">
      <w:pPr>
        <w:keepNext/>
        <w:jc w:val="center"/>
      </w:pPr>
      <w:r w:rsidRPr="00281993">
        <w:rPr>
          <w:noProof/>
        </w:rPr>
        <w:drawing>
          <wp:inline distT="0" distB="0" distL="0" distR="0" wp14:anchorId="4DAC66AF" wp14:editId="69EC1EA3">
            <wp:extent cx="5486400" cy="2997342"/>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86400" cy="2997342"/>
                    </a:xfrm>
                    <a:prstGeom prst="rect">
                      <a:avLst/>
                    </a:prstGeom>
                    <a:noFill/>
                  </pic:spPr>
                </pic:pic>
              </a:graphicData>
            </a:graphic>
          </wp:inline>
        </w:drawing>
      </w:r>
    </w:p>
    <w:p w14:paraId="1817A1A8" w14:textId="0A5740A2" w:rsidR="00F27642" w:rsidRPr="00281993" w:rsidRDefault="00F27642" w:rsidP="00F27642">
      <w:pPr>
        <w:pStyle w:val="Caption"/>
      </w:pPr>
      <w:bookmarkStart w:id="91" w:name="_Ref97593700"/>
      <w:bookmarkStart w:id="92" w:name="_Toc97740757"/>
      <w:r w:rsidRPr="00281993">
        <w:t xml:space="preserve">Figure </w:t>
      </w:r>
      <w:fldSimple w:instr=" STYLEREF 1 \s ">
        <w:r w:rsidR="00AF1B49">
          <w:rPr>
            <w:noProof/>
          </w:rPr>
          <w:t>6</w:t>
        </w:r>
      </w:fldSimple>
      <w:r w:rsidRPr="00281993">
        <w:noBreakHyphen/>
      </w:r>
      <w:fldSimple w:instr=" SEQ Figure \* ARABIC \s 1 ">
        <w:r w:rsidR="00AF1B49">
          <w:rPr>
            <w:noProof/>
          </w:rPr>
          <w:t>24</w:t>
        </w:r>
      </w:fldSimple>
      <w:bookmarkEnd w:id="91"/>
      <w:r w:rsidRPr="00281993">
        <w:t xml:space="preserve">: 2D Model Idealized </w:t>
      </w:r>
      <w:r>
        <w:t>Flapper</w:t>
      </w:r>
      <w:r w:rsidRPr="00281993">
        <w:t xml:space="preserve"> Valve, Inlet/Outlet Flow Overview (2)</w:t>
      </w:r>
      <w:bookmarkEnd w:id="92"/>
    </w:p>
    <w:p w14:paraId="5DA1721C" w14:textId="77777777" w:rsidR="00F27642" w:rsidRPr="00281993" w:rsidRDefault="00F27642" w:rsidP="00F27642">
      <w:pPr>
        <w:pStyle w:val="Caption"/>
      </w:pPr>
    </w:p>
    <w:p w14:paraId="15A39256" w14:textId="77777777" w:rsidR="00F27642" w:rsidRPr="00281993" w:rsidRDefault="00F27642" w:rsidP="00F27642"/>
    <w:p w14:paraId="3F31B1E0" w14:textId="77777777" w:rsidR="00F27642" w:rsidRPr="00281993" w:rsidRDefault="00F27642" w:rsidP="00F27642">
      <w:pPr>
        <w:pStyle w:val="Heading2"/>
      </w:pPr>
      <w:bookmarkStart w:id="93" w:name="_Ref95805881"/>
      <w:bookmarkStart w:id="94" w:name="_Toc97740720"/>
      <w:r w:rsidRPr="00281993">
        <w:lastRenderedPageBreak/>
        <w:t>Lessons Learned</w:t>
      </w:r>
      <w:bookmarkEnd w:id="93"/>
      <w:bookmarkEnd w:id="94"/>
    </w:p>
    <w:p w14:paraId="7081C6E6" w14:textId="77777777" w:rsidR="00F27642" w:rsidRPr="00281993" w:rsidRDefault="00F27642" w:rsidP="00F27642">
      <w:r w:rsidRPr="00281993">
        <w:t>The first take-away from this work is the turbine inlet nozzle importance. It was shown in the changes in performance from the 2D to 3D turbine</w:t>
      </w:r>
      <w:r>
        <w:t>.</w:t>
      </w:r>
      <w:r w:rsidRPr="00281993">
        <w:t xml:space="preserve"> </w:t>
      </w:r>
    </w:p>
    <w:p w14:paraId="3DB84E4E" w14:textId="77777777" w:rsidR="00F27642" w:rsidRPr="00281993" w:rsidRDefault="00F27642" w:rsidP="00F27642">
      <w:r w:rsidRPr="00281993">
        <w:t>Likewise, the turbine must use the blade passage to</w:t>
      </w:r>
      <w:r>
        <w:t xml:space="preserve"> create torque more effectively</w:t>
      </w:r>
      <w:r w:rsidRPr="00281993">
        <w:t xml:space="preserve"> for the system.</w:t>
      </w:r>
    </w:p>
    <w:p w14:paraId="62A0DDC7" w14:textId="1D0FB620" w:rsidR="00F27642" w:rsidRPr="00281993" w:rsidRDefault="00F27642" w:rsidP="00F27642">
      <w:r w:rsidRPr="00281993">
        <w:t xml:space="preserve">As a reference, a simplified radial turbine was modeled in 2D to compare with the Hanna turbine model (2D), </w:t>
      </w:r>
      <w:r w:rsidRPr="00281993">
        <w:fldChar w:fldCharType="begin"/>
      </w:r>
      <w:r w:rsidRPr="00281993">
        <w:instrText xml:space="preserve"> REF _Ref95759739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25</w:t>
      </w:r>
      <w:r w:rsidRPr="00281993">
        <w:fldChar w:fldCharType="end"/>
      </w:r>
      <w:r w:rsidRPr="00281993">
        <w:t>. Under OWC boundaries the radial turbine provides low loss entry and exit</w:t>
      </w:r>
      <w:r>
        <w:t>.</w:t>
      </w:r>
      <w:r w:rsidRPr="00281993">
        <w:t xml:space="preserve"> </w:t>
      </w:r>
      <w:r>
        <w:t>T</w:t>
      </w:r>
      <w:r w:rsidRPr="00281993">
        <w:t xml:space="preserve">he flow </w:t>
      </w:r>
      <w:r>
        <w:t>is improved</w:t>
      </w:r>
      <w:r w:rsidRPr="00281993">
        <w:t xml:space="preserve"> as it passes through the turbine radially outward or inward without </w:t>
      </w:r>
      <w:r>
        <w:t>mechanical redirection</w:t>
      </w:r>
      <w:r w:rsidRPr="00281993">
        <w:t>. Some radial turbines utilize</w:t>
      </w:r>
      <w:r>
        <w:t xml:space="preserve"> </w:t>
      </w:r>
      <w:r w:rsidRPr="00281993">
        <w:t xml:space="preserve">flow controls to improve the turbine performance, however none were used in the reference model. </w:t>
      </w:r>
    </w:p>
    <w:p w14:paraId="5068F428" w14:textId="77777777" w:rsidR="00F27642" w:rsidRPr="00281993" w:rsidRDefault="00F27642" w:rsidP="00B31D36">
      <w:pPr>
        <w:keepNext/>
        <w:jc w:val="center"/>
      </w:pPr>
      <w:r w:rsidRPr="00281993">
        <w:rPr>
          <w:noProof/>
        </w:rPr>
        <w:drawing>
          <wp:inline distT="0" distB="0" distL="0" distR="0" wp14:anchorId="226055F8" wp14:editId="64CEBD25">
            <wp:extent cx="5486400" cy="3131938"/>
            <wp:effectExtent l="0" t="0" r="0"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86400" cy="3131938"/>
                    </a:xfrm>
                    <a:prstGeom prst="rect">
                      <a:avLst/>
                    </a:prstGeom>
                    <a:noFill/>
                  </pic:spPr>
                </pic:pic>
              </a:graphicData>
            </a:graphic>
          </wp:inline>
        </w:drawing>
      </w:r>
    </w:p>
    <w:p w14:paraId="656B8CB4" w14:textId="3F31111D" w:rsidR="00F27642" w:rsidRPr="00281993" w:rsidRDefault="00F27642" w:rsidP="00F27642">
      <w:pPr>
        <w:pStyle w:val="Caption"/>
      </w:pPr>
      <w:bookmarkStart w:id="95" w:name="_Ref95759739"/>
      <w:bookmarkStart w:id="96" w:name="_Toc97740758"/>
      <w:r w:rsidRPr="00281993">
        <w:t xml:space="preserve">Figure </w:t>
      </w:r>
      <w:fldSimple w:instr=" STYLEREF 1 \s ">
        <w:r w:rsidR="00AF1B49">
          <w:rPr>
            <w:noProof/>
          </w:rPr>
          <w:t>6</w:t>
        </w:r>
      </w:fldSimple>
      <w:r w:rsidRPr="00281993">
        <w:noBreakHyphen/>
      </w:r>
      <w:fldSimple w:instr=" SEQ Figure \* ARABIC \s 1 ">
        <w:r w:rsidR="00AF1B49">
          <w:rPr>
            <w:noProof/>
          </w:rPr>
          <w:t>25</w:t>
        </w:r>
      </w:fldSimple>
      <w:bookmarkEnd w:id="95"/>
      <w:r w:rsidRPr="00281993">
        <w:t>: 2D Models: (left) Simplified Radial &amp; (right) Hanna Turbine, Mesh Shown</w:t>
      </w:r>
      <w:bookmarkEnd w:id="96"/>
    </w:p>
    <w:p w14:paraId="6A01BDFD" w14:textId="77777777" w:rsidR="00F27642" w:rsidRPr="00281993" w:rsidRDefault="00F27642" w:rsidP="00F27642"/>
    <w:p w14:paraId="5FE282A0" w14:textId="48230280" w:rsidR="00F27642" w:rsidRPr="00281993" w:rsidRDefault="00F27642" w:rsidP="00F27642">
      <w:r w:rsidRPr="00281993">
        <w:t xml:space="preserve">As shown in </w:t>
      </w:r>
      <w:r w:rsidRPr="00281993">
        <w:fldChar w:fldCharType="begin"/>
      </w:r>
      <w:r w:rsidRPr="00281993">
        <w:instrText xml:space="preserve"> REF _Ref95760243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26</w:t>
      </w:r>
      <w:r w:rsidRPr="00281993">
        <w:fldChar w:fldCharType="end"/>
      </w:r>
      <w:r w:rsidRPr="00281993">
        <w:t xml:space="preserve"> the simplified radial turbine produced torque roughly two orders of magnitude higher than the Hanna turbine. </w:t>
      </w:r>
    </w:p>
    <w:p w14:paraId="0FBA2DA9" w14:textId="77777777" w:rsidR="00F27642" w:rsidRPr="00281993" w:rsidRDefault="00F27642" w:rsidP="00B31D36">
      <w:pPr>
        <w:keepNext/>
        <w:jc w:val="center"/>
      </w:pPr>
      <w:r w:rsidRPr="00281993">
        <w:rPr>
          <w:noProof/>
        </w:rPr>
        <w:lastRenderedPageBreak/>
        <w:drawing>
          <wp:inline distT="0" distB="0" distL="0" distR="0" wp14:anchorId="6A3B1B2A" wp14:editId="69A016BB">
            <wp:extent cx="5486400" cy="4157063"/>
            <wp:effectExtent l="0" t="0" r="0" b="15240"/>
            <wp:docPr id="2" name="Chart 2">
              <a:extLst xmlns:a="http://schemas.openxmlformats.org/drawingml/2006/main">
                <a:ext uri="{FF2B5EF4-FFF2-40B4-BE49-F238E27FC236}">
                  <a16:creationId xmlns:a16="http://schemas.microsoft.com/office/drawing/2014/main" id="{F820E50C-4CFF-4B7A-A509-DA29C09CF3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47677B2" w14:textId="0CEBD2C9" w:rsidR="00F27642" w:rsidRPr="00281993" w:rsidRDefault="00F27642" w:rsidP="00F27642">
      <w:pPr>
        <w:pStyle w:val="Caption"/>
      </w:pPr>
      <w:bookmarkStart w:id="97" w:name="_Ref95760243"/>
      <w:bookmarkStart w:id="98" w:name="_Toc97740759"/>
      <w:r w:rsidRPr="00281993">
        <w:t xml:space="preserve">Figure </w:t>
      </w:r>
      <w:fldSimple w:instr=" STYLEREF 1 \s ">
        <w:r w:rsidR="00AF1B49">
          <w:rPr>
            <w:noProof/>
          </w:rPr>
          <w:t>6</w:t>
        </w:r>
      </w:fldSimple>
      <w:r w:rsidRPr="00281993">
        <w:noBreakHyphen/>
      </w:r>
      <w:fldSimple w:instr=" SEQ Figure \* ARABIC \s 1 ">
        <w:r w:rsidR="00AF1B49">
          <w:rPr>
            <w:noProof/>
          </w:rPr>
          <w:t>26</w:t>
        </w:r>
      </w:fldSimple>
      <w:bookmarkEnd w:id="97"/>
      <w:r w:rsidRPr="00281993">
        <w:t>: 2D Models, Torque Comparison: Hanna Turbine vs. Simplified Radial Turbine</w:t>
      </w:r>
      <w:bookmarkEnd w:id="98"/>
    </w:p>
    <w:p w14:paraId="7FDAD68E" w14:textId="3D0D9740" w:rsidR="00F27642" w:rsidRPr="00281993" w:rsidRDefault="00F27642" w:rsidP="00F27642">
      <w:r w:rsidRPr="00281993">
        <w:fldChar w:fldCharType="begin"/>
      </w:r>
      <w:r w:rsidRPr="00281993">
        <w:instrText xml:space="preserve"> REF _Ref95760307 \h </w:instrText>
      </w:r>
      <w:r>
        <w:instrText xml:space="preserve"> \* MERGEFORMAT </w:instrText>
      </w:r>
      <w:r w:rsidRPr="00281993">
        <w:fldChar w:fldCharType="separate"/>
      </w:r>
      <w:r w:rsidR="00AF1B49" w:rsidRPr="00281993">
        <w:t xml:space="preserve">Table </w:t>
      </w:r>
      <w:r w:rsidR="00AF1B49">
        <w:rPr>
          <w:noProof/>
        </w:rPr>
        <w:t>6</w:t>
      </w:r>
      <w:r w:rsidR="00AF1B49" w:rsidRPr="00281993">
        <w:rPr>
          <w:noProof/>
        </w:rPr>
        <w:noBreakHyphen/>
      </w:r>
      <w:r w:rsidR="00AF1B49">
        <w:rPr>
          <w:noProof/>
        </w:rPr>
        <w:t>5</w:t>
      </w:r>
      <w:r w:rsidRPr="00281993">
        <w:fldChar w:fldCharType="end"/>
      </w:r>
      <w:r w:rsidRPr="00281993">
        <w:t xml:space="preserve"> tabulates the model results for the simplified radial turbine.</w:t>
      </w:r>
    </w:p>
    <w:p w14:paraId="0965FF33" w14:textId="1DD21BD3" w:rsidR="00F27642" w:rsidRPr="00281993" w:rsidRDefault="00F27642" w:rsidP="00F27642">
      <w:pPr>
        <w:pStyle w:val="Caption"/>
      </w:pPr>
      <w:bookmarkStart w:id="99" w:name="_Ref95760307"/>
      <w:bookmarkStart w:id="100" w:name="_Toc97740770"/>
      <w:r w:rsidRPr="00281993">
        <w:t xml:space="preserve">Table </w:t>
      </w:r>
      <w:fldSimple w:instr=" STYLEREF 1 \s ">
        <w:r w:rsidR="00AF1B49">
          <w:rPr>
            <w:noProof/>
          </w:rPr>
          <w:t>6</w:t>
        </w:r>
      </w:fldSimple>
      <w:r w:rsidRPr="00281993">
        <w:noBreakHyphen/>
      </w:r>
      <w:fldSimple w:instr=" SEQ Table \* ARABIC \s 1 ">
        <w:r w:rsidR="00AF1B49">
          <w:rPr>
            <w:noProof/>
          </w:rPr>
          <w:t>5</w:t>
        </w:r>
      </w:fldSimple>
      <w:bookmarkEnd w:id="99"/>
      <w:r w:rsidRPr="00281993">
        <w:rPr>
          <w:noProof/>
        </w:rPr>
        <w:t>: 2D Simple Radial Turbine Results</w:t>
      </w:r>
      <w:bookmarkEnd w:id="100"/>
    </w:p>
    <w:p w14:paraId="28FBF383" w14:textId="77777777" w:rsidR="00F27642" w:rsidRPr="00281993" w:rsidRDefault="00F27642" w:rsidP="00F43D54">
      <w:pPr>
        <w:jc w:val="center"/>
      </w:pPr>
      <w:r w:rsidRPr="00281993">
        <w:rPr>
          <w:noProof/>
        </w:rPr>
        <w:drawing>
          <wp:inline distT="0" distB="0" distL="0" distR="0" wp14:anchorId="7EC51098" wp14:editId="5C4C2750">
            <wp:extent cx="5486400" cy="2326277"/>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326277"/>
                    </a:xfrm>
                    <a:prstGeom prst="rect">
                      <a:avLst/>
                    </a:prstGeom>
                    <a:noFill/>
                    <a:ln>
                      <a:noFill/>
                    </a:ln>
                  </pic:spPr>
                </pic:pic>
              </a:graphicData>
            </a:graphic>
          </wp:inline>
        </w:drawing>
      </w:r>
    </w:p>
    <w:p w14:paraId="64B9B3F7" w14:textId="7B72F525" w:rsidR="00F27642" w:rsidRPr="00281993" w:rsidRDefault="00F27642" w:rsidP="00F27642">
      <w:r w:rsidRPr="00281993">
        <w:fldChar w:fldCharType="begin"/>
      </w:r>
      <w:r w:rsidRPr="00281993">
        <w:instrText xml:space="preserve"> REF _Ref95760376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27</w:t>
      </w:r>
      <w:r w:rsidRPr="00281993">
        <w:fldChar w:fldCharType="end"/>
      </w:r>
      <w:r w:rsidRPr="00281993">
        <w:t xml:space="preserve"> illustrates the blade engagement differences between the radial and Hanna turbines. The radial turbine engages the full blade passageway and flows through all the blades. The Hanna turbine blade interaction is with the turbine tip.</w:t>
      </w:r>
    </w:p>
    <w:p w14:paraId="433A0098" w14:textId="77777777" w:rsidR="00F27642" w:rsidRPr="00281993" w:rsidRDefault="00F27642" w:rsidP="00F43D54">
      <w:pPr>
        <w:keepNext/>
        <w:jc w:val="center"/>
      </w:pPr>
      <w:r w:rsidRPr="00281993">
        <w:rPr>
          <w:noProof/>
        </w:rPr>
        <w:lastRenderedPageBreak/>
        <w:drawing>
          <wp:inline distT="0" distB="0" distL="0" distR="0" wp14:anchorId="3E5D82E4" wp14:editId="24734B55">
            <wp:extent cx="5486400" cy="3197649"/>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3197649"/>
                    </a:xfrm>
                    <a:prstGeom prst="rect">
                      <a:avLst/>
                    </a:prstGeom>
                    <a:noFill/>
                  </pic:spPr>
                </pic:pic>
              </a:graphicData>
            </a:graphic>
          </wp:inline>
        </w:drawing>
      </w:r>
    </w:p>
    <w:p w14:paraId="23359658" w14:textId="320B11A2" w:rsidR="00F27642" w:rsidRPr="00281993" w:rsidRDefault="00F27642" w:rsidP="00F27642">
      <w:pPr>
        <w:pStyle w:val="Caption"/>
      </w:pPr>
      <w:bookmarkStart w:id="101" w:name="_Ref95760376"/>
      <w:bookmarkStart w:id="102" w:name="_Toc97740760"/>
      <w:r w:rsidRPr="00281993">
        <w:t xml:space="preserve">Figure </w:t>
      </w:r>
      <w:fldSimple w:instr=" STYLEREF 1 \s ">
        <w:r w:rsidR="00AF1B49">
          <w:rPr>
            <w:noProof/>
          </w:rPr>
          <w:t>6</w:t>
        </w:r>
      </w:fldSimple>
      <w:r w:rsidRPr="00281993">
        <w:noBreakHyphen/>
      </w:r>
      <w:fldSimple w:instr=" SEQ Figure \* ARABIC \s 1 ">
        <w:r w:rsidR="00AF1B49">
          <w:rPr>
            <w:noProof/>
          </w:rPr>
          <w:t>27</w:t>
        </w:r>
      </w:fldSimple>
      <w:bookmarkEnd w:id="101"/>
      <w:r w:rsidRPr="00281993">
        <w:t>: 2D Models: Velocity Vectors (left) Simplified Radial &amp; (right) Hanna Turbine</w:t>
      </w:r>
      <w:bookmarkEnd w:id="102"/>
    </w:p>
    <w:p w14:paraId="59D5809D" w14:textId="510B0BDB" w:rsidR="00F27642" w:rsidRPr="00281993" w:rsidRDefault="00F27642" w:rsidP="00F27642">
      <w:r w:rsidRPr="00281993">
        <w:fldChar w:fldCharType="begin"/>
      </w:r>
      <w:r w:rsidRPr="00281993">
        <w:instrText xml:space="preserve"> REF _Ref95760566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28</w:t>
      </w:r>
      <w:r w:rsidRPr="00281993">
        <w:fldChar w:fldCharType="end"/>
      </w:r>
      <w:r w:rsidRPr="00281993">
        <w:t xml:space="preserve"> shows the velocity profile through the two CFD models.</w:t>
      </w:r>
    </w:p>
    <w:p w14:paraId="6EB3EE49" w14:textId="77777777" w:rsidR="00F27642" w:rsidRPr="00281993" w:rsidRDefault="00F27642" w:rsidP="00F43D54">
      <w:pPr>
        <w:keepNext/>
        <w:jc w:val="center"/>
      </w:pPr>
      <w:r w:rsidRPr="00281993">
        <w:rPr>
          <w:noProof/>
        </w:rPr>
        <w:drawing>
          <wp:inline distT="0" distB="0" distL="0" distR="0" wp14:anchorId="761DC1EF" wp14:editId="6EA5E7A8">
            <wp:extent cx="5486400" cy="312574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3125743"/>
                    </a:xfrm>
                    <a:prstGeom prst="rect">
                      <a:avLst/>
                    </a:prstGeom>
                    <a:noFill/>
                  </pic:spPr>
                </pic:pic>
              </a:graphicData>
            </a:graphic>
          </wp:inline>
        </w:drawing>
      </w:r>
    </w:p>
    <w:p w14:paraId="07C94BE7" w14:textId="638DE923" w:rsidR="00F27642" w:rsidRPr="00281993" w:rsidRDefault="00F27642" w:rsidP="00F27642">
      <w:pPr>
        <w:pStyle w:val="Caption"/>
      </w:pPr>
      <w:bookmarkStart w:id="103" w:name="_Ref95760566"/>
      <w:bookmarkStart w:id="104" w:name="_Toc97740761"/>
      <w:r w:rsidRPr="00281993">
        <w:t xml:space="preserve">Figure </w:t>
      </w:r>
      <w:fldSimple w:instr=" STYLEREF 1 \s ">
        <w:r w:rsidR="00AF1B49">
          <w:rPr>
            <w:noProof/>
          </w:rPr>
          <w:t>6</w:t>
        </w:r>
      </w:fldSimple>
      <w:r w:rsidRPr="00281993">
        <w:noBreakHyphen/>
      </w:r>
      <w:fldSimple w:instr=" SEQ Figure \* ARABIC \s 1 ">
        <w:r w:rsidR="00AF1B49">
          <w:rPr>
            <w:noProof/>
          </w:rPr>
          <w:t>28</w:t>
        </w:r>
      </w:fldSimple>
      <w:bookmarkEnd w:id="103"/>
      <w:r w:rsidRPr="00281993">
        <w:t>: 2D Models: Velocity Contours (left) Simplified Radial &amp; (right) Hanna Turbine</w:t>
      </w:r>
      <w:bookmarkEnd w:id="104"/>
    </w:p>
    <w:p w14:paraId="50718740" w14:textId="7A31FC69" w:rsidR="00F27642" w:rsidRPr="00281993" w:rsidRDefault="00F27642" w:rsidP="00F27642">
      <w:r w:rsidRPr="00281993">
        <w:fldChar w:fldCharType="begin"/>
      </w:r>
      <w:r w:rsidRPr="00281993">
        <w:instrText xml:space="preserve"> REF _Ref95760605 \h </w:instrText>
      </w:r>
      <w:r>
        <w:instrText xml:space="preserve"> \* MERGEFORMAT </w:instrText>
      </w:r>
      <w:r w:rsidRPr="00281993">
        <w:fldChar w:fldCharType="separate"/>
      </w:r>
      <w:r w:rsidR="00AF1B49" w:rsidRPr="00281993">
        <w:t xml:space="preserve">Figure </w:t>
      </w:r>
      <w:r w:rsidR="00AF1B49">
        <w:rPr>
          <w:noProof/>
        </w:rPr>
        <w:t>6</w:t>
      </w:r>
      <w:r w:rsidR="00AF1B49" w:rsidRPr="00281993">
        <w:rPr>
          <w:noProof/>
        </w:rPr>
        <w:noBreakHyphen/>
      </w:r>
      <w:r w:rsidR="00AF1B49">
        <w:rPr>
          <w:noProof/>
        </w:rPr>
        <w:t>29</w:t>
      </w:r>
      <w:r w:rsidRPr="00281993">
        <w:fldChar w:fldCharType="end"/>
      </w:r>
      <w:r w:rsidRPr="00281993">
        <w:t xml:space="preserve"> captures the pressure profile difference between the two turbine models.</w:t>
      </w:r>
    </w:p>
    <w:p w14:paraId="2E5E9424" w14:textId="77777777" w:rsidR="00F27642" w:rsidRPr="00281993" w:rsidRDefault="00F27642" w:rsidP="00F43D54">
      <w:pPr>
        <w:keepNext/>
        <w:jc w:val="center"/>
      </w:pPr>
      <w:r w:rsidRPr="00281993">
        <w:rPr>
          <w:noProof/>
        </w:rPr>
        <w:lastRenderedPageBreak/>
        <w:drawing>
          <wp:inline distT="0" distB="0" distL="0" distR="0" wp14:anchorId="6DB4FF5B" wp14:editId="53B5327B">
            <wp:extent cx="5486400" cy="3104065"/>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3104065"/>
                    </a:xfrm>
                    <a:prstGeom prst="rect">
                      <a:avLst/>
                    </a:prstGeom>
                    <a:noFill/>
                  </pic:spPr>
                </pic:pic>
              </a:graphicData>
            </a:graphic>
          </wp:inline>
        </w:drawing>
      </w:r>
    </w:p>
    <w:p w14:paraId="7D660683" w14:textId="7ABDBC26" w:rsidR="00F27642" w:rsidRPr="00281993" w:rsidRDefault="00F27642" w:rsidP="00F27642">
      <w:pPr>
        <w:pStyle w:val="Caption"/>
      </w:pPr>
      <w:bookmarkStart w:id="105" w:name="_Ref95760605"/>
      <w:bookmarkStart w:id="106" w:name="_Toc97740762"/>
      <w:r w:rsidRPr="00281993">
        <w:t xml:space="preserve">Figure </w:t>
      </w:r>
      <w:fldSimple w:instr=" STYLEREF 1 \s ">
        <w:r w:rsidR="00AF1B49">
          <w:rPr>
            <w:noProof/>
          </w:rPr>
          <w:t>6</w:t>
        </w:r>
      </w:fldSimple>
      <w:r w:rsidRPr="00281993">
        <w:noBreakHyphen/>
      </w:r>
      <w:fldSimple w:instr=" SEQ Figure \* ARABIC \s 1 ">
        <w:r w:rsidR="00AF1B49">
          <w:rPr>
            <w:noProof/>
          </w:rPr>
          <w:t>29</w:t>
        </w:r>
      </w:fldSimple>
      <w:bookmarkEnd w:id="105"/>
      <w:r w:rsidRPr="00281993">
        <w:t>: 2D Models: Pressure Contours (left) Simplified Radial &amp; (right) Hanna Turbine</w:t>
      </w:r>
      <w:bookmarkEnd w:id="106"/>
    </w:p>
    <w:p w14:paraId="4E14BCD6" w14:textId="77777777" w:rsidR="00F27642" w:rsidRPr="00281993" w:rsidRDefault="00F27642" w:rsidP="00F27642">
      <w:r w:rsidRPr="00281993">
        <w:t>The low torque nature of the Hanna turbine would suit itself well with a low speed and low torque motor.</w:t>
      </w:r>
    </w:p>
    <w:p w14:paraId="0C9D314A" w14:textId="77777777" w:rsidR="00F27642" w:rsidRPr="00281993" w:rsidRDefault="00F27642" w:rsidP="00F27642">
      <w:r w:rsidRPr="00281993">
        <w:t xml:space="preserve">The target application is to provide low-wattage battery charging power for small autonomous data collection buoys. The low performance characteristics of the device are suited for charging applications where the device would work as a trickle charging driver verse a high-powered rapid charger. </w:t>
      </w:r>
    </w:p>
    <w:p w14:paraId="0578ABAB" w14:textId="361D6009" w:rsidR="00F27642" w:rsidRPr="00281993" w:rsidRDefault="00F27642" w:rsidP="00F27642">
      <w:r w:rsidRPr="00281993">
        <w:t xml:space="preserve">There were various generator options discussed with the bulk of the initial low torque motors being higher speed. The inventor has identified a generator that will require further discussion with the manufacture to determine if a match exists. Geometrically, both devices appear to match well. Alden has reviewed some of the supplier generator data, and it would show that it would require much higher torque than the Hanna Turbine is producing. These machines are showing 15 - 750 </w:t>
      </w:r>
      <w:proofErr w:type="spellStart"/>
      <w:r w:rsidRPr="00281993">
        <w:t>kNm</w:t>
      </w:r>
      <w:proofErr w:type="spellEnd"/>
      <w:r w:rsidRPr="00281993">
        <w:t xml:space="preserve"> torque [</w:t>
      </w:r>
      <w:r w:rsidRPr="00281993">
        <w:fldChar w:fldCharType="begin"/>
      </w:r>
      <w:r w:rsidRPr="00281993">
        <w:instrText xml:space="preserve"> REF _Ref97613187 \r \h  \* MERGEFORMAT </w:instrText>
      </w:r>
      <w:r w:rsidRPr="00281993">
        <w:fldChar w:fldCharType="separate"/>
      </w:r>
      <w:r w:rsidR="00AF1B49">
        <w:t>4</w:t>
      </w:r>
      <w:r w:rsidRPr="00281993">
        <w:fldChar w:fldCharType="end"/>
      </w:r>
      <w:r w:rsidRPr="00281993">
        <w:t xml:space="preserve">, </w:t>
      </w:r>
      <w:r w:rsidRPr="00281993">
        <w:fldChar w:fldCharType="begin"/>
      </w:r>
      <w:r w:rsidRPr="00281993">
        <w:instrText xml:space="preserve"> REF _Ref97613193 \r \h  \* MERGEFORMAT </w:instrText>
      </w:r>
      <w:r w:rsidRPr="00281993">
        <w:fldChar w:fldCharType="separate"/>
      </w:r>
      <w:r w:rsidR="00AF1B49">
        <w:t>5</w:t>
      </w:r>
      <w:r w:rsidRPr="00281993">
        <w:fldChar w:fldCharType="end"/>
      </w:r>
      <w:r w:rsidRPr="00281993">
        <w:t xml:space="preserve">] compared to 0.01 </w:t>
      </w:r>
      <w:proofErr w:type="spellStart"/>
      <w:r w:rsidRPr="00281993">
        <w:t>kNm</w:t>
      </w:r>
      <w:proofErr w:type="spellEnd"/>
      <w:r w:rsidRPr="00281993">
        <w:t xml:space="preserve"> from the best performing 2D simulation. The high torque value is for a larger machine and scaling the diameter down would decrease the torque requirement. The available documentation did not provide any guidance for scaling the generator.</w:t>
      </w:r>
    </w:p>
    <w:p w14:paraId="015E730D" w14:textId="77777777" w:rsidR="00F27642" w:rsidRPr="00281993" w:rsidRDefault="00F27642" w:rsidP="00F27642">
      <w:pPr>
        <w:pStyle w:val="Heading1"/>
      </w:pPr>
      <w:bookmarkStart w:id="107" w:name="_Toc97740721"/>
      <w:r w:rsidRPr="00281993">
        <w:lastRenderedPageBreak/>
        <w:t>Conclusions and Recommendations</w:t>
      </w:r>
      <w:bookmarkEnd w:id="107"/>
    </w:p>
    <w:p w14:paraId="1F70687B" w14:textId="77777777" w:rsidR="00F27642" w:rsidRPr="00281993" w:rsidRDefault="00F27642" w:rsidP="00F27642">
      <w:pPr>
        <w:rPr>
          <w:lang w:bidi="en-US"/>
        </w:rPr>
      </w:pPr>
      <w:r w:rsidRPr="00281993">
        <w:rPr>
          <w:lang w:bidi="en-US"/>
        </w:rPr>
        <w:t xml:space="preserve">In this predictive numerical study, the Hanna Mono-radial Turbine was analyzed in its initial stages of development.  It showed that it can operate as a torque producing turbine.  The torque values are lower than desired. The inventor has devised two turbine iterations which use different nozzle configurations. The data predicts that either nozzle arrangement provide similar performance. In 2D the maximum estimated torque for the 12” rotor is 10 Nm; whereas, in 3D estimated torque is less 1 Nm.  </w:t>
      </w:r>
    </w:p>
    <w:p w14:paraId="3664F759" w14:textId="54F5EAC9" w:rsidR="00F27642" w:rsidRPr="00281993" w:rsidRDefault="00F27642" w:rsidP="00F27642">
      <w:pPr>
        <w:rPr>
          <w:lang w:bidi="en-US"/>
        </w:rPr>
      </w:pPr>
      <w:r w:rsidRPr="00281993">
        <w:rPr>
          <w:lang w:bidi="en-US"/>
        </w:rPr>
        <w:t xml:space="preserve">The in-house bench testing performed by the inventor, focused on visual characteristics of the device and no specific measurements were taken to quantify the level of performance through the tests. The needed measurements to quantify the performance are not typical in an inventor’s shop </w:t>
      </w:r>
      <w:r w:rsidRPr="00281993">
        <w:t>[</w:t>
      </w:r>
      <w:r w:rsidRPr="00281993">
        <w:fldChar w:fldCharType="begin"/>
      </w:r>
      <w:r w:rsidRPr="00281993">
        <w:instrText xml:space="preserve"> REF _Ref97587935 \r \h </w:instrText>
      </w:r>
      <w:r>
        <w:instrText xml:space="preserve"> \* MERGEFORMAT </w:instrText>
      </w:r>
      <w:r w:rsidRPr="00281993">
        <w:fldChar w:fldCharType="separate"/>
      </w:r>
      <w:r w:rsidR="00AF1B49">
        <w:t>2</w:t>
      </w:r>
      <w:r w:rsidRPr="00281993">
        <w:fldChar w:fldCharType="end"/>
      </w:r>
      <w:r w:rsidRPr="00281993">
        <w:t>]</w:t>
      </w:r>
      <w:r w:rsidRPr="00281993">
        <w:rPr>
          <w:lang w:bidi="en-US"/>
        </w:rPr>
        <w:t xml:space="preserve">.  </w:t>
      </w:r>
    </w:p>
    <w:p w14:paraId="5A71ED4E" w14:textId="5C4887E8" w:rsidR="00F27642" w:rsidRPr="00281993" w:rsidRDefault="00F27642" w:rsidP="00F27642">
      <w:r w:rsidRPr="00281993">
        <w:t xml:space="preserve">As discussed in Section </w:t>
      </w:r>
      <w:r w:rsidRPr="00281993">
        <w:fldChar w:fldCharType="begin"/>
      </w:r>
      <w:r w:rsidRPr="00281993">
        <w:instrText xml:space="preserve"> REF _Ref95805881 \r \h </w:instrText>
      </w:r>
      <w:r>
        <w:instrText xml:space="preserve"> \* MERGEFORMAT </w:instrText>
      </w:r>
      <w:r w:rsidRPr="00281993">
        <w:fldChar w:fldCharType="separate"/>
      </w:r>
      <w:r w:rsidR="00AF1B49">
        <w:t>6.2</w:t>
      </w:r>
      <w:r w:rsidRPr="00281993">
        <w:fldChar w:fldCharType="end"/>
      </w:r>
      <w:r w:rsidRPr="00281993">
        <w:t xml:space="preserve">, the initial target for the mono-radial turbine would be as a charging system for small data collection-type buoys. The lower-than-expected performance in this early-stage design would require a specific system where the generator and turbine are matched for a low torque, low rotational speed application. The specifics around the OWC were tabled in this analysis to look at an expanded range of geometric features (Section </w:t>
      </w:r>
      <w:r w:rsidRPr="00281993">
        <w:fldChar w:fldCharType="begin"/>
      </w:r>
      <w:r w:rsidRPr="00281993">
        <w:instrText xml:space="preserve"> REF _Ref95806225 \r \h </w:instrText>
      </w:r>
      <w:r>
        <w:instrText xml:space="preserve"> \* MERGEFORMAT </w:instrText>
      </w:r>
      <w:r w:rsidRPr="00281993">
        <w:fldChar w:fldCharType="separate"/>
      </w:r>
      <w:r w:rsidR="00AF1B49">
        <w:t>4.0</w:t>
      </w:r>
      <w:r w:rsidRPr="00281993">
        <w:fldChar w:fldCharType="end"/>
      </w:r>
      <w:r w:rsidRPr="00281993">
        <w:t>).</w:t>
      </w:r>
    </w:p>
    <w:p w14:paraId="5FA9B4EE" w14:textId="77777777" w:rsidR="00F27642" w:rsidRDefault="00F27642" w:rsidP="00F27642">
      <w:r w:rsidRPr="00281993">
        <w:t>The mono-radial turbine performance characteristics are lower than desired</w:t>
      </w:r>
      <w:r>
        <w:t>:</w:t>
      </w:r>
    </w:p>
    <w:p w14:paraId="0C8F085F" w14:textId="77777777" w:rsidR="00F27642" w:rsidRDefault="00F27642" w:rsidP="00F27642">
      <w:pPr>
        <w:pStyle w:val="ListParagraph"/>
        <w:numPr>
          <w:ilvl w:val="0"/>
          <w:numId w:val="60"/>
        </w:numPr>
      </w:pPr>
      <w:r>
        <w:t>L</w:t>
      </w:r>
      <w:r w:rsidRPr="00281993">
        <w:t>ack of blade engagement as the circumferential flow bypasses the blade passageway</w:t>
      </w:r>
      <w:r>
        <w:t>,</w:t>
      </w:r>
    </w:p>
    <w:p w14:paraId="6640EC4A" w14:textId="77777777" w:rsidR="00F27642" w:rsidRDefault="00F27642" w:rsidP="00F27642">
      <w:pPr>
        <w:pStyle w:val="ListParagraph"/>
        <w:numPr>
          <w:ilvl w:val="0"/>
          <w:numId w:val="60"/>
        </w:numPr>
      </w:pPr>
      <w:r>
        <w:t>C</w:t>
      </w:r>
      <w:r w:rsidRPr="00281993">
        <w:t>omplex flow path needed to enter the device around the flapper value</w:t>
      </w:r>
      <w:r>
        <w:t>,</w:t>
      </w:r>
      <w:r w:rsidRPr="00281993">
        <w:t xml:space="preserve"> </w:t>
      </w:r>
      <w:r>
        <w:t>or</w:t>
      </w:r>
    </w:p>
    <w:p w14:paraId="63B5D388" w14:textId="77777777" w:rsidR="00F27642" w:rsidRPr="00281993" w:rsidRDefault="00F27642" w:rsidP="00F27642">
      <w:pPr>
        <w:pStyle w:val="ListParagraph"/>
        <w:numPr>
          <w:ilvl w:val="0"/>
          <w:numId w:val="60"/>
        </w:numPr>
        <w:spacing w:after="240"/>
      </w:pPr>
      <w:r>
        <w:t xml:space="preserve">Complex flow in the exit of the 8 Nozzle </w:t>
      </w:r>
      <w:r w:rsidRPr="00281993">
        <w:t>staggered non-flapper valve device.</w:t>
      </w:r>
    </w:p>
    <w:p w14:paraId="518103E3" w14:textId="77777777" w:rsidR="00F27642" w:rsidRDefault="00F27642" w:rsidP="00F27642">
      <w:r>
        <w:t xml:space="preserve">Armed with the lessons learned through this project the inventor should continue his pursuit to </w:t>
      </w:r>
      <w:r w:rsidRPr="00281993">
        <w:t>foster improvements of the design and help lower the cost of marine energy making it more affordable in the marketplace.</w:t>
      </w:r>
    </w:p>
    <w:p w14:paraId="5D7F027D" w14:textId="77777777" w:rsidR="00F27642" w:rsidRPr="00281993" w:rsidRDefault="00F27642" w:rsidP="00F27642">
      <w:pPr>
        <w:pStyle w:val="Heading1"/>
      </w:pPr>
      <w:bookmarkStart w:id="108" w:name="_Toc97740722"/>
      <w:r w:rsidRPr="00281993">
        <w:lastRenderedPageBreak/>
        <w:t>References</w:t>
      </w:r>
      <w:bookmarkEnd w:id="108"/>
    </w:p>
    <w:p w14:paraId="6C8F6C3E" w14:textId="1742E5D6" w:rsidR="00F27642" w:rsidRPr="00281993" w:rsidRDefault="00F27642" w:rsidP="00F27642">
      <w:pPr>
        <w:pStyle w:val="ListNumbered"/>
      </w:pPr>
      <w:bookmarkStart w:id="109" w:name="_Ref97587298"/>
      <w:r w:rsidRPr="00281993">
        <w:t xml:space="preserve">TEAMER Program, </w:t>
      </w:r>
      <w:hyperlink r:id="rId61" w:history="1">
        <w:r w:rsidRPr="00281993">
          <w:rPr>
            <w:rStyle w:val="Hyperlink"/>
          </w:rPr>
          <w:t>https://www.teamer-us.org</w:t>
        </w:r>
      </w:hyperlink>
      <w:r w:rsidRPr="00281993">
        <w:t xml:space="preserve"> </w:t>
      </w:r>
      <w:r w:rsidRPr="00281993" w:rsidDel="002463CB">
        <w:t xml:space="preserve"> </w:t>
      </w:r>
      <w:bookmarkEnd w:id="109"/>
    </w:p>
    <w:p w14:paraId="553889DF" w14:textId="1BF25A70" w:rsidR="00F27642" w:rsidRPr="00281993" w:rsidRDefault="00F27642" w:rsidP="00F27642">
      <w:pPr>
        <w:pStyle w:val="ListNumbered"/>
      </w:pPr>
      <w:bookmarkStart w:id="110" w:name="_Ref97587935"/>
      <w:bookmarkStart w:id="111" w:name="_Ref97587436"/>
      <w:r w:rsidRPr="00281993">
        <w:t xml:space="preserve">Hanna Wave Energy Primary Drives, Coos Bay, Oregon, Bus. </w:t>
      </w:r>
      <w:proofErr w:type="spellStart"/>
      <w:r w:rsidRPr="00281993">
        <w:t>Lic</w:t>
      </w:r>
      <w:proofErr w:type="spellEnd"/>
      <w:r w:rsidRPr="00281993">
        <w:t xml:space="preserve">. No. 9098; DUNS No.78679864; </w:t>
      </w:r>
      <w:hyperlink r:id="rId62" w:history="1">
        <w:r w:rsidRPr="00281993">
          <w:rPr>
            <w:rStyle w:val="Hyperlink"/>
          </w:rPr>
          <w:t>https://www.wetgen.com</w:t>
        </w:r>
      </w:hyperlink>
      <w:r w:rsidRPr="00281993">
        <w:t xml:space="preserve">; Mono-Radial Turbine:  </w:t>
      </w:r>
      <w:hyperlink r:id="rId63" w:history="1">
        <w:r w:rsidRPr="00281993">
          <w:rPr>
            <w:rStyle w:val="Hyperlink"/>
          </w:rPr>
          <w:t>https://youtu.be/E1TWdQkGeU4</w:t>
        </w:r>
      </w:hyperlink>
      <w:bookmarkEnd w:id="110"/>
      <w:r w:rsidRPr="00281993">
        <w:t xml:space="preserve"> </w:t>
      </w:r>
    </w:p>
    <w:p w14:paraId="750E19E2" w14:textId="4FD8DBBD" w:rsidR="00F27642" w:rsidRPr="00281993" w:rsidRDefault="00F27642" w:rsidP="00F27642">
      <w:pPr>
        <w:pStyle w:val="ListNumbered"/>
      </w:pPr>
      <w:r w:rsidRPr="00281993">
        <w:t xml:space="preserve">Hanna Wave Energy Primary Drives, Subsurface Buoy: </w:t>
      </w:r>
      <w:hyperlink r:id="rId64" w:history="1">
        <w:r w:rsidRPr="00281993">
          <w:rPr>
            <w:rStyle w:val="Hyperlink"/>
          </w:rPr>
          <w:t>https://www.wetgen.com/BUOY.htm</w:t>
        </w:r>
      </w:hyperlink>
      <w:r w:rsidRPr="00281993">
        <w:t>.</w:t>
      </w:r>
      <w:bookmarkEnd w:id="111"/>
      <w:r w:rsidRPr="00281993">
        <w:t xml:space="preserve"> </w:t>
      </w:r>
    </w:p>
    <w:p w14:paraId="3903E631" w14:textId="77777777" w:rsidR="00F27642" w:rsidRPr="00281993" w:rsidRDefault="00F27642" w:rsidP="00F27642">
      <w:pPr>
        <w:pStyle w:val="ListNumbered"/>
      </w:pPr>
      <w:bookmarkStart w:id="112" w:name="_Ref97613187"/>
      <w:r w:rsidRPr="00281993">
        <w:t>Mueller, M., McDonald, A., (2007). A Novel Lightweight Permanent Magnet     Generator for Direct Drive Power Take Off in Marine Renewable Energy Converters, Proc. of the European Wave &amp; Tidal Energy Conf., Porto, Portugal, September 2007</w:t>
      </w:r>
      <w:bookmarkEnd w:id="112"/>
    </w:p>
    <w:p w14:paraId="65A2BFA3" w14:textId="77777777" w:rsidR="00F27642" w:rsidRPr="00281993" w:rsidRDefault="00F27642" w:rsidP="00F27642">
      <w:pPr>
        <w:pStyle w:val="ListNumbered"/>
      </w:pPr>
      <w:bookmarkStart w:id="113" w:name="_Ref97613193"/>
      <w:r w:rsidRPr="00281993">
        <w:t>Fountain Design Ltd., https://www.fountaindesign.co.uk</w:t>
      </w:r>
      <w:bookmarkEnd w:id="113"/>
    </w:p>
    <w:p w14:paraId="2F9EC840" w14:textId="77777777" w:rsidR="00F27642" w:rsidRPr="00281993" w:rsidRDefault="00F27642" w:rsidP="00F27642">
      <w:pPr>
        <w:pStyle w:val="Heading1"/>
      </w:pPr>
      <w:bookmarkStart w:id="114" w:name="_Toc97740723"/>
      <w:r w:rsidRPr="00281993">
        <w:lastRenderedPageBreak/>
        <w:t>Acknowledgements</w:t>
      </w:r>
      <w:bookmarkEnd w:id="114"/>
    </w:p>
    <w:p w14:paraId="797518A3" w14:textId="77777777" w:rsidR="00F27642" w:rsidRDefault="00F27642" w:rsidP="00F27642">
      <w:pPr>
        <w:rPr>
          <w:lang w:bidi="en-US"/>
        </w:rPr>
      </w:pPr>
      <w:r w:rsidRPr="00281993">
        <w:rPr>
          <w:lang w:bidi="en-US"/>
        </w:rPr>
        <w:t xml:space="preserve">Inventor: John Hanna, Hanna Wave Energy </w:t>
      </w:r>
    </w:p>
    <w:p w14:paraId="1C3F19CE" w14:textId="77777777" w:rsidR="00F27642" w:rsidRDefault="00F27642" w:rsidP="00F27642">
      <w:pPr>
        <w:rPr>
          <w:lang w:bidi="en-US"/>
        </w:rPr>
      </w:pPr>
    </w:p>
    <w:p w14:paraId="3BCDBF97" w14:textId="77777777" w:rsidR="00F27642" w:rsidRDefault="00F27642" w:rsidP="00F27642">
      <w:pPr>
        <w:rPr>
          <w:lang w:bidi="en-US"/>
        </w:rPr>
      </w:pPr>
    </w:p>
    <w:p w14:paraId="5F3BCFD5" w14:textId="77777777" w:rsidR="00F27642" w:rsidRPr="00281993" w:rsidRDefault="00F27642" w:rsidP="00F27642">
      <w:pPr>
        <w:rPr>
          <w:lang w:bidi="en-US"/>
        </w:rPr>
        <w:sectPr w:rsidR="00F27642" w:rsidRPr="00281993" w:rsidSect="006A1076">
          <w:headerReference w:type="default" r:id="rId65"/>
          <w:footerReference w:type="default" r:id="rId66"/>
          <w:footerReference w:type="first" r:id="rId67"/>
          <w:pgSz w:w="12240" w:h="15840" w:code="1"/>
          <w:pgMar w:top="1080" w:right="1080" w:bottom="720" w:left="1080" w:header="720" w:footer="720" w:gutter="0"/>
          <w:cols w:space="720"/>
          <w:noEndnote/>
          <w:docGrid w:linePitch="326"/>
        </w:sectPr>
      </w:pPr>
    </w:p>
    <w:p w14:paraId="14A0FF44" w14:textId="77777777" w:rsidR="00F27642" w:rsidRPr="00281993" w:rsidRDefault="00F27642" w:rsidP="00F27642">
      <w:pPr>
        <w:rPr>
          <w:lang w:bidi="en-US"/>
        </w:rPr>
      </w:pPr>
    </w:p>
    <w:p w14:paraId="7F6D81DB" w14:textId="77777777" w:rsidR="00F27642" w:rsidRPr="00281993" w:rsidRDefault="00F27642" w:rsidP="00F27642">
      <w:pPr>
        <w:rPr>
          <w:lang w:bidi="en-US"/>
        </w:rPr>
      </w:pPr>
      <w:r w:rsidRPr="00281993">
        <w:rPr>
          <w:noProof/>
        </w:rPr>
        <w:drawing>
          <wp:inline distT="0" distB="0" distL="0" distR="0" wp14:anchorId="695E6C3A" wp14:editId="666ADB36">
            <wp:extent cx="6400800" cy="45561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271BAA91" w14:textId="77777777" w:rsidR="00F27642" w:rsidRPr="00281993" w:rsidRDefault="00F27642" w:rsidP="00F27642">
      <w:pPr>
        <w:rPr>
          <w:lang w:bidi="en-US"/>
        </w:rPr>
      </w:pPr>
      <w:r w:rsidRPr="00281993">
        <w:rPr>
          <w:noProof/>
        </w:rPr>
        <w:lastRenderedPageBreak/>
        <w:drawing>
          <wp:inline distT="0" distB="0" distL="0" distR="0" wp14:anchorId="2C68A745" wp14:editId="45E5D72F">
            <wp:extent cx="6400800" cy="45561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6B6B47D4" w14:textId="77777777" w:rsidR="00F27642" w:rsidRPr="00281993" w:rsidRDefault="00F27642" w:rsidP="00F27642">
      <w:pPr>
        <w:rPr>
          <w:lang w:bidi="en-US"/>
        </w:rPr>
      </w:pPr>
      <w:r w:rsidRPr="00281993">
        <w:rPr>
          <w:noProof/>
        </w:rPr>
        <w:lastRenderedPageBreak/>
        <w:drawing>
          <wp:inline distT="0" distB="0" distL="0" distR="0" wp14:anchorId="1D7D0D1A" wp14:editId="616C6EEB">
            <wp:extent cx="6400800" cy="45561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0DAF70FA" w14:textId="77777777" w:rsidR="00F27642" w:rsidRPr="00281993" w:rsidRDefault="00F27642" w:rsidP="00F27642">
      <w:pPr>
        <w:rPr>
          <w:lang w:bidi="en-US"/>
        </w:rPr>
      </w:pPr>
      <w:r w:rsidRPr="00281993">
        <w:rPr>
          <w:noProof/>
        </w:rPr>
        <w:lastRenderedPageBreak/>
        <w:drawing>
          <wp:inline distT="0" distB="0" distL="0" distR="0" wp14:anchorId="17E80A5C" wp14:editId="3BE22EDC">
            <wp:extent cx="6400800" cy="45561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1E8DDC19" w14:textId="77777777" w:rsidR="00F27642" w:rsidRPr="00281993" w:rsidRDefault="00F27642" w:rsidP="00F27642">
      <w:pPr>
        <w:rPr>
          <w:lang w:bidi="en-US"/>
        </w:rPr>
      </w:pPr>
      <w:r w:rsidRPr="00281993">
        <w:rPr>
          <w:noProof/>
        </w:rPr>
        <w:lastRenderedPageBreak/>
        <w:drawing>
          <wp:inline distT="0" distB="0" distL="0" distR="0" wp14:anchorId="6F2C73AD" wp14:editId="175EB82D">
            <wp:extent cx="6400800" cy="45561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4341642D" w14:textId="77777777" w:rsidR="00F27642" w:rsidRPr="00281993" w:rsidRDefault="00F27642" w:rsidP="00F27642">
      <w:pPr>
        <w:rPr>
          <w:lang w:bidi="en-US"/>
        </w:rPr>
      </w:pPr>
      <w:r w:rsidRPr="00281993">
        <w:rPr>
          <w:noProof/>
        </w:rPr>
        <w:lastRenderedPageBreak/>
        <w:drawing>
          <wp:inline distT="0" distB="0" distL="0" distR="0" wp14:anchorId="27CC416F" wp14:editId="61F703CF">
            <wp:extent cx="6400800" cy="45561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3EACFBEC" w14:textId="77777777" w:rsidR="00F27642" w:rsidRPr="00281993" w:rsidRDefault="00F27642" w:rsidP="00F27642">
      <w:pPr>
        <w:rPr>
          <w:lang w:bidi="en-US"/>
        </w:rPr>
      </w:pPr>
      <w:r w:rsidRPr="00281993">
        <w:rPr>
          <w:noProof/>
        </w:rPr>
        <w:lastRenderedPageBreak/>
        <w:drawing>
          <wp:inline distT="0" distB="0" distL="0" distR="0" wp14:anchorId="5C59F6C9" wp14:editId="025D6E04">
            <wp:extent cx="6400800" cy="45561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0D4963F4" w14:textId="77777777" w:rsidR="00F27642" w:rsidRPr="00281993" w:rsidRDefault="00F27642" w:rsidP="00F27642">
      <w:pPr>
        <w:rPr>
          <w:lang w:bidi="en-US"/>
        </w:rPr>
      </w:pPr>
      <w:r w:rsidRPr="00281993">
        <w:rPr>
          <w:noProof/>
        </w:rPr>
        <w:lastRenderedPageBreak/>
        <w:drawing>
          <wp:inline distT="0" distB="0" distL="0" distR="0" wp14:anchorId="55523FA2" wp14:editId="4F5FFBD3">
            <wp:extent cx="6400800" cy="45561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538C4B9A" w14:textId="77777777" w:rsidR="00F27642" w:rsidRPr="00281993" w:rsidRDefault="00F27642" w:rsidP="00F27642">
      <w:pPr>
        <w:rPr>
          <w:lang w:bidi="en-US"/>
        </w:rPr>
      </w:pPr>
      <w:r w:rsidRPr="00281993">
        <w:rPr>
          <w:noProof/>
        </w:rPr>
        <w:lastRenderedPageBreak/>
        <w:drawing>
          <wp:inline distT="0" distB="0" distL="0" distR="0" wp14:anchorId="304CB38E" wp14:editId="099129A1">
            <wp:extent cx="6400800" cy="45561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483D231E" w14:textId="77777777" w:rsidR="00F27642" w:rsidRPr="00281993" w:rsidRDefault="00F27642" w:rsidP="00F27642">
      <w:pPr>
        <w:rPr>
          <w:lang w:bidi="en-US"/>
        </w:rPr>
      </w:pPr>
      <w:r w:rsidRPr="00281993">
        <w:rPr>
          <w:noProof/>
        </w:rPr>
        <w:lastRenderedPageBreak/>
        <w:drawing>
          <wp:inline distT="0" distB="0" distL="0" distR="0" wp14:anchorId="20F6AD34" wp14:editId="325F61B5">
            <wp:extent cx="6400800" cy="45561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p>
    <w:p w14:paraId="2637E943" w14:textId="00F3E079" w:rsidR="00D30F0F" w:rsidRDefault="00F27642" w:rsidP="00F27642">
      <w:r w:rsidRPr="00281993">
        <w:rPr>
          <w:noProof/>
        </w:rPr>
        <w:lastRenderedPageBreak/>
        <w:drawing>
          <wp:inline distT="0" distB="0" distL="0" distR="0" wp14:anchorId="103430FA" wp14:editId="3D47A097">
            <wp:extent cx="6400800" cy="45561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00800" cy="4556125"/>
                    </a:xfrm>
                    <a:prstGeom prst="rect">
                      <a:avLst/>
                    </a:prstGeom>
                    <a:noFill/>
                    <a:ln>
                      <a:noFill/>
                    </a:ln>
                  </pic:spPr>
                </pic:pic>
              </a:graphicData>
            </a:graphic>
          </wp:inline>
        </w:drawing>
      </w:r>
      <w:bookmarkEnd w:id="1"/>
    </w:p>
    <w:sectPr w:rsidR="00D30F0F" w:rsidSect="006A1076">
      <w:headerReference w:type="default" r:id="rId79"/>
      <w:pgSz w:w="12240" w:h="15840" w:code="1"/>
      <w:pgMar w:top="1080" w:right="1080" w:bottom="720" w:left="108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88BA4" w14:textId="77777777" w:rsidR="00A17329" w:rsidRDefault="00A17329" w:rsidP="001859E9">
      <w:pPr>
        <w:spacing w:after="0"/>
      </w:pPr>
      <w:r>
        <w:separator/>
      </w:r>
    </w:p>
  </w:endnote>
  <w:endnote w:type="continuationSeparator" w:id="0">
    <w:p w14:paraId="3653D8DF" w14:textId="77777777" w:rsidR="00A17329" w:rsidRDefault="00A17329" w:rsidP="001859E9">
      <w:pPr>
        <w:spacing w:after="0"/>
      </w:pPr>
      <w:r>
        <w:continuationSeparator/>
      </w:r>
    </w:p>
  </w:endnote>
  <w:endnote w:type="continuationNotice" w:id="1">
    <w:p w14:paraId="0EEDCE0B" w14:textId="77777777" w:rsidR="00A17329" w:rsidRDefault="00A1732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07703" w14:textId="77777777" w:rsidR="00923853" w:rsidRPr="008D7D65" w:rsidRDefault="00923853" w:rsidP="00E70F7A">
    <w:pPr>
      <w:tabs>
        <w:tab w:val="center" w:pos="4680"/>
        <w:tab w:val="right" w:pos="9360"/>
      </w:tabs>
      <w:spacing w:after="0"/>
      <w:jc w:val="center"/>
      <w:rPr>
        <w:rFonts w:eastAsiaTheme="minorEastAsia"/>
        <w:szCs w:val="24"/>
        <w:lang w:bidi="en-US"/>
      </w:rPr>
    </w:pPr>
    <w:r w:rsidRPr="008D7D65">
      <w:rPr>
        <w:rFonts w:eastAsiaTheme="minorEastAsia"/>
        <w:szCs w:val="24"/>
        <w:lang w:bidi="en-US"/>
      </w:rPr>
      <w:fldChar w:fldCharType="begin"/>
    </w:r>
    <w:r w:rsidRPr="008D7D65">
      <w:rPr>
        <w:rFonts w:eastAsiaTheme="minorEastAsia"/>
        <w:szCs w:val="24"/>
        <w:lang w:bidi="en-US"/>
      </w:rPr>
      <w:instrText xml:space="preserve"> PAGE   \* MERGEFORMAT </w:instrText>
    </w:r>
    <w:r w:rsidRPr="008D7D65">
      <w:rPr>
        <w:rFonts w:eastAsiaTheme="minorEastAsia"/>
        <w:szCs w:val="24"/>
        <w:lang w:bidi="en-US"/>
      </w:rPr>
      <w:fldChar w:fldCharType="separate"/>
    </w:r>
    <w:r w:rsidR="002A1E6A">
      <w:rPr>
        <w:rFonts w:eastAsiaTheme="minorEastAsia"/>
        <w:noProof/>
        <w:szCs w:val="24"/>
        <w:lang w:bidi="en-US"/>
      </w:rPr>
      <w:t>ii</w:t>
    </w:r>
    <w:r w:rsidRPr="008D7D65">
      <w:rPr>
        <w:rFonts w:eastAsiaTheme="minorEastAsia"/>
        <w:szCs w:val="24"/>
        <w:lang w:bidi="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6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7"/>
      <w:gridCol w:w="360"/>
      <w:gridCol w:w="4967"/>
    </w:tblGrid>
    <w:tr w:rsidR="00923853" w14:paraId="0BBDA545" w14:textId="77777777" w:rsidTr="00E26C7D">
      <w:tc>
        <w:tcPr>
          <w:tcW w:w="5327" w:type="dxa"/>
          <w:hideMark/>
        </w:tcPr>
        <w:p w14:paraId="35416200" w14:textId="77777777" w:rsidR="00923853" w:rsidRDefault="00923853" w:rsidP="00023B18">
          <w:pPr>
            <w:pStyle w:val="Footer"/>
            <w:ind w:right="-720"/>
            <w:rPr>
              <w:rFonts w:ascii="Times New Roman" w:eastAsia="Times New Roman" w:hAnsi="Times New Roman"/>
            </w:rPr>
          </w:pPr>
          <w:r>
            <w:rPr>
              <w:noProof/>
            </w:rPr>
            <mc:AlternateContent>
              <mc:Choice Requires="wps">
                <w:drawing>
                  <wp:anchor distT="0" distB="0" distL="114300" distR="114300" simplePos="0" relativeHeight="251658240" behindDoc="0" locked="0" layoutInCell="1" allowOverlap="1" wp14:anchorId="797E3DAB" wp14:editId="7B10B11E">
                    <wp:simplePos x="0" y="0"/>
                    <wp:positionH relativeFrom="column">
                      <wp:posOffset>-119380</wp:posOffset>
                    </wp:positionH>
                    <wp:positionV relativeFrom="paragraph">
                      <wp:posOffset>-40640</wp:posOffset>
                    </wp:positionV>
                    <wp:extent cx="6858000" cy="0"/>
                    <wp:effectExtent l="0" t="0" r="19050" b="1905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rgbClr val="0034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67DB9" id="Straight Connector 1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3.2pt" to="530.6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" strokecolor="#003471" strokeweight="1pt"/>
                </w:pict>
              </mc:Fallback>
            </mc:AlternateContent>
          </w:r>
          <w:r>
            <w:rPr>
              <w:rFonts w:cs="Arial"/>
              <w:b/>
              <w:color w:val="990000"/>
            </w:rPr>
            <w:t>ALDEN</w:t>
          </w:r>
          <w:r>
            <w:rPr>
              <w:rFonts w:asciiTheme="minorHAnsi" w:hAnsiTheme="minorHAnsi" w:cs="Arial"/>
              <w:color w:val="990000"/>
            </w:rPr>
            <w:t xml:space="preserve"> </w:t>
          </w:r>
          <w:r>
            <w:rPr>
              <w:rFonts w:asciiTheme="minorHAnsi" w:hAnsiTheme="minorHAnsi" w:cs="Arial"/>
            </w:rPr>
            <w:t>Research Laboratory, Inc.</w:t>
          </w:r>
        </w:p>
      </w:tc>
      <w:tc>
        <w:tcPr>
          <w:tcW w:w="5327" w:type="dxa"/>
          <w:gridSpan w:val="2"/>
          <w:vAlign w:val="bottom"/>
          <w:hideMark/>
        </w:tcPr>
        <w:p w14:paraId="28597A82" w14:textId="77777777" w:rsidR="00923853" w:rsidRDefault="00923853">
          <w:pPr>
            <w:tabs>
              <w:tab w:val="center" w:pos="4320"/>
              <w:tab w:val="right" w:pos="8640"/>
            </w:tabs>
            <w:spacing w:after="0"/>
            <w:jc w:val="right"/>
            <w:rPr>
              <w:rFonts w:ascii="Times New Roman" w:eastAsia="Times New Roman" w:hAnsi="Times New Roman"/>
            </w:rPr>
          </w:pPr>
          <w:r>
            <w:rPr>
              <w:rFonts w:asciiTheme="minorHAnsi" w:hAnsiTheme="minorHAnsi" w:cs="Arial"/>
            </w:rPr>
            <w:t xml:space="preserve">  Massachusetts | Colorado | Oregon | Washington</w:t>
          </w:r>
        </w:p>
      </w:tc>
    </w:tr>
    <w:tr w:rsidR="00923853" w14:paraId="6B424210" w14:textId="77777777" w:rsidTr="00E26C7D">
      <w:tc>
        <w:tcPr>
          <w:tcW w:w="5687" w:type="dxa"/>
          <w:gridSpan w:val="2"/>
          <w:hideMark/>
        </w:tcPr>
        <w:p w14:paraId="057A0BF5" w14:textId="77777777" w:rsidR="00923853" w:rsidRDefault="00923853">
          <w:pPr>
            <w:tabs>
              <w:tab w:val="center" w:pos="4320"/>
              <w:tab w:val="right" w:pos="8640"/>
            </w:tabs>
            <w:spacing w:after="0"/>
            <w:rPr>
              <w:rFonts w:ascii="Times New Roman" w:eastAsia="Times New Roman" w:hAnsi="Times New Roman"/>
            </w:rPr>
          </w:pPr>
          <w:r>
            <w:rPr>
              <w:rFonts w:asciiTheme="minorHAnsi" w:hAnsiTheme="minorHAnsi" w:cs="Arial"/>
            </w:rPr>
            <w:t>30 Shrewsbury Street, Holden, Massachusetts 01520-1843</w:t>
          </w:r>
        </w:p>
      </w:tc>
      <w:tc>
        <w:tcPr>
          <w:tcW w:w="4967" w:type="dxa"/>
          <w:vAlign w:val="bottom"/>
          <w:hideMark/>
        </w:tcPr>
        <w:p w14:paraId="362958D9" w14:textId="77777777" w:rsidR="00923853" w:rsidRDefault="00923853">
          <w:pPr>
            <w:tabs>
              <w:tab w:val="center" w:pos="4320"/>
              <w:tab w:val="right" w:pos="8640"/>
            </w:tabs>
            <w:spacing w:after="0"/>
            <w:jc w:val="right"/>
            <w:rPr>
              <w:rFonts w:ascii="Times New Roman" w:eastAsia="Times New Roman" w:hAnsi="Times New Roman"/>
            </w:rPr>
          </w:pPr>
          <w:r>
            <w:rPr>
              <w:rFonts w:asciiTheme="minorHAnsi" w:hAnsiTheme="minorHAnsi" w:cs="Arial"/>
            </w:rPr>
            <w:t>508-829-6000 • www.aldenlab.com</w:t>
          </w:r>
        </w:p>
      </w:tc>
    </w:tr>
  </w:tbl>
  <w:p w14:paraId="67ED59B8" w14:textId="77777777" w:rsidR="00923853" w:rsidRPr="00E26C7D" w:rsidRDefault="00923853" w:rsidP="00E26C7D">
    <w:pPr>
      <w:pStyle w:val="Footer"/>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2527549"/>
      <w:docPartObj>
        <w:docPartGallery w:val="Page Numbers (Bottom of Page)"/>
        <w:docPartUnique/>
      </w:docPartObj>
    </w:sdtPr>
    <w:sdtEndPr>
      <w:rPr>
        <w:noProof/>
        <w:sz w:val="16"/>
        <w:szCs w:val="16"/>
      </w:rPr>
    </w:sdtEndPr>
    <w:sdtContent>
      <w:p w14:paraId="54BFFA64" w14:textId="77777777" w:rsidR="00F27642" w:rsidRPr="00F91D65" w:rsidRDefault="00F27642" w:rsidP="00F91D65">
        <w:pPr>
          <w:pBdr>
            <w:top w:val="single" w:sz="4" w:space="1" w:color="auto"/>
          </w:pBdr>
          <w:tabs>
            <w:tab w:val="center" w:pos="4680"/>
            <w:tab w:val="right" w:pos="9360"/>
          </w:tabs>
          <w:spacing w:after="0"/>
          <w:jc w:val="center"/>
          <w:rPr>
            <w:rFonts w:eastAsiaTheme="minorEastAsia"/>
            <w:szCs w:val="24"/>
            <w:lang w:bidi="en-US"/>
          </w:rPr>
        </w:pPr>
        <w:r w:rsidRPr="008D7D65">
          <w:rPr>
            <w:rFonts w:eastAsiaTheme="minorEastAsia"/>
            <w:szCs w:val="24"/>
            <w:lang w:bidi="en-US"/>
          </w:rPr>
          <w:fldChar w:fldCharType="begin"/>
        </w:r>
        <w:r w:rsidRPr="008D7D65">
          <w:rPr>
            <w:rFonts w:eastAsiaTheme="minorEastAsia"/>
            <w:szCs w:val="24"/>
            <w:lang w:bidi="en-US"/>
          </w:rPr>
          <w:instrText xml:space="preserve"> PAGE   \* MERGEFORMAT </w:instrText>
        </w:r>
        <w:r w:rsidRPr="008D7D65">
          <w:rPr>
            <w:rFonts w:eastAsiaTheme="minorEastAsia"/>
            <w:szCs w:val="24"/>
            <w:lang w:bidi="en-US"/>
          </w:rPr>
          <w:fldChar w:fldCharType="separate"/>
        </w:r>
        <w:r>
          <w:rPr>
            <w:rFonts w:eastAsiaTheme="minorEastAsia"/>
            <w:szCs w:val="24"/>
            <w:lang w:bidi="en-US"/>
          </w:rPr>
          <w:t>1</w:t>
        </w:r>
        <w:r w:rsidRPr="008D7D65">
          <w:rPr>
            <w:rFonts w:eastAsiaTheme="minorEastAsia"/>
            <w:szCs w:val="24"/>
            <w:lang w:bidi="en-US"/>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5BB41" w14:textId="77777777" w:rsidR="00F27642" w:rsidRDefault="00F27642" w:rsidP="00200BF6">
    <w:pPr>
      <w:pStyle w:val="Footer"/>
      <w:ind w:right="360"/>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D12FAF" w14:textId="77777777" w:rsidR="00A17329" w:rsidRDefault="00A17329" w:rsidP="001859E9">
      <w:pPr>
        <w:spacing w:after="0"/>
      </w:pPr>
      <w:r>
        <w:separator/>
      </w:r>
    </w:p>
  </w:footnote>
  <w:footnote w:type="continuationSeparator" w:id="0">
    <w:p w14:paraId="2B3F801D" w14:textId="77777777" w:rsidR="00A17329" w:rsidRDefault="00A17329" w:rsidP="001859E9">
      <w:pPr>
        <w:spacing w:after="0"/>
      </w:pPr>
      <w:r>
        <w:continuationSeparator/>
      </w:r>
    </w:p>
  </w:footnote>
  <w:footnote w:type="continuationNotice" w:id="1">
    <w:p w14:paraId="4FEECEEA" w14:textId="77777777" w:rsidR="00A17329" w:rsidRDefault="00A1732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1" w:type="dxa"/>
      <w:jc w:val="center"/>
      <w:tblBorders>
        <w:bottom w:val="single" w:sz="4" w:space="0" w:color="auto"/>
      </w:tblBorders>
      <w:tblLook w:val="04A0" w:firstRow="1" w:lastRow="0" w:firstColumn="1" w:lastColumn="0" w:noHBand="0" w:noVBand="1"/>
    </w:tblPr>
    <w:tblGrid>
      <w:gridCol w:w="1286"/>
      <w:gridCol w:w="6300"/>
      <w:gridCol w:w="2005"/>
    </w:tblGrid>
    <w:tr w:rsidR="00923853" w:rsidRPr="00256593" w14:paraId="0F41424F" w14:textId="77777777" w:rsidTr="000B7860">
      <w:trPr>
        <w:trHeight w:val="270"/>
        <w:jc w:val="center"/>
      </w:trPr>
      <w:tc>
        <w:tcPr>
          <w:tcW w:w="1286" w:type="dxa"/>
          <w:tcBorders>
            <w:bottom w:val="nil"/>
          </w:tcBorders>
          <w:shd w:val="clear" w:color="auto" w:fill="auto"/>
          <w:vAlign w:val="bottom"/>
        </w:tcPr>
        <w:p w14:paraId="3BA3D922" w14:textId="77777777" w:rsidR="00923853" w:rsidRPr="00256593" w:rsidRDefault="00923853" w:rsidP="000B7860">
          <w:pPr>
            <w:rPr>
              <w:rFonts w:eastAsia="Times New Roman" w:cs="Courier New"/>
              <w:b/>
              <w:bCs/>
              <w:iCs/>
              <w:sz w:val="28"/>
              <w:szCs w:val="28"/>
              <w:lang w:bidi="en-US"/>
            </w:rPr>
          </w:pPr>
          <w:r>
            <w:rPr>
              <w:rFonts w:eastAsia="Times New Roman" w:cs="Courier New"/>
              <w:b/>
              <w:bCs/>
              <w:iCs/>
              <w:noProof/>
              <w:sz w:val="28"/>
              <w:szCs w:val="28"/>
            </w:rPr>
            <w:drawing>
              <wp:anchor distT="0" distB="0" distL="114300" distR="114300" simplePos="0" relativeHeight="251655168" behindDoc="0" locked="0" layoutInCell="1" allowOverlap="1" wp14:anchorId="3D558C96" wp14:editId="15FF3847">
                <wp:simplePos x="0" y="0"/>
                <wp:positionH relativeFrom="column">
                  <wp:posOffset>-107950</wp:posOffset>
                </wp:positionH>
                <wp:positionV relativeFrom="paragraph">
                  <wp:posOffset>-343535</wp:posOffset>
                </wp:positionV>
                <wp:extent cx="878205" cy="8782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2017.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8205" cy="878205"/>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shd w:val="clear" w:color="auto" w:fill="auto"/>
          <w:vAlign w:val="bottom"/>
        </w:tcPr>
        <w:p w14:paraId="17CDB775" w14:textId="10AC51C2" w:rsidR="00923853" w:rsidRPr="00256593" w:rsidRDefault="00923853" w:rsidP="00AB24A8">
          <w:pPr>
            <w:jc w:val="center"/>
            <w:rPr>
              <w:rFonts w:eastAsia="Times New Roman" w:cs="Courier New"/>
              <w:i/>
              <w:lang w:bidi="en-US"/>
            </w:rPr>
          </w:pPr>
          <w:r>
            <w:t>4210</w:t>
          </w:r>
          <w:r w:rsidR="00E70F7A">
            <w:t>10-R</w:t>
          </w:r>
          <w:r>
            <w:t>-00</w:t>
          </w:r>
        </w:p>
      </w:tc>
      <w:tc>
        <w:tcPr>
          <w:tcW w:w="2005" w:type="dxa"/>
          <w:shd w:val="clear" w:color="auto" w:fill="auto"/>
          <w:vAlign w:val="bottom"/>
        </w:tcPr>
        <w:p w14:paraId="4A03CFA1" w14:textId="1F44C22C" w:rsidR="00923853" w:rsidRPr="00256593" w:rsidRDefault="00E70F7A" w:rsidP="00D42C32">
          <w:pPr>
            <w:jc w:val="right"/>
            <w:rPr>
              <w:rFonts w:eastAsia="Times New Roman" w:cs="Courier New"/>
              <w:b/>
              <w:bCs/>
              <w:iCs/>
              <w:lang w:bidi="en-US"/>
            </w:rPr>
          </w:pPr>
          <w:r>
            <w:rPr>
              <w:rFonts w:eastAsia="Times New Roman"/>
              <w:b/>
              <w:lang w:bidi="en-US"/>
            </w:rPr>
            <w:t xml:space="preserve">March </w:t>
          </w:r>
          <w:r w:rsidR="00923853">
            <w:rPr>
              <w:rFonts w:eastAsia="Times New Roman"/>
              <w:b/>
              <w:lang w:bidi="en-US"/>
            </w:rPr>
            <w:t>2</w:t>
          </w:r>
          <w:r>
            <w:rPr>
              <w:rFonts w:eastAsia="Times New Roman"/>
              <w:b/>
              <w:lang w:bidi="en-US"/>
            </w:rPr>
            <w:t>022</w:t>
          </w:r>
        </w:p>
      </w:tc>
    </w:tr>
  </w:tbl>
  <w:p w14:paraId="55999CFA" w14:textId="77777777" w:rsidR="00923853" w:rsidRPr="000A51D9" w:rsidRDefault="00923853" w:rsidP="000A51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86CA7" w14:textId="77777777" w:rsidR="00923853" w:rsidRDefault="00923853" w:rsidP="00F31F14">
    <w:pPr>
      <w:tabs>
        <w:tab w:val="center" w:pos="4320"/>
        <w:tab w:val="right" w:pos="8640"/>
      </w:tabs>
      <w:ind w:right="-720"/>
      <w:jc w:val="right"/>
      <w:rPr>
        <w:rFonts w:eastAsia="Times New Roman" w:cs="Arial"/>
        <w:color w:val="808080"/>
        <w:sz w:val="26"/>
        <w:szCs w:val="26"/>
      </w:rPr>
    </w:pPr>
    <w:r w:rsidRPr="00B732D0">
      <w:rPr>
        <w:rFonts w:eastAsia="Times New Roman" w:cs="Arial"/>
        <w:noProof/>
        <w:sz w:val="26"/>
        <w:szCs w:val="26"/>
      </w:rPr>
      <w:drawing>
        <wp:anchor distT="0" distB="0" distL="114300" distR="114300" simplePos="0" relativeHeight="251657216" behindDoc="0" locked="0" layoutInCell="1" allowOverlap="1" wp14:anchorId="7B1EB0D7" wp14:editId="63731905">
          <wp:simplePos x="0" y="0"/>
          <wp:positionH relativeFrom="column">
            <wp:posOffset>-566420</wp:posOffset>
          </wp:positionH>
          <wp:positionV relativeFrom="paragraph">
            <wp:posOffset>-222250</wp:posOffset>
          </wp:positionV>
          <wp:extent cx="2330450" cy="91503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DEN 300dpi Med.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30450" cy="915035"/>
                  </a:xfrm>
                  <a:prstGeom prst="rect">
                    <a:avLst/>
                  </a:prstGeom>
                </pic:spPr>
              </pic:pic>
            </a:graphicData>
          </a:graphic>
          <wp14:sizeRelH relativeFrom="page">
            <wp14:pctWidth>0</wp14:pctWidth>
          </wp14:sizeRelH>
          <wp14:sizeRelV relativeFrom="page">
            <wp14:pctHeight>0</wp14:pctHeight>
          </wp14:sizeRelV>
        </wp:anchor>
      </w:drawing>
    </w:r>
  </w:p>
  <w:p w14:paraId="330D10D2" w14:textId="77777777" w:rsidR="00923853" w:rsidRPr="00F31F14" w:rsidRDefault="00923853" w:rsidP="00F31F14">
    <w:pPr>
      <w:tabs>
        <w:tab w:val="center" w:pos="4320"/>
        <w:tab w:val="right" w:pos="8640"/>
      </w:tabs>
      <w:ind w:right="-720"/>
      <w:jc w:val="right"/>
      <w:rPr>
        <w:rFonts w:eastAsia="Times New Roman" w:cs="Arial"/>
        <w:color w:val="808080"/>
        <w:sz w:val="26"/>
        <w:szCs w:val="26"/>
      </w:rPr>
    </w:pPr>
    <w:r w:rsidRPr="00B732D0">
      <w:rPr>
        <w:rFonts w:eastAsia="Times New Roman" w:cs="Arial"/>
        <w:b/>
        <w:noProof/>
        <w:color w:val="990000"/>
        <w:sz w:val="26"/>
        <w:szCs w:val="26"/>
      </w:rPr>
      <mc:AlternateContent>
        <mc:Choice Requires="wps">
          <w:drawing>
            <wp:anchor distT="0" distB="0" distL="114300" distR="114300" simplePos="0" relativeHeight="251656192" behindDoc="0" locked="0" layoutInCell="1" allowOverlap="1" wp14:anchorId="5193CAD4" wp14:editId="2DD90414">
              <wp:simplePos x="0" y="0"/>
              <wp:positionH relativeFrom="margin">
                <wp:posOffset>1912620</wp:posOffset>
              </wp:positionH>
              <wp:positionV relativeFrom="paragraph">
                <wp:posOffset>227998</wp:posOffset>
              </wp:positionV>
              <wp:extent cx="4567455" cy="0"/>
              <wp:effectExtent l="0" t="0" r="24130" b="19050"/>
              <wp:wrapNone/>
              <wp:docPr id="6"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7455" cy="0"/>
                      </a:xfrm>
                      <a:prstGeom prst="line">
                        <a:avLst/>
                      </a:prstGeom>
                      <a:noFill/>
                      <a:ln w="12700">
                        <a:solidFill>
                          <a:srgbClr val="0034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90B468" id="Line 11"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0.6pt,17.95pt" to="510.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" strokecolor="#003471" strokeweight="1pt">
              <w10:wrap anchorx="margin"/>
            </v:line>
          </w:pict>
        </mc:Fallback>
      </mc:AlternateContent>
    </w:r>
    <w:r w:rsidRPr="00B732D0">
      <w:rPr>
        <w:rFonts w:eastAsia="Times New Roman" w:cs="Arial"/>
        <w:color w:val="808080"/>
        <w:sz w:val="26"/>
        <w:szCs w:val="26"/>
      </w:rPr>
      <w:t>Solving flow problems since 1894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1" w:type="dxa"/>
      <w:jc w:val="center"/>
      <w:tblBorders>
        <w:bottom w:val="single" w:sz="4" w:space="0" w:color="auto"/>
      </w:tblBorders>
      <w:tblLook w:val="04A0" w:firstRow="1" w:lastRow="0" w:firstColumn="1" w:lastColumn="0" w:noHBand="0" w:noVBand="1"/>
    </w:tblPr>
    <w:tblGrid>
      <w:gridCol w:w="1286"/>
      <w:gridCol w:w="6300"/>
      <w:gridCol w:w="2005"/>
    </w:tblGrid>
    <w:tr w:rsidR="00F27642" w:rsidRPr="00256593" w14:paraId="391783AF" w14:textId="77777777" w:rsidTr="00AD0F89">
      <w:trPr>
        <w:trHeight w:val="270"/>
        <w:jc w:val="center"/>
      </w:trPr>
      <w:tc>
        <w:tcPr>
          <w:tcW w:w="1286" w:type="dxa"/>
          <w:tcBorders>
            <w:bottom w:val="nil"/>
          </w:tcBorders>
          <w:shd w:val="clear" w:color="auto" w:fill="auto"/>
          <w:vAlign w:val="bottom"/>
        </w:tcPr>
        <w:p w14:paraId="439BC272" w14:textId="77777777" w:rsidR="00F27642" w:rsidRPr="00256593" w:rsidRDefault="00F27642" w:rsidP="00F91D65">
          <w:pPr>
            <w:rPr>
              <w:rFonts w:eastAsia="Times New Roman" w:cs="Courier New"/>
              <w:b/>
              <w:bCs/>
              <w:iCs/>
              <w:sz w:val="28"/>
              <w:szCs w:val="28"/>
              <w:lang w:bidi="en-US"/>
            </w:rPr>
          </w:pPr>
          <w:r>
            <w:rPr>
              <w:rFonts w:eastAsia="Times New Roman" w:cs="Courier New"/>
              <w:b/>
              <w:bCs/>
              <w:iCs/>
              <w:noProof/>
              <w:sz w:val="28"/>
              <w:szCs w:val="28"/>
            </w:rPr>
            <w:drawing>
              <wp:anchor distT="0" distB="0" distL="114300" distR="114300" simplePos="0" relativeHeight="251659264" behindDoc="0" locked="0" layoutInCell="1" allowOverlap="1" wp14:anchorId="6DC2F595" wp14:editId="6B54388E">
                <wp:simplePos x="0" y="0"/>
                <wp:positionH relativeFrom="column">
                  <wp:posOffset>-107950</wp:posOffset>
                </wp:positionH>
                <wp:positionV relativeFrom="paragraph">
                  <wp:posOffset>-343535</wp:posOffset>
                </wp:positionV>
                <wp:extent cx="878205" cy="878205"/>
                <wp:effectExtent l="0" t="0" r="0" b="0"/>
                <wp:wrapNone/>
                <wp:docPr id="28" name="Picture 28"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 name="Picture 5163" descr="Icon&#10;&#10;Description automatically generated with low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8205" cy="878205"/>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shd w:val="clear" w:color="auto" w:fill="auto"/>
          <w:vAlign w:val="bottom"/>
        </w:tcPr>
        <w:p w14:paraId="497F6701" w14:textId="77777777" w:rsidR="00F27642" w:rsidRPr="00256593" w:rsidRDefault="00F27642" w:rsidP="00F91D65">
          <w:pPr>
            <w:jc w:val="center"/>
            <w:rPr>
              <w:rFonts w:eastAsia="Times New Roman" w:cs="Courier New"/>
              <w:i/>
              <w:lang w:bidi="en-US"/>
            </w:rPr>
          </w:pPr>
          <w:r>
            <w:t>421010-R-00</w:t>
          </w:r>
        </w:p>
      </w:tc>
      <w:tc>
        <w:tcPr>
          <w:tcW w:w="2005" w:type="dxa"/>
          <w:shd w:val="clear" w:color="auto" w:fill="auto"/>
          <w:vAlign w:val="bottom"/>
        </w:tcPr>
        <w:p w14:paraId="379F782A" w14:textId="77777777" w:rsidR="00F27642" w:rsidRPr="00256593" w:rsidRDefault="00F27642" w:rsidP="00F91D65">
          <w:pPr>
            <w:jc w:val="right"/>
            <w:rPr>
              <w:rFonts w:eastAsia="Times New Roman" w:cs="Courier New"/>
              <w:b/>
              <w:bCs/>
              <w:iCs/>
              <w:lang w:bidi="en-US"/>
            </w:rPr>
          </w:pPr>
          <w:r>
            <w:rPr>
              <w:rFonts w:eastAsia="Times New Roman"/>
              <w:b/>
              <w:lang w:bidi="en-US"/>
            </w:rPr>
            <w:t>March 2022</w:t>
          </w:r>
        </w:p>
      </w:tc>
    </w:tr>
  </w:tbl>
  <w:p w14:paraId="56239F3F" w14:textId="77777777" w:rsidR="00F27642" w:rsidRPr="003A0F6D" w:rsidRDefault="00F27642" w:rsidP="003A0F6D">
    <w:pPr>
      <w:tabs>
        <w:tab w:val="center" w:pos="4320"/>
        <w:tab w:val="right" w:pos="8640"/>
      </w:tabs>
      <w:spacing w:after="0"/>
      <w:ind w:right="-720"/>
      <w:jc w:val="right"/>
      <w:rPr>
        <w:rFonts w:eastAsia="Times New Roman" w:cs="Arial"/>
        <w:color w:val="808080"/>
        <w:szCs w:val="2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1" w:type="dxa"/>
      <w:jc w:val="center"/>
      <w:tblBorders>
        <w:bottom w:val="single" w:sz="4" w:space="0" w:color="auto"/>
      </w:tblBorders>
      <w:tblLook w:val="04A0" w:firstRow="1" w:lastRow="0" w:firstColumn="1" w:lastColumn="0" w:noHBand="0" w:noVBand="1"/>
    </w:tblPr>
    <w:tblGrid>
      <w:gridCol w:w="1286"/>
      <w:gridCol w:w="6300"/>
      <w:gridCol w:w="2005"/>
    </w:tblGrid>
    <w:tr w:rsidR="00F91D65" w:rsidRPr="00256593" w14:paraId="2E682C32" w14:textId="77777777" w:rsidTr="00AD0F89">
      <w:trPr>
        <w:trHeight w:val="270"/>
        <w:jc w:val="center"/>
      </w:trPr>
      <w:tc>
        <w:tcPr>
          <w:tcW w:w="1286" w:type="dxa"/>
          <w:tcBorders>
            <w:bottom w:val="nil"/>
          </w:tcBorders>
          <w:shd w:val="clear" w:color="auto" w:fill="auto"/>
          <w:vAlign w:val="bottom"/>
        </w:tcPr>
        <w:p w14:paraId="47DA578B" w14:textId="77777777" w:rsidR="00F91D65" w:rsidRPr="00256593" w:rsidRDefault="00D716DD" w:rsidP="00F91D65">
          <w:pPr>
            <w:rPr>
              <w:rFonts w:eastAsia="Times New Roman" w:cs="Courier New"/>
              <w:b/>
              <w:bCs/>
              <w:iCs/>
              <w:sz w:val="28"/>
              <w:szCs w:val="28"/>
              <w:lang w:bidi="en-US"/>
            </w:rPr>
          </w:pPr>
          <w:r>
            <w:rPr>
              <w:rFonts w:eastAsia="Times New Roman" w:cs="Courier New"/>
              <w:b/>
              <w:bCs/>
              <w:iCs/>
              <w:noProof/>
              <w:sz w:val="28"/>
              <w:szCs w:val="28"/>
            </w:rPr>
            <w:drawing>
              <wp:anchor distT="0" distB="0" distL="114300" distR="114300" simplePos="0" relativeHeight="251660288" behindDoc="0" locked="0" layoutInCell="1" allowOverlap="1" wp14:anchorId="5A1D1315" wp14:editId="2871FD66">
                <wp:simplePos x="0" y="0"/>
                <wp:positionH relativeFrom="column">
                  <wp:posOffset>-107950</wp:posOffset>
                </wp:positionH>
                <wp:positionV relativeFrom="paragraph">
                  <wp:posOffset>-343535</wp:posOffset>
                </wp:positionV>
                <wp:extent cx="878205" cy="878205"/>
                <wp:effectExtent l="0" t="0" r="0" b="0"/>
                <wp:wrapNone/>
                <wp:docPr id="1" name="Picture 1"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 name="Picture 5163" descr="Icon&#10;&#10;Description automatically generated with low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8205" cy="878205"/>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shd w:val="clear" w:color="auto" w:fill="auto"/>
          <w:vAlign w:val="bottom"/>
        </w:tcPr>
        <w:p w14:paraId="1E5D4A29" w14:textId="77777777" w:rsidR="00F91D65" w:rsidRPr="00256593" w:rsidRDefault="00D716DD" w:rsidP="00F91D65">
          <w:pPr>
            <w:jc w:val="center"/>
            <w:rPr>
              <w:rFonts w:eastAsia="Times New Roman" w:cs="Courier New"/>
              <w:i/>
              <w:lang w:bidi="en-US"/>
            </w:rPr>
          </w:pPr>
          <w:r>
            <w:t>421010-R-00</w:t>
          </w:r>
        </w:p>
      </w:tc>
      <w:tc>
        <w:tcPr>
          <w:tcW w:w="2005" w:type="dxa"/>
          <w:shd w:val="clear" w:color="auto" w:fill="auto"/>
          <w:vAlign w:val="bottom"/>
        </w:tcPr>
        <w:p w14:paraId="7BF2D87D" w14:textId="77777777" w:rsidR="00F91D65" w:rsidRPr="00256593" w:rsidRDefault="00D716DD" w:rsidP="00F91D65">
          <w:pPr>
            <w:jc w:val="right"/>
            <w:rPr>
              <w:rFonts w:eastAsia="Times New Roman" w:cs="Courier New"/>
              <w:b/>
              <w:bCs/>
              <w:iCs/>
              <w:lang w:bidi="en-US"/>
            </w:rPr>
          </w:pPr>
          <w:r>
            <w:rPr>
              <w:rFonts w:eastAsia="Times New Roman"/>
              <w:b/>
              <w:lang w:bidi="en-US"/>
            </w:rPr>
            <w:t>March 2022</w:t>
          </w:r>
        </w:p>
      </w:tc>
    </w:tr>
  </w:tbl>
  <w:p w14:paraId="6D744C82" w14:textId="77777777" w:rsidR="00F91D65" w:rsidRPr="003A0F6D" w:rsidRDefault="00A17329" w:rsidP="00F91D65">
    <w:pPr>
      <w:tabs>
        <w:tab w:val="center" w:pos="4320"/>
        <w:tab w:val="right" w:pos="8640"/>
      </w:tabs>
      <w:spacing w:after="0"/>
      <w:ind w:right="-720"/>
      <w:jc w:val="right"/>
      <w:rPr>
        <w:rFonts w:eastAsia="Times New Roman" w:cs="Arial"/>
        <w:color w:val="808080"/>
        <w:szCs w:val="26"/>
      </w:rPr>
    </w:pPr>
  </w:p>
  <w:p w14:paraId="21A808F8" w14:textId="77777777" w:rsidR="00790DED" w:rsidRPr="00790DED" w:rsidRDefault="00D716DD" w:rsidP="00790DED">
    <w:pPr>
      <w:tabs>
        <w:tab w:val="center" w:pos="4320"/>
        <w:tab w:val="right" w:pos="8640"/>
      </w:tabs>
      <w:spacing w:after="0"/>
      <w:ind w:right="-720"/>
      <w:jc w:val="center"/>
      <w:rPr>
        <w:rFonts w:eastAsia="Times New Roman" w:cs="Arial"/>
        <w:b/>
        <w:bCs/>
        <w:color w:val="808080"/>
        <w:sz w:val="56"/>
        <w:szCs w:val="56"/>
      </w:rPr>
    </w:pPr>
    <w:r w:rsidRPr="00790DED">
      <w:rPr>
        <w:rFonts w:eastAsia="Times New Roman" w:cs="Arial"/>
        <w:b/>
        <w:bCs/>
        <w:color w:val="808080"/>
        <w:sz w:val="56"/>
        <w:szCs w:val="56"/>
      </w:rPr>
      <w:t>APPENDIX</w:t>
    </w:r>
    <w:r>
      <w:rPr>
        <w:rFonts w:eastAsia="Times New Roman" w:cs="Arial"/>
        <w:b/>
        <w:bCs/>
        <w:color w:val="808080"/>
        <w:sz w:val="56"/>
        <w:szCs w:val="56"/>
      </w:rPr>
      <w:t xml:space="preserve"> – A, CFD RAW DATA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D48CA36"/>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5DD2AA78"/>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322F7E"/>
    <w:multiLevelType w:val="hybridMultilevel"/>
    <w:tmpl w:val="B63A4F14"/>
    <w:lvl w:ilvl="0" w:tplc="C87CE4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455178"/>
    <w:multiLevelType w:val="hybridMultilevel"/>
    <w:tmpl w:val="762271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903A2C"/>
    <w:multiLevelType w:val="hybridMultilevel"/>
    <w:tmpl w:val="F168B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183EE1"/>
    <w:multiLevelType w:val="hybridMultilevel"/>
    <w:tmpl w:val="F5821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150C5B"/>
    <w:multiLevelType w:val="hybridMultilevel"/>
    <w:tmpl w:val="851AD0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3E5CAB"/>
    <w:multiLevelType w:val="hybridMultilevel"/>
    <w:tmpl w:val="C7741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C33CF1"/>
    <w:multiLevelType w:val="hybridMultilevel"/>
    <w:tmpl w:val="4DB23C28"/>
    <w:lvl w:ilvl="0" w:tplc="ADB4784A">
      <w:numFmt w:val="bullet"/>
      <w:lvlText w:val="•"/>
      <w:lvlJc w:val="left"/>
      <w:pPr>
        <w:ind w:left="1080" w:hanging="72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813A64"/>
    <w:multiLevelType w:val="hybridMultilevel"/>
    <w:tmpl w:val="800826F4"/>
    <w:lvl w:ilvl="0" w:tplc="ED707142">
      <w:start w:val="1"/>
      <w:numFmt w:val="decimal"/>
      <w:pStyle w:val="ListParagraph"/>
      <w:lvlText w:val="[%1]"/>
      <w:lvlJc w:val="left"/>
      <w:pPr>
        <w:ind w:left="1440" w:hanging="360"/>
      </w:pPr>
      <w:rPr>
        <w:rFonts w:ascii="Arial" w:hAnsi="Arial" w:cs="Aria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7E8509F"/>
    <w:multiLevelType w:val="hybridMultilevel"/>
    <w:tmpl w:val="769254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790E34"/>
    <w:multiLevelType w:val="hybridMultilevel"/>
    <w:tmpl w:val="3C1C7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8D482C"/>
    <w:multiLevelType w:val="hybridMultilevel"/>
    <w:tmpl w:val="7BF0210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F860B6"/>
    <w:multiLevelType w:val="hybridMultilevel"/>
    <w:tmpl w:val="666CA17C"/>
    <w:lvl w:ilvl="0" w:tplc="04090005">
      <w:start w:val="1"/>
      <w:numFmt w:val="bullet"/>
      <w:lvlText w:val=""/>
      <w:lvlJc w:val="left"/>
      <w:pPr>
        <w:tabs>
          <w:tab w:val="num" w:pos="720"/>
        </w:tabs>
        <w:ind w:left="720" w:hanging="360"/>
      </w:pPr>
      <w:rPr>
        <w:rFonts w:ascii="Wingdings" w:hAnsi="Wingdings" w:hint="default"/>
      </w:rPr>
    </w:lvl>
    <w:lvl w:ilvl="1" w:tplc="16260FE8">
      <w:start w:val="1"/>
      <w:numFmt w:val="bullet"/>
      <w:lvlText w:val=""/>
      <w:lvlJc w:val="left"/>
      <w:pPr>
        <w:tabs>
          <w:tab w:val="num" w:pos="1440"/>
        </w:tabs>
        <w:ind w:left="1440" w:hanging="360"/>
      </w:pPr>
      <w:rPr>
        <w:rFonts w:ascii="Symbol" w:hAnsi="Symbol" w:hint="default"/>
        <w:sz w:val="18"/>
        <w:szCs w:val="1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ECD6660"/>
    <w:multiLevelType w:val="hybridMultilevel"/>
    <w:tmpl w:val="894CB374"/>
    <w:lvl w:ilvl="0" w:tplc="0D467760">
      <w:start w:val="1"/>
      <w:numFmt w:val="decimal"/>
      <w:pStyle w:val="ListNumbered"/>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227190"/>
    <w:multiLevelType w:val="hybridMultilevel"/>
    <w:tmpl w:val="0074D3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207424"/>
    <w:multiLevelType w:val="hybridMultilevel"/>
    <w:tmpl w:val="1AB4BD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CF2556"/>
    <w:multiLevelType w:val="hybridMultilevel"/>
    <w:tmpl w:val="3F5628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CB29C5"/>
    <w:multiLevelType w:val="hybridMultilevel"/>
    <w:tmpl w:val="7954298E"/>
    <w:lvl w:ilvl="0" w:tplc="B4245558">
      <w:start w:val="2"/>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5F13F9"/>
    <w:multiLevelType w:val="hybridMultilevel"/>
    <w:tmpl w:val="63ECED9C"/>
    <w:lvl w:ilvl="0" w:tplc="04090011">
      <w:start w:val="1"/>
      <w:numFmt w:val="decimal"/>
      <w:lvlText w:val="%1)"/>
      <w:lvlJc w:val="left"/>
      <w:pPr>
        <w:ind w:left="720" w:hanging="360"/>
      </w:pPr>
    </w:lvl>
    <w:lvl w:ilvl="1" w:tplc="9DB6EAD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380175"/>
    <w:multiLevelType w:val="hybridMultilevel"/>
    <w:tmpl w:val="518E0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A350BB"/>
    <w:multiLevelType w:val="hybridMultilevel"/>
    <w:tmpl w:val="970C4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E65575"/>
    <w:multiLevelType w:val="hybridMultilevel"/>
    <w:tmpl w:val="CEF2AF7C"/>
    <w:lvl w:ilvl="0" w:tplc="04090011">
      <w:start w:val="1"/>
      <w:numFmt w:val="decimal"/>
      <w:lvlText w:val="%1)"/>
      <w:lvlJc w:val="left"/>
      <w:pPr>
        <w:ind w:left="720" w:hanging="360"/>
      </w:pPr>
    </w:lvl>
    <w:lvl w:ilvl="1" w:tplc="9DB6EAD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1E207E"/>
    <w:multiLevelType w:val="hybridMultilevel"/>
    <w:tmpl w:val="51F8E8C2"/>
    <w:lvl w:ilvl="0" w:tplc="EE909306">
      <w:numFmt w:val="bullet"/>
      <w:lvlText w:val="•"/>
      <w:lvlJc w:val="left"/>
      <w:pPr>
        <w:ind w:left="1080" w:hanging="720"/>
      </w:pPr>
      <w:rPr>
        <w:rFonts w:ascii="Calibri" w:eastAsiaTheme="minorHAns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905B91"/>
    <w:multiLevelType w:val="hybridMultilevel"/>
    <w:tmpl w:val="53F8C5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1815D3"/>
    <w:multiLevelType w:val="hybridMultilevel"/>
    <w:tmpl w:val="2D3A6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771E38"/>
    <w:multiLevelType w:val="hybridMultilevel"/>
    <w:tmpl w:val="7DA8032C"/>
    <w:lvl w:ilvl="0" w:tplc="302ED0BC">
      <w:start w:val="1"/>
      <w:numFmt w:val="bullet"/>
      <w:pStyle w:val="ListBulletStyle"/>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3604261"/>
    <w:multiLevelType w:val="hybridMultilevel"/>
    <w:tmpl w:val="F978F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575B69"/>
    <w:multiLevelType w:val="hybridMultilevel"/>
    <w:tmpl w:val="08C262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094EC6"/>
    <w:multiLevelType w:val="hybridMultilevel"/>
    <w:tmpl w:val="201892BE"/>
    <w:lvl w:ilvl="0" w:tplc="0409000F">
      <w:start w:val="1"/>
      <w:numFmt w:val="decimal"/>
      <w:lvlText w:val="%1."/>
      <w:lvlJc w:val="left"/>
      <w:pPr>
        <w:ind w:left="63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817327E"/>
    <w:multiLevelType w:val="hybridMultilevel"/>
    <w:tmpl w:val="A1E20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9A5F48"/>
    <w:multiLevelType w:val="hybridMultilevel"/>
    <w:tmpl w:val="A8A2EC4A"/>
    <w:lvl w:ilvl="0" w:tplc="E14E004C">
      <w:numFmt w:val="bullet"/>
      <w:lvlText w:val=""/>
      <w:lvlJc w:val="left"/>
      <w:pPr>
        <w:ind w:left="4680" w:hanging="360"/>
      </w:pPr>
      <w:rPr>
        <w:rFonts w:ascii="Symbol" w:eastAsia="Times New Roman" w:hAnsi="Symbol" w:cs="Times New Roman" w:hint="default"/>
      </w:rPr>
    </w:lvl>
    <w:lvl w:ilvl="1" w:tplc="04090003">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32" w15:restartNumberingAfterBreak="0">
    <w:nsid w:val="5B73150B"/>
    <w:multiLevelType w:val="hybridMultilevel"/>
    <w:tmpl w:val="03842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F87EC9"/>
    <w:multiLevelType w:val="hybridMultilevel"/>
    <w:tmpl w:val="67B05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5D37AD"/>
    <w:multiLevelType w:val="hybridMultilevel"/>
    <w:tmpl w:val="5C76A6A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1A12057"/>
    <w:multiLevelType w:val="hybridMultilevel"/>
    <w:tmpl w:val="D38410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504B03"/>
    <w:multiLevelType w:val="hybridMultilevel"/>
    <w:tmpl w:val="892021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699495A"/>
    <w:multiLevelType w:val="hybridMultilevel"/>
    <w:tmpl w:val="893EB8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8EF59F2"/>
    <w:multiLevelType w:val="hybridMultilevel"/>
    <w:tmpl w:val="A594C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AB5727F"/>
    <w:multiLevelType w:val="hybridMultilevel"/>
    <w:tmpl w:val="77963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BA573FD"/>
    <w:multiLevelType w:val="hybridMultilevel"/>
    <w:tmpl w:val="0D98F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D527A6"/>
    <w:multiLevelType w:val="hybridMultilevel"/>
    <w:tmpl w:val="098EF640"/>
    <w:lvl w:ilvl="0" w:tplc="ADB4784A">
      <w:numFmt w:val="bullet"/>
      <w:lvlText w:val="•"/>
      <w:lvlJc w:val="left"/>
      <w:pPr>
        <w:ind w:left="1080" w:hanging="72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5C33CE"/>
    <w:multiLevelType w:val="hybridMultilevel"/>
    <w:tmpl w:val="424CC6EA"/>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05E188F"/>
    <w:multiLevelType w:val="hybridMultilevel"/>
    <w:tmpl w:val="467424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2086D5D"/>
    <w:multiLevelType w:val="hybridMultilevel"/>
    <w:tmpl w:val="CAE06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38504E3"/>
    <w:multiLevelType w:val="hybridMultilevel"/>
    <w:tmpl w:val="118C71CE"/>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46" w15:restartNumberingAfterBreak="0">
    <w:nsid w:val="74703CAF"/>
    <w:multiLevelType w:val="hybridMultilevel"/>
    <w:tmpl w:val="9818682C"/>
    <w:lvl w:ilvl="0" w:tplc="04090011">
      <w:start w:val="1"/>
      <w:numFmt w:val="decimal"/>
      <w:lvlText w:val="%1)"/>
      <w:lvlJc w:val="left"/>
      <w:pPr>
        <w:ind w:left="1152" w:hanging="360"/>
      </w:p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47" w15:restartNumberingAfterBreak="0">
    <w:nsid w:val="7681063D"/>
    <w:multiLevelType w:val="hybridMultilevel"/>
    <w:tmpl w:val="1760F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372DC7"/>
    <w:multiLevelType w:val="hybridMultilevel"/>
    <w:tmpl w:val="D78A7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092455"/>
    <w:multiLevelType w:val="hybridMultilevel"/>
    <w:tmpl w:val="F9A0347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AF27AEE"/>
    <w:multiLevelType w:val="hybridMultilevel"/>
    <w:tmpl w:val="A3FEF14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1" w15:restartNumberingAfterBreak="0">
    <w:nsid w:val="7C983047"/>
    <w:multiLevelType w:val="hybridMultilevel"/>
    <w:tmpl w:val="C3ECE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D8772EC"/>
    <w:multiLevelType w:val="hybridMultilevel"/>
    <w:tmpl w:val="390010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EBF2E69"/>
    <w:multiLevelType w:val="hybridMultilevel"/>
    <w:tmpl w:val="14EC1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9714AC"/>
    <w:multiLevelType w:val="multilevel"/>
    <w:tmpl w:val="DC5415F0"/>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90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1"/>
  </w:num>
  <w:num w:numId="2">
    <w:abstractNumId w:val="9"/>
  </w:num>
  <w:num w:numId="3">
    <w:abstractNumId w:val="54"/>
  </w:num>
  <w:num w:numId="4">
    <w:abstractNumId w:val="54"/>
    <w:lvlOverride w:ilvl="0">
      <w:lvl w:ilvl="0">
        <w:start w:val="1"/>
        <w:numFmt w:val="decimal"/>
        <w:pStyle w:val="Heading1"/>
        <w:lvlText w:val="%1.0"/>
        <w:lvlJc w:val="left"/>
        <w:pPr>
          <w:ind w:left="432" w:hanging="432"/>
        </w:pPr>
        <w:rPr>
          <w:rFonts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upperLetter"/>
        <w:lvlText w:val="Appendix %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5">
    <w:abstractNumId w:val="26"/>
  </w:num>
  <w:num w:numId="6">
    <w:abstractNumId w:val="14"/>
  </w:num>
  <w:num w:numId="7">
    <w:abstractNumId w:val="30"/>
  </w:num>
  <w:num w:numId="8">
    <w:abstractNumId w:val="42"/>
  </w:num>
  <w:num w:numId="9">
    <w:abstractNumId w:val="5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num>
  <w:num w:numId="11">
    <w:abstractNumId w:val="29"/>
  </w:num>
  <w:num w:numId="12">
    <w:abstractNumId w:val="3"/>
  </w:num>
  <w:num w:numId="13">
    <w:abstractNumId w:val="45"/>
  </w:num>
  <w:num w:numId="14">
    <w:abstractNumId w:val="54"/>
  </w:num>
  <w:num w:numId="15">
    <w:abstractNumId w:val="6"/>
  </w:num>
  <w:num w:numId="16">
    <w:abstractNumId w:val="37"/>
  </w:num>
  <w:num w:numId="17">
    <w:abstractNumId w:val="46"/>
  </w:num>
  <w:num w:numId="18">
    <w:abstractNumId w:val="49"/>
  </w:num>
  <w:num w:numId="19">
    <w:abstractNumId w:val="22"/>
  </w:num>
  <w:num w:numId="20">
    <w:abstractNumId w:val="2"/>
  </w:num>
  <w:num w:numId="21">
    <w:abstractNumId w:val="11"/>
  </w:num>
  <w:num w:numId="22">
    <w:abstractNumId w:val="25"/>
  </w:num>
  <w:num w:numId="23">
    <w:abstractNumId w:val="18"/>
  </w:num>
  <w:num w:numId="24">
    <w:abstractNumId w:val="24"/>
  </w:num>
  <w:num w:numId="25">
    <w:abstractNumId w:val="48"/>
  </w:num>
  <w:num w:numId="26">
    <w:abstractNumId w:val="44"/>
  </w:num>
  <w:num w:numId="27">
    <w:abstractNumId w:val="47"/>
  </w:num>
  <w:num w:numId="28">
    <w:abstractNumId w:val="41"/>
  </w:num>
  <w:num w:numId="29">
    <w:abstractNumId w:val="8"/>
  </w:num>
  <w:num w:numId="30">
    <w:abstractNumId w:val="28"/>
  </w:num>
  <w:num w:numId="31">
    <w:abstractNumId w:val="27"/>
  </w:num>
  <w:num w:numId="32">
    <w:abstractNumId w:val="35"/>
  </w:num>
  <w:num w:numId="33">
    <w:abstractNumId w:val="0"/>
  </w:num>
  <w:num w:numId="34">
    <w:abstractNumId w:val="14"/>
    <w:lvlOverride w:ilvl="0">
      <w:startOverride w:val="1"/>
    </w:lvlOverride>
  </w:num>
  <w:num w:numId="35">
    <w:abstractNumId w:val="17"/>
  </w:num>
  <w:num w:numId="36">
    <w:abstractNumId w:val="54"/>
  </w:num>
  <w:num w:numId="37">
    <w:abstractNumId w:val="53"/>
  </w:num>
  <w:num w:numId="38">
    <w:abstractNumId w:val="51"/>
  </w:num>
  <w:num w:numId="39">
    <w:abstractNumId w:val="31"/>
  </w:num>
  <w:num w:numId="40">
    <w:abstractNumId w:val="19"/>
  </w:num>
  <w:num w:numId="41">
    <w:abstractNumId w:val="12"/>
  </w:num>
  <w:num w:numId="42">
    <w:abstractNumId w:val="34"/>
  </w:num>
  <w:num w:numId="43">
    <w:abstractNumId w:val="43"/>
  </w:num>
  <w:num w:numId="44">
    <w:abstractNumId w:val="16"/>
  </w:num>
  <w:num w:numId="45">
    <w:abstractNumId w:val="36"/>
  </w:num>
  <w:num w:numId="46">
    <w:abstractNumId w:val="13"/>
  </w:num>
  <w:num w:numId="47">
    <w:abstractNumId w:val="21"/>
  </w:num>
  <w:num w:numId="48">
    <w:abstractNumId w:val="4"/>
  </w:num>
  <w:num w:numId="49">
    <w:abstractNumId w:val="52"/>
  </w:num>
  <w:num w:numId="50">
    <w:abstractNumId w:val="10"/>
  </w:num>
  <w:num w:numId="51">
    <w:abstractNumId w:val="15"/>
  </w:num>
  <w:num w:numId="52">
    <w:abstractNumId w:val="38"/>
  </w:num>
  <w:num w:numId="53">
    <w:abstractNumId w:val="7"/>
  </w:num>
  <w:num w:numId="54">
    <w:abstractNumId w:val="5"/>
  </w:num>
  <w:num w:numId="55">
    <w:abstractNumId w:val="50"/>
  </w:num>
  <w:num w:numId="56">
    <w:abstractNumId w:val="40"/>
  </w:num>
  <w:num w:numId="57">
    <w:abstractNumId w:val="32"/>
  </w:num>
  <w:num w:numId="58">
    <w:abstractNumId w:val="23"/>
  </w:num>
  <w:num w:numId="59">
    <w:abstractNumId w:val="20"/>
  </w:num>
  <w:num w:numId="60">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22C"/>
    <w:rsid w:val="0000130A"/>
    <w:rsid w:val="000013AC"/>
    <w:rsid w:val="000015C9"/>
    <w:rsid w:val="00002B8D"/>
    <w:rsid w:val="0000535C"/>
    <w:rsid w:val="0000545A"/>
    <w:rsid w:val="000055B5"/>
    <w:rsid w:val="00006A98"/>
    <w:rsid w:val="0001254C"/>
    <w:rsid w:val="00012F19"/>
    <w:rsid w:val="00013769"/>
    <w:rsid w:val="000140F5"/>
    <w:rsid w:val="0001410B"/>
    <w:rsid w:val="0001415D"/>
    <w:rsid w:val="00015550"/>
    <w:rsid w:val="00017890"/>
    <w:rsid w:val="00023B18"/>
    <w:rsid w:val="000241A8"/>
    <w:rsid w:val="000249CD"/>
    <w:rsid w:val="00025268"/>
    <w:rsid w:val="000254DC"/>
    <w:rsid w:val="00027B7B"/>
    <w:rsid w:val="00027DF0"/>
    <w:rsid w:val="00030B84"/>
    <w:rsid w:val="00030CD2"/>
    <w:rsid w:val="00032E2B"/>
    <w:rsid w:val="00032FC2"/>
    <w:rsid w:val="000344BD"/>
    <w:rsid w:val="00034BA6"/>
    <w:rsid w:val="000365B9"/>
    <w:rsid w:val="00036B45"/>
    <w:rsid w:val="000375EC"/>
    <w:rsid w:val="0003791A"/>
    <w:rsid w:val="00040203"/>
    <w:rsid w:val="0004165E"/>
    <w:rsid w:val="00042031"/>
    <w:rsid w:val="00043B27"/>
    <w:rsid w:val="0004563D"/>
    <w:rsid w:val="000466E7"/>
    <w:rsid w:val="00047EB0"/>
    <w:rsid w:val="00050C1D"/>
    <w:rsid w:val="00051783"/>
    <w:rsid w:val="00051D25"/>
    <w:rsid w:val="00052CE4"/>
    <w:rsid w:val="00052FF3"/>
    <w:rsid w:val="00055090"/>
    <w:rsid w:val="000566AD"/>
    <w:rsid w:val="00056E06"/>
    <w:rsid w:val="00060802"/>
    <w:rsid w:val="00060E4A"/>
    <w:rsid w:val="00060E80"/>
    <w:rsid w:val="0006266F"/>
    <w:rsid w:val="00062873"/>
    <w:rsid w:val="00064C32"/>
    <w:rsid w:val="00065A97"/>
    <w:rsid w:val="000668B4"/>
    <w:rsid w:val="0007106D"/>
    <w:rsid w:val="00071100"/>
    <w:rsid w:val="0007338B"/>
    <w:rsid w:val="00073B03"/>
    <w:rsid w:val="00076246"/>
    <w:rsid w:val="00077043"/>
    <w:rsid w:val="0007714D"/>
    <w:rsid w:val="00077F8F"/>
    <w:rsid w:val="00077F96"/>
    <w:rsid w:val="00080096"/>
    <w:rsid w:val="000832D9"/>
    <w:rsid w:val="00083438"/>
    <w:rsid w:val="0008496D"/>
    <w:rsid w:val="00084C70"/>
    <w:rsid w:val="00085B87"/>
    <w:rsid w:val="00086230"/>
    <w:rsid w:val="000864BB"/>
    <w:rsid w:val="00086DC0"/>
    <w:rsid w:val="000901A5"/>
    <w:rsid w:val="0009192D"/>
    <w:rsid w:val="00092917"/>
    <w:rsid w:val="000944C0"/>
    <w:rsid w:val="000945F0"/>
    <w:rsid w:val="0009701F"/>
    <w:rsid w:val="000974F3"/>
    <w:rsid w:val="00097659"/>
    <w:rsid w:val="00097690"/>
    <w:rsid w:val="000A24A7"/>
    <w:rsid w:val="000A32AC"/>
    <w:rsid w:val="000A3570"/>
    <w:rsid w:val="000A39F6"/>
    <w:rsid w:val="000A3EBA"/>
    <w:rsid w:val="000A51D9"/>
    <w:rsid w:val="000A559D"/>
    <w:rsid w:val="000A57F6"/>
    <w:rsid w:val="000B1B5E"/>
    <w:rsid w:val="000B27B2"/>
    <w:rsid w:val="000B5E3D"/>
    <w:rsid w:val="000B7860"/>
    <w:rsid w:val="000C0B52"/>
    <w:rsid w:val="000C2210"/>
    <w:rsid w:val="000C28AC"/>
    <w:rsid w:val="000C3434"/>
    <w:rsid w:val="000C6D55"/>
    <w:rsid w:val="000C7820"/>
    <w:rsid w:val="000D0229"/>
    <w:rsid w:val="000D3814"/>
    <w:rsid w:val="000D4D93"/>
    <w:rsid w:val="000D6170"/>
    <w:rsid w:val="000D65BA"/>
    <w:rsid w:val="000E0658"/>
    <w:rsid w:val="000E34AA"/>
    <w:rsid w:val="000E5519"/>
    <w:rsid w:val="000E68A6"/>
    <w:rsid w:val="000E69BD"/>
    <w:rsid w:val="000E6C96"/>
    <w:rsid w:val="000E7B91"/>
    <w:rsid w:val="000F2439"/>
    <w:rsid w:val="000F2749"/>
    <w:rsid w:val="000F3EBA"/>
    <w:rsid w:val="000F72A0"/>
    <w:rsid w:val="000F743C"/>
    <w:rsid w:val="000F7E38"/>
    <w:rsid w:val="001011DC"/>
    <w:rsid w:val="0010155B"/>
    <w:rsid w:val="00101830"/>
    <w:rsid w:val="00101C12"/>
    <w:rsid w:val="00101C5C"/>
    <w:rsid w:val="00102A90"/>
    <w:rsid w:val="00102B04"/>
    <w:rsid w:val="00102DA8"/>
    <w:rsid w:val="00102E6D"/>
    <w:rsid w:val="00103BE1"/>
    <w:rsid w:val="00104C01"/>
    <w:rsid w:val="00106775"/>
    <w:rsid w:val="00106B2B"/>
    <w:rsid w:val="00112B13"/>
    <w:rsid w:val="001139F7"/>
    <w:rsid w:val="00113AF1"/>
    <w:rsid w:val="00114253"/>
    <w:rsid w:val="00115568"/>
    <w:rsid w:val="00116BB5"/>
    <w:rsid w:val="00120B73"/>
    <w:rsid w:val="00120D27"/>
    <w:rsid w:val="00121884"/>
    <w:rsid w:val="001265D7"/>
    <w:rsid w:val="001268AD"/>
    <w:rsid w:val="00127A1C"/>
    <w:rsid w:val="00130E17"/>
    <w:rsid w:val="00131680"/>
    <w:rsid w:val="001316C1"/>
    <w:rsid w:val="00132B22"/>
    <w:rsid w:val="001330A5"/>
    <w:rsid w:val="001331DC"/>
    <w:rsid w:val="0013324D"/>
    <w:rsid w:val="00133D9F"/>
    <w:rsid w:val="00134995"/>
    <w:rsid w:val="00134CF4"/>
    <w:rsid w:val="00134D64"/>
    <w:rsid w:val="00136A97"/>
    <w:rsid w:val="001370B0"/>
    <w:rsid w:val="00140EA2"/>
    <w:rsid w:val="00141195"/>
    <w:rsid w:val="00142773"/>
    <w:rsid w:val="00143694"/>
    <w:rsid w:val="00144463"/>
    <w:rsid w:val="00144B28"/>
    <w:rsid w:val="00145569"/>
    <w:rsid w:val="001461F9"/>
    <w:rsid w:val="00146630"/>
    <w:rsid w:val="00147BEE"/>
    <w:rsid w:val="00150581"/>
    <w:rsid w:val="001515C3"/>
    <w:rsid w:val="001536FB"/>
    <w:rsid w:val="001575EB"/>
    <w:rsid w:val="00160B02"/>
    <w:rsid w:val="001613D1"/>
    <w:rsid w:val="00161646"/>
    <w:rsid w:val="001619F5"/>
    <w:rsid w:val="00165157"/>
    <w:rsid w:val="00165211"/>
    <w:rsid w:val="00165637"/>
    <w:rsid w:val="00165B03"/>
    <w:rsid w:val="001665DA"/>
    <w:rsid w:val="00166FC1"/>
    <w:rsid w:val="001678D9"/>
    <w:rsid w:val="00172AAE"/>
    <w:rsid w:val="00173832"/>
    <w:rsid w:val="001745C3"/>
    <w:rsid w:val="001751D8"/>
    <w:rsid w:val="00177495"/>
    <w:rsid w:val="00182699"/>
    <w:rsid w:val="00182AF9"/>
    <w:rsid w:val="00182C5F"/>
    <w:rsid w:val="00183035"/>
    <w:rsid w:val="001859E9"/>
    <w:rsid w:val="00185EB7"/>
    <w:rsid w:val="00187BCA"/>
    <w:rsid w:val="00187C65"/>
    <w:rsid w:val="00187E21"/>
    <w:rsid w:val="00191978"/>
    <w:rsid w:val="00194B44"/>
    <w:rsid w:val="00197784"/>
    <w:rsid w:val="001A0A3B"/>
    <w:rsid w:val="001A37B1"/>
    <w:rsid w:val="001A7953"/>
    <w:rsid w:val="001B3745"/>
    <w:rsid w:val="001B687D"/>
    <w:rsid w:val="001B7E2C"/>
    <w:rsid w:val="001C2361"/>
    <w:rsid w:val="001C5456"/>
    <w:rsid w:val="001C5C07"/>
    <w:rsid w:val="001D17C3"/>
    <w:rsid w:val="001D1E18"/>
    <w:rsid w:val="001D3D72"/>
    <w:rsid w:val="001D54DC"/>
    <w:rsid w:val="001D60E9"/>
    <w:rsid w:val="001D76FC"/>
    <w:rsid w:val="001D7DA5"/>
    <w:rsid w:val="001E6491"/>
    <w:rsid w:val="001E6F6B"/>
    <w:rsid w:val="001E7639"/>
    <w:rsid w:val="001E7800"/>
    <w:rsid w:val="001F0FE0"/>
    <w:rsid w:val="001F37E4"/>
    <w:rsid w:val="001F6C2E"/>
    <w:rsid w:val="00200866"/>
    <w:rsid w:val="00200BF6"/>
    <w:rsid w:val="002033AA"/>
    <w:rsid w:val="0020471B"/>
    <w:rsid w:val="00206439"/>
    <w:rsid w:val="00206829"/>
    <w:rsid w:val="00212B1B"/>
    <w:rsid w:val="00212DF9"/>
    <w:rsid w:val="002151E9"/>
    <w:rsid w:val="0022079E"/>
    <w:rsid w:val="00220B51"/>
    <w:rsid w:val="002230C3"/>
    <w:rsid w:val="00225D78"/>
    <w:rsid w:val="00226E20"/>
    <w:rsid w:val="00232722"/>
    <w:rsid w:val="00234344"/>
    <w:rsid w:val="00235F4A"/>
    <w:rsid w:val="00236400"/>
    <w:rsid w:val="00236966"/>
    <w:rsid w:val="00236AB9"/>
    <w:rsid w:val="002371C5"/>
    <w:rsid w:val="00237371"/>
    <w:rsid w:val="002376F2"/>
    <w:rsid w:val="002408AF"/>
    <w:rsid w:val="002416D2"/>
    <w:rsid w:val="00242C74"/>
    <w:rsid w:val="00244246"/>
    <w:rsid w:val="002507CD"/>
    <w:rsid w:val="0025290C"/>
    <w:rsid w:val="0025503D"/>
    <w:rsid w:val="00255AF0"/>
    <w:rsid w:val="00256593"/>
    <w:rsid w:val="0025738A"/>
    <w:rsid w:val="00262C88"/>
    <w:rsid w:val="00262F36"/>
    <w:rsid w:val="0026372F"/>
    <w:rsid w:val="0026514D"/>
    <w:rsid w:val="002673C1"/>
    <w:rsid w:val="00270204"/>
    <w:rsid w:val="0027181A"/>
    <w:rsid w:val="00272855"/>
    <w:rsid w:val="002733EF"/>
    <w:rsid w:val="00274529"/>
    <w:rsid w:val="00274801"/>
    <w:rsid w:val="0027510E"/>
    <w:rsid w:val="002771D2"/>
    <w:rsid w:val="00283AE7"/>
    <w:rsid w:val="00285AD5"/>
    <w:rsid w:val="0029125D"/>
    <w:rsid w:val="002914AC"/>
    <w:rsid w:val="002918CC"/>
    <w:rsid w:val="002932BA"/>
    <w:rsid w:val="00293ACB"/>
    <w:rsid w:val="002A0E61"/>
    <w:rsid w:val="002A18E9"/>
    <w:rsid w:val="002A1E6A"/>
    <w:rsid w:val="002A1F74"/>
    <w:rsid w:val="002A5C7E"/>
    <w:rsid w:val="002A679E"/>
    <w:rsid w:val="002B0B64"/>
    <w:rsid w:val="002B20AF"/>
    <w:rsid w:val="002B27DB"/>
    <w:rsid w:val="002B2E00"/>
    <w:rsid w:val="002B3C39"/>
    <w:rsid w:val="002B6063"/>
    <w:rsid w:val="002B76E6"/>
    <w:rsid w:val="002B7E80"/>
    <w:rsid w:val="002C24D7"/>
    <w:rsid w:val="002C252D"/>
    <w:rsid w:val="002C2AFD"/>
    <w:rsid w:val="002C33A6"/>
    <w:rsid w:val="002C35AF"/>
    <w:rsid w:val="002C64AE"/>
    <w:rsid w:val="002C7B23"/>
    <w:rsid w:val="002D003F"/>
    <w:rsid w:val="002D0461"/>
    <w:rsid w:val="002D0B27"/>
    <w:rsid w:val="002D1EFD"/>
    <w:rsid w:val="002D761E"/>
    <w:rsid w:val="002D79BC"/>
    <w:rsid w:val="002E0B6F"/>
    <w:rsid w:val="002E3094"/>
    <w:rsid w:val="002E4145"/>
    <w:rsid w:val="002E53FF"/>
    <w:rsid w:val="002E5DF4"/>
    <w:rsid w:val="002E6F77"/>
    <w:rsid w:val="002E75CD"/>
    <w:rsid w:val="002F4785"/>
    <w:rsid w:val="002F66E7"/>
    <w:rsid w:val="002F6CDB"/>
    <w:rsid w:val="002F7DA2"/>
    <w:rsid w:val="003007B3"/>
    <w:rsid w:val="00300953"/>
    <w:rsid w:val="00301D74"/>
    <w:rsid w:val="00303985"/>
    <w:rsid w:val="003043E3"/>
    <w:rsid w:val="00304D91"/>
    <w:rsid w:val="00306C56"/>
    <w:rsid w:val="003071E7"/>
    <w:rsid w:val="00307BC9"/>
    <w:rsid w:val="00307DC6"/>
    <w:rsid w:val="003150A0"/>
    <w:rsid w:val="00315D3F"/>
    <w:rsid w:val="003165DD"/>
    <w:rsid w:val="00316B00"/>
    <w:rsid w:val="00317A27"/>
    <w:rsid w:val="00317D21"/>
    <w:rsid w:val="0032084D"/>
    <w:rsid w:val="00320E96"/>
    <w:rsid w:val="00321411"/>
    <w:rsid w:val="003229DA"/>
    <w:rsid w:val="00322A55"/>
    <w:rsid w:val="0032444A"/>
    <w:rsid w:val="00326940"/>
    <w:rsid w:val="00332072"/>
    <w:rsid w:val="00332348"/>
    <w:rsid w:val="003334EF"/>
    <w:rsid w:val="003349F9"/>
    <w:rsid w:val="00334EE2"/>
    <w:rsid w:val="00337348"/>
    <w:rsid w:val="00340B6C"/>
    <w:rsid w:val="00342F82"/>
    <w:rsid w:val="003430D6"/>
    <w:rsid w:val="00343E63"/>
    <w:rsid w:val="0034459D"/>
    <w:rsid w:val="00344B2A"/>
    <w:rsid w:val="00344B96"/>
    <w:rsid w:val="00344C8B"/>
    <w:rsid w:val="00347177"/>
    <w:rsid w:val="0035061D"/>
    <w:rsid w:val="0035141C"/>
    <w:rsid w:val="00351843"/>
    <w:rsid w:val="00352175"/>
    <w:rsid w:val="003523C5"/>
    <w:rsid w:val="00355EE0"/>
    <w:rsid w:val="003577CD"/>
    <w:rsid w:val="003578B4"/>
    <w:rsid w:val="00360986"/>
    <w:rsid w:val="003616BB"/>
    <w:rsid w:val="00362929"/>
    <w:rsid w:val="00364807"/>
    <w:rsid w:val="0037027A"/>
    <w:rsid w:val="00371A95"/>
    <w:rsid w:val="00372F56"/>
    <w:rsid w:val="00375BB4"/>
    <w:rsid w:val="00377E05"/>
    <w:rsid w:val="00380462"/>
    <w:rsid w:val="0038089F"/>
    <w:rsid w:val="0038118E"/>
    <w:rsid w:val="003815A2"/>
    <w:rsid w:val="00383780"/>
    <w:rsid w:val="003838B8"/>
    <w:rsid w:val="00384294"/>
    <w:rsid w:val="00385468"/>
    <w:rsid w:val="00386F38"/>
    <w:rsid w:val="00386FC8"/>
    <w:rsid w:val="00387F50"/>
    <w:rsid w:val="0039186E"/>
    <w:rsid w:val="003934B5"/>
    <w:rsid w:val="0039732B"/>
    <w:rsid w:val="00397797"/>
    <w:rsid w:val="00397B84"/>
    <w:rsid w:val="003A2341"/>
    <w:rsid w:val="003A59D9"/>
    <w:rsid w:val="003A5ED3"/>
    <w:rsid w:val="003B046A"/>
    <w:rsid w:val="003B164E"/>
    <w:rsid w:val="003B3252"/>
    <w:rsid w:val="003B5BD6"/>
    <w:rsid w:val="003C13C3"/>
    <w:rsid w:val="003C298F"/>
    <w:rsid w:val="003C463F"/>
    <w:rsid w:val="003C58F3"/>
    <w:rsid w:val="003C5BBA"/>
    <w:rsid w:val="003C71D3"/>
    <w:rsid w:val="003C7C6C"/>
    <w:rsid w:val="003C7EA1"/>
    <w:rsid w:val="003D1913"/>
    <w:rsid w:val="003D20DA"/>
    <w:rsid w:val="003D29D8"/>
    <w:rsid w:val="003D2CBA"/>
    <w:rsid w:val="003D33B4"/>
    <w:rsid w:val="003D5374"/>
    <w:rsid w:val="003D5DFD"/>
    <w:rsid w:val="003D673C"/>
    <w:rsid w:val="003D6BA5"/>
    <w:rsid w:val="003E05FA"/>
    <w:rsid w:val="003E0901"/>
    <w:rsid w:val="003E1124"/>
    <w:rsid w:val="003E183C"/>
    <w:rsid w:val="003E2046"/>
    <w:rsid w:val="003E50D8"/>
    <w:rsid w:val="003E55ED"/>
    <w:rsid w:val="003E5FA2"/>
    <w:rsid w:val="003E6157"/>
    <w:rsid w:val="003E7183"/>
    <w:rsid w:val="003F18D0"/>
    <w:rsid w:val="003F1EF9"/>
    <w:rsid w:val="003F3121"/>
    <w:rsid w:val="003F3952"/>
    <w:rsid w:val="003F39F5"/>
    <w:rsid w:val="003F3A68"/>
    <w:rsid w:val="003F4960"/>
    <w:rsid w:val="003F7801"/>
    <w:rsid w:val="003F7B86"/>
    <w:rsid w:val="00400BD0"/>
    <w:rsid w:val="0040153B"/>
    <w:rsid w:val="00401AE8"/>
    <w:rsid w:val="00401D6B"/>
    <w:rsid w:val="00402250"/>
    <w:rsid w:val="00402346"/>
    <w:rsid w:val="00403F73"/>
    <w:rsid w:val="00404566"/>
    <w:rsid w:val="00406569"/>
    <w:rsid w:val="00406DCD"/>
    <w:rsid w:val="00406E53"/>
    <w:rsid w:val="00407098"/>
    <w:rsid w:val="00407724"/>
    <w:rsid w:val="00407B3D"/>
    <w:rsid w:val="00407C67"/>
    <w:rsid w:val="00410407"/>
    <w:rsid w:val="00411EC3"/>
    <w:rsid w:val="00412C6F"/>
    <w:rsid w:val="00413A8E"/>
    <w:rsid w:val="00416FBE"/>
    <w:rsid w:val="00421CF2"/>
    <w:rsid w:val="0042277C"/>
    <w:rsid w:val="00422C56"/>
    <w:rsid w:val="00422F03"/>
    <w:rsid w:val="00423C56"/>
    <w:rsid w:val="00425811"/>
    <w:rsid w:val="00430D28"/>
    <w:rsid w:val="004315E8"/>
    <w:rsid w:val="00432E50"/>
    <w:rsid w:val="00433892"/>
    <w:rsid w:val="00434EA0"/>
    <w:rsid w:val="0043511C"/>
    <w:rsid w:val="004361E8"/>
    <w:rsid w:val="00437DAD"/>
    <w:rsid w:val="0044066B"/>
    <w:rsid w:val="00441082"/>
    <w:rsid w:val="004412E9"/>
    <w:rsid w:val="0044296C"/>
    <w:rsid w:val="00442B9E"/>
    <w:rsid w:val="00445ED4"/>
    <w:rsid w:val="00446F83"/>
    <w:rsid w:val="00447C8B"/>
    <w:rsid w:val="00450535"/>
    <w:rsid w:val="00450E1A"/>
    <w:rsid w:val="004539F1"/>
    <w:rsid w:val="004558BD"/>
    <w:rsid w:val="004619A1"/>
    <w:rsid w:val="00461E7F"/>
    <w:rsid w:val="0046385D"/>
    <w:rsid w:val="0046485F"/>
    <w:rsid w:val="0046582D"/>
    <w:rsid w:val="004670D9"/>
    <w:rsid w:val="00467C5D"/>
    <w:rsid w:val="004707FE"/>
    <w:rsid w:val="00471D5B"/>
    <w:rsid w:val="004723DE"/>
    <w:rsid w:val="00472550"/>
    <w:rsid w:val="004749A4"/>
    <w:rsid w:val="00474E23"/>
    <w:rsid w:val="00480DBE"/>
    <w:rsid w:val="004814F7"/>
    <w:rsid w:val="00482003"/>
    <w:rsid w:val="004829BD"/>
    <w:rsid w:val="00483465"/>
    <w:rsid w:val="004835A4"/>
    <w:rsid w:val="004862D2"/>
    <w:rsid w:val="00486782"/>
    <w:rsid w:val="00486A27"/>
    <w:rsid w:val="00487A0B"/>
    <w:rsid w:val="00487E68"/>
    <w:rsid w:val="00490357"/>
    <w:rsid w:val="00490DD5"/>
    <w:rsid w:val="00491ACB"/>
    <w:rsid w:val="00492448"/>
    <w:rsid w:val="00492631"/>
    <w:rsid w:val="004942DC"/>
    <w:rsid w:val="004959EB"/>
    <w:rsid w:val="004972B0"/>
    <w:rsid w:val="004977DC"/>
    <w:rsid w:val="004A112C"/>
    <w:rsid w:val="004A7EDC"/>
    <w:rsid w:val="004B03BF"/>
    <w:rsid w:val="004B1B2D"/>
    <w:rsid w:val="004B2870"/>
    <w:rsid w:val="004B4323"/>
    <w:rsid w:val="004B4C2E"/>
    <w:rsid w:val="004B5361"/>
    <w:rsid w:val="004B5E3F"/>
    <w:rsid w:val="004B6678"/>
    <w:rsid w:val="004B67FB"/>
    <w:rsid w:val="004B6BED"/>
    <w:rsid w:val="004C1C8A"/>
    <w:rsid w:val="004C26AE"/>
    <w:rsid w:val="004C3084"/>
    <w:rsid w:val="004C3F1C"/>
    <w:rsid w:val="004D0135"/>
    <w:rsid w:val="004D0EEF"/>
    <w:rsid w:val="004D17F9"/>
    <w:rsid w:val="004D1D03"/>
    <w:rsid w:val="004E018D"/>
    <w:rsid w:val="004E11BA"/>
    <w:rsid w:val="004E3623"/>
    <w:rsid w:val="004E442E"/>
    <w:rsid w:val="004E6F30"/>
    <w:rsid w:val="004F22A6"/>
    <w:rsid w:val="004F26A1"/>
    <w:rsid w:val="004F2C3E"/>
    <w:rsid w:val="004F486B"/>
    <w:rsid w:val="004F6B11"/>
    <w:rsid w:val="004F78D5"/>
    <w:rsid w:val="004F7B8A"/>
    <w:rsid w:val="00500F50"/>
    <w:rsid w:val="005034BC"/>
    <w:rsid w:val="00504F87"/>
    <w:rsid w:val="00505120"/>
    <w:rsid w:val="0050517E"/>
    <w:rsid w:val="00505F3E"/>
    <w:rsid w:val="00506B96"/>
    <w:rsid w:val="00507AA0"/>
    <w:rsid w:val="005121E2"/>
    <w:rsid w:val="0051226E"/>
    <w:rsid w:val="005127F4"/>
    <w:rsid w:val="00512981"/>
    <w:rsid w:val="00512CB8"/>
    <w:rsid w:val="00512D52"/>
    <w:rsid w:val="005135DE"/>
    <w:rsid w:val="0051679A"/>
    <w:rsid w:val="00522359"/>
    <w:rsid w:val="0052255D"/>
    <w:rsid w:val="00522842"/>
    <w:rsid w:val="00524989"/>
    <w:rsid w:val="00525161"/>
    <w:rsid w:val="00525CAA"/>
    <w:rsid w:val="00526E4A"/>
    <w:rsid w:val="0052732B"/>
    <w:rsid w:val="005273A9"/>
    <w:rsid w:val="00527BEB"/>
    <w:rsid w:val="0053463F"/>
    <w:rsid w:val="00534A64"/>
    <w:rsid w:val="005378A7"/>
    <w:rsid w:val="00540059"/>
    <w:rsid w:val="00540D1F"/>
    <w:rsid w:val="00541559"/>
    <w:rsid w:val="00542746"/>
    <w:rsid w:val="005465FB"/>
    <w:rsid w:val="005524CB"/>
    <w:rsid w:val="005531AC"/>
    <w:rsid w:val="005550F9"/>
    <w:rsid w:val="0055687F"/>
    <w:rsid w:val="00556B71"/>
    <w:rsid w:val="00557EA0"/>
    <w:rsid w:val="005633FA"/>
    <w:rsid w:val="005638BD"/>
    <w:rsid w:val="00563D62"/>
    <w:rsid w:val="00564634"/>
    <w:rsid w:val="00565161"/>
    <w:rsid w:val="00567CA8"/>
    <w:rsid w:val="00570CAC"/>
    <w:rsid w:val="0057159D"/>
    <w:rsid w:val="00572760"/>
    <w:rsid w:val="00574A33"/>
    <w:rsid w:val="00577EBB"/>
    <w:rsid w:val="00580829"/>
    <w:rsid w:val="0058187E"/>
    <w:rsid w:val="00583D49"/>
    <w:rsid w:val="00584D7F"/>
    <w:rsid w:val="00586EDB"/>
    <w:rsid w:val="00590B4E"/>
    <w:rsid w:val="005912CE"/>
    <w:rsid w:val="00591CCB"/>
    <w:rsid w:val="00593E8E"/>
    <w:rsid w:val="005958D1"/>
    <w:rsid w:val="00596209"/>
    <w:rsid w:val="005976A0"/>
    <w:rsid w:val="005A0C91"/>
    <w:rsid w:val="005A2C39"/>
    <w:rsid w:val="005A3D66"/>
    <w:rsid w:val="005A7AC6"/>
    <w:rsid w:val="005B086F"/>
    <w:rsid w:val="005B0A95"/>
    <w:rsid w:val="005B48AA"/>
    <w:rsid w:val="005B4D13"/>
    <w:rsid w:val="005B65F6"/>
    <w:rsid w:val="005B672C"/>
    <w:rsid w:val="005B7B9E"/>
    <w:rsid w:val="005C222D"/>
    <w:rsid w:val="005C3EF7"/>
    <w:rsid w:val="005C5B75"/>
    <w:rsid w:val="005D1671"/>
    <w:rsid w:val="005D48DE"/>
    <w:rsid w:val="005D4BF9"/>
    <w:rsid w:val="005D54FA"/>
    <w:rsid w:val="005D5C08"/>
    <w:rsid w:val="005D5D65"/>
    <w:rsid w:val="005D5E0F"/>
    <w:rsid w:val="005D6507"/>
    <w:rsid w:val="005D7926"/>
    <w:rsid w:val="005D7DD6"/>
    <w:rsid w:val="005E1D79"/>
    <w:rsid w:val="005E43EB"/>
    <w:rsid w:val="005E49A6"/>
    <w:rsid w:val="005E678A"/>
    <w:rsid w:val="005E78E4"/>
    <w:rsid w:val="005F0F87"/>
    <w:rsid w:val="005F2C86"/>
    <w:rsid w:val="005F30DD"/>
    <w:rsid w:val="005F35B4"/>
    <w:rsid w:val="005F4241"/>
    <w:rsid w:val="005F43FB"/>
    <w:rsid w:val="005F4EBD"/>
    <w:rsid w:val="00600BAF"/>
    <w:rsid w:val="00602968"/>
    <w:rsid w:val="00602D4D"/>
    <w:rsid w:val="0061098D"/>
    <w:rsid w:val="006119EA"/>
    <w:rsid w:val="00611F01"/>
    <w:rsid w:val="006148C5"/>
    <w:rsid w:val="00616E83"/>
    <w:rsid w:val="006172E4"/>
    <w:rsid w:val="0062012D"/>
    <w:rsid w:val="00620847"/>
    <w:rsid w:val="00620AAD"/>
    <w:rsid w:val="00621017"/>
    <w:rsid w:val="0062369C"/>
    <w:rsid w:val="006253FF"/>
    <w:rsid w:val="006273F6"/>
    <w:rsid w:val="00627A52"/>
    <w:rsid w:val="00630E8A"/>
    <w:rsid w:val="00632665"/>
    <w:rsid w:val="00632DF4"/>
    <w:rsid w:val="00633651"/>
    <w:rsid w:val="00633F00"/>
    <w:rsid w:val="00635B6E"/>
    <w:rsid w:val="00636B8C"/>
    <w:rsid w:val="00636FB2"/>
    <w:rsid w:val="00637AEB"/>
    <w:rsid w:val="00640BE0"/>
    <w:rsid w:val="0064133A"/>
    <w:rsid w:val="006428F1"/>
    <w:rsid w:val="00644CF0"/>
    <w:rsid w:val="00645A11"/>
    <w:rsid w:val="00646751"/>
    <w:rsid w:val="00646F58"/>
    <w:rsid w:val="0064730D"/>
    <w:rsid w:val="00651F36"/>
    <w:rsid w:val="00653CB5"/>
    <w:rsid w:val="00654785"/>
    <w:rsid w:val="0065787F"/>
    <w:rsid w:val="006610C8"/>
    <w:rsid w:val="00661C58"/>
    <w:rsid w:val="00663C28"/>
    <w:rsid w:val="00663CA8"/>
    <w:rsid w:val="00664837"/>
    <w:rsid w:val="00665852"/>
    <w:rsid w:val="00665919"/>
    <w:rsid w:val="0066592C"/>
    <w:rsid w:val="00673348"/>
    <w:rsid w:val="00673D7E"/>
    <w:rsid w:val="00674A71"/>
    <w:rsid w:val="00676103"/>
    <w:rsid w:val="00680E97"/>
    <w:rsid w:val="00681CF7"/>
    <w:rsid w:val="00681E37"/>
    <w:rsid w:val="00682735"/>
    <w:rsid w:val="006850FF"/>
    <w:rsid w:val="00687435"/>
    <w:rsid w:val="00691BB0"/>
    <w:rsid w:val="00692122"/>
    <w:rsid w:val="006921EF"/>
    <w:rsid w:val="00692423"/>
    <w:rsid w:val="0069349F"/>
    <w:rsid w:val="0069432B"/>
    <w:rsid w:val="00694801"/>
    <w:rsid w:val="006968B3"/>
    <w:rsid w:val="0069769E"/>
    <w:rsid w:val="006A04E1"/>
    <w:rsid w:val="006A5DCC"/>
    <w:rsid w:val="006A7237"/>
    <w:rsid w:val="006A7556"/>
    <w:rsid w:val="006B0009"/>
    <w:rsid w:val="006B0BD4"/>
    <w:rsid w:val="006B215F"/>
    <w:rsid w:val="006B5362"/>
    <w:rsid w:val="006B5406"/>
    <w:rsid w:val="006B5CFF"/>
    <w:rsid w:val="006B67A7"/>
    <w:rsid w:val="006C0183"/>
    <w:rsid w:val="006C697B"/>
    <w:rsid w:val="006D0243"/>
    <w:rsid w:val="006D0D41"/>
    <w:rsid w:val="006D0F78"/>
    <w:rsid w:val="006D1252"/>
    <w:rsid w:val="006D314C"/>
    <w:rsid w:val="006D3AD5"/>
    <w:rsid w:val="006D4C71"/>
    <w:rsid w:val="006D7420"/>
    <w:rsid w:val="006E018C"/>
    <w:rsid w:val="006E05AE"/>
    <w:rsid w:val="006E09BA"/>
    <w:rsid w:val="006E4828"/>
    <w:rsid w:val="006E571E"/>
    <w:rsid w:val="006E5DFE"/>
    <w:rsid w:val="006E7B0E"/>
    <w:rsid w:val="006F189A"/>
    <w:rsid w:val="006F1E3F"/>
    <w:rsid w:val="006F308E"/>
    <w:rsid w:val="006F3204"/>
    <w:rsid w:val="006F5251"/>
    <w:rsid w:val="006F5E78"/>
    <w:rsid w:val="006F69BC"/>
    <w:rsid w:val="007007D0"/>
    <w:rsid w:val="00701E76"/>
    <w:rsid w:val="00702016"/>
    <w:rsid w:val="00702F7A"/>
    <w:rsid w:val="00704EE6"/>
    <w:rsid w:val="007050D9"/>
    <w:rsid w:val="00707069"/>
    <w:rsid w:val="007100BD"/>
    <w:rsid w:val="00710C8A"/>
    <w:rsid w:val="00713567"/>
    <w:rsid w:val="007177E7"/>
    <w:rsid w:val="007205C0"/>
    <w:rsid w:val="00720B6B"/>
    <w:rsid w:val="00721794"/>
    <w:rsid w:val="00721FAF"/>
    <w:rsid w:val="007220DD"/>
    <w:rsid w:val="00722C7A"/>
    <w:rsid w:val="007241F2"/>
    <w:rsid w:val="0072795C"/>
    <w:rsid w:val="007313B9"/>
    <w:rsid w:val="0073178F"/>
    <w:rsid w:val="00735495"/>
    <w:rsid w:val="00735AA0"/>
    <w:rsid w:val="00735E52"/>
    <w:rsid w:val="0073711C"/>
    <w:rsid w:val="00737B17"/>
    <w:rsid w:val="007414F4"/>
    <w:rsid w:val="0074200A"/>
    <w:rsid w:val="00744316"/>
    <w:rsid w:val="0074493D"/>
    <w:rsid w:val="00746187"/>
    <w:rsid w:val="00746BD6"/>
    <w:rsid w:val="00751416"/>
    <w:rsid w:val="00753618"/>
    <w:rsid w:val="00754B7C"/>
    <w:rsid w:val="00756DBC"/>
    <w:rsid w:val="007573B5"/>
    <w:rsid w:val="007647C8"/>
    <w:rsid w:val="007651EA"/>
    <w:rsid w:val="00765BAA"/>
    <w:rsid w:val="007667C5"/>
    <w:rsid w:val="00767528"/>
    <w:rsid w:val="007675A4"/>
    <w:rsid w:val="0077150B"/>
    <w:rsid w:val="00772080"/>
    <w:rsid w:val="00773277"/>
    <w:rsid w:val="00774998"/>
    <w:rsid w:val="0077649A"/>
    <w:rsid w:val="007773D7"/>
    <w:rsid w:val="00777687"/>
    <w:rsid w:val="007779C5"/>
    <w:rsid w:val="00780259"/>
    <w:rsid w:val="0078106E"/>
    <w:rsid w:val="00781231"/>
    <w:rsid w:val="007816B0"/>
    <w:rsid w:val="007824BB"/>
    <w:rsid w:val="00782BEA"/>
    <w:rsid w:val="007839EB"/>
    <w:rsid w:val="00783EDD"/>
    <w:rsid w:val="00783FF8"/>
    <w:rsid w:val="007842EF"/>
    <w:rsid w:val="00784A90"/>
    <w:rsid w:val="00785062"/>
    <w:rsid w:val="007854FF"/>
    <w:rsid w:val="0078770C"/>
    <w:rsid w:val="00787A53"/>
    <w:rsid w:val="0079396E"/>
    <w:rsid w:val="00793D69"/>
    <w:rsid w:val="00793F9C"/>
    <w:rsid w:val="00795224"/>
    <w:rsid w:val="0079575A"/>
    <w:rsid w:val="00796CDA"/>
    <w:rsid w:val="007A2B02"/>
    <w:rsid w:val="007A4D79"/>
    <w:rsid w:val="007A500E"/>
    <w:rsid w:val="007A6516"/>
    <w:rsid w:val="007A6975"/>
    <w:rsid w:val="007A7E3A"/>
    <w:rsid w:val="007B0BD6"/>
    <w:rsid w:val="007B1347"/>
    <w:rsid w:val="007B1AA5"/>
    <w:rsid w:val="007B390F"/>
    <w:rsid w:val="007B54DC"/>
    <w:rsid w:val="007B71A4"/>
    <w:rsid w:val="007B79C7"/>
    <w:rsid w:val="007C2A0B"/>
    <w:rsid w:val="007C2B1E"/>
    <w:rsid w:val="007C3B53"/>
    <w:rsid w:val="007C4487"/>
    <w:rsid w:val="007C6B88"/>
    <w:rsid w:val="007C742B"/>
    <w:rsid w:val="007C78C9"/>
    <w:rsid w:val="007C7E55"/>
    <w:rsid w:val="007D0DFA"/>
    <w:rsid w:val="007D1A86"/>
    <w:rsid w:val="007D1DE9"/>
    <w:rsid w:val="007D322B"/>
    <w:rsid w:val="007D3409"/>
    <w:rsid w:val="007D3982"/>
    <w:rsid w:val="007D742F"/>
    <w:rsid w:val="007E0202"/>
    <w:rsid w:val="007E063C"/>
    <w:rsid w:val="007E0AC3"/>
    <w:rsid w:val="007E0E77"/>
    <w:rsid w:val="007E2041"/>
    <w:rsid w:val="007E373D"/>
    <w:rsid w:val="007E381C"/>
    <w:rsid w:val="007E4832"/>
    <w:rsid w:val="007E6F1D"/>
    <w:rsid w:val="007F0C60"/>
    <w:rsid w:val="007F0D76"/>
    <w:rsid w:val="007F1B24"/>
    <w:rsid w:val="007F209E"/>
    <w:rsid w:val="007F230D"/>
    <w:rsid w:val="007F4F7E"/>
    <w:rsid w:val="007F6402"/>
    <w:rsid w:val="007F7B33"/>
    <w:rsid w:val="008015F1"/>
    <w:rsid w:val="00802227"/>
    <w:rsid w:val="00803D2A"/>
    <w:rsid w:val="00806082"/>
    <w:rsid w:val="00806617"/>
    <w:rsid w:val="00806C06"/>
    <w:rsid w:val="00806F02"/>
    <w:rsid w:val="0081192B"/>
    <w:rsid w:val="00813D0D"/>
    <w:rsid w:val="00815C0C"/>
    <w:rsid w:val="00816633"/>
    <w:rsid w:val="00824AE7"/>
    <w:rsid w:val="00827FCE"/>
    <w:rsid w:val="008303FD"/>
    <w:rsid w:val="0083218D"/>
    <w:rsid w:val="00833F66"/>
    <w:rsid w:val="0083723F"/>
    <w:rsid w:val="00841656"/>
    <w:rsid w:val="00841ECA"/>
    <w:rsid w:val="00842DF8"/>
    <w:rsid w:val="008434A9"/>
    <w:rsid w:val="00843A86"/>
    <w:rsid w:val="00844E20"/>
    <w:rsid w:val="0084622C"/>
    <w:rsid w:val="00850C0C"/>
    <w:rsid w:val="0085305C"/>
    <w:rsid w:val="00853400"/>
    <w:rsid w:val="00853D81"/>
    <w:rsid w:val="00855607"/>
    <w:rsid w:val="008561C0"/>
    <w:rsid w:val="00856B33"/>
    <w:rsid w:val="00857982"/>
    <w:rsid w:val="0086188F"/>
    <w:rsid w:val="008625E6"/>
    <w:rsid w:val="00863CE4"/>
    <w:rsid w:val="008645DD"/>
    <w:rsid w:val="00864AE0"/>
    <w:rsid w:val="00864F42"/>
    <w:rsid w:val="0086776B"/>
    <w:rsid w:val="008677DF"/>
    <w:rsid w:val="00872344"/>
    <w:rsid w:val="008738E5"/>
    <w:rsid w:val="00873BC1"/>
    <w:rsid w:val="00874234"/>
    <w:rsid w:val="00874443"/>
    <w:rsid w:val="00874B53"/>
    <w:rsid w:val="00875AE3"/>
    <w:rsid w:val="00875E64"/>
    <w:rsid w:val="008843B7"/>
    <w:rsid w:val="00885D94"/>
    <w:rsid w:val="00887090"/>
    <w:rsid w:val="00890017"/>
    <w:rsid w:val="0089200A"/>
    <w:rsid w:val="00892448"/>
    <w:rsid w:val="00892557"/>
    <w:rsid w:val="008927B6"/>
    <w:rsid w:val="00894E28"/>
    <w:rsid w:val="00895189"/>
    <w:rsid w:val="00895477"/>
    <w:rsid w:val="008958C3"/>
    <w:rsid w:val="008A0F48"/>
    <w:rsid w:val="008A45E4"/>
    <w:rsid w:val="008A54C3"/>
    <w:rsid w:val="008A5F29"/>
    <w:rsid w:val="008A6009"/>
    <w:rsid w:val="008B08EE"/>
    <w:rsid w:val="008B1D48"/>
    <w:rsid w:val="008B2696"/>
    <w:rsid w:val="008B321B"/>
    <w:rsid w:val="008B3FD5"/>
    <w:rsid w:val="008B6B6D"/>
    <w:rsid w:val="008B70F7"/>
    <w:rsid w:val="008B7529"/>
    <w:rsid w:val="008B7B91"/>
    <w:rsid w:val="008C1362"/>
    <w:rsid w:val="008C1C47"/>
    <w:rsid w:val="008C289B"/>
    <w:rsid w:val="008C292D"/>
    <w:rsid w:val="008C69B1"/>
    <w:rsid w:val="008C7571"/>
    <w:rsid w:val="008D019B"/>
    <w:rsid w:val="008D38C5"/>
    <w:rsid w:val="008D472E"/>
    <w:rsid w:val="008D545B"/>
    <w:rsid w:val="008D5AF8"/>
    <w:rsid w:val="008D6C14"/>
    <w:rsid w:val="008D6FB6"/>
    <w:rsid w:val="008D6FBD"/>
    <w:rsid w:val="008D79C9"/>
    <w:rsid w:val="008D7D65"/>
    <w:rsid w:val="008E0281"/>
    <w:rsid w:val="008E150E"/>
    <w:rsid w:val="008E1645"/>
    <w:rsid w:val="008E1B4B"/>
    <w:rsid w:val="008F1596"/>
    <w:rsid w:val="008F23F0"/>
    <w:rsid w:val="008F3437"/>
    <w:rsid w:val="008F380F"/>
    <w:rsid w:val="008F3A16"/>
    <w:rsid w:val="008F5B2C"/>
    <w:rsid w:val="008F650C"/>
    <w:rsid w:val="008F7E36"/>
    <w:rsid w:val="008F7FE6"/>
    <w:rsid w:val="0090375D"/>
    <w:rsid w:val="00905B64"/>
    <w:rsid w:val="00906CED"/>
    <w:rsid w:val="00912F3B"/>
    <w:rsid w:val="0091448B"/>
    <w:rsid w:val="00914D35"/>
    <w:rsid w:val="00916425"/>
    <w:rsid w:val="00917D5D"/>
    <w:rsid w:val="009200A9"/>
    <w:rsid w:val="009204A3"/>
    <w:rsid w:val="009217B7"/>
    <w:rsid w:val="00921999"/>
    <w:rsid w:val="00921AC9"/>
    <w:rsid w:val="009220C6"/>
    <w:rsid w:val="00922CF7"/>
    <w:rsid w:val="00922EA5"/>
    <w:rsid w:val="00923853"/>
    <w:rsid w:val="0092388C"/>
    <w:rsid w:val="009247D0"/>
    <w:rsid w:val="0093099A"/>
    <w:rsid w:val="00930C01"/>
    <w:rsid w:val="00934BEA"/>
    <w:rsid w:val="00935394"/>
    <w:rsid w:val="00936EB1"/>
    <w:rsid w:val="00940991"/>
    <w:rsid w:val="009409CE"/>
    <w:rsid w:val="0094208D"/>
    <w:rsid w:val="009426C3"/>
    <w:rsid w:val="00942D13"/>
    <w:rsid w:val="0094362A"/>
    <w:rsid w:val="00943A0F"/>
    <w:rsid w:val="00946724"/>
    <w:rsid w:val="00947059"/>
    <w:rsid w:val="009472B0"/>
    <w:rsid w:val="00951D99"/>
    <w:rsid w:val="00952364"/>
    <w:rsid w:val="009533B4"/>
    <w:rsid w:val="00954262"/>
    <w:rsid w:val="00954D29"/>
    <w:rsid w:val="00955DB0"/>
    <w:rsid w:val="0096033A"/>
    <w:rsid w:val="00961D49"/>
    <w:rsid w:val="00964531"/>
    <w:rsid w:val="00964B79"/>
    <w:rsid w:val="009650AB"/>
    <w:rsid w:val="00965A1D"/>
    <w:rsid w:val="0096600A"/>
    <w:rsid w:val="0096601B"/>
    <w:rsid w:val="009660CC"/>
    <w:rsid w:val="00966214"/>
    <w:rsid w:val="009674B3"/>
    <w:rsid w:val="009710EA"/>
    <w:rsid w:val="00972B46"/>
    <w:rsid w:val="00973770"/>
    <w:rsid w:val="00973DBE"/>
    <w:rsid w:val="009762D9"/>
    <w:rsid w:val="0098600E"/>
    <w:rsid w:val="009863FE"/>
    <w:rsid w:val="0098769A"/>
    <w:rsid w:val="0099200E"/>
    <w:rsid w:val="0099312F"/>
    <w:rsid w:val="009940E1"/>
    <w:rsid w:val="0099470A"/>
    <w:rsid w:val="009957AD"/>
    <w:rsid w:val="00995C20"/>
    <w:rsid w:val="009960A3"/>
    <w:rsid w:val="009A0DF3"/>
    <w:rsid w:val="009A11AF"/>
    <w:rsid w:val="009A4199"/>
    <w:rsid w:val="009A4C3D"/>
    <w:rsid w:val="009A518D"/>
    <w:rsid w:val="009A555F"/>
    <w:rsid w:val="009A61AC"/>
    <w:rsid w:val="009A665B"/>
    <w:rsid w:val="009B1832"/>
    <w:rsid w:val="009B2F82"/>
    <w:rsid w:val="009B4D9A"/>
    <w:rsid w:val="009B7478"/>
    <w:rsid w:val="009B76BD"/>
    <w:rsid w:val="009B7D71"/>
    <w:rsid w:val="009C06E3"/>
    <w:rsid w:val="009C074E"/>
    <w:rsid w:val="009C088A"/>
    <w:rsid w:val="009C2C38"/>
    <w:rsid w:val="009C37F1"/>
    <w:rsid w:val="009C39A3"/>
    <w:rsid w:val="009C426C"/>
    <w:rsid w:val="009C4DE0"/>
    <w:rsid w:val="009C503F"/>
    <w:rsid w:val="009C5A02"/>
    <w:rsid w:val="009C5EBE"/>
    <w:rsid w:val="009D0264"/>
    <w:rsid w:val="009D3833"/>
    <w:rsid w:val="009D3A76"/>
    <w:rsid w:val="009D3E7F"/>
    <w:rsid w:val="009D40DB"/>
    <w:rsid w:val="009D47C5"/>
    <w:rsid w:val="009D5470"/>
    <w:rsid w:val="009E041B"/>
    <w:rsid w:val="009E05AE"/>
    <w:rsid w:val="009E0978"/>
    <w:rsid w:val="009E497A"/>
    <w:rsid w:val="009E7E78"/>
    <w:rsid w:val="009F08ED"/>
    <w:rsid w:val="009F13DE"/>
    <w:rsid w:val="009F1A67"/>
    <w:rsid w:val="009F21AB"/>
    <w:rsid w:val="009F2EEA"/>
    <w:rsid w:val="009F41E2"/>
    <w:rsid w:val="009F4443"/>
    <w:rsid w:val="009F50F2"/>
    <w:rsid w:val="009F59FF"/>
    <w:rsid w:val="009F5F80"/>
    <w:rsid w:val="009F6E05"/>
    <w:rsid w:val="009F798D"/>
    <w:rsid w:val="00A011DD"/>
    <w:rsid w:val="00A01945"/>
    <w:rsid w:val="00A06E69"/>
    <w:rsid w:val="00A11E68"/>
    <w:rsid w:val="00A12238"/>
    <w:rsid w:val="00A12821"/>
    <w:rsid w:val="00A1341E"/>
    <w:rsid w:val="00A1409E"/>
    <w:rsid w:val="00A157A7"/>
    <w:rsid w:val="00A158E0"/>
    <w:rsid w:val="00A15EBE"/>
    <w:rsid w:val="00A168AE"/>
    <w:rsid w:val="00A17329"/>
    <w:rsid w:val="00A204F2"/>
    <w:rsid w:val="00A2064B"/>
    <w:rsid w:val="00A21D5E"/>
    <w:rsid w:val="00A2258D"/>
    <w:rsid w:val="00A23769"/>
    <w:rsid w:val="00A25D01"/>
    <w:rsid w:val="00A3097D"/>
    <w:rsid w:val="00A30E11"/>
    <w:rsid w:val="00A32D31"/>
    <w:rsid w:val="00A32F37"/>
    <w:rsid w:val="00A35819"/>
    <w:rsid w:val="00A37BB9"/>
    <w:rsid w:val="00A40E55"/>
    <w:rsid w:val="00A41A25"/>
    <w:rsid w:val="00A4366B"/>
    <w:rsid w:val="00A4435C"/>
    <w:rsid w:val="00A44551"/>
    <w:rsid w:val="00A465CA"/>
    <w:rsid w:val="00A508D7"/>
    <w:rsid w:val="00A54BFF"/>
    <w:rsid w:val="00A571E3"/>
    <w:rsid w:val="00A62847"/>
    <w:rsid w:val="00A631CB"/>
    <w:rsid w:val="00A634E4"/>
    <w:rsid w:val="00A70077"/>
    <w:rsid w:val="00A70765"/>
    <w:rsid w:val="00A71338"/>
    <w:rsid w:val="00A722F1"/>
    <w:rsid w:val="00A7478C"/>
    <w:rsid w:val="00A74B09"/>
    <w:rsid w:val="00A763A3"/>
    <w:rsid w:val="00A76A03"/>
    <w:rsid w:val="00A807CB"/>
    <w:rsid w:val="00A815AC"/>
    <w:rsid w:val="00A82144"/>
    <w:rsid w:val="00A82793"/>
    <w:rsid w:val="00A82F78"/>
    <w:rsid w:val="00A8322B"/>
    <w:rsid w:val="00A8617A"/>
    <w:rsid w:val="00A87F71"/>
    <w:rsid w:val="00A9009E"/>
    <w:rsid w:val="00A9209E"/>
    <w:rsid w:val="00A928BE"/>
    <w:rsid w:val="00A93664"/>
    <w:rsid w:val="00A95405"/>
    <w:rsid w:val="00A95A01"/>
    <w:rsid w:val="00A97464"/>
    <w:rsid w:val="00AA03BD"/>
    <w:rsid w:val="00AA10D8"/>
    <w:rsid w:val="00AA25CB"/>
    <w:rsid w:val="00AA2E7B"/>
    <w:rsid w:val="00AA50CE"/>
    <w:rsid w:val="00AB0E5F"/>
    <w:rsid w:val="00AB24A8"/>
    <w:rsid w:val="00AB2729"/>
    <w:rsid w:val="00AB2F89"/>
    <w:rsid w:val="00AB3837"/>
    <w:rsid w:val="00AB39F4"/>
    <w:rsid w:val="00AB414D"/>
    <w:rsid w:val="00AB45D4"/>
    <w:rsid w:val="00AB568C"/>
    <w:rsid w:val="00AB5E79"/>
    <w:rsid w:val="00AB634B"/>
    <w:rsid w:val="00AB64A9"/>
    <w:rsid w:val="00AC1C9A"/>
    <w:rsid w:val="00AC3DA4"/>
    <w:rsid w:val="00AC40F0"/>
    <w:rsid w:val="00AC5969"/>
    <w:rsid w:val="00AC6167"/>
    <w:rsid w:val="00AC640F"/>
    <w:rsid w:val="00AC674C"/>
    <w:rsid w:val="00AC77D1"/>
    <w:rsid w:val="00AD0950"/>
    <w:rsid w:val="00AD0FD7"/>
    <w:rsid w:val="00AD109B"/>
    <w:rsid w:val="00AD2616"/>
    <w:rsid w:val="00AD28D5"/>
    <w:rsid w:val="00AD2C77"/>
    <w:rsid w:val="00AD342A"/>
    <w:rsid w:val="00AD39BD"/>
    <w:rsid w:val="00AD4A7C"/>
    <w:rsid w:val="00AD61A0"/>
    <w:rsid w:val="00AE1E1D"/>
    <w:rsid w:val="00AE1F8A"/>
    <w:rsid w:val="00AE24B3"/>
    <w:rsid w:val="00AE2655"/>
    <w:rsid w:val="00AE4281"/>
    <w:rsid w:val="00AE6031"/>
    <w:rsid w:val="00AE606F"/>
    <w:rsid w:val="00AF1B49"/>
    <w:rsid w:val="00AF244C"/>
    <w:rsid w:val="00AF322D"/>
    <w:rsid w:val="00AF3F6F"/>
    <w:rsid w:val="00AF5E35"/>
    <w:rsid w:val="00AF7522"/>
    <w:rsid w:val="00AF76F0"/>
    <w:rsid w:val="00AF7BAB"/>
    <w:rsid w:val="00B00654"/>
    <w:rsid w:val="00B00D63"/>
    <w:rsid w:val="00B0148E"/>
    <w:rsid w:val="00B03775"/>
    <w:rsid w:val="00B04229"/>
    <w:rsid w:val="00B05BAE"/>
    <w:rsid w:val="00B06B79"/>
    <w:rsid w:val="00B0785C"/>
    <w:rsid w:val="00B07B81"/>
    <w:rsid w:val="00B10FB0"/>
    <w:rsid w:val="00B11070"/>
    <w:rsid w:val="00B117C0"/>
    <w:rsid w:val="00B11AC5"/>
    <w:rsid w:val="00B11E86"/>
    <w:rsid w:val="00B123FC"/>
    <w:rsid w:val="00B12413"/>
    <w:rsid w:val="00B15105"/>
    <w:rsid w:val="00B209A0"/>
    <w:rsid w:val="00B2208C"/>
    <w:rsid w:val="00B22733"/>
    <w:rsid w:val="00B24000"/>
    <w:rsid w:val="00B24789"/>
    <w:rsid w:val="00B24FAC"/>
    <w:rsid w:val="00B25DE4"/>
    <w:rsid w:val="00B26E5A"/>
    <w:rsid w:val="00B27746"/>
    <w:rsid w:val="00B31D36"/>
    <w:rsid w:val="00B34715"/>
    <w:rsid w:val="00B352D0"/>
    <w:rsid w:val="00B37DBA"/>
    <w:rsid w:val="00B40B48"/>
    <w:rsid w:val="00B42923"/>
    <w:rsid w:val="00B437F0"/>
    <w:rsid w:val="00B45A9E"/>
    <w:rsid w:val="00B471BA"/>
    <w:rsid w:val="00B47461"/>
    <w:rsid w:val="00B47D04"/>
    <w:rsid w:val="00B47F09"/>
    <w:rsid w:val="00B50879"/>
    <w:rsid w:val="00B508C3"/>
    <w:rsid w:val="00B516BF"/>
    <w:rsid w:val="00B5195C"/>
    <w:rsid w:val="00B5249B"/>
    <w:rsid w:val="00B52A34"/>
    <w:rsid w:val="00B536F9"/>
    <w:rsid w:val="00B5592F"/>
    <w:rsid w:val="00B559B6"/>
    <w:rsid w:val="00B572CE"/>
    <w:rsid w:val="00B61660"/>
    <w:rsid w:val="00B6332A"/>
    <w:rsid w:val="00B644C1"/>
    <w:rsid w:val="00B64D24"/>
    <w:rsid w:val="00B6501E"/>
    <w:rsid w:val="00B65EA6"/>
    <w:rsid w:val="00B66C25"/>
    <w:rsid w:val="00B67FDC"/>
    <w:rsid w:val="00B74CAE"/>
    <w:rsid w:val="00B77783"/>
    <w:rsid w:val="00B77D88"/>
    <w:rsid w:val="00B81739"/>
    <w:rsid w:val="00B81FCC"/>
    <w:rsid w:val="00B81FDD"/>
    <w:rsid w:val="00B82F74"/>
    <w:rsid w:val="00B83D49"/>
    <w:rsid w:val="00B84E01"/>
    <w:rsid w:val="00B875C2"/>
    <w:rsid w:val="00B900B9"/>
    <w:rsid w:val="00B927EC"/>
    <w:rsid w:val="00B933CE"/>
    <w:rsid w:val="00B94EEA"/>
    <w:rsid w:val="00B96172"/>
    <w:rsid w:val="00B96FA9"/>
    <w:rsid w:val="00B974B3"/>
    <w:rsid w:val="00BA1300"/>
    <w:rsid w:val="00BA2AA1"/>
    <w:rsid w:val="00BA367E"/>
    <w:rsid w:val="00BA6674"/>
    <w:rsid w:val="00BA7061"/>
    <w:rsid w:val="00BA75DE"/>
    <w:rsid w:val="00BA7CCF"/>
    <w:rsid w:val="00BB0F05"/>
    <w:rsid w:val="00BB15E7"/>
    <w:rsid w:val="00BB2221"/>
    <w:rsid w:val="00BB62E5"/>
    <w:rsid w:val="00BB6759"/>
    <w:rsid w:val="00BB6A9E"/>
    <w:rsid w:val="00BB7154"/>
    <w:rsid w:val="00BB7716"/>
    <w:rsid w:val="00BC08EC"/>
    <w:rsid w:val="00BC14CB"/>
    <w:rsid w:val="00BC203D"/>
    <w:rsid w:val="00BC2130"/>
    <w:rsid w:val="00BC46A6"/>
    <w:rsid w:val="00BC579E"/>
    <w:rsid w:val="00BC5D5B"/>
    <w:rsid w:val="00BC7513"/>
    <w:rsid w:val="00BD2809"/>
    <w:rsid w:val="00BD329C"/>
    <w:rsid w:val="00BD47E7"/>
    <w:rsid w:val="00BD5871"/>
    <w:rsid w:val="00BD7314"/>
    <w:rsid w:val="00BD764A"/>
    <w:rsid w:val="00BE018A"/>
    <w:rsid w:val="00BE11C8"/>
    <w:rsid w:val="00BE1880"/>
    <w:rsid w:val="00BE31A0"/>
    <w:rsid w:val="00BE359D"/>
    <w:rsid w:val="00BE4CB7"/>
    <w:rsid w:val="00BE6B0E"/>
    <w:rsid w:val="00BE7F2E"/>
    <w:rsid w:val="00BF085F"/>
    <w:rsid w:val="00BF2844"/>
    <w:rsid w:val="00BF345F"/>
    <w:rsid w:val="00BF3507"/>
    <w:rsid w:val="00C00774"/>
    <w:rsid w:val="00C01DD8"/>
    <w:rsid w:val="00C02DE3"/>
    <w:rsid w:val="00C032F6"/>
    <w:rsid w:val="00C05E3F"/>
    <w:rsid w:val="00C05EA5"/>
    <w:rsid w:val="00C064DD"/>
    <w:rsid w:val="00C069B1"/>
    <w:rsid w:val="00C112E5"/>
    <w:rsid w:val="00C13C07"/>
    <w:rsid w:val="00C13FD4"/>
    <w:rsid w:val="00C1587A"/>
    <w:rsid w:val="00C15965"/>
    <w:rsid w:val="00C1625A"/>
    <w:rsid w:val="00C16609"/>
    <w:rsid w:val="00C1685D"/>
    <w:rsid w:val="00C2099F"/>
    <w:rsid w:val="00C20A1F"/>
    <w:rsid w:val="00C220B8"/>
    <w:rsid w:val="00C2232F"/>
    <w:rsid w:val="00C22E20"/>
    <w:rsid w:val="00C24825"/>
    <w:rsid w:val="00C249A1"/>
    <w:rsid w:val="00C26D8A"/>
    <w:rsid w:val="00C32058"/>
    <w:rsid w:val="00C32A8A"/>
    <w:rsid w:val="00C32B36"/>
    <w:rsid w:val="00C336BC"/>
    <w:rsid w:val="00C34BE6"/>
    <w:rsid w:val="00C36096"/>
    <w:rsid w:val="00C36E93"/>
    <w:rsid w:val="00C4089B"/>
    <w:rsid w:val="00C40B5C"/>
    <w:rsid w:val="00C429F8"/>
    <w:rsid w:val="00C42DC6"/>
    <w:rsid w:val="00C43D19"/>
    <w:rsid w:val="00C440B5"/>
    <w:rsid w:val="00C46FDD"/>
    <w:rsid w:val="00C47074"/>
    <w:rsid w:val="00C47905"/>
    <w:rsid w:val="00C47B61"/>
    <w:rsid w:val="00C47EB1"/>
    <w:rsid w:val="00C50DEA"/>
    <w:rsid w:val="00C51AE0"/>
    <w:rsid w:val="00C528C8"/>
    <w:rsid w:val="00C52B30"/>
    <w:rsid w:val="00C52C68"/>
    <w:rsid w:val="00C5457D"/>
    <w:rsid w:val="00C54993"/>
    <w:rsid w:val="00C55E66"/>
    <w:rsid w:val="00C5698D"/>
    <w:rsid w:val="00C56CB4"/>
    <w:rsid w:val="00C5770B"/>
    <w:rsid w:val="00C578F5"/>
    <w:rsid w:val="00C57F7B"/>
    <w:rsid w:val="00C608F5"/>
    <w:rsid w:val="00C60CF5"/>
    <w:rsid w:val="00C61DA4"/>
    <w:rsid w:val="00C62104"/>
    <w:rsid w:val="00C62A7C"/>
    <w:rsid w:val="00C63318"/>
    <w:rsid w:val="00C641C9"/>
    <w:rsid w:val="00C654D4"/>
    <w:rsid w:val="00C65CD2"/>
    <w:rsid w:val="00C7037A"/>
    <w:rsid w:val="00C731B6"/>
    <w:rsid w:val="00C73951"/>
    <w:rsid w:val="00C826C5"/>
    <w:rsid w:val="00C82986"/>
    <w:rsid w:val="00C82B69"/>
    <w:rsid w:val="00C82FCE"/>
    <w:rsid w:val="00C8351F"/>
    <w:rsid w:val="00C84440"/>
    <w:rsid w:val="00C8489F"/>
    <w:rsid w:val="00C85686"/>
    <w:rsid w:val="00C85E23"/>
    <w:rsid w:val="00C860C7"/>
    <w:rsid w:val="00C903C0"/>
    <w:rsid w:val="00C9248C"/>
    <w:rsid w:val="00C92F29"/>
    <w:rsid w:val="00C94F68"/>
    <w:rsid w:val="00C9578A"/>
    <w:rsid w:val="00C96094"/>
    <w:rsid w:val="00C96D10"/>
    <w:rsid w:val="00C97A1F"/>
    <w:rsid w:val="00CA3AA2"/>
    <w:rsid w:val="00CA4AFD"/>
    <w:rsid w:val="00CA6F5B"/>
    <w:rsid w:val="00CA7C02"/>
    <w:rsid w:val="00CB02F3"/>
    <w:rsid w:val="00CB306A"/>
    <w:rsid w:val="00CB3966"/>
    <w:rsid w:val="00CB43AA"/>
    <w:rsid w:val="00CB5490"/>
    <w:rsid w:val="00CB6C47"/>
    <w:rsid w:val="00CB6FDE"/>
    <w:rsid w:val="00CB7801"/>
    <w:rsid w:val="00CB7CF9"/>
    <w:rsid w:val="00CC1194"/>
    <w:rsid w:val="00CC14F1"/>
    <w:rsid w:val="00CC1C9B"/>
    <w:rsid w:val="00CC2364"/>
    <w:rsid w:val="00CC282E"/>
    <w:rsid w:val="00CC2D5C"/>
    <w:rsid w:val="00CC4583"/>
    <w:rsid w:val="00CC5709"/>
    <w:rsid w:val="00CC7BA4"/>
    <w:rsid w:val="00CD1EB6"/>
    <w:rsid w:val="00CD3EAD"/>
    <w:rsid w:val="00CD7FCF"/>
    <w:rsid w:val="00CE03F5"/>
    <w:rsid w:val="00CE233A"/>
    <w:rsid w:val="00CE3321"/>
    <w:rsid w:val="00CE5D0E"/>
    <w:rsid w:val="00CE6634"/>
    <w:rsid w:val="00CE69B0"/>
    <w:rsid w:val="00CE69CA"/>
    <w:rsid w:val="00CE6F9B"/>
    <w:rsid w:val="00CE7F91"/>
    <w:rsid w:val="00CF0537"/>
    <w:rsid w:val="00CF1B58"/>
    <w:rsid w:val="00CF5694"/>
    <w:rsid w:val="00CF56BE"/>
    <w:rsid w:val="00CF5B6E"/>
    <w:rsid w:val="00CF7C3F"/>
    <w:rsid w:val="00D012F8"/>
    <w:rsid w:val="00D0278F"/>
    <w:rsid w:val="00D02A4C"/>
    <w:rsid w:val="00D04EB5"/>
    <w:rsid w:val="00D066D4"/>
    <w:rsid w:val="00D06EB6"/>
    <w:rsid w:val="00D108FB"/>
    <w:rsid w:val="00D10BBC"/>
    <w:rsid w:val="00D10EE9"/>
    <w:rsid w:val="00D10FC3"/>
    <w:rsid w:val="00D11274"/>
    <w:rsid w:val="00D121FD"/>
    <w:rsid w:val="00D1620E"/>
    <w:rsid w:val="00D1647D"/>
    <w:rsid w:val="00D17404"/>
    <w:rsid w:val="00D1763A"/>
    <w:rsid w:val="00D20915"/>
    <w:rsid w:val="00D23C72"/>
    <w:rsid w:val="00D24EA9"/>
    <w:rsid w:val="00D25F5F"/>
    <w:rsid w:val="00D30F0F"/>
    <w:rsid w:val="00D31030"/>
    <w:rsid w:val="00D3306A"/>
    <w:rsid w:val="00D349AE"/>
    <w:rsid w:val="00D34F00"/>
    <w:rsid w:val="00D35F89"/>
    <w:rsid w:val="00D40471"/>
    <w:rsid w:val="00D42C32"/>
    <w:rsid w:val="00D446D2"/>
    <w:rsid w:val="00D44764"/>
    <w:rsid w:val="00D456CE"/>
    <w:rsid w:val="00D46656"/>
    <w:rsid w:val="00D471EC"/>
    <w:rsid w:val="00D4720A"/>
    <w:rsid w:val="00D505E5"/>
    <w:rsid w:val="00D52A87"/>
    <w:rsid w:val="00D54327"/>
    <w:rsid w:val="00D54A60"/>
    <w:rsid w:val="00D55585"/>
    <w:rsid w:val="00D55B9F"/>
    <w:rsid w:val="00D56654"/>
    <w:rsid w:val="00D56D5C"/>
    <w:rsid w:val="00D60D05"/>
    <w:rsid w:val="00D6197C"/>
    <w:rsid w:val="00D6323A"/>
    <w:rsid w:val="00D63722"/>
    <w:rsid w:val="00D63ED2"/>
    <w:rsid w:val="00D666F7"/>
    <w:rsid w:val="00D67197"/>
    <w:rsid w:val="00D673DF"/>
    <w:rsid w:val="00D716DD"/>
    <w:rsid w:val="00D71BD2"/>
    <w:rsid w:val="00D71E2A"/>
    <w:rsid w:val="00D71F8C"/>
    <w:rsid w:val="00D734D1"/>
    <w:rsid w:val="00D7647D"/>
    <w:rsid w:val="00D77793"/>
    <w:rsid w:val="00D77A26"/>
    <w:rsid w:val="00D80144"/>
    <w:rsid w:val="00D809BE"/>
    <w:rsid w:val="00D82AB0"/>
    <w:rsid w:val="00D834E6"/>
    <w:rsid w:val="00D86029"/>
    <w:rsid w:val="00D87323"/>
    <w:rsid w:val="00D9012A"/>
    <w:rsid w:val="00D90B25"/>
    <w:rsid w:val="00D9755B"/>
    <w:rsid w:val="00DA01CB"/>
    <w:rsid w:val="00DA0F24"/>
    <w:rsid w:val="00DA291E"/>
    <w:rsid w:val="00DA334E"/>
    <w:rsid w:val="00DA3C23"/>
    <w:rsid w:val="00DA5362"/>
    <w:rsid w:val="00DA6918"/>
    <w:rsid w:val="00DA6B65"/>
    <w:rsid w:val="00DB12B4"/>
    <w:rsid w:val="00DB163A"/>
    <w:rsid w:val="00DB25DC"/>
    <w:rsid w:val="00DB33EC"/>
    <w:rsid w:val="00DB4C78"/>
    <w:rsid w:val="00DB5C22"/>
    <w:rsid w:val="00DB6F3B"/>
    <w:rsid w:val="00DC1B77"/>
    <w:rsid w:val="00DC52A3"/>
    <w:rsid w:val="00DC7711"/>
    <w:rsid w:val="00DC7E7A"/>
    <w:rsid w:val="00DD3935"/>
    <w:rsid w:val="00DD53DD"/>
    <w:rsid w:val="00DD6BAD"/>
    <w:rsid w:val="00DE16C3"/>
    <w:rsid w:val="00DE1866"/>
    <w:rsid w:val="00DE3445"/>
    <w:rsid w:val="00DE38AF"/>
    <w:rsid w:val="00DE393B"/>
    <w:rsid w:val="00DE4C9C"/>
    <w:rsid w:val="00DE6F90"/>
    <w:rsid w:val="00DE75E9"/>
    <w:rsid w:val="00DF3852"/>
    <w:rsid w:val="00DF39CF"/>
    <w:rsid w:val="00DF51F3"/>
    <w:rsid w:val="00DF5612"/>
    <w:rsid w:val="00E00445"/>
    <w:rsid w:val="00E00481"/>
    <w:rsid w:val="00E005A1"/>
    <w:rsid w:val="00E00D87"/>
    <w:rsid w:val="00E00F68"/>
    <w:rsid w:val="00E02C84"/>
    <w:rsid w:val="00E04BC0"/>
    <w:rsid w:val="00E05115"/>
    <w:rsid w:val="00E057C0"/>
    <w:rsid w:val="00E05CD5"/>
    <w:rsid w:val="00E07AAB"/>
    <w:rsid w:val="00E1078B"/>
    <w:rsid w:val="00E115A1"/>
    <w:rsid w:val="00E122AC"/>
    <w:rsid w:val="00E12DEC"/>
    <w:rsid w:val="00E1608B"/>
    <w:rsid w:val="00E17DFB"/>
    <w:rsid w:val="00E206B7"/>
    <w:rsid w:val="00E227D9"/>
    <w:rsid w:val="00E233B3"/>
    <w:rsid w:val="00E26C7D"/>
    <w:rsid w:val="00E30D88"/>
    <w:rsid w:val="00E311E3"/>
    <w:rsid w:val="00E31FFD"/>
    <w:rsid w:val="00E33807"/>
    <w:rsid w:val="00E33DD9"/>
    <w:rsid w:val="00E353DF"/>
    <w:rsid w:val="00E36157"/>
    <w:rsid w:val="00E374CD"/>
    <w:rsid w:val="00E37DA0"/>
    <w:rsid w:val="00E400EC"/>
    <w:rsid w:val="00E41AB6"/>
    <w:rsid w:val="00E425CC"/>
    <w:rsid w:val="00E43910"/>
    <w:rsid w:val="00E43A75"/>
    <w:rsid w:val="00E44303"/>
    <w:rsid w:val="00E44E70"/>
    <w:rsid w:val="00E456FD"/>
    <w:rsid w:val="00E45EF1"/>
    <w:rsid w:val="00E46CDD"/>
    <w:rsid w:val="00E5097A"/>
    <w:rsid w:val="00E52295"/>
    <w:rsid w:val="00E52BB0"/>
    <w:rsid w:val="00E55132"/>
    <w:rsid w:val="00E55536"/>
    <w:rsid w:val="00E57AC9"/>
    <w:rsid w:val="00E60366"/>
    <w:rsid w:val="00E60913"/>
    <w:rsid w:val="00E60A33"/>
    <w:rsid w:val="00E61F7F"/>
    <w:rsid w:val="00E62677"/>
    <w:rsid w:val="00E6344F"/>
    <w:rsid w:val="00E63AEA"/>
    <w:rsid w:val="00E7053C"/>
    <w:rsid w:val="00E70F7A"/>
    <w:rsid w:val="00E75445"/>
    <w:rsid w:val="00E76404"/>
    <w:rsid w:val="00E76684"/>
    <w:rsid w:val="00E80531"/>
    <w:rsid w:val="00E81B3C"/>
    <w:rsid w:val="00E82FCA"/>
    <w:rsid w:val="00E84B36"/>
    <w:rsid w:val="00E870AE"/>
    <w:rsid w:val="00E909AF"/>
    <w:rsid w:val="00E91484"/>
    <w:rsid w:val="00E91595"/>
    <w:rsid w:val="00E928EF"/>
    <w:rsid w:val="00E936E1"/>
    <w:rsid w:val="00E957ED"/>
    <w:rsid w:val="00E978A7"/>
    <w:rsid w:val="00E97EBE"/>
    <w:rsid w:val="00EA0DF6"/>
    <w:rsid w:val="00EA2D4A"/>
    <w:rsid w:val="00EA721A"/>
    <w:rsid w:val="00EA7AA9"/>
    <w:rsid w:val="00EB04A8"/>
    <w:rsid w:val="00EB08D4"/>
    <w:rsid w:val="00EB2055"/>
    <w:rsid w:val="00EB2284"/>
    <w:rsid w:val="00EB31C2"/>
    <w:rsid w:val="00EB63E2"/>
    <w:rsid w:val="00EC01AA"/>
    <w:rsid w:val="00EC0543"/>
    <w:rsid w:val="00EC316A"/>
    <w:rsid w:val="00EC4E0A"/>
    <w:rsid w:val="00EC5FC7"/>
    <w:rsid w:val="00EC6242"/>
    <w:rsid w:val="00ED22C7"/>
    <w:rsid w:val="00ED2A0C"/>
    <w:rsid w:val="00ED51A5"/>
    <w:rsid w:val="00ED5432"/>
    <w:rsid w:val="00ED6388"/>
    <w:rsid w:val="00ED67CF"/>
    <w:rsid w:val="00ED75B1"/>
    <w:rsid w:val="00EE1592"/>
    <w:rsid w:val="00EE1888"/>
    <w:rsid w:val="00EE3796"/>
    <w:rsid w:val="00EE47CE"/>
    <w:rsid w:val="00EE515B"/>
    <w:rsid w:val="00EE55E1"/>
    <w:rsid w:val="00EE5968"/>
    <w:rsid w:val="00EE697F"/>
    <w:rsid w:val="00EE6A12"/>
    <w:rsid w:val="00EF0DBF"/>
    <w:rsid w:val="00EF0FF4"/>
    <w:rsid w:val="00EF165B"/>
    <w:rsid w:val="00EF2674"/>
    <w:rsid w:val="00EF4F62"/>
    <w:rsid w:val="00EF5F8A"/>
    <w:rsid w:val="00EF68E9"/>
    <w:rsid w:val="00F0050D"/>
    <w:rsid w:val="00F01C61"/>
    <w:rsid w:val="00F02E11"/>
    <w:rsid w:val="00F0328D"/>
    <w:rsid w:val="00F05A4B"/>
    <w:rsid w:val="00F05BB8"/>
    <w:rsid w:val="00F05EBC"/>
    <w:rsid w:val="00F069F6"/>
    <w:rsid w:val="00F07136"/>
    <w:rsid w:val="00F10E3D"/>
    <w:rsid w:val="00F11F5C"/>
    <w:rsid w:val="00F14E25"/>
    <w:rsid w:val="00F216BD"/>
    <w:rsid w:val="00F21DFB"/>
    <w:rsid w:val="00F2357E"/>
    <w:rsid w:val="00F24EA4"/>
    <w:rsid w:val="00F274C1"/>
    <w:rsid w:val="00F27642"/>
    <w:rsid w:val="00F27681"/>
    <w:rsid w:val="00F3016E"/>
    <w:rsid w:val="00F31F14"/>
    <w:rsid w:val="00F34384"/>
    <w:rsid w:val="00F34E06"/>
    <w:rsid w:val="00F35393"/>
    <w:rsid w:val="00F37E10"/>
    <w:rsid w:val="00F41794"/>
    <w:rsid w:val="00F41A63"/>
    <w:rsid w:val="00F42D1F"/>
    <w:rsid w:val="00F43D54"/>
    <w:rsid w:val="00F465D8"/>
    <w:rsid w:val="00F516B7"/>
    <w:rsid w:val="00F5196D"/>
    <w:rsid w:val="00F51D97"/>
    <w:rsid w:val="00F5210D"/>
    <w:rsid w:val="00F52511"/>
    <w:rsid w:val="00F528DC"/>
    <w:rsid w:val="00F533FC"/>
    <w:rsid w:val="00F54057"/>
    <w:rsid w:val="00F56456"/>
    <w:rsid w:val="00F56F0B"/>
    <w:rsid w:val="00F6176F"/>
    <w:rsid w:val="00F623AA"/>
    <w:rsid w:val="00F62591"/>
    <w:rsid w:val="00F633BF"/>
    <w:rsid w:val="00F6428B"/>
    <w:rsid w:val="00F6538A"/>
    <w:rsid w:val="00F65DB7"/>
    <w:rsid w:val="00F66F40"/>
    <w:rsid w:val="00F67AD8"/>
    <w:rsid w:val="00F721D5"/>
    <w:rsid w:val="00F72F6E"/>
    <w:rsid w:val="00F7335F"/>
    <w:rsid w:val="00F73726"/>
    <w:rsid w:val="00F77B90"/>
    <w:rsid w:val="00F80D25"/>
    <w:rsid w:val="00F81848"/>
    <w:rsid w:val="00F85940"/>
    <w:rsid w:val="00F93170"/>
    <w:rsid w:val="00F97888"/>
    <w:rsid w:val="00FA1EC3"/>
    <w:rsid w:val="00FA234D"/>
    <w:rsid w:val="00FA29A9"/>
    <w:rsid w:val="00FA540E"/>
    <w:rsid w:val="00FA6CAD"/>
    <w:rsid w:val="00FB1048"/>
    <w:rsid w:val="00FB240C"/>
    <w:rsid w:val="00FB2C5B"/>
    <w:rsid w:val="00FB375A"/>
    <w:rsid w:val="00FB3AB8"/>
    <w:rsid w:val="00FB426E"/>
    <w:rsid w:val="00FB4734"/>
    <w:rsid w:val="00FB5ACE"/>
    <w:rsid w:val="00FB5C1B"/>
    <w:rsid w:val="00FC1397"/>
    <w:rsid w:val="00FC44FB"/>
    <w:rsid w:val="00FC4B31"/>
    <w:rsid w:val="00FC50C9"/>
    <w:rsid w:val="00FC5859"/>
    <w:rsid w:val="00FC58A0"/>
    <w:rsid w:val="00FC6F45"/>
    <w:rsid w:val="00FD0056"/>
    <w:rsid w:val="00FD03FF"/>
    <w:rsid w:val="00FD186D"/>
    <w:rsid w:val="00FD1B91"/>
    <w:rsid w:val="00FD2AF9"/>
    <w:rsid w:val="00FD34B4"/>
    <w:rsid w:val="00FD38A3"/>
    <w:rsid w:val="00FD3C15"/>
    <w:rsid w:val="00FD5CA7"/>
    <w:rsid w:val="00FD64FA"/>
    <w:rsid w:val="00FD653F"/>
    <w:rsid w:val="00FD760A"/>
    <w:rsid w:val="00FD7D02"/>
    <w:rsid w:val="00FE020B"/>
    <w:rsid w:val="00FE33F3"/>
    <w:rsid w:val="00FE4219"/>
    <w:rsid w:val="00FE6E84"/>
    <w:rsid w:val="00FE7382"/>
    <w:rsid w:val="00FF0072"/>
    <w:rsid w:val="00FF1BD9"/>
    <w:rsid w:val="00FF49AB"/>
    <w:rsid w:val="00FF63D2"/>
    <w:rsid w:val="00FF6CA0"/>
    <w:rsid w:val="00FF71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87E038"/>
  <w15:docId w15:val="{FF1992A9-20D4-4D9E-9ACD-66FF4B5DE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imes New Roman"/>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164E"/>
  </w:style>
  <w:style w:type="paragraph" w:styleId="Heading1">
    <w:name w:val="heading 1"/>
    <w:basedOn w:val="Normal"/>
    <w:next w:val="Normal"/>
    <w:link w:val="Heading1Char"/>
    <w:qFormat/>
    <w:rsid w:val="00307DC6"/>
    <w:pPr>
      <w:keepNext/>
      <w:keepLines/>
      <w:pageBreakBefore/>
      <w:numPr>
        <w:numId w:val="3"/>
      </w:numPr>
      <w:spacing w:before="480" w:after="240"/>
      <w:outlineLvl w:val="0"/>
    </w:pPr>
    <w:rPr>
      <w:rFonts w:eastAsiaTheme="majorEastAsia" w:cstheme="majorBidi"/>
      <w:b/>
      <w:bCs/>
      <w:sz w:val="28"/>
      <w:szCs w:val="28"/>
      <w:lang w:bidi="en-US"/>
    </w:rPr>
  </w:style>
  <w:style w:type="paragraph" w:styleId="Heading2">
    <w:name w:val="heading 2"/>
    <w:basedOn w:val="Normal"/>
    <w:next w:val="Normal"/>
    <w:link w:val="Heading2Char"/>
    <w:uiPriority w:val="9"/>
    <w:unhideWhenUsed/>
    <w:qFormat/>
    <w:rsid w:val="00383780"/>
    <w:pPr>
      <w:keepNext/>
      <w:keepLines/>
      <w:numPr>
        <w:ilvl w:val="1"/>
        <w:numId w:val="3"/>
      </w:numPr>
      <w:spacing w:before="20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C14F1"/>
    <w:pPr>
      <w:keepNext/>
      <w:keepLines/>
      <w:numPr>
        <w:ilvl w:val="2"/>
        <w:numId w:val="3"/>
      </w:numPr>
      <w:spacing w:before="200"/>
      <w:ind w:left="720"/>
      <w:outlineLvl w:val="2"/>
    </w:pPr>
    <w:rPr>
      <w:rFonts w:eastAsiaTheme="majorEastAsia" w:cstheme="majorBidi"/>
      <w:b/>
      <w:bCs/>
    </w:rPr>
  </w:style>
  <w:style w:type="paragraph" w:styleId="Heading4">
    <w:name w:val="heading 4"/>
    <w:basedOn w:val="Normal"/>
    <w:next w:val="Normal"/>
    <w:link w:val="Heading4Char"/>
    <w:uiPriority w:val="9"/>
    <w:unhideWhenUsed/>
    <w:rsid w:val="00187C65"/>
    <w:pPr>
      <w:keepNext/>
      <w:keepLines/>
      <w:numPr>
        <w:ilvl w:val="3"/>
        <w:numId w:val="3"/>
      </w:numPr>
      <w:spacing w:before="200"/>
      <w:outlineLvl w:val="3"/>
    </w:pPr>
    <w:rPr>
      <w:rFonts w:eastAsiaTheme="majorEastAsia" w:cstheme="majorBidi"/>
      <w:b/>
      <w:bCs/>
      <w:iCs/>
    </w:rPr>
  </w:style>
  <w:style w:type="paragraph" w:styleId="Heading5">
    <w:name w:val="heading 5"/>
    <w:basedOn w:val="Heading4"/>
    <w:next w:val="Normal"/>
    <w:link w:val="Heading5Char"/>
    <w:uiPriority w:val="9"/>
    <w:unhideWhenUsed/>
    <w:qFormat/>
    <w:rsid w:val="00103BE1"/>
    <w:pPr>
      <w:outlineLvl w:val="4"/>
    </w:pPr>
  </w:style>
  <w:style w:type="paragraph" w:styleId="Heading6">
    <w:name w:val="heading 6"/>
    <w:basedOn w:val="Normal"/>
    <w:next w:val="Normal"/>
    <w:link w:val="Heading6Char"/>
    <w:autoRedefine/>
    <w:uiPriority w:val="9"/>
    <w:unhideWhenUsed/>
    <w:qFormat/>
    <w:rsid w:val="00952364"/>
    <w:pPr>
      <w:keepNext/>
      <w:keepLines/>
      <w:spacing w:before="200" w:after="360"/>
      <w:jc w:val="center"/>
      <w:outlineLvl w:val="5"/>
    </w:pPr>
    <w:rPr>
      <w:rFonts w:eastAsia="Times New Roman" w:cstheme="majorBidi"/>
      <w:b/>
      <w:iCs/>
      <w:sz w:val="28"/>
      <w:szCs w:val="28"/>
    </w:rPr>
  </w:style>
  <w:style w:type="paragraph" w:styleId="Heading7">
    <w:name w:val="heading 7"/>
    <w:basedOn w:val="Normal"/>
    <w:next w:val="Normal"/>
    <w:link w:val="Heading7Char"/>
    <w:uiPriority w:val="9"/>
    <w:semiHidden/>
    <w:unhideWhenUsed/>
    <w:qFormat/>
    <w:rsid w:val="007E0AC3"/>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E0AC3"/>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E0AC3"/>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07DC6"/>
    <w:rPr>
      <w:rFonts w:eastAsiaTheme="majorEastAsia" w:cstheme="majorBidi"/>
      <w:b/>
      <w:bCs/>
      <w:sz w:val="28"/>
      <w:szCs w:val="28"/>
      <w:lang w:bidi="en-US"/>
    </w:rPr>
  </w:style>
  <w:style w:type="character" w:customStyle="1" w:styleId="Heading2Char">
    <w:name w:val="Heading 2 Char"/>
    <w:basedOn w:val="DefaultParagraphFont"/>
    <w:link w:val="Heading2"/>
    <w:uiPriority w:val="9"/>
    <w:rsid w:val="00383780"/>
    <w:rPr>
      <w:rFonts w:eastAsiaTheme="majorEastAsia" w:cstheme="majorBidi"/>
      <w:b/>
      <w:bCs/>
      <w:szCs w:val="26"/>
    </w:rPr>
  </w:style>
  <w:style w:type="character" w:customStyle="1" w:styleId="Heading3Char">
    <w:name w:val="Heading 3 Char"/>
    <w:basedOn w:val="DefaultParagraphFont"/>
    <w:link w:val="Heading3"/>
    <w:uiPriority w:val="9"/>
    <w:rsid w:val="00CC14F1"/>
    <w:rPr>
      <w:rFonts w:eastAsiaTheme="majorEastAsia" w:cstheme="majorBidi"/>
      <w:b/>
      <w:bCs/>
    </w:rPr>
  </w:style>
  <w:style w:type="character" w:customStyle="1" w:styleId="Heading4Char">
    <w:name w:val="Heading 4 Char"/>
    <w:basedOn w:val="DefaultParagraphFont"/>
    <w:link w:val="Heading4"/>
    <w:uiPriority w:val="9"/>
    <w:rsid w:val="00187C65"/>
    <w:rPr>
      <w:rFonts w:eastAsiaTheme="majorEastAsia" w:cstheme="majorBidi"/>
      <w:b/>
      <w:bCs/>
      <w:iCs/>
    </w:rPr>
  </w:style>
  <w:style w:type="character" w:customStyle="1" w:styleId="Heading5Char">
    <w:name w:val="Heading 5 Char"/>
    <w:basedOn w:val="DefaultParagraphFont"/>
    <w:link w:val="Heading5"/>
    <w:uiPriority w:val="9"/>
    <w:rsid w:val="00103BE1"/>
    <w:rPr>
      <w:rFonts w:eastAsiaTheme="majorEastAsia" w:cstheme="majorBidi"/>
      <w:b/>
      <w:bCs/>
      <w:iCs/>
    </w:rPr>
  </w:style>
  <w:style w:type="character" w:customStyle="1" w:styleId="Heading6Char">
    <w:name w:val="Heading 6 Char"/>
    <w:basedOn w:val="DefaultParagraphFont"/>
    <w:link w:val="Heading6"/>
    <w:uiPriority w:val="9"/>
    <w:rsid w:val="00952364"/>
    <w:rPr>
      <w:rFonts w:eastAsia="Times New Roman" w:cstheme="majorBidi"/>
      <w:b/>
      <w:iCs/>
      <w:sz w:val="28"/>
      <w:szCs w:val="28"/>
    </w:rPr>
  </w:style>
  <w:style w:type="character" w:customStyle="1" w:styleId="Heading7Char">
    <w:name w:val="Heading 7 Char"/>
    <w:basedOn w:val="DefaultParagraphFont"/>
    <w:link w:val="Heading7"/>
    <w:uiPriority w:val="9"/>
    <w:semiHidden/>
    <w:rsid w:val="007E0AC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E0AC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E0AC3"/>
    <w:rPr>
      <w:rFonts w:asciiTheme="majorHAnsi" w:eastAsiaTheme="majorEastAsia" w:hAnsiTheme="majorHAnsi" w:cstheme="majorBidi"/>
      <w:i/>
      <w:iCs/>
      <w:color w:val="404040" w:themeColor="text1" w:themeTint="BF"/>
      <w:sz w:val="20"/>
      <w:szCs w:val="20"/>
    </w:rPr>
  </w:style>
  <w:style w:type="character" w:styleId="FollowedHyperlink">
    <w:name w:val="FollowedHyperlink"/>
    <w:basedOn w:val="DefaultParagraphFont"/>
    <w:uiPriority w:val="99"/>
    <w:semiHidden/>
    <w:unhideWhenUsed/>
    <w:rsid w:val="00173832"/>
    <w:rPr>
      <w:color w:val="800080" w:themeColor="followedHyperlink"/>
      <w:u w:val="single"/>
    </w:rPr>
  </w:style>
  <w:style w:type="paragraph" w:customStyle="1" w:styleId="Date1">
    <w:name w:val="Date1"/>
    <w:basedOn w:val="Normal"/>
    <w:autoRedefine/>
    <w:qFormat/>
    <w:rsid w:val="00A82144"/>
    <w:pPr>
      <w:spacing w:before="100" w:beforeAutospacing="1" w:after="100" w:afterAutospacing="1"/>
      <w:jc w:val="right"/>
    </w:pPr>
    <w:rPr>
      <w:rFonts w:ascii="Times New Roman" w:eastAsia="Times New Roman" w:hAnsi="Times New Roman"/>
      <w:szCs w:val="24"/>
    </w:rPr>
  </w:style>
  <w:style w:type="paragraph" w:styleId="Header">
    <w:name w:val="header"/>
    <w:basedOn w:val="Normal"/>
    <w:link w:val="HeaderChar"/>
    <w:uiPriority w:val="99"/>
    <w:unhideWhenUsed/>
    <w:rsid w:val="001859E9"/>
    <w:pPr>
      <w:tabs>
        <w:tab w:val="center" w:pos="4680"/>
        <w:tab w:val="right" w:pos="9360"/>
      </w:tabs>
      <w:spacing w:after="0"/>
    </w:pPr>
  </w:style>
  <w:style w:type="character" w:customStyle="1" w:styleId="HeaderChar">
    <w:name w:val="Header Char"/>
    <w:basedOn w:val="DefaultParagraphFont"/>
    <w:link w:val="Header"/>
    <w:uiPriority w:val="99"/>
    <w:rsid w:val="001859E9"/>
  </w:style>
  <w:style w:type="paragraph" w:styleId="Footer">
    <w:name w:val="footer"/>
    <w:basedOn w:val="Normal"/>
    <w:link w:val="FooterChar"/>
    <w:uiPriority w:val="99"/>
    <w:unhideWhenUsed/>
    <w:rsid w:val="001859E9"/>
    <w:pPr>
      <w:tabs>
        <w:tab w:val="center" w:pos="4680"/>
        <w:tab w:val="right" w:pos="9360"/>
      </w:tabs>
      <w:spacing w:after="0"/>
    </w:pPr>
  </w:style>
  <w:style w:type="character" w:customStyle="1" w:styleId="FooterChar">
    <w:name w:val="Footer Char"/>
    <w:basedOn w:val="DefaultParagraphFont"/>
    <w:link w:val="Footer"/>
    <w:uiPriority w:val="99"/>
    <w:rsid w:val="001859E9"/>
  </w:style>
  <w:style w:type="paragraph" w:styleId="Title">
    <w:name w:val="Title"/>
    <w:basedOn w:val="Normal"/>
    <w:next w:val="Normal"/>
    <w:link w:val="TitleChar"/>
    <w:autoRedefine/>
    <w:uiPriority w:val="10"/>
    <w:qFormat/>
    <w:rsid w:val="00256593"/>
    <w:pPr>
      <w:spacing w:after="240"/>
      <w:contextualSpacing/>
      <w:jc w:val="center"/>
    </w:pPr>
    <w:rPr>
      <w:rFonts w:eastAsiaTheme="majorEastAsia" w:cstheme="majorBidi"/>
      <w:b/>
      <w:spacing w:val="5"/>
      <w:kern w:val="28"/>
      <w:sz w:val="32"/>
      <w:szCs w:val="52"/>
    </w:rPr>
  </w:style>
  <w:style w:type="character" w:customStyle="1" w:styleId="TitleChar">
    <w:name w:val="Title Char"/>
    <w:basedOn w:val="DefaultParagraphFont"/>
    <w:link w:val="Title"/>
    <w:uiPriority w:val="10"/>
    <w:rsid w:val="00256593"/>
    <w:rPr>
      <w:rFonts w:ascii="Arial" w:eastAsiaTheme="majorEastAsia" w:hAnsi="Arial" w:cstheme="majorBidi"/>
      <w:b/>
      <w:spacing w:val="5"/>
      <w:kern w:val="28"/>
      <w:sz w:val="32"/>
      <w:szCs w:val="52"/>
    </w:rPr>
  </w:style>
  <w:style w:type="character" w:styleId="Strong">
    <w:name w:val="Strong"/>
    <w:basedOn w:val="DefaultParagraphFont"/>
    <w:uiPriority w:val="22"/>
    <w:qFormat/>
    <w:rsid w:val="001859E9"/>
    <w:rPr>
      <w:b/>
      <w:bCs/>
    </w:rPr>
  </w:style>
  <w:style w:type="paragraph" w:customStyle="1" w:styleId="StyleBefore3ptAfter3pt">
    <w:name w:val="Style Before:  3 pt After:  3 pt"/>
    <w:basedOn w:val="Normal"/>
    <w:rsid w:val="00173832"/>
    <w:pPr>
      <w:spacing w:before="60" w:after="60"/>
    </w:pPr>
    <w:rPr>
      <w:rFonts w:eastAsia="Times New Roman"/>
      <w:szCs w:val="20"/>
    </w:rPr>
  </w:style>
  <w:style w:type="paragraph" w:customStyle="1" w:styleId="TitlePageText">
    <w:name w:val="Title Page Text"/>
    <w:basedOn w:val="Normal"/>
    <w:next w:val="Normal"/>
    <w:autoRedefine/>
    <w:qFormat/>
    <w:rsid w:val="00256593"/>
    <w:pPr>
      <w:jc w:val="center"/>
    </w:pPr>
  </w:style>
  <w:style w:type="paragraph" w:styleId="TOCHeading">
    <w:name w:val="TOC Heading"/>
    <w:basedOn w:val="Normal"/>
    <w:next w:val="Normal"/>
    <w:autoRedefine/>
    <w:uiPriority w:val="39"/>
    <w:unhideWhenUsed/>
    <w:qFormat/>
    <w:rsid w:val="00FF49AB"/>
    <w:pPr>
      <w:keepNext/>
      <w:jc w:val="center"/>
    </w:pPr>
    <w:rPr>
      <w:rFonts w:eastAsiaTheme="minorEastAsia"/>
      <w:b/>
      <w:lang w:bidi="en-US"/>
    </w:rPr>
  </w:style>
  <w:style w:type="table" w:styleId="TableGrid">
    <w:name w:val="Table Grid"/>
    <w:basedOn w:val="TableNormal"/>
    <w:rsid w:val="00256593"/>
    <w:rPr>
      <w:rFonts w:ascii="Arial" w:eastAsiaTheme="minorEastAsia" w:hAnsi="Arial"/>
      <w:lang w:bidi="en-US"/>
    </w:r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Pr>
    <w:trPr>
      <w:jc w:val="center"/>
    </w:trPr>
  </w:style>
  <w:style w:type="paragraph" w:styleId="CommentText">
    <w:name w:val="annotation text"/>
    <w:basedOn w:val="Normal"/>
    <w:link w:val="CommentTextChar"/>
    <w:uiPriority w:val="99"/>
    <w:unhideWhenUsed/>
    <w:rsid w:val="005273A9"/>
    <w:pPr>
      <w:spacing w:before="120" w:after="240"/>
    </w:pPr>
    <w:rPr>
      <w:rFonts w:eastAsia="Times New Roman"/>
      <w:sz w:val="20"/>
      <w:szCs w:val="20"/>
      <w:lang w:bidi="en-US"/>
    </w:rPr>
  </w:style>
  <w:style w:type="character" w:customStyle="1" w:styleId="CommentTextChar">
    <w:name w:val="Comment Text Char"/>
    <w:basedOn w:val="DefaultParagraphFont"/>
    <w:link w:val="CommentText"/>
    <w:uiPriority w:val="99"/>
    <w:rsid w:val="005273A9"/>
    <w:rPr>
      <w:rFonts w:eastAsia="Times New Roman"/>
      <w:sz w:val="20"/>
      <w:szCs w:val="20"/>
      <w:lang w:bidi="en-US"/>
    </w:rPr>
  </w:style>
  <w:style w:type="character" w:styleId="CommentReference">
    <w:name w:val="annotation reference"/>
    <w:basedOn w:val="DefaultParagraphFont"/>
    <w:uiPriority w:val="99"/>
    <w:semiHidden/>
    <w:unhideWhenUsed/>
    <w:rsid w:val="005273A9"/>
    <w:rPr>
      <w:sz w:val="16"/>
      <w:szCs w:val="16"/>
    </w:rPr>
  </w:style>
  <w:style w:type="paragraph" w:styleId="BalloonText">
    <w:name w:val="Balloon Text"/>
    <w:basedOn w:val="Normal"/>
    <w:link w:val="BalloonTextChar"/>
    <w:uiPriority w:val="99"/>
    <w:semiHidden/>
    <w:unhideWhenUsed/>
    <w:rsid w:val="005273A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73A9"/>
    <w:rPr>
      <w:rFonts w:ascii="Tahoma" w:hAnsi="Tahoma" w:cs="Tahoma"/>
      <w:sz w:val="16"/>
      <w:szCs w:val="16"/>
    </w:rPr>
  </w:style>
  <w:style w:type="paragraph" w:customStyle="1" w:styleId="Figure">
    <w:name w:val="Figure"/>
    <w:basedOn w:val="Normal"/>
    <w:next w:val="Normal"/>
    <w:autoRedefine/>
    <w:qFormat/>
    <w:rsid w:val="007E0AC3"/>
    <w:pPr>
      <w:jc w:val="center"/>
    </w:pPr>
  </w:style>
  <w:style w:type="paragraph" w:styleId="Caption">
    <w:name w:val="caption"/>
    <w:basedOn w:val="Normal"/>
    <w:next w:val="Normal"/>
    <w:link w:val="CaptionChar"/>
    <w:autoRedefine/>
    <w:unhideWhenUsed/>
    <w:qFormat/>
    <w:rsid w:val="006428F1"/>
    <w:pPr>
      <w:keepNext/>
      <w:jc w:val="center"/>
    </w:pPr>
    <w:rPr>
      <w:rFonts w:cs="Arial"/>
      <w:bCs/>
      <w:szCs w:val="24"/>
    </w:rPr>
  </w:style>
  <w:style w:type="paragraph" w:styleId="ListBullet">
    <w:name w:val="List Bullet"/>
    <w:basedOn w:val="Normal"/>
    <w:uiPriority w:val="99"/>
    <w:unhideWhenUsed/>
    <w:rsid w:val="008D7D65"/>
    <w:pPr>
      <w:numPr>
        <w:numId w:val="1"/>
      </w:numPr>
      <w:spacing w:before="60" w:after="240"/>
      <w:ind w:left="720"/>
      <w:contextualSpacing/>
    </w:pPr>
    <w:rPr>
      <w:rFonts w:eastAsiaTheme="minorEastAsia"/>
      <w:szCs w:val="24"/>
      <w:lang w:bidi="en-US"/>
    </w:rPr>
  </w:style>
  <w:style w:type="paragraph" w:styleId="TOC1">
    <w:name w:val="toc 1"/>
    <w:basedOn w:val="Normal"/>
    <w:next w:val="Normal"/>
    <w:autoRedefine/>
    <w:uiPriority w:val="39"/>
    <w:unhideWhenUsed/>
    <w:rsid w:val="006E5DFE"/>
    <w:pPr>
      <w:tabs>
        <w:tab w:val="left" w:pos="660"/>
        <w:tab w:val="right" w:leader="dot" w:pos="9350"/>
      </w:tabs>
      <w:spacing w:after="100"/>
    </w:pPr>
    <w:rPr>
      <w:b/>
    </w:rPr>
  </w:style>
  <w:style w:type="paragraph" w:styleId="TOC2">
    <w:name w:val="toc 2"/>
    <w:basedOn w:val="Normal"/>
    <w:next w:val="Normal"/>
    <w:autoRedefine/>
    <w:uiPriority w:val="39"/>
    <w:unhideWhenUsed/>
    <w:rsid w:val="007824BB"/>
    <w:pPr>
      <w:tabs>
        <w:tab w:val="left" w:pos="880"/>
        <w:tab w:val="right" w:leader="dot" w:pos="9350"/>
      </w:tabs>
      <w:spacing w:after="100"/>
      <w:ind w:left="220"/>
    </w:pPr>
    <w:rPr>
      <w:noProof/>
    </w:rPr>
  </w:style>
  <w:style w:type="paragraph" w:styleId="TOC3">
    <w:name w:val="toc 3"/>
    <w:basedOn w:val="Normal"/>
    <w:next w:val="Normal"/>
    <w:autoRedefine/>
    <w:uiPriority w:val="39"/>
    <w:unhideWhenUsed/>
    <w:rsid w:val="00B96FA9"/>
    <w:pPr>
      <w:tabs>
        <w:tab w:val="left" w:pos="1320"/>
        <w:tab w:val="right" w:leader="dot" w:pos="9350"/>
      </w:tabs>
      <w:spacing w:after="100"/>
      <w:ind w:left="440"/>
    </w:pPr>
  </w:style>
  <w:style w:type="paragraph" w:styleId="TOC6">
    <w:name w:val="toc 6"/>
    <w:basedOn w:val="Normal"/>
    <w:next w:val="Normal"/>
    <w:autoRedefine/>
    <w:uiPriority w:val="39"/>
    <w:unhideWhenUsed/>
    <w:rsid w:val="00256593"/>
    <w:pPr>
      <w:spacing w:after="100"/>
    </w:pPr>
    <w:rPr>
      <w:b/>
    </w:rPr>
  </w:style>
  <w:style w:type="character" w:styleId="Hyperlink">
    <w:name w:val="Hyperlink"/>
    <w:basedOn w:val="DefaultParagraphFont"/>
    <w:uiPriority w:val="99"/>
    <w:unhideWhenUsed/>
    <w:rsid w:val="00FC44FB"/>
    <w:rPr>
      <w:color w:val="0000FF" w:themeColor="hyperlink"/>
      <w:u w:val="single"/>
    </w:rPr>
  </w:style>
  <w:style w:type="paragraph" w:styleId="TableofFigures">
    <w:name w:val="table of figures"/>
    <w:basedOn w:val="Normal"/>
    <w:next w:val="Normal"/>
    <w:uiPriority w:val="99"/>
    <w:unhideWhenUsed/>
    <w:rsid w:val="00173832"/>
    <w:pPr>
      <w:spacing w:after="100"/>
    </w:pPr>
  </w:style>
  <w:style w:type="paragraph" w:styleId="ListParagraph">
    <w:name w:val="List Paragraph"/>
    <w:basedOn w:val="Normal"/>
    <w:link w:val="ListParagraphChar"/>
    <w:uiPriority w:val="34"/>
    <w:qFormat/>
    <w:rsid w:val="00220B51"/>
    <w:pPr>
      <w:numPr>
        <w:numId w:val="2"/>
      </w:numPr>
      <w:spacing w:after="0"/>
      <w:contextualSpacing/>
    </w:pPr>
    <w:rPr>
      <w:rFonts w:eastAsiaTheme="minorEastAsia" w:cs="Arial"/>
      <w:lang w:bidi="en-US"/>
    </w:rPr>
  </w:style>
  <w:style w:type="paragraph" w:styleId="FootnoteText">
    <w:name w:val="footnote text"/>
    <w:basedOn w:val="Normal"/>
    <w:link w:val="FootnoteTextChar"/>
    <w:uiPriority w:val="99"/>
    <w:semiHidden/>
    <w:unhideWhenUsed/>
    <w:rsid w:val="008B6B6D"/>
    <w:pPr>
      <w:spacing w:after="0"/>
    </w:pPr>
    <w:rPr>
      <w:sz w:val="20"/>
      <w:szCs w:val="20"/>
    </w:rPr>
  </w:style>
  <w:style w:type="character" w:customStyle="1" w:styleId="FootnoteTextChar">
    <w:name w:val="Footnote Text Char"/>
    <w:basedOn w:val="DefaultParagraphFont"/>
    <w:link w:val="FootnoteText"/>
    <w:uiPriority w:val="99"/>
    <w:semiHidden/>
    <w:rsid w:val="008B6B6D"/>
    <w:rPr>
      <w:rFonts w:ascii="Arial" w:hAnsi="Arial"/>
      <w:sz w:val="20"/>
      <w:szCs w:val="20"/>
    </w:rPr>
  </w:style>
  <w:style w:type="character" w:styleId="FootnoteReference">
    <w:name w:val="footnote reference"/>
    <w:basedOn w:val="DefaultParagraphFont"/>
    <w:uiPriority w:val="99"/>
    <w:semiHidden/>
    <w:unhideWhenUsed/>
    <w:rsid w:val="008B6B6D"/>
    <w:rPr>
      <w:vertAlign w:val="superscript"/>
    </w:rPr>
  </w:style>
  <w:style w:type="paragraph" w:styleId="CommentSubject">
    <w:name w:val="annotation subject"/>
    <w:basedOn w:val="CommentText"/>
    <w:next w:val="CommentText"/>
    <w:link w:val="CommentSubjectChar"/>
    <w:uiPriority w:val="99"/>
    <w:semiHidden/>
    <w:unhideWhenUsed/>
    <w:rsid w:val="008B6B6D"/>
    <w:pPr>
      <w:spacing w:before="0" w:after="200"/>
    </w:pPr>
    <w:rPr>
      <w:rFonts w:eastAsiaTheme="minorHAnsi"/>
      <w:b/>
      <w:bCs/>
      <w:lang w:bidi="ar-SA"/>
    </w:rPr>
  </w:style>
  <w:style w:type="character" w:customStyle="1" w:styleId="CommentSubjectChar">
    <w:name w:val="Comment Subject Char"/>
    <w:basedOn w:val="CommentTextChar"/>
    <w:link w:val="CommentSubject"/>
    <w:uiPriority w:val="99"/>
    <w:semiHidden/>
    <w:rsid w:val="008B6B6D"/>
    <w:rPr>
      <w:rFonts w:ascii="Arial" w:eastAsia="Times New Roman" w:hAnsi="Arial"/>
      <w:b/>
      <w:bCs/>
      <w:sz w:val="20"/>
      <w:szCs w:val="20"/>
      <w:lang w:bidi="en-US"/>
    </w:rPr>
  </w:style>
  <w:style w:type="paragraph" w:styleId="Revision">
    <w:name w:val="Revision"/>
    <w:hidden/>
    <w:uiPriority w:val="99"/>
    <w:semiHidden/>
    <w:rsid w:val="008B6B6D"/>
    <w:pPr>
      <w:spacing w:after="0" w:line="240" w:lineRule="auto"/>
    </w:pPr>
    <w:rPr>
      <w:rFonts w:ascii="Arial" w:hAnsi="Arial"/>
    </w:rPr>
  </w:style>
  <w:style w:type="paragraph" w:customStyle="1" w:styleId="ALDENBULLET">
    <w:name w:val="ALDEN BULLET"/>
    <w:basedOn w:val="Normal"/>
    <w:autoRedefine/>
    <w:qFormat/>
    <w:rsid w:val="00490DD5"/>
    <w:pPr>
      <w:tabs>
        <w:tab w:val="left" w:pos="-720"/>
        <w:tab w:val="left" w:pos="180"/>
      </w:tabs>
      <w:autoSpaceDE w:val="0"/>
      <w:autoSpaceDN w:val="0"/>
      <w:adjustRightInd w:val="0"/>
      <w:spacing w:after="0"/>
      <w:jc w:val="center"/>
    </w:pPr>
    <w:rPr>
      <w:rFonts w:ascii="Times New Roman" w:eastAsia="Times New Roman" w:hAnsi="Times New Roman"/>
    </w:rPr>
  </w:style>
  <w:style w:type="paragraph" w:customStyle="1" w:styleId="ExecutiveSummary">
    <w:name w:val="Executive Summary"/>
    <w:basedOn w:val="Heading1"/>
    <w:next w:val="Normal"/>
    <w:autoRedefine/>
    <w:qFormat/>
    <w:rsid w:val="001D3D72"/>
    <w:pPr>
      <w:numPr>
        <w:numId w:val="0"/>
      </w:numPr>
    </w:pPr>
  </w:style>
  <w:style w:type="paragraph" w:customStyle="1" w:styleId="ListBulletStyle">
    <w:name w:val="List Bullet Style"/>
    <w:basedOn w:val="ListParagraph"/>
    <w:link w:val="ListBulletStyleChar"/>
    <w:qFormat/>
    <w:rsid w:val="00526E4A"/>
    <w:pPr>
      <w:numPr>
        <w:numId w:val="5"/>
      </w:numPr>
    </w:pPr>
  </w:style>
  <w:style w:type="character" w:styleId="PlaceholderText">
    <w:name w:val="Placeholder Text"/>
    <w:basedOn w:val="DefaultParagraphFont"/>
    <w:uiPriority w:val="99"/>
    <w:semiHidden/>
    <w:rsid w:val="00055090"/>
    <w:rPr>
      <w:color w:val="808080"/>
    </w:rPr>
  </w:style>
  <w:style w:type="character" w:customStyle="1" w:styleId="ListParagraphChar">
    <w:name w:val="List Paragraph Char"/>
    <w:basedOn w:val="DefaultParagraphFont"/>
    <w:link w:val="ListParagraph"/>
    <w:uiPriority w:val="34"/>
    <w:rsid w:val="00526E4A"/>
    <w:rPr>
      <w:rFonts w:eastAsiaTheme="minorEastAsia" w:cs="Arial"/>
      <w:lang w:bidi="en-US"/>
    </w:rPr>
  </w:style>
  <w:style w:type="character" w:customStyle="1" w:styleId="ListBulletStyleChar">
    <w:name w:val="List Bullet Style Char"/>
    <w:basedOn w:val="ListParagraphChar"/>
    <w:link w:val="ListBulletStyle"/>
    <w:rsid w:val="00526E4A"/>
    <w:rPr>
      <w:rFonts w:eastAsiaTheme="minorEastAsia" w:cs="Arial"/>
      <w:lang w:bidi="en-US"/>
    </w:rPr>
  </w:style>
  <w:style w:type="paragraph" w:customStyle="1" w:styleId="EquationCaption">
    <w:name w:val="Equation Caption"/>
    <w:basedOn w:val="Caption"/>
    <w:link w:val="EquationCaptionChar"/>
    <w:qFormat/>
    <w:rsid w:val="005D5D65"/>
    <w:pPr>
      <w:jc w:val="right"/>
    </w:pPr>
    <w:rPr>
      <w:rFonts w:eastAsiaTheme="minorEastAsia"/>
      <w:b/>
    </w:rPr>
  </w:style>
  <w:style w:type="paragraph" w:styleId="TOC4">
    <w:name w:val="toc 4"/>
    <w:basedOn w:val="Normal"/>
    <w:next w:val="Normal"/>
    <w:autoRedefine/>
    <w:uiPriority w:val="39"/>
    <w:unhideWhenUsed/>
    <w:rsid w:val="007824BB"/>
    <w:pPr>
      <w:spacing w:after="100"/>
      <w:ind w:left="660"/>
    </w:pPr>
  </w:style>
  <w:style w:type="character" w:customStyle="1" w:styleId="CaptionChar">
    <w:name w:val="Caption Char"/>
    <w:basedOn w:val="DefaultParagraphFont"/>
    <w:link w:val="Caption"/>
    <w:rsid w:val="006428F1"/>
    <w:rPr>
      <w:rFonts w:cs="Arial"/>
      <w:bCs/>
      <w:szCs w:val="24"/>
    </w:rPr>
  </w:style>
  <w:style w:type="character" w:customStyle="1" w:styleId="EquationCaptionChar">
    <w:name w:val="Equation Caption Char"/>
    <w:basedOn w:val="CaptionChar"/>
    <w:link w:val="EquationCaption"/>
    <w:rsid w:val="005D5D65"/>
    <w:rPr>
      <w:rFonts w:ascii="Arial" w:eastAsiaTheme="minorEastAsia" w:hAnsi="Arial" w:cs="Arial"/>
      <w:b/>
      <w:bCs/>
      <w:sz w:val="24"/>
      <w:szCs w:val="18"/>
    </w:rPr>
  </w:style>
  <w:style w:type="paragraph" w:customStyle="1" w:styleId="CoverPageTitle">
    <w:name w:val="Cover Page Title"/>
    <w:basedOn w:val="Title"/>
    <w:link w:val="CoverPageTitleChar"/>
    <w:qFormat/>
    <w:rsid w:val="00F2357E"/>
  </w:style>
  <w:style w:type="paragraph" w:customStyle="1" w:styleId="SubtitleUnderline">
    <w:name w:val="Subtitle Underline"/>
    <w:basedOn w:val="Normal"/>
    <w:link w:val="SubtitleUnderlineChar"/>
    <w:qFormat/>
    <w:rsid w:val="00FF0072"/>
    <w:rPr>
      <w:u w:val="single"/>
    </w:rPr>
  </w:style>
  <w:style w:type="character" w:customStyle="1" w:styleId="CoverPageTitleChar">
    <w:name w:val="Cover Page Title Char"/>
    <w:basedOn w:val="TitleChar"/>
    <w:link w:val="CoverPageTitle"/>
    <w:rsid w:val="00F2357E"/>
    <w:rPr>
      <w:rFonts w:ascii="Arial" w:eastAsiaTheme="majorEastAsia" w:hAnsi="Arial" w:cstheme="majorBidi"/>
      <w:b/>
      <w:spacing w:val="5"/>
      <w:kern w:val="28"/>
      <w:sz w:val="32"/>
      <w:szCs w:val="52"/>
    </w:rPr>
  </w:style>
  <w:style w:type="paragraph" w:customStyle="1" w:styleId="ListNumbered">
    <w:name w:val="List Numbered"/>
    <w:basedOn w:val="ListBulletStyle"/>
    <w:link w:val="ListNumberedChar"/>
    <w:qFormat/>
    <w:rsid w:val="00E37DA0"/>
    <w:pPr>
      <w:numPr>
        <w:numId w:val="6"/>
      </w:numPr>
    </w:pPr>
  </w:style>
  <w:style w:type="character" w:customStyle="1" w:styleId="SubtitleUnderlineChar">
    <w:name w:val="Subtitle Underline Char"/>
    <w:basedOn w:val="DefaultParagraphFont"/>
    <w:link w:val="SubtitleUnderline"/>
    <w:rsid w:val="00FF0072"/>
    <w:rPr>
      <w:rFonts w:ascii="Arial" w:hAnsi="Arial"/>
      <w:u w:val="single"/>
    </w:rPr>
  </w:style>
  <w:style w:type="character" w:customStyle="1" w:styleId="ListNumberedChar">
    <w:name w:val="List Numbered Char"/>
    <w:basedOn w:val="ListBulletStyleChar"/>
    <w:link w:val="ListNumbered"/>
    <w:rsid w:val="00E37DA0"/>
    <w:rPr>
      <w:rFonts w:eastAsiaTheme="minorEastAsia" w:cs="Arial"/>
      <w:lang w:bidi="en-US"/>
    </w:rPr>
  </w:style>
  <w:style w:type="character" w:styleId="PageNumber">
    <w:name w:val="page number"/>
    <w:basedOn w:val="DefaultParagraphFont"/>
    <w:rsid w:val="00CC1C9B"/>
  </w:style>
  <w:style w:type="paragraph" w:styleId="NormalWeb">
    <w:name w:val="Normal (Web)"/>
    <w:basedOn w:val="Normal"/>
    <w:uiPriority w:val="99"/>
    <w:semiHidden/>
    <w:unhideWhenUsed/>
    <w:rsid w:val="00103BE1"/>
    <w:pPr>
      <w:spacing w:before="100" w:beforeAutospacing="1" w:after="100" w:afterAutospacing="1" w:line="240" w:lineRule="auto"/>
    </w:pPr>
    <w:rPr>
      <w:rFonts w:ascii="Times New Roman" w:eastAsiaTheme="minorEastAsia" w:hAnsi="Times New Roman"/>
      <w:sz w:val="24"/>
      <w:szCs w:val="24"/>
    </w:rPr>
  </w:style>
  <w:style w:type="table" w:styleId="MediumShading1">
    <w:name w:val="Medium Shading 1"/>
    <w:basedOn w:val="TableNormal"/>
    <w:uiPriority w:val="63"/>
    <w:rsid w:val="000864B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0864B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
    <w:name w:val="Medium List 2"/>
    <w:basedOn w:val="TableNormal"/>
    <w:uiPriority w:val="66"/>
    <w:rsid w:val="000864B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
    <w:name w:val="Light List"/>
    <w:basedOn w:val="TableNormal"/>
    <w:uiPriority w:val="61"/>
    <w:rsid w:val="00E1608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
    <w:name w:val="Table Grid1"/>
    <w:basedOn w:val="TableNormal"/>
    <w:next w:val="TableGrid"/>
    <w:rsid w:val="00D4720A"/>
    <w:rPr>
      <w:rFonts w:eastAsiaTheme="minorEastAsia"/>
      <w:lang w:bidi="en-US"/>
    </w:rPr>
    <w:tblPr>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Pr>
    <w:trPr>
      <w:jc w:val="center"/>
    </w:trPr>
  </w:style>
  <w:style w:type="character" w:styleId="UnresolvedMention">
    <w:name w:val="Unresolved Mention"/>
    <w:basedOn w:val="DefaultParagraphFont"/>
    <w:uiPriority w:val="99"/>
    <w:semiHidden/>
    <w:unhideWhenUsed/>
    <w:rsid w:val="00F276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192856">
      <w:bodyDiv w:val="1"/>
      <w:marLeft w:val="0"/>
      <w:marRight w:val="0"/>
      <w:marTop w:val="0"/>
      <w:marBottom w:val="0"/>
      <w:divBdr>
        <w:top w:val="none" w:sz="0" w:space="0" w:color="auto"/>
        <w:left w:val="none" w:sz="0" w:space="0" w:color="auto"/>
        <w:bottom w:val="none" w:sz="0" w:space="0" w:color="auto"/>
        <w:right w:val="none" w:sz="0" w:space="0" w:color="auto"/>
      </w:divBdr>
    </w:div>
    <w:div w:id="827357448">
      <w:bodyDiv w:val="1"/>
      <w:marLeft w:val="0"/>
      <w:marRight w:val="0"/>
      <w:marTop w:val="0"/>
      <w:marBottom w:val="0"/>
      <w:divBdr>
        <w:top w:val="none" w:sz="0" w:space="0" w:color="auto"/>
        <w:left w:val="none" w:sz="0" w:space="0" w:color="auto"/>
        <w:bottom w:val="none" w:sz="0" w:space="0" w:color="auto"/>
        <w:right w:val="none" w:sz="0" w:space="0" w:color="auto"/>
      </w:divBdr>
    </w:div>
    <w:div w:id="1314875326">
      <w:bodyDiv w:val="1"/>
      <w:marLeft w:val="0"/>
      <w:marRight w:val="0"/>
      <w:marTop w:val="0"/>
      <w:marBottom w:val="0"/>
      <w:divBdr>
        <w:top w:val="none" w:sz="0" w:space="0" w:color="auto"/>
        <w:left w:val="none" w:sz="0" w:space="0" w:color="auto"/>
        <w:bottom w:val="none" w:sz="0" w:space="0" w:color="auto"/>
        <w:right w:val="none" w:sz="0" w:space="0" w:color="auto"/>
      </w:divBdr>
    </w:div>
    <w:div w:id="1667397551">
      <w:bodyDiv w:val="1"/>
      <w:marLeft w:val="0"/>
      <w:marRight w:val="0"/>
      <w:marTop w:val="0"/>
      <w:marBottom w:val="0"/>
      <w:divBdr>
        <w:top w:val="none" w:sz="0" w:space="0" w:color="auto"/>
        <w:left w:val="none" w:sz="0" w:space="0" w:color="auto"/>
        <w:bottom w:val="none" w:sz="0" w:space="0" w:color="auto"/>
        <w:right w:val="none" w:sz="0" w:space="0" w:color="auto"/>
      </w:divBdr>
    </w:div>
    <w:div w:id="2083332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youtu.be/E1TWdQkGeU4" TargetMode="External"/><Relationship Id="rId68" Type="http://schemas.openxmlformats.org/officeDocument/2006/relationships/image" Target="media/image49.emf"/><Relationship Id="rId16" Type="http://schemas.openxmlformats.org/officeDocument/2006/relationships/image" Target="media/image7.emf"/><Relationship Id="rId11" Type="http://schemas.openxmlformats.org/officeDocument/2006/relationships/footer" Target="footer1.xml"/><Relationship Id="rId32" Type="http://schemas.openxmlformats.org/officeDocument/2006/relationships/chart" Target="charts/chart1.xml"/><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55.emf"/><Relationship Id="rId79"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hyperlink" Target="https://www.teamer-us.org"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chart" Target="charts/chart3.xml"/><Relationship Id="rId64" Type="http://schemas.openxmlformats.org/officeDocument/2006/relationships/hyperlink" Target="https://www.wetgen.com/BUOY.htm" TargetMode="External"/><Relationship Id="rId69" Type="http://schemas.openxmlformats.org/officeDocument/2006/relationships/image" Target="media/image50.emf"/><Relationship Id="rId77" Type="http://schemas.openxmlformats.org/officeDocument/2006/relationships/image" Target="media/image58.emf"/><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3.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footer" Target="footer4.xml"/><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www.wetgen.com" TargetMode="External"/><Relationship Id="rId70" Type="http://schemas.openxmlformats.org/officeDocument/2006/relationships/image" Target="media/image51.emf"/><Relationship Id="rId75" Type="http://schemas.openxmlformats.org/officeDocument/2006/relationships/image" Target="media/image5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emf"/><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header" Target="header3.xml"/><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chart" Target="charts/chart2.xm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7.emf"/><Relationship Id="rId7" Type="http://schemas.openxmlformats.org/officeDocument/2006/relationships/endnotes" Target="endnotes.xml"/><Relationship Id="rId71" Type="http://schemas.openxmlformats.org/officeDocument/2006/relationships/image" Target="media/image52.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idwhite\Desktop\Business\Document%20Templates\Report\Wet%20Stack%20Report%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phyfe\Documents\DP_Resul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phyfe\Documents\DP_Result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2D Turbine</a:t>
            </a:r>
            <a:r>
              <a:rPr lang="en-US" baseline="0"/>
              <a:t> Torque vs. Rotor Speed</a:t>
            </a:r>
          </a:p>
          <a:p>
            <a:pPr>
              <a:defRPr/>
            </a:pPr>
            <a:r>
              <a:rPr lang="en-US" baseline="0"/>
              <a:t>Representative Hanna Wave Energy Turbine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836478627979156"/>
          <c:y val="0.17171296296296296"/>
          <c:w val="0.76128277317658333"/>
          <c:h val="0.61345691163604554"/>
        </c:manualLayout>
      </c:layout>
      <c:scatterChart>
        <c:scatterStyle val="lineMarker"/>
        <c:varyColors val="0"/>
        <c:ser>
          <c:idx val="0"/>
          <c:order val="0"/>
          <c:tx>
            <c:v>PIN=15kPa</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'Reporting - 2D'!$I$9:$I$11</c:f>
              <c:numCache>
                <c:formatCode>0.00</c:formatCode>
                <c:ptCount val="3"/>
                <c:pt idx="0">
                  <c:v>248.28172199999997</c:v>
                </c:pt>
                <c:pt idx="1">
                  <c:v>499.90569794999999</c:v>
                </c:pt>
                <c:pt idx="2">
                  <c:v>1000.0023818399999</c:v>
                </c:pt>
              </c:numCache>
            </c:numRef>
          </c:xVal>
          <c:yVal>
            <c:numRef>
              <c:f>'Reporting - 2D'!$J$9:$J$11</c:f>
              <c:numCache>
                <c:formatCode>0.00</c:formatCode>
                <c:ptCount val="3"/>
                <c:pt idx="0">
                  <c:v>9.4740669999999998</c:v>
                </c:pt>
                <c:pt idx="1">
                  <c:v>8.4116405000000007</c:v>
                </c:pt>
                <c:pt idx="2">
                  <c:v>6.1336415000000004</c:v>
                </c:pt>
              </c:numCache>
            </c:numRef>
          </c:yVal>
          <c:smooth val="0"/>
          <c:extLst>
            <c:ext xmlns:c16="http://schemas.microsoft.com/office/drawing/2014/chart" uri="{C3380CC4-5D6E-409C-BE32-E72D297353CC}">
              <c16:uniqueId val="{00000000-B025-4EB2-8AAE-84B3535975FF}"/>
            </c:ext>
          </c:extLst>
        </c:ser>
        <c:ser>
          <c:idx val="1"/>
          <c:order val="1"/>
          <c:tx>
            <c:v>PIN=10kPa</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'Reporting - 2D'!$I$12:$I$14</c:f>
              <c:numCache>
                <c:formatCode>0.00</c:formatCode>
                <c:ptCount val="3"/>
                <c:pt idx="0">
                  <c:v>248.28172199999997</c:v>
                </c:pt>
                <c:pt idx="1">
                  <c:v>499.90569794999999</c:v>
                </c:pt>
                <c:pt idx="2">
                  <c:v>1000.0023818399999</c:v>
                </c:pt>
              </c:numCache>
            </c:numRef>
          </c:xVal>
          <c:yVal>
            <c:numRef>
              <c:f>'Reporting - 2D'!$J$12:$J$14</c:f>
              <c:numCache>
                <c:formatCode>0.00</c:formatCode>
                <c:ptCount val="3"/>
                <c:pt idx="0">
                  <c:v>6.1171679000000001</c:v>
                </c:pt>
                <c:pt idx="1">
                  <c:v>5.2340211999999999</c:v>
                </c:pt>
                <c:pt idx="2">
                  <c:v>3.3907856000000001</c:v>
                </c:pt>
              </c:numCache>
            </c:numRef>
          </c:yVal>
          <c:smooth val="0"/>
          <c:extLst>
            <c:ext xmlns:c16="http://schemas.microsoft.com/office/drawing/2014/chart" uri="{C3380CC4-5D6E-409C-BE32-E72D297353CC}">
              <c16:uniqueId val="{00000001-B025-4EB2-8AAE-84B3535975FF}"/>
            </c:ext>
          </c:extLst>
        </c:ser>
        <c:ser>
          <c:idx val="2"/>
          <c:order val="2"/>
          <c:tx>
            <c:v>PIN=5 kpa</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('Reporting - 2D'!$I$15,'Reporting - 2D'!$I$16,'Reporting - 2D'!$I$18)</c:f>
              <c:numCache>
                <c:formatCode>0.00</c:formatCode>
                <c:ptCount val="3"/>
                <c:pt idx="0">
                  <c:v>248.28172199999997</c:v>
                </c:pt>
                <c:pt idx="1">
                  <c:v>499.90569794999999</c:v>
                </c:pt>
                <c:pt idx="2">
                  <c:v>1000.0023818399999</c:v>
                </c:pt>
              </c:numCache>
            </c:numRef>
          </c:xVal>
          <c:yVal>
            <c:numRef>
              <c:f>('Reporting - 2D'!$J$15,'Reporting - 2D'!$J$16,'Reporting - 2D'!$J$18)</c:f>
              <c:numCache>
                <c:formatCode>0.00</c:formatCode>
                <c:ptCount val="3"/>
                <c:pt idx="0">
                  <c:v>2.8526172999999999</c:v>
                </c:pt>
                <c:pt idx="1">
                  <c:v>2.2084191999999998</c:v>
                </c:pt>
                <c:pt idx="2">
                  <c:v>0.79213180999999999</c:v>
                </c:pt>
              </c:numCache>
            </c:numRef>
          </c:yVal>
          <c:smooth val="0"/>
          <c:extLst>
            <c:ext xmlns:c16="http://schemas.microsoft.com/office/drawing/2014/chart" uri="{C3380CC4-5D6E-409C-BE32-E72D297353CC}">
              <c16:uniqueId val="{00000002-B025-4EB2-8AAE-84B3535975FF}"/>
            </c:ext>
          </c:extLst>
        </c:ser>
        <c:ser>
          <c:idx val="3"/>
          <c:order val="3"/>
          <c:tx>
            <c:v>PIN=1kPa</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('Reporting - 2D'!$I$19,'Reporting - 2D'!$I$21)</c:f>
              <c:numCache>
                <c:formatCode>0.00</c:formatCode>
                <c:ptCount val="2"/>
                <c:pt idx="0">
                  <c:v>248.28172199999997</c:v>
                </c:pt>
                <c:pt idx="1">
                  <c:v>499.90569794999999</c:v>
                </c:pt>
              </c:numCache>
            </c:numRef>
          </c:xVal>
          <c:yVal>
            <c:numRef>
              <c:f>('Reporting - 2D'!$J$19,'Reporting - 2D'!$J$21)</c:f>
              <c:numCache>
                <c:formatCode>0.00</c:formatCode>
                <c:ptCount val="2"/>
                <c:pt idx="0">
                  <c:v>0.38926512000000002</c:v>
                </c:pt>
                <c:pt idx="1">
                  <c:v>7.1578039999999996E-2</c:v>
                </c:pt>
              </c:numCache>
            </c:numRef>
          </c:yVal>
          <c:smooth val="0"/>
          <c:extLst>
            <c:ext xmlns:c16="http://schemas.microsoft.com/office/drawing/2014/chart" uri="{C3380CC4-5D6E-409C-BE32-E72D297353CC}">
              <c16:uniqueId val="{00000003-B025-4EB2-8AAE-84B3535975FF}"/>
            </c:ext>
          </c:extLst>
        </c:ser>
        <c:ser>
          <c:idx val="4"/>
          <c:order val="4"/>
          <c:tx>
            <c:v>PIN=250 Pa</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('Reporting - 2D'!$I$20,'Reporting - 2D'!$I$24)</c:f>
              <c:numCache>
                <c:formatCode>0.00</c:formatCode>
                <c:ptCount val="2"/>
                <c:pt idx="0">
                  <c:v>124.14086099999999</c:v>
                </c:pt>
                <c:pt idx="1">
                  <c:v>248.28172199999997</c:v>
                </c:pt>
              </c:numCache>
            </c:numRef>
          </c:xVal>
          <c:yVal>
            <c:numRef>
              <c:f>('Reporting - 2D'!$J$20,'Reporting - 2D'!$J$24)</c:f>
              <c:numCache>
                <c:formatCode>0.00</c:formatCode>
                <c:ptCount val="2"/>
                <c:pt idx="0">
                  <c:v>9.2553626999999999E-2</c:v>
                </c:pt>
                <c:pt idx="1">
                  <c:v>1.5487353E-3</c:v>
                </c:pt>
              </c:numCache>
            </c:numRef>
          </c:yVal>
          <c:smooth val="0"/>
          <c:extLst>
            <c:ext xmlns:c16="http://schemas.microsoft.com/office/drawing/2014/chart" uri="{C3380CC4-5D6E-409C-BE32-E72D297353CC}">
              <c16:uniqueId val="{00000004-B025-4EB2-8AAE-84B3535975FF}"/>
            </c:ext>
          </c:extLst>
        </c:ser>
        <c:dLbls>
          <c:showLegendKey val="0"/>
          <c:showVal val="0"/>
          <c:showCatName val="0"/>
          <c:showSerName val="0"/>
          <c:showPercent val="0"/>
          <c:showBubbleSize val="0"/>
        </c:dLbls>
        <c:axId val="1416380735"/>
        <c:axId val="1416392799"/>
      </c:scatterChart>
      <c:valAx>
        <c:axId val="1416380735"/>
        <c:scaling>
          <c:orientation val="minMax"/>
          <c:max val="12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Rotor Speed</a:t>
                </a:r>
                <a:r>
                  <a:rPr lang="en-US" baseline="0"/>
                  <a:t> [RPM]</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6392799"/>
        <c:crosses val="autoZero"/>
        <c:crossBetween val="midCat"/>
      </c:valAx>
      <c:valAx>
        <c:axId val="14163927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Torque</a:t>
                </a:r>
                <a:r>
                  <a:rPr lang="en-US" baseline="0"/>
                  <a:t> [Nm]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6380735"/>
        <c:crosses val="autoZero"/>
        <c:crossBetween val="midCat"/>
      </c:valAx>
      <c:spPr>
        <a:noFill/>
        <a:ln>
          <a:noFill/>
        </a:ln>
        <a:effectLst/>
      </c:spPr>
    </c:plotArea>
    <c:legend>
      <c:legendPos val="r"/>
      <c:layout>
        <c:manualLayout>
          <c:xMode val="edge"/>
          <c:yMode val="edge"/>
          <c:x val="0.71754846244858783"/>
          <c:y val="0.18861116046026019"/>
          <c:w val="0.19968066491688541"/>
          <c:h val="0.344876528428971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3D CFD Turbine Model</a:t>
            </a:r>
          </a:p>
          <a:p>
            <a:pPr>
              <a:defRPr/>
            </a:pPr>
            <a:r>
              <a:rPr lang="en-US"/>
              <a:t>Torque vs. Rotor Speed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920683375974636"/>
          <c:y val="0.12723158274875623"/>
          <c:w val="0.8366385958679351"/>
          <c:h val="0.78330441847644494"/>
        </c:manualLayout>
      </c:layout>
      <c:scatterChart>
        <c:scatterStyle val="lineMarker"/>
        <c:varyColors val="0"/>
        <c:ser>
          <c:idx val="0"/>
          <c:order val="0"/>
          <c:tx>
            <c:v>35</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'3D Cases'!$D$10:$D$12</c:f>
              <c:numCache>
                <c:formatCode>General</c:formatCode>
                <c:ptCount val="3"/>
                <c:pt idx="0">
                  <c:v>250</c:v>
                </c:pt>
                <c:pt idx="1">
                  <c:v>500</c:v>
                </c:pt>
                <c:pt idx="2">
                  <c:v>1000</c:v>
                </c:pt>
              </c:numCache>
            </c:numRef>
          </c:xVal>
          <c:yVal>
            <c:numRef>
              <c:f>'3D Cases'!$E$10:$E$12</c:f>
              <c:numCache>
                <c:formatCode>0.000</c:formatCode>
                <c:ptCount val="3"/>
                <c:pt idx="0">
                  <c:v>2.3508913999999999E-2</c:v>
                </c:pt>
                <c:pt idx="1">
                  <c:v>5.7779483000000003E-3</c:v>
                </c:pt>
                <c:pt idx="2">
                  <c:v>-2.1284544999999998E-2</c:v>
                </c:pt>
              </c:numCache>
            </c:numRef>
          </c:yVal>
          <c:smooth val="0"/>
          <c:extLst>
            <c:ext xmlns:c16="http://schemas.microsoft.com/office/drawing/2014/chart" uri="{C3380CC4-5D6E-409C-BE32-E72D297353CC}">
              <c16:uniqueId val="{00000000-7022-4128-A0B6-FF5CDD5147B3}"/>
            </c:ext>
          </c:extLst>
        </c:ser>
        <c:ser>
          <c:idx val="1"/>
          <c:order val="1"/>
          <c:tx>
            <c:v>51</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'3D Cases'!$D$13:$D$15</c:f>
              <c:numCache>
                <c:formatCode>General</c:formatCode>
                <c:ptCount val="3"/>
                <c:pt idx="0">
                  <c:v>250</c:v>
                </c:pt>
                <c:pt idx="1">
                  <c:v>500</c:v>
                </c:pt>
                <c:pt idx="2">
                  <c:v>1000</c:v>
                </c:pt>
              </c:numCache>
            </c:numRef>
          </c:xVal>
          <c:yVal>
            <c:numRef>
              <c:f>'3D Cases'!$E$13:$E$15</c:f>
              <c:numCache>
                <c:formatCode>0.000</c:formatCode>
                <c:ptCount val="3"/>
                <c:pt idx="0">
                  <c:v>0.03</c:v>
                </c:pt>
                <c:pt idx="1">
                  <c:v>2.2756678999999998E-2</c:v>
                </c:pt>
                <c:pt idx="2">
                  <c:v>-1.2032640999999999E-3</c:v>
                </c:pt>
              </c:numCache>
            </c:numRef>
          </c:yVal>
          <c:smooth val="0"/>
          <c:extLst>
            <c:ext xmlns:c16="http://schemas.microsoft.com/office/drawing/2014/chart" uri="{C3380CC4-5D6E-409C-BE32-E72D297353CC}">
              <c16:uniqueId val="{00000001-7022-4128-A0B6-FF5CDD5147B3}"/>
            </c:ext>
          </c:extLst>
        </c:ser>
        <c:ser>
          <c:idx val="2"/>
          <c:order val="2"/>
          <c:tx>
            <c:strRef>
              <c:f>'3D Cases'!$B$16</c:f>
              <c:strCache>
                <c:ptCount val="1"/>
                <c:pt idx="0">
                  <c:v>35-2NA1</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'3D Cases'!$D$16:$D$17</c:f>
              <c:numCache>
                <c:formatCode>General</c:formatCode>
                <c:ptCount val="2"/>
                <c:pt idx="0">
                  <c:v>250</c:v>
                </c:pt>
                <c:pt idx="1">
                  <c:v>1000</c:v>
                </c:pt>
              </c:numCache>
            </c:numRef>
          </c:xVal>
          <c:yVal>
            <c:numRef>
              <c:f>'3D Cases'!$E$16:$E$17</c:f>
              <c:numCache>
                <c:formatCode>0.000</c:formatCode>
                <c:ptCount val="2"/>
                <c:pt idx="0">
                  <c:v>-8.4251620999999995E-3</c:v>
                </c:pt>
                <c:pt idx="1">
                  <c:v>-5.2723139000000002E-2</c:v>
                </c:pt>
              </c:numCache>
            </c:numRef>
          </c:yVal>
          <c:smooth val="0"/>
          <c:extLst>
            <c:ext xmlns:c16="http://schemas.microsoft.com/office/drawing/2014/chart" uri="{C3380CC4-5D6E-409C-BE32-E72D297353CC}">
              <c16:uniqueId val="{00000002-7022-4128-A0B6-FF5CDD5147B3}"/>
            </c:ext>
          </c:extLst>
        </c:ser>
        <c:ser>
          <c:idx val="3"/>
          <c:order val="3"/>
          <c:tx>
            <c:strRef>
              <c:f>'3D Cases'!$B$18</c:f>
              <c:strCache>
                <c:ptCount val="1"/>
                <c:pt idx="0">
                  <c:v>35-8NA1</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'3D Cases'!$D$18:$D$19</c:f>
              <c:numCache>
                <c:formatCode>General</c:formatCode>
                <c:ptCount val="2"/>
                <c:pt idx="0">
                  <c:v>250</c:v>
                </c:pt>
                <c:pt idx="1">
                  <c:v>1000</c:v>
                </c:pt>
              </c:numCache>
            </c:numRef>
          </c:xVal>
          <c:yVal>
            <c:numRef>
              <c:f>'3D Cases'!$E$18:$E$19</c:f>
              <c:numCache>
                <c:formatCode>0.000</c:formatCode>
                <c:ptCount val="2"/>
                <c:pt idx="0">
                  <c:v>1.1953745999999999E-2</c:v>
                </c:pt>
                <c:pt idx="1">
                  <c:v>-2.09909E-2</c:v>
                </c:pt>
              </c:numCache>
            </c:numRef>
          </c:yVal>
          <c:smooth val="0"/>
          <c:extLst>
            <c:ext xmlns:c16="http://schemas.microsoft.com/office/drawing/2014/chart" uri="{C3380CC4-5D6E-409C-BE32-E72D297353CC}">
              <c16:uniqueId val="{00000003-7022-4128-A0B6-FF5CDD5147B3}"/>
            </c:ext>
          </c:extLst>
        </c:ser>
        <c:dLbls>
          <c:showLegendKey val="0"/>
          <c:showVal val="0"/>
          <c:showCatName val="0"/>
          <c:showSerName val="0"/>
          <c:showPercent val="0"/>
          <c:showBubbleSize val="0"/>
        </c:dLbls>
        <c:axId val="1113473103"/>
        <c:axId val="1113472687"/>
      </c:scatterChart>
      <c:valAx>
        <c:axId val="11134731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Rotor Speed [rpm]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3472687"/>
        <c:crosses val="autoZero"/>
        <c:crossBetween val="midCat"/>
      </c:valAx>
      <c:valAx>
        <c:axId val="11134726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Torque</a:t>
                </a:r>
                <a:r>
                  <a:rPr lang="en-US" baseline="0"/>
                  <a:t> [Nm]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3473103"/>
        <c:crosses val="autoZero"/>
        <c:crossBetween val="midCat"/>
      </c:valAx>
      <c:spPr>
        <a:noFill/>
        <a:ln>
          <a:noFill/>
        </a:ln>
        <a:effectLst/>
      </c:spPr>
    </c:plotArea>
    <c:legend>
      <c:legendPos val="b"/>
      <c:layout>
        <c:manualLayout>
          <c:xMode val="edge"/>
          <c:yMode val="edge"/>
          <c:x val="0.14236890969118271"/>
          <c:y val="0.77059764184708468"/>
          <c:w val="0.46946950717759739"/>
          <c:h val="5.78875164798477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Comparison:</a:t>
            </a:r>
            <a:endParaRPr lang="en-US" baseline="0"/>
          </a:p>
          <a:p>
            <a:pPr>
              <a:defRPr/>
            </a:pPr>
            <a:r>
              <a:rPr lang="en-US" baseline="0"/>
              <a:t>Hanna Wave Energy vs. Simple Radial</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712270341207349"/>
          <c:y val="0.17171296296296296"/>
          <c:w val="0.799071741032371"/>
          <c:h val="0.70323741612958324"/>
        </c:manualLayout>
      </c:layout>
      <c:lineChart>
        <c:grouping val="standard"/>
        <c:varyColors val="0"/>
        <c:ser>
          <c:idx val="0"/>
          <c:order val="0"/>
          <c:tx>
            <c:strRef>
              <c:f>'Reporting - 2D'!$B$6:$J$6</c:f>
              <c:strCache>
                <c:ptCount val="1"/>
                <c:pt idx="0">
                  <c:v>Rep. Hanna Wave Energy</c:v>
                </c:pt>
              </c:strCache>
            </c:strRef>
          </c:tx>
          <c:spPr>
            <a:ln w="28575" cap="rnd">
              <a:solidFill>
                <a:schemeClr val="accent1"/>
              </a:solidFill>
              <a:round/>
            </a:ln>
            <a:effectLst/>
          </c:spPr>
          <c:marker>
            <c:symbol val="none"/>
          </c:marker>
          <c:cat>
            <c:strRef>
              <c:f>'Reporting - 2D'!$B$9:$B$24</c:f>
              <c:strCache>
                <c:ptCount val="16"/>
                <c:pt idx="0">
                  <c:v>DP 78</c:v>
                </c:pt>
                <c:pt idx="1">
                  <c:v>DP 74</c:v>
                </c:pt>
                <c:pt idx="2">
                  <c:v>DP 66</c:v>
                </c:pt>
                <c:pt idx="3">
                  <c:v>DP 81</c:v>
                </c:pt>
                <c:pt idx="4">
                  <c:v>DP 77</c:v>
                </c:pt>
                <c:pt idx="5">
                  <c:v>DP 69</c:v>
                </c:pt>
                <c:pt idx="6">
                  <c:v>DP 80</c:v>
                </c:pt>
                <c:pt idx="7">
                  <c:v>DP 76</c:v>
                </c:pt>
                <c:pt idx="8">
                  <c:v>DP 70</c:v>
                </c:pt>
                <c:pt idx="9">
                  <c:v>DP 68</c:v>
                </c:pt>
                <c:pt idx="10">
                  <c:v>DP 79</c:v>
                </c:pt>
                <c:pt idx="11">
                  <c:v>DP 57</c:v>
                </c:pt>
                <c:pt idx="12">
                  <c:v>DP 75</c:v>
                </c:pt>
                <c:pt idx="13">
                  <c:v>DP 58</c:v>
                </c:pt>
                <c:pt idx="14">
                  <c:v>DP 59</c:v>
                </c:pt>
                <c:pt idx="15">
                  <c:v>DP 62</c:v>
                </c:pt>
              </c:strCache>
            </c:strRef>
          </c:cat>
          <c:val>
            <c:numRef>
              <c:f>'Reporting - 2D'!$J$9:$J$24</c:f>
              <c:numCache>
                <c:formatCode>0.00</c:formatCode>
                <c:ptCount val="16"/>
                <c:pt idx="0">
                  <c:v>9.4740669999999998</c:v>
                </c:pt>
                <c:pt idx="1">
                  <c:v>8.4116405000000007</c:v>
                </c:pt>
                <c:pt idx="2">
                  <c:v>6.1336415000000004</c:v>
                </c:pt>
                <c:pt idx="3">
                  <c:v>6.1171679000000001</c:v>
                </c:pt>
                <c:pt idx="4">
                  <c:v>5.2340211999999999</c:v>
                </c:pt>
                <c:pt idx="5">
                  <c:v>3.3907856000000001</c:v>
                </c:pt>
                <c:pt idx="6">
                  <c:v>2.8526172999999999</c:v>
                </c:pt>
                <c:pt idx="7">
                  <c:v>2.2084191999999998</c:v>
                </c:pt>
                <c:pt idx="8">
                  <c:v>1.0257008000000001</c:v>
                </c:pt>
                <c:pt idx="9">
                  <c:v>0.79213180999999999</c:v>
                </c:pt>
                <c:pt idx="10">
                  <c:v>0.38926512000000002</c:v>
                </c:pt>
                <c:pt idx="11">
                  <c:v>9.2553626999999999E-2</c:v>
                </c:pt>
                <c:pt idx="12">
                  <c:v>7.1578039999999996E-2</c:v>
                </c:pt>
                <c:pt idx="13">
                  <c:v>4.9359649999999998E-2</c:v>
                </c:pt>
                <c:pt idx="14">
                  <c:v>6.6778671000000001E-3</c:v>
                </c:pt>
                <c:pt idx="15">
                  <c:v>1.5487353E-3</c:v>
                </c:pt>
              </c:numCache>
            </c:numRef>
          </c:val>
          <c:smooth val="0"/>
          <c:extLst>
            <c:ext xmlns:c16="http://schemas.microsoft.com/office/drawing/2014/chart" uri="{C3380CC4-5D6E-409C-BE32-E72D297353CC}">
              <c16:uniqueId val="{00000000-CB0F-4E7D-A24D-72A2C19FADC0}"/>
            </c:ext>
          </c:extLst>
        </c:ser>
        <c:ser>
          <c:idx val="1"/>
          <c:order val="1"/>
          <c:tx>
            <c:strRef>
              <c:f>'Reporting - 2D'!$B$27:$J$27</c:f>
              <c:strCache>
                <c:ptCount val="1"/>
                <c:pt idx="0">
                  <c:v>Blade A (short)</c:v>
                </c:pt>
              </c:strCache>
            </c:strRef>
          </c:tx>
          <c:spPr>
            <a:ln w="28575" cap="rnd">
              <a:solidFill>
                <a:schemeClr val="accent2"/>
              </a:solidFill>
              <a:round/>
            </a:ln>
            <a:effectLst/>
          </c:spPr>
          <c:marker>
            <c:symbol val="none"/>
          </c:marker>
          <c:val>
            <c:numRef>
              <c:f>'Reporting - 2D'!$J$30:$J$45</c:f>
              <c:numCache>
                <c:formatCode>0.00</c:formatCode>
                <c:ptCount val="16"/>
                <c:pt idx="0">
                  <c:v>9.2576479000000003</c:v>
                </c:pt>
                <c:pt idx="1">
                  <c:v>8.2726061000000009</c:v>
                </c:pt>
                <c:pt idx="2">
                  <c:v>6.1701556000000002</c:v>
                </c:pt>
                <c:pt idx="3">
                  <c:v>5.9890530000000002</c:v>
                </c:pt>
                <c:pt idx="4">
                  <c:v>5.1620208999999999</c:v>
                </c:pt>
                <c:pt idx="5">
                  <c:v>3.4303390999999999</c:v>
                </c:pt>
                <c:pt idx="6">
                  <c:v>2.8176937999999998</c:v>
                </c:pt>
                <c:pt idx="7">
                  <c:v>2.2043159000000001</c:v>
                </c:pt>
                <c:pt idx="8">
                  <c:v>1.2591371</c:v>
                </c:pt>
                <c:pt idx="9">
                  <c:v>0.88319344</c:v>
                </c:pt>
                <c:pt idx="10">
                  <c:v>0.40136300000000003</c:v>
                </c:pt>
                <c:pt idx="11">
                  <c:v>9.4436223E-2</c:v>
                </c:pt>
                <c:pt idx="12">
                  <c:v>9.2681727000000005E-2</c:v>
                </c:pt>
                <c:pt idx="13">
                  <c:v>4.1611171000000002E-2</c:v>
                </c:pt>
                <c:pt idx="14">
                  <c:v>2.1946857E-2</c:v>
                </c:pt>
                <c:pt idx="15">
                  <c:v>8.0970231999999993E-3</c:v>
                </c:pt>
              </c:numCache>
            </c:numRef>
          </c:val>
          <c:smooth val="0"/>
          <c:extLst>
            <c:ext xmlns:c16="http://schemas.microsoft.com/office/drawing/2014/chart" uri="{C3380CC4-5D6E-409C-BE32-E72D297353CC}">
              <c16:uniqueId val="{00000001-CB0F-4E7D-A24D-72A2C19FADC0}"/>
            </c:ext>
          </c:extLst>
        </c:ser>
        <c:ser>
          <c:idx val="2"/>
          <c:order val="2"/>
          <c:tx>
            <c:strRef>
              <c:f>'Reporting - 2D'!$B$48:$J$48</c:f>
              <c:strCache>
                <c:ptCount val="1"/>
                <c:pt idx="0">
                  <c:v>Blade B (shorter)</c:v>
                </c:pt>
              </c:strCache>
            </c:strRef>
          </c:tx>
          <c:spPr>
            <a:ln w="28575" cap="rnd">
              <a:solidFill>
                <a:schemeClr val="accent3"/>
              </a:solidFill>
              <a:round/>
            </a:ln>
            <a:effectLst/>
          </c:spPr>
          <c:marker>
            <c:symbol val="none"/>
          </c:marker>
          <c:val>
            <c:numRef>
              <c:f>'Reporting - 2D'!$J$51:$J$66</c:f>
              <c:numCache>
                <c:formatCode>0.00</c:formatCode>
                <c:ptCount val="16"/>
                <c:pt idx="0">
                  <c:v>8.9970976999999994</c:v>
                </c:pt>
                <c:pt idx="1">
                  <c:v>7.9204318000000002</c:v>
                </c:pt>
                <c:pt idx="2">
                  <c:v>5.8016066999999998</c:v>
                </c:pt>
                <c:pt idx="3">
                  <c:v>5.7544770999999999</c:v>
                </c:pt>
                <c:pt idx="4">
                  <c:v>4.9370510999999997</c:v>
                </c:pt>
                <c:pt idx="5">
                  <c:v>3.2164066</c:v>
                </c:pt>
                <c:pt idx="6">
                  <c:v>2.6979106000000002</c:v>
                </c:pt>
                <c:pt idx="7">
                  <c:v>2.0726680000000002</c:v>
                </c:pt>
                <c:pt idx="8">
                  <c:v>1.1148073999999999</c:v>
                </c:pt>
                <c:pt idx="9">
                  <c:v>0.82453642000000005</c:v>
                </c:pt>
                <c:pt idx="10">
                  <c:v>0.37318910999999999</c:v>
                </c:pt>
                <c:pt idx="11">
                  <c:v>8.8443813999999996E-2</c:v>
                </c:pt>
                <c:pt idx="12">
                  <c:v>7.7329415999999998E-2</c:v>
                </c:pt>
                <c:pt idx="13">
                  <c:v>3.8889999000000001E-2</c:v>
                </c:pt>
                <c:pt idx="14">
                  <c:v>1.6667208999999999E-2</c:v>
                </c:pt>
                <c:pt idx="15">
                  <c:v>6.9209908000000004E-3</c:v>
                </c:pt>
              </c:numCache>
            </c:numRef>
          </c:val>
          <c:smooth val="0"/>
          <c:extLst>
            <c:ext xmlns:c16="http://schemas.microsoft.com/office/drawing/2014/chart" uri="{C3380CC4-5D6E-409C-BE32-E72D297353CC}">
              <c16:uniqueId val="{00000002-CB0F-4E7D-A24D-72A2C19FADC0}"/>
            </c:ext>
          </c:extLst>
        </c:ser>
        <c:ser>
          <c:idx val="3"/>
          <c:order val="3"/>
          <c:tx>
            <c:strRef>
              <c:f>'Reporting - 2D'!$B$69:$J$69</c:f>
              <c:strCache>
                <c:ptCount val="1"/>
                <c:pt idx="0">
                  <c:v>Simple Radial Implus </c:v>
                </c:pt>
              </c:strCache>
            </c:strRef>
          </c:tx>
          <c:spPr>
            <a:ln w="28575" cap="rnd">
              <a:solidFill>
                <a:schemeClr val="accent4"/>
              </a:solidFill>
              <a:round/>
            </a:ln>
            <a:effectLst/>
          </c:spPr>
          <c:marker>
            <c:symbol val="none"/>
          </c:marker>
          <c:val>
            <c:numRef>
              <c:f>'Reporting - 2D'!$J$72:$J$87</c:f>
              <c:numCache>
                <c:formatCode>0.00</c:formatCode>
                <c:ptCount val="16"/>
                <c:pt idx="0">
                  <c:v>656.43070999999998</c:v>
                </c:pt>
                <c:pt idx="1">
                  <c:v>597.62345000000005</c:v>
                </c:pt>
                <c:pt idx="2">
                  <c:v>488.16007000000002</c:v>
                </c:pt>
                <c:pt idx="3">
                  <c:v>427.47073999999998</c:v>
                </c:pt>
                <c:pt idx="4">
                  <c:v>380.29638</c:v>
                </c:pt>
                <c:pt idx="5">
                  <c:v>294.17971</c:v>
                </c:pt>
                <c:pt idx="6">
                  <c:v>292.95105999999998</c:v>
                </c:pt>
                <c:pt idx="7">
                  <c:v>202.71861000000001</c:v>
                </c:pt>
                <c:pt idx="8">
                  <c:v>170.51096999999999</c:v>
                </c:pt>
                <c:pt idx="9">
                  <c:v>143.74884</c:v>
                </c:pt>
                <c:pt idx="10">
                  <c:v>112.40508</c:v>
                </c:pt>
                <c:pt idx="11">
                  <c:v>32.104793999999998</c:v>
                </c:pt>
                <c:pt idx="12">
                  <c:v>19.433765000000001</c:v>
                </c:pt>
                <c:pt idx="13">
                  <c:v>18.674551000000001</c:v>
                </c:pt>
                <c:pt idx="14">
                  <c:v>7.8393429000000001</c:v>
                </c:pt>
                <c:pt idx="15">
                  <c:v>4.7408744</c:v>
                </c:pt>
              </c:numCache>
            </c:numRef>
          </c:val>
          <c:smooth val="0"/>
          <c:extLst>
            <c:ext xmlns:c16="http://schemas.microsoft.com/office/drawing/2014/chart" uri="{C3380CC4-5D6E-409C-BE32-E72D297353CC}">
              <c16:uniqueId val="{00000003-CB0F-4E7D-A24D-72A2C19FADC0}"/>
            </c:ext>
          </c:extLst>
        </c:ser>
        <c:dLbls>
          <c:showLegendKey val="0"/>
          <c:showVal val="0"/>
          <c:showCatName val="0"/>
          <c:showSerName val="0"/>
          <c:showPercent val="0"/>
          <c:showBubbleSize val="0"/>
        </c:dLbls>
        <c:smooth val="0"/>
        <c:axId val="919342256"/>
        <c:axId val="919331024"/>
      </c:lineChart>
      <c:catAx>
        <c:axId val="919342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Design Point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9331024"/>
        <c:crosses val="autoZero"/>
        <c:auto val="1"/>
        <c:lblAlgn val="ctr"/>
        <c:lblOffset val="100"/>
        <c:noMultiLvlLbl val="0"/>
      </c:catAx>
      <c:valAx>
        <c:axId val="919331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Torque [Nm]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9342256"/>
        <c:crosses val="autoZero"/>
        <c:crossBetween val="between"/>
      </c:valAx>
      <c:spPr>
        <a:noFill/>
        <a:ln>
          <a:noFill/>
        </a:ln>
        <a:effectLst/>
      </c:spPr>
    </c:plotArea>
    <c:legend>
      <c:legendPos val="r"/>
      <c:layout>
        <c:manualLayout>
          <c:xMode val="edge"/>
          <c:yMode val="edge"/>
          <c:x val="0.62435592747511603"/>
          <c:y val="0.21362726070303231"/>
          <c:w val="0.3311505748751799"/>
          <c:h val="0.2880019673697483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9EFFAE0-4D37-4513-9C51-168EB4701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Wet Stack Report Template</Template>
  <TotalTime>1</TotalTime>
  <Pages>56</Pages>
  <Words>5704</Words>
  <Characters>32517</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Alden Research Laboratory</Company>
  <LinksUpToDate>false</LinksUpToDate>
  <CharactersWithSpaces>38145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C White</dc:creator>
  <cp:lastModifiedBy>John Hanna</cp:lastModifiedBy>
  <cp:revision>2</cp:revision>
  <cp:lastPrinted>2022-03-09T22:51:00Z</cp:lastPrinted>
  <dcterms:created xsi:type="dcterms:W3CDTF">2022-03-10T12:07:00Z</dcterms:created>
  <dcterms:modified xsi:type="dcterms:W3CDTF">2022-03-10T12:07:00Z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-724523645</vt:i4>
  </property>
</Properties>
</file>