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D27A90" w14:textId="77777777" w:rsidR="00A557E6" w:rsidRDefault="00037201" w:rsidP="000F4877">
      <w:pPr>
        <w:pStyle w:val="Heading1"/>
        <w:numPr>
          <w:ilvl w:val="0"/>
          <w:numId w:val="0"/>
        </w:numPr>
        <w:rPr>
          <w:color w:val="0070C0"/>
        </w:rPr>
      </w:pPr>
      <w:bookmarkStart w:id="0" w:name="_heading=h.qq2lf9gln6k0" w:colFirst="0" w:colLast="0"/>
      <w:bookmarkEnd w:id="0"/>
      <w:r>
        <w:rPr>
          <w:color w:val="0070C0"/>
        </w:rPr>
        <w:t>How to Use this Test Plan &amp; Post Access Report Template</w:t>
      </w:r>
    </w:p>
    <w:p w14:paraId="3AB49E0F" w14:textId="77777777" w:rsidR="00A557E6" w:rsidRDefault="00037201">
      <w:pPr>
        <w:rPr>
          <w:color w:val="0070C0"/>
        </w:rPr>
      </w:pPr>
      <w:r>
        <w:rPr>
          <w:color w:val="0070C0"/>
        </w:rPr>
        <w:t>This document provides a template for both the Test Plan and the Post Access Report. Instructions on how to use this template are as follows:</w:t>
      </w:r>
    </w:p>
    <w:p w14:paraId="3E2084AF" w14:textId="77777777" w:rsidR="00A557E6" w:rsidRDefault="00037201">
      <w:pPr>
        <w:numPr>
          <w:ilvl w:val="0"/>
          <w:numId w:val="2"/>
        </w:numPr>
        <w:spacing w:after="0"/>
        <w:ind w:left="360"/>
        <w:rPr>
          <w:color w:val="4A86E8"/>
        </w:rPr>
      </w:pPr>
      <w:r>
        <w:rPr>
          <w:color w:val="0070C0"/>
        </w:rPr>
        <w:t>When developing the Test Plan, please complete Sections 1-6 of the template. Sections 7-10 can be removed. Please add Appendices as needed.</w:t>
      </w:r>
    </w:p>
    <w:p w14:paraId="008F023F" w14:textId="46DC3B53" w:rsidR="00A557E6" w:rsidRDefault="00037201">
      <w:pPr>
        <w:numPr>
          <w:ilvl w:val="0"/>
          <w:numId w:val="2"/>
        </w:numPr>
        <w:spacing w:after="0"/>
        <w:ind w:left="360"/>
        <w:rPr>
          <w:color w:val="4A86E8"/>
        </w:rPr>
      </w:pPr>
      <w:r>
        <w:rPr>
          <w:color w:val="0070C0"/>
        </w:rPr>
        <w:t xml:space="preserve">When developing the Post Access Report, please complete all sections of this template. Sections 1-6 should be based on the Test Plan that was submitted. For the Post Access Report, Sections 1-6 </w:t>
      </w:r>
      <w:r w:rsidR="00C82CA9">
        <w:rPr>
          <w:color w:val="0070C0"/>
        </w:rPr>
        <w:t>must be updated</w:t>
      </w:r>
      <w:r>
        <w:rPr>
          <w:color w:val="0070C0"/>
        </w:rPr>
        <w:t xml:space="preserve"> to reflect where actual work deviated from the Test Plan, or where additional information is needed to describe the work </w:t>
      </w:r>
      <w:proofErr w:type="gramStart"/>
      <w:r>
        <w:rPr>
          <w:color w:val="0070C0"/>
        </w:rPr>
        <w:t>actually performed</w:t>
      </w:r>
      <w:proofErr w:type="gramEnd"/>
      <w:r>
        <w:rPr>
          <w:color w:val="0070C0"/>
        </w:rPr>
        <w:t xml:space="preserve"> during testing.</w:t>
      </w:r>
      <w:r w:rsidR="00C82CA9">
        <w:rPr>
          <w:color w:val="0070C0"/>
        </w:rPr>
        <w:t xml:space="preserve"> Any changes to Sections 1-6 in the Post Access Report must b</w:t>
      </w:r>
      <w:r w:rsidR="00AF6154">
        <w:rPr>
          <w:color w:val="0070C0"/>
        </w:rPr>
        <w:t>e indicated using track changes for Version 2 described below.</w:t>
      </w:r>
    </w:p>
    <w:p w14:paraId="0955E81B" w14:textId="77777777" w:rsidR="00A557E6" w:rsidRDefault="00037201">
      <w:pPr>
        <w:numPr>
          <w:ilvl w:val="0"/>
          <w:numId w:val="2"/>
        </w:numPr>
        <w:spacing w:after="0"/>
        <w:ind w:left="360"/>
        <w:rPr>
          <w:color w:val="0070C0"/>
        </w:rPr>
      </w:pPr>
      <w:r>
        <w:rPr>
          <w:color w:val="0070C0"/>
        </w:rPr>
        <w:t xml:space="preserve">The Executive Summary section of the template should only be completed for the Post Access Report and does not need to be completed for the Test Plan </w:t>
      </w:r>
    </w:p>
    <w:p w14:paraId="3FB616A5" w14:textId="77777777" w:rsidR="00A557E6" w:rsidRPr="00150486" w:rsidRDefault="00037201">
      <w:pPr>
        <w:numPr>
          <w:ilvl w:val="0"/>
          <w:numId w:val="2"/>
        </w:numPr>
        <w:spacing w:after="0"/>
        <w:ind w:left="360"/>
        <w:rPr>
          <w:color w:val="4A86E8"/>
        </w:rPr>
      </w:pPr>
      <w:r w:rsidRPr="00150486">
        <w:rPr>
          <w:color w:val="0070C0"/>
        </w:rPr>
        <w:t xml:space="preserve">Mark all items that are considered intellectual property (IP) in the document by </w:t>
      </w:r>
      <w:proofErr w:type="gramStart"/>
      <w:r w:rsidRPr="00150486">
        <w:rPr>
          <w:color w:val="0070C0"/>
        </w:rPr>
        <w:t>highlighting</w:t>
      </w:r>
      <w:proofErr w:type="gramEnd"/>
      <w:r w:rsidRPr="00150486">
        <w:rPr>
          <w:color w:val="0070C0"/>
        </w:rPr>
        <w:t xml:space="preserve"> in yellow. IP highlighting will be reviewed to ensure consistency with the IP agreement established with the TEAMER Network Director.</w:t>
      </w:r>
    </w:p>
    <w:p w14:paraId="478F9E2E" w14:textId="09DCB300" w:rsidR="00A557E6" w:rsidRPr="00150486" w:rsidRDefault="00037201">
      <w:pPr>
        <w:numPr>
          <w:ilvl w:val="0"/>
          <w:numId w:val="2"/>
        </w:numPr>
        <w:spacing w:after="0"/>
        <w:ind w:left="360"/>
        <w:rPr>
          <w:color w:val="4A86E8"/>
        </w:rPr>
      </w:pPr>
      <w:r w:rsidRPr="00150486">
        <w:rPr>
          <w:color w:val="0070C0"/>
        </w:rPr>
        <w:t xml:space="preserve">Provide </w:t>
      </w:r>
      <w:r w:rsidR="00AF6154">
        <w:rPr>
          <w:color w:val="0070C0"/>
        </w:rPr>
        <w:t>two (</w:t>
      </w:r>
      <w:r w:rsidRPr="00150486">
        <w:rPr>
          <w:color w:val="0070C0"/>
        </w:rPr>
        <w:t>2</w:t>
      </w:r>
      <w:r w:rsidR="00AF6154">
        <w:rPr>
          <w:color w:val="0070C0"/>
        </w:rPr>
        <w:t>)</w:t>
      </w:r>
      <w:r w:rsidRPr="00150486">
        <w:rPr>
          <w:color w:val="0070C0"/>
        </w:rPr>
        <w:t xml:space="preserve"> versions of the finalized Post Access Report.  Version 1 should include information for immediate public viewing with protected data redacted or excluded. Version 2 </w:t>
      </w:r>
      <w:r w:rsidR="00242EB9">
        <w:rPr>
          <w:color w:val="0070C0"/>
        </w:rPr>
        <w:t>must</w:t>
      </w:r>
      <w:r w:rsidR="00242EB9" w:rsidRPr="00150486">
        <w:rPr>
          <w:color w:val="0070C0"/>
        </w:rPr>
        <w:t xml:space="preserve"> </w:t>
      </w:r>
      <w:r w:rsidRPr="00150486">
        <w:rPr>
          <w:color w:val="0070C0"/>
        </w:rPr>
        <w:t xml:space="preserve">include all protected data as stated by the data requirement guidelines for the award. </w:t>
      </w:r>
    </w:p>
    <w:p w14:paraId="6BB431F6" w14:textId="77777777" w:rsidR="00A557E6" w:rsidRDefault="00A557E6">
      <w:pPr>
        <w:spacing w:after="0"/>
        <w:rPr>
          <w:color w:val="0070C0"/>
        </w:rPr>
      </w:pPr>
    </w:p>
    <w:p w14:paraId="7AED8FBE" w14:textId="77777777" w:rsidR="00A557E6" w:rsidRDefault="00037201">
      <w:pPr>
        <w:spacing w:after="0"/>
        <w:rPr>
          <w:color w:val="0070C0"/>
        </w:rPr>
      </w:pPr>
      <w:r>
        <w:rPr>
          <w:color w:val="0070C0"/>
        </w:rPr>
        <w:t>Notes on guiding text provided throughout this template:</w:t>
      </w:r>
    </w:p>
    <w:p w14:paraId="06B06317" w14:textId="77777777" w:rsidR="00A557E6" w:rsidRDefault="00037201">
      <w:pPr>
        <w:numPr>
          <w:ilvl w:val="0"/>
          <w:numId w:val="4"/>
        </w:numPr>
        <w:spacing w:after="0"/>
        <w:ind w:left="360"/>
        <w:rPr>
          <w:color w:val="4A86E8"/>
        </w:rPr>
      </w:pPr>
      <w:r>
        <w:rPr>
          <w:color w:val="0070C0"/>
        </w:rPr>
        <w:t xml:space="preserve">Blue text provides guidance throughout this template. All blue text </w:t>
      </w:r>
      <w:r w:rsidRPr="000F4877">
        <w:rPr>
          <w:color w:val="0070C0"/>
          <w:u w:val="single"/>
        </w:rPr>
        <w:t>must be removed</w:t>
      </w:r>
      <w:r>
        <w:rPr>
          <w:color w:val="0070C0"/>
        </w:rPr>
        <w:t xml:space="preserve"> prior to submitting the completed Test Plan and Post Access Report documents.</w:t>
      </w:r>
    </w:p>
    <w:p w14:paraId="29FAC1A0" w14:textId="25A0C9EA" w:rsidR="00A557E6" w:rsidRDefault="00037201">
      <w:pPr>
        <w:numPr>
          <w:ilvl w:val="0"/>
          <w:numId w:val="4"/>
        </w:numPr>
        <w:spacing w:after="0"/>
        <w:ind w:left="360"/>
        <w:rPr>
          <w:color w:val="4A86E8"/>
        </w:rPr>
      </w:pPr>
      <w:r>
        <w:rPr>
          <w:color w:val="0070C0"/>
        </w:rPr>
        <w:t xml:space="preserve">Black text defines the structure for the Test Plan and Post Access Report. </w:t>
      </w:r>
      <w:r w:rsidR="00C7369A">
        <w:rPr>
          <w:color w:val="0070C0"/>
        </w:rPr>
        <w:t xml:space="preserve">Black </w:t>
      </w:r>
      <w:r>
        <w:rPr>
          <w:color w:val="0070C0"/>
        </w:rPr>
        <w:t xml:space="preserve">text </w:t>
      </w:r>
      <w:r w:rsidRPr="000F4877">
        <w:rPr>
          <w:color w:val="0070C0"/>
          <w:u w:val="single"/>
        </w:rPr>
        <w:t>should not be removed or modified</w:t>
      </w:r>
      <w:r>
        <w:rPr>
          <w:color w:val="0070C0"/>
        </w:rPr>
        <w:t xml:space="preserve"> without approval from the TEAMER Network Director.</w:t>
      </w:r>
      <w:r>
        <w:br w:type="page"/>
      </w:r>
    </w:p>
    <w:p w14:paraId="13E2D9E4" w14:textId="77777777" w:rsidR="00A557E6" w:rsidRDefault="00A557E6">
      <w:pPr>
        <w:rPr>
          <w:b/>
          <w:sz w:val="48"/>
          <w:szCs w:val="48"/>
        </w:rPr>
      </w:pPr>
    </w:p>
    <w:p w14:paraId="00CDAD3D" w14:textId="504ECD39" w:rsidR="00A557E6" w:rsidRPr="000F4877" w:rsidRDefault="00037201">
      <w:pPr>
        <w:jc w:val="center"/>
        <w:rPr>
          <w:color w:val="0070C0"/>
          <w:sz w:val="36"/>
          <w:szCs w:val="36"/>
        </w:rPr>
      </w:pPr>
      <w:r w:rsidRPr="000F4877">
        <w:rPr>
          <w:b/>
          <w:color w:val="0070C0"/>
          <w:sz w:val="48"/>
          <w:szCs w:val="48"/>
        </w:rPr>
        <w:t>Post Access Report</w:t>
      </w:r>
    </w:p>
    <w:p w14:paraId="74A83045" w14:textId="77777777" w:rsidR="009627A2" w:rsidRPr="006B29EB" w:rsidRDefault="009627A2" w:rsidP="009627A2">
      <w:pPr>
        <w:spacing w:after="0"/>
        <w:jc w:val="center"/>
        <w:rPr>
          <w:color w:val="0070C0"/>
          <w:sz w:val="36"/>
          <w:szCs w:val="36"/>
        </w:rPr>
      </w:pPr>
      <w:bookmarkStart w:id="1" w:name="_Hlk67907780"/>
      <w:r w:rsidRPr="006B29EB">
        <w:rPr>
          <w:color w:val="0070C0"/>
          <w:sz w:val="36"/>
          <w:szCs w:val="36"/>
        </w:rPr>
        <w:t>Mooring Modelling and Analysis for Floating Oscillating</w:t>
      </w:r>
    </w:p>
    <w:p w14:paraId="7350C219" w14:textId="77777777" w:rsidR="009627A2" w:rsidRDefault="009627A2" w:rsidP="009627A2">
      <w:pPr>
        <w:jc w:val="center"/>
        <w:rPr>
          <w:color w:val="0070C0"/>
          <w:sz w:val="36"/>
          <w:szCs w:val="36"/>
        </w:rPr>
      </w:pPr>
      <w:r w:rsidRPr="006B29EB">
        <w:rPr>
          <w:color w:val="0070C0"/>
          <w:sz w:val="36"/>
          <w:szCs w:val="36"/>
        </w:rPr>
        <w:t>Surge Wave Energy Converter</w:t>
      </w:r>
      <w:bookmarkEnd w:id="1"/>
    </w:p>
    <w:p w14:paraId="3DA169F9" w14:textId="2EC905C4" w:rsidR="00A557E6" w:rsidRDefault="00037201">
      <w:pPr>
        <w:jc w:val="center"/>
        <w:rPr>
          <w:color w:val="38761D"/>
          <w:sz w:val="36"/>
          <w:szCs w:val="36"/>
        </w:rPr>
      </w:pPr>
      <w:r>
        <w:rPr>
          <w:sz w:val="36"/>
          <w:szCs w:val="36"/>
        </w:rPr>
        <w:t xml:space="preserve">Awardee: </w:t>
      </w:r>
      <w:r w:rsidR="009627A2">
        <w:rPr>
          <w:color w:val="0070C0"/>
          <w:sz w:val="36"/>
          <w:szCs w:val="36"/>
        </w:rPr>
        <w:t>Virginia Tech</w:t>
      </w:r>
    </w:p>
    <w:p w14:paraId="746B573C" w14:textId="1E0B7C4F" w:rsidR="00A557E6" w:rsidRDefault="00037201">
      <w:pPr>
        <w:jc w:val="center"/>
        <w:rPr>
          <w:color w:val="38761D"/>
          <w:sz w:val="36"/>
          <w:szCs w:val="36"/>
        </w:rPr>
      </w:pPr>
      <w:r>
        <w:rPr>
          <w:sz w:val="36"/>
          <w:szCs w:val="36"/>
        </w:rPr>
        <w:t xml:space="preserve">Awardee point of contact: </w:t>
      </w:r>
      <w:r w:rsidR="009627A2">
        <w:rPr>
          <w:color w:val="0070C0"/>
          <w:sz w:val="36"/>
          <w:szCs w:val="36"/>
        </w:rPr>
        <w:t>Lei Zuo</w:t>
      </w:r>
    </w:p>
    <w:p w14:paraId="54FE9A92" w14:textId="07109F09" w:rsidR="00A557E6" w:rsidRDefault="00037201">
      <w:pPr>
        <w:jc w:val="center"/>
        <w:rPr>
          <w:color w:val="38761D"/>
          <w:sz w:val="36"/>
          <w:szCs w:val="36"/>
        </w:rPr>
      </w:pPr>
      <w:r>
        <w:rPr>
          <w:sz w:val="36"/>
          <w:szCs w:val="36"/>
        </w:rPr>
        <w:t xml:space="preserve">Facility: </w:t>
      </w:r>
      <w:r w:rsidR="009627A2">
        <w:rPr>
          <w:color w:val="0070C0"/>
          <w:sz w:val="36"/>
          <w:szCs w:val="36"/>
        </w:rPr>
        <w:t>NREL</w:t>
      </w:r>
    </w:p>
    <w:p w14:paraId="467CC3F5" w14:textId="15F79193" w:rsidR="00A557E6" w:rsidRDefault="00037201">
      <w:pPr>
        <w:jc w:val="center"/>
        <w:rPr>
          <w:color w:val="38761D"/>
          <w:sz w:val="36"/>
          <w:szCs w:val="36"/>
        </w:rPr>
      </w:pPr>
      <w:r>
        <w:rPr>
          <w:sz w:val="36"/>
          <w:szCs w:val="36"/>
        </w:rPr>
        <w:t xml:space="preserve">Facility </w:t>
      </w:r>
      <w:proofErr w:type="gramStart"/>
      <w:r>
        <w:rPr>
          <w:sz w:val="36"/>
          <w:szCs w:val="36"/>
        </w:rPr>
        <w:t>point</w:t>
      </w:r>
      <w:proofErr w:type="gramEnd"/>
      <w:r>
        <w:rPr>
          <w:sz w:val="36"/>
          <w:szCs w:val="36"/>
        </w:rPr>
        <w:t xml:space="preserve"> of contact: </w:t>
      </w:r>
      <w:r w:rsidR="009627A2">
        <w:rPr>
          <w:color w:val="0070C0"/>
          <w:sz w:val="36"/>
          <w:szCs w:val="36"/>
        </w:rPr>
        <w:t>David Ogden</w:t>
      </w:r>
    </w:p>
    <w:p w14:paraId="3B765D94" w14:textId="6C479EA2" w:rsidR="00A557E6" w:rsidRDefault="00037201">
      <w:pPr>
        <w:jc w:val="center"/>
        <w:rPr>
          <w:color w:val="0070C0"/>
          <w:sz w:val="36"/>
          <w:szCs w:val="36"/>
        </w:rPr>
      </w:pPr>
      <w:r>
        <w:rPr>
          <w:sz w:val="36"/>
          <w:szCs w:val="36"/>
        </w:rPr>
        <w:t xml:space="preserve">Date: </w:t>
      </w:r>
      <w:r w:rsidR="009627A2" w:rsidRPr="009627A2">
        <w:rPr>
          <w:color w:val="0070C0"/>
          <w:sz w:val="36"/>
          <w:szCs w:val="36"/>
        </w:rPr>
        <w:t>6/14/2022</w:t>
      </w:r>
    </w:p>
    <w:p w14:paraId="129D94B5" w14:textId="6EE850EF" w:rsidR="000A1CD8" w:rsidRPr="000A1CD8" w:rsidRDefault="000A1CD8">
      <w:pPr>
        <w:jc w:val="center"/>
        <w:rPr>
          <w:sz w:val="36"/>
          <w:szCs w:val="36"/>
        </w:rPr>
      </w:pPr>
      <w:r w:rsidRPr="000A1CD8">
        <w:rPr>
          <w:sz w:val="36"/>
          <w:szCs w:val="36"/>
        </w:rPr>
        <w:t xml:space="preserve">Authors: </w:t>
      </w:r>
      <w:r>
        <w:rPr>
          <w:sz w:val="36"/>
          <w:szCs w:val="36"/>
        </w:rPr>
        <w:t>Stein Housner, Salman Husain, David Ogden, Xian Wu, Lei Zuo</w:t>
      </w:r>
    </w:p>
    <w:p w14:paraId="46F0CCDC" w14:textId="77777777" w:rsidR="00A557E6" w:rsidRDefault="00A557E6"/>
    <w:p w14:paraId="1EEFE273" w14:textId="77777777" w:rsidR="00A557E6" w:rsidRDefault="00A557E6"/>
    <w:p w14:paraId="73CF1709" w14:textId="77777777" w:rsidR="00A557E6" w:rsidRDefault="00A557E6"/>
    <w:p w14:paraId="6AB3BC7D" w14:textId="77777777" w:rsidR="00A557E6" w:rsidRDefault="00A557E6">
      <w:pPr>
        <w:pBdr>
          <w:top w:val="nil"/>
          <w:left w:val="nil"/>
          <w:bottom w:val="nil"/>
          <w:right w:val="nil"/>
          <w:between w:val="nil"/>
        </w:pBdr>
        <w:spacing w:after="0"/>
        <w:rPr>
          <w:color w:val="0070C0"/>
        </w:rPr>
      </w:pPr>
    </w:p>
    <w:p w14:paraId="0C52E9F2" w14:textId="77777777" w:rsidR="00A557E6" w:rsidRDefault="00A557E6">
      <w:pPr>
        <w:pBdr>
          <w:top w:val="nil"/>
          <w:left w:val="nil"/>
          <w:bottom w:val="nil"/>
          <w:right w:val="nil"/>
          <w:between w:val="nil"/>
        </w:pBdr>
        <w:rPr>
          <w:color w:val="000000"/>
        </w:rPr>
      </w:pPr>
    </w:p>
    <w:p w14:paraId="63E596EB" w14:textId="77777777" w:rsidR="00A557E6" w:rsidRDefault="00037201">
      <w:r>
        <w:br w:type="page"/>
      </w:r>
    </w:p>
    <w:p w14:paraId="79DBA370" w14:textId="77777777" w:rsidR="00A557E6" w:rsidRDefault="00037201" w:rsidP="000F4877">
      <w:pPr>
        <w:pStyle w:val="Heading1"/>
        <w:numPr>
          <w:ilvl w:val="0"/>
          <w:numId w:val="0"/>
        </w:numPr>
      </w:pPr>
      <w:bookmarkStart w:id="2" w:name="_heading=h.1fob9te" w:colFirst="0" w:colLast="0"/>
      <w:bookmarkEnd w:id="2"/>
      <w:r>
        <w:lastRenderedPageBreak/>
        <w:t>Executive Summary</w:t>
      </w:r>
    </w:p>
    <w:p w14:paraId="51808AC0" w14:textId="4F2DF9F5" w:rsidR="00A557E6" w:rsidRPr="009627A2" w:rsidRDefault="009627A2">
      <w:pPr>
        <w:rPr>
          <w:color w:val="0070C0"/>
        </w:rPr>
      </w:pPr>
      <w:bookmarkStart w:id="3" w:name="_Hlk67909070"/>
      <w:r w:rsidRPr="00423744">
        <w:rPr>
          <w:color w:val="0070C0"/>
        </w:rPr>
        <w:t xml:space="preserve">Floating oscillating surge wave energy converters </w:t>
      </w:r>
      <w:bookmarkEnd w:id="3"/>
      <w:r w:rsidRPr="00423744">
        <w:rPr>
          <w:color w:val="0070C0"/>
        </w:rPr>
        <w:t xml:space="preserve">(FOSWECs) offer several advantages over bottom-hinged oscillating surge wave energy converters, including large wave potential at deep-water sites with fewer permitting and environmental concerns outside territorial waters. As a team, Stevens Institute of Technology, Virginia </w:t>
      </w:r>
      <w:proofErr w:type="gramStart"/>
      <w:r w:rsidRPr="00423744">
        <w:rPr>
          <w:color w:val="0070C0"/>
        </w:rPr>
        <w:t>Tech</w:t>
      </w:r>
      <w:proofErr w:type="gramEnd"/>
      <w:r w:rsidRPr="00423744">
        <w:rPr>
          <w:color w:val="0070C0"/>
        </w:rPr>
        <w:t xml:space="preserve"> and Resolute Marine Energy are designing a 100 </w:t>
      </w:r>
      <w:proofErr w:type="spellStart"/>
      <w:r w:rsidRPr="00423744">
        <w:rPr>
          <w:color w:val="0070C0"/>
        </w:rPr>
        <w:t>klW</w:t>
      </w:r>
      <w:proofErr w:type="spellEnd"/>
      <w:r w:rsidRPr="00423744">
        <w:rPr>
          <w:color w:val="0070C0"/>
        </w:rPr>
        <w:t xml:space="preserve"> FOSWEC with DOE support (2020-2021) for the </w:t>
      </w:r>
      <w:proofErr w:type="spellStart"/>
      <w:r w:rsidRPr="00423744">
        <w:rPr>
          <w:color w:val="0070C0"/>
        </w:rPr>
        <w:t>PacWave</w:t>
      </w:r>
      <w:proofErr w:type="spellEnd"/>
      <w:r w:rsidRPr="00423744">
        <w:rPr>
          <w:color w:val="0070C0"/>
        </w:rPr>
        <w:t xml:space="preserve"> test site. The proposed FOSWEC consists of a floating platform, pivoting flap, and a</w:t>
      </w:r>
      <w:r w:rsidR="00AF7758">
        <w:rPr>
          <w:color w:val="0070C0"/>
        </w:rPr>
        <w:t xml:space="preserve"> rotational</w:t>
      </w:r>
      <w:r w:rsidR="004842B1">
        <w:rPr>
          <w:color w:val="0070C0"/>
        </w:rPr>
        <w:t xml:space="preserve"> </w:t>
      </w:r>
      <w:r w:rsidRPr="00423744">
        <w:rPr>
          <w:color w:val="0070C0"/>
        </w:rPr>
        <w:t xml:space="preserve">power-take-off (PTO). The overall goal of the project is to design, build, deploy and analyze a 1:2 scale (100-kW annual </w:t>
      </w:r>
      <w:proofErr w:type="gramStart"/>
      <w:r w:rsidRPr="00423744">
        <w:rPr>
          <w:color w:val="0070C0"/>
        </w:rPr>
        <w:t>averaged</w:t>
      </w:r>
      <w:proofErr w:type="gramEnd"/>
      <w:r w:rsidRPr="00423744">
        <w:rPr>
          <w:color w:val="0070C0"/>
        </w:rPr>
        <w:t xml:space="preserve"> electrical power output) device with reduced levelized cost of energy (LCOE</w:t>
      </w:r>
      <w:proofErr w:type="gramStart"/>
      <w:r w:rsidRPr="00423744">
        <w:rPr>
          <w:color w:val="0070C0"/>
        </w:rPr>
        <w:t>)</w:t>
      </w:r>
      <w:r w:rsidR="00AF7758">
        <w:rPr>
          <w:color w:val="0070C0"/>
        </w:rPr>
        <w:t>.</w:t>
      </w:r>
      <w:r w:rsidRPr="00423744">
        <w:rPr>
          <w:color w:val="0070C0"/>
        </w:rPr>
        <w:t>.</w:t>
      </w:r>
      <w:proofErr w:type="gramEnd"/>
      <w:r w:rsidRPr="00423744">
        <w:rPr>
          <w:color w:val="0070C0"/>
        </w:rPr>
        <w:t xml:space="preserve"> </w:t>
      </w:r>
      <w:bookmarkStart w:id="4" w:name="_Hlk67908858"/>
      <w:r w:rsidRPr="00423744">
        <w:rPr>
          <w:color w:val="0070C0"/>
        </w:rPr>
        <w:t>The objective of this TEAMER project is to develop a mooring configuration for the F</w:t>
      </w:r>
      <w:r w:rsidR="00AF7758">
        <w:rPr>
          <w:color w:val="0070C0"/>
        </w:rPr>
        <w:t>O</w:t>
      </w:r>
      <w:r w:rsidRPr="00423744">
        <w:rPr>
          <w:color w:val="0070C0"/>
        </w:rPr>
        <w:t xml:space="preserve">SWEC design that is suitable for </w:t>
      </w:r>
      <w:proofErr w:type="spellStart"/>
      <w:r w:rsidRPr="00423744">
        <w:rPr>
          <w:color w:val="0070C0"/>
        </w:rPr>
        <w:t>PacWave</w:t>
      </w:r>
      <w:proofErr w:type="spellEnd"/>
      <w:r w:rsidRPr="00423744">
        <w:rPr>
          <w:color w:val="0070C0"/>
        </w:rPr>
        <w:t xml:space="preserve"> deployment at a reasonable cost. This study will investigate and select a mooring configuration after considering the trade-offs between the system performance, design loads, and cost.</w:t>
      </w:r>
      <w:bookmarkEnd w:id="4"/>
      <w:r w:rsidR="00037201">
        <w:br w:type="page"/>
      </w:r>
    </w:p>
    <w:p w14:paraId="4B57CE7A" w14:textId="77777777" w:rsidR="00A557E6" w:rsidRDefault="00037201">
      <w:pPr>
        <w:pStyle w:val="Heading1"/>
      </w:pPr>
      <w:r>
        <w:lastRenderedPageBreak/>
        <w:t>Introduction to the project</w:t>
      </w:r>
    </w:p>
    <w:p w14:paraId="1535ECBF" w14:textId="61F27118" w:rsidR="00A546B5" w:rsidRDefault="00043F5E" w:rsidP="00A96070">
      <w:r>
        <w:rPr>
          <w:noProof/>
          <w:color w:val="0070C0"/>
        </w:rPr>
        <w:drawing>
          <wp:anchor distT="0" distB="0" distL="114300" distR="114300" simplePos="0" relativeHeight="251730944" behindDoc="0" locked="0" layoutInCell="1" allowOverlap="1" wp14:anchorId="462A9E44" wp14:editId="182E0286">
            <wp:simplePos x="0" y="0"/>
            <wp:positionH relativeFrom="column">
              <wp:posOffset>847725</wp:posOffset>
            </wp:positionH>
            <wp:positionV relativeFrom="paragraph">
              <wp:posOffset>1125855</wp:posOffset>
            </wp:positionV>
            <wp:extent cx="3981450" cy="1411605"/>
            <wp:effectExtent l="0" t="0" r="0" b="0"/>
            <wp:wrapTopAndBottom/>
            <wp:docPr id="1282009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009901" name="Picture 1282009901"/>
                    <pic:cNvPicPr/>
                  </pic:nvPicPr>
                  <pic:blipFill rotWithShape="1">
                    <a:blip r:embed="rId12" cstate="print">
                      <a:extLst>
                        <a:ext uri="{28A0092B-C50C-407E-A947-70E740481C1C}">
                          <a14:useLocalDpi xmlns:a14="http://schemas.microsoft.com/office/drawing/2010/main" val="0"/>
                        </a:ext>
                      </a:extLst>
                    </a:blip>
                    <a:srcRect t="-274" r="33013" b="19154"/>
                    <a:stretch/>
                  </pic:blipFill>
                  <pic:spPr bwMode="auto">
                    <a:xfrm>
                      <a:off x="0" y="0"/>
                      <a:ext cx="3981450" cy="14116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627A2" w:rsidRPr="00423744">
        <w:rPr>
          <w:color w:val="0070C0"/>
        </w:rPr>
        <w:t xml:space="preserve">Floating oscillating surge wave energy converters (FOSWECs) offer several advantages over bottom-hinged oscillating surge wave energy converters, including large wave potential at deep-water sites with fewer permitting and environmental concerns outside territorial waters. As a team, Stevens Institute of Technology, Virginia Tech and Resolute Marine Energy are designing a 100 kW FOSWEC with DOE support (2020-2021) for the </w:t>
      </w:r>
      <w:proofErr w:type="spellStart"/>
      <w:r w:rsidR="009627A2" w:rsidRPr="00423744">
        <w:rPr>
          <w:color w:val="0070C0"/>
        </w:rPr>
        <w:t>PacWave</w:t>
      </w:r>
      <w:proofErr w:type="spellEnd"/>
      <w:r w:rsidR="009627A2" w:rsidRPr="00423744">
        <w:rPr>
          <w:color w:val="0070C0"/>
        </w:rPr>
        <w:t xml:space="preserve"> test site </w:t>
      </w:r>
      <w:r w:rsidR="009627A2" w:rsidRPr="00423744">
        <w:rPr>
          <w:color w:val="0070C0"/>
        </w:rPr>
        <w:fldChar w:fldCharType="begin"/>
      </w:r>
      <w:r w:rsidR="002541D1">
        <w:rPr>
          <w:color w:val="0070C0"/>
        </w:rPr>
        <w:instrText xml:space="preserve"> ADDIN ZOTERO_ITEM CSL_CITATION {"citationID":"x3TxiP3U","properties":{"formattedCitation":"\\uc0\\u8220{}PacWave.\\uc0\\u8221{}","plainCitation":"“PacWave.”","noteIndex":0},"citationItems":[{"id":"ZO1EW9RY/MUVgIrF6","uris":["http://zotero.org/users/2602313/items/YPRI5GYH"],"uri":["http://zotero.org/users/2602313/items/YPRI5GYH"],"itemData":{"id":2556,"type":"webpage","title":"PacWave","URL":"http://pacwaveenergy.org/"}}],"schema":"https://github.com/citation-style-language/schema/raw/master/csl-citation.json"} </w:instrText>
      </w:r>
      <w:r w:rsidR="009627A2" w:rsidRPr="00423744">
        <w:rPr>
          <w:color w:val="0070C0"/>
        </w:rPr>
        <w:fldChar w:fldCharType="separate"/>
      </w:r>
      <w:r w:rsidR="002541D1" w:rsidRPr="002541D1">
        <w:rPr>
          <w:szCs w:val="24"/>
        </w:rPr>
        <w:t>“</w:t>
      </w:r>
      <w:proofErr w:type="spellStart"/>
      <w:r w:rsidR="002541D1" w:rsidRPr="002541D1">
        <w:rPr>
          <w:szCs w:val="24"/>
        </w:rPr>
        <w:t>PacWave</w:t>
      </w:r>
      <w:proofErr w:type="spellEnd"/>
      <w:r w:rsidR="002541D1" w:rsidRPr="002541D1">
        <w:rPr>
          <w:szCs w:val="24"/>
        </w:rPr>
        <w:t>.”</w:t>
      </w:r>
      <w:r w:rsidR="009627A2" w:rsidRPr="00423744">
        <w:rPr>
          <w:color w:val="0070C0"/>
        </w:rPr>
        <w:fldChar w:fldCharType="end"/>
      </w:r>
      <w:r w:rsidR="009627A2" w:rsidRPr="00423744">
        <w:rPr>
          <w:color w:val="0070C0"/>
        </w:rPr>
        <w:t xml:space="preserve">. The proposed FOSWEC consists of a floating platform, pivoting flap, and </w:t>
      </w:r>
      <w:r w:rsidR="00AF7758">
        <w:rPr>
          <w:color w:val="0070C0"/>
        </w:rPr>
        <w:t>a rotational</w:t>
      </w:r>
      <w:r w:rsidR="009627A2" w:rsidRPr="00423744">
        <w:rPr>
          <w:color w:val="0070C0"/>
        </w:rPr>
        <w:t xml:space="preserve"> power-take-off (PTO</w:t>
      </w:r>
      <w:proofErr w:type="gramStart"/>
      <w:r w:rsidR="009627A2" w:rsidRPr="00423744">
        <w:rPr>
          <w:color w:val="0070C0"/>
        </w:rPr>
        <w:t>)</w:t>
      </w:r>
      <w:r w:rsidR="00AF7758">
        <w:rPr>
          <w:color w:val="0070C0"/>
        </w:rPr>
        <w:t>,</w:t>
      </w:r>
      <w:r w:rsidR="009627A2" w:rsidRPr="00423744">
        <w:rPr>
          <w:color w:val="0070C0"/>
        </w:rPr>
        <w:t>,</w:t>
      </w:r>
      <w:proofErr w:type="gramEnd"/>
      <w:r w:rsidR="009627A2" w:rsidRPr="00423744">
        <w:rPr>
          <w:color w:val="0070C0"/>
        </w:rPr>
        <w:t xml:space="preserve"> as illustrated in Figure 1. </w:t>
      </w:r>
    </w:p>
    <w:p w14:paraId="09383702" w14:textId="2AC37DCA" w:rsidR="00A546B5" w:rsidRPr="00A546B5" w:rsidRDefault="00A546B5" w:rsidP="00A96070">
      <w:pPr>
        <w:pStyle w:val="Caption"/>
        <w:jc w:val="center"/>
      </w:pPr>
      <w:r>
        <w:t xml:space="preserve">Figure </w:t>
      </w:r>
      <w:r>
        <w:rPr>
          <w:i w:val="0"/>
          <w:iCs w:val="0"/>
        </w:rPr>
        <w:fldChar w:fldCharType="begin"/>
      </w:r>
      <w:r>
        <w:instrText xml:space="preserve"> SEQ Figure \* ARABIC </w:instrText>
      </w:r>
      <w:r>
        <w:rPr>
          <w:i w:val="0"/>
          <w:iCs w:val="0"/>
        </w:rPr>
        <w:fldChar w:fldCharType="separate"/>
      </w:r>
      <w:r w:rsidR="000A1CD8">
        <w:rPr>
          <w:noProof/>
        </w:rPr>
        <w:t>1</w:t>
      </w:r>
      <w:r>
        <w:rPr>
          <w:i w:val="0"/>
          <w:iCs w:val="0"/>
          <w:noProof/>
        </w:rPr>
        <w:fldChar w:fldCharType="end"/>
      </w:r>
      <w:r>
        <w:t xml:space="preserve">. </w:t>
      </w:r>
      <w:r w:rsidRPr="00832925">
        <w:t>FOSWEC design with floating platform</w:t>
      </w:r>
      <w:r w:rsidR="004842B1">
        <w:t xml:space="preserve"> and</w:t>
      </w:r>
      <w:r w:rsidR="004842B1" w:rsidRPr="00832925">
        <w:t xml:space="preserve"> </w:t>
      </w:r>
      <w:r w:rsidRPr="00832925">
        <w:t>two pivoting flaps</w:t>
      </w:r>
      <w:r>
        <w:t>.</w:t>
      </w:r>
    </w:p>
    <w:p w14:paraId="56EC861D" w14:textId="0687EDC4" w:rsidR="009627A2" w:rsidRPr="00423744" w:rsidRDefault="009627A2" w:rsidP="009627A2">
      <w:pPr>
        <w:rPr>
          <w:rFonts w:asciiTheme="majorHAnsi" w:hAnsiTheme="majorHAnsi" w:cstheme="majorHAnsi"/>
          <w:color w:val="0070C0"/>
        </w:rPr>
      </w:pPr>
      <w:r w:rsidRPr="00423744">
        <w:rPr>
          <w:rFonts w:asciiTheme="majorHAnsi" w:hAnsiTheme="majorHAnsi" w:cstheme="majorHAnsi"/>
          <w:color w:val="0070C0"/>
        </w:rPr>
        <w:t xml:space="preserve">The overall goal of the project is to design, build, deploy and analyze </w:t>
      </w:r>
      <w:r w:rsidR="00043F5E">
        <w:rPr>
          <w:rFonts w:asciiTheme="majorHAnsi" w:hAnsiTheme="majorHAnsi" w:cstheme="majorHAnsi"/>
          <w:color w:val="0070C0"/>
        </w:rPr>
        <w:t xml:space="preserve">a </w:t>
      </w:r>
      <w:r w:rsidRPr="00423744">
        <w:rPr>
          <w:rFonts w:asciiTheme="majorHAnsi" w:hAnsiTheme="majorHAnsi" w:cstheme="majorHAnsi"/>
          <w:color w:val="0070C0"/>
        </w:rPr>
        <w:t xml:space="preserve">100-kW device with reduced levelized cost of energy (LCOE) and peak-to-average power ratio, through the co-design and control of the PTO, WEC, and floating platform. The base FOSWEC design is an improvement and extension of Reference Model 5 (RM5) </w:t>
      </w:r>
      <w:r w:rsidRPr="00423744">
        <w:rPr>
          <w:rFonts w:asciiTheme="majorHAnsi" w:hAnsiTheme="majorHAnsi" w:cstheme="majorHAnsi"/>
          <w:color w:val="0070C0"/>
        </w:rPr>
        <w:fldChar w:fldCharType="begin"/>
      </w:r>
      <w:r w:rsidR="002541D1">
        <w:rPr>
          <w:rFonts w:asciiTheme="majorHAnsi" w:hAnsiTheme="majorHAnsi" w:cstheme="majorHAnsi"/>
          <w:color w:val="0070C0"/>
        </w:rPr>
        <w:instrText xml:space="preserve"> ADDIN ZOTERO_ITEM CSL_CITATION {"citationID":"TbzoHCYw","properties":{"formattedCitation":"\\uc0\\u8220{}Reference Model Project (RMP).\\uc0\\u8221{}","plainCitation":"“Reference Model Project (RMP).”","noteIndex":0},"citationItems":[{"id":"ZO1EW9RY/i7A9slUw","uris":["http://zotero.org/users/2602313/items/KEHBRJQP"],"uri":["http://zotero.org/users/2602313/items/KEHBRJQP"],"itemData":{"id":2557,"type":"webpage","title":"Reference Model Project (RMP)","URL":"https://energy.sandia.gov/programs/renewable-energy/water-power/projects/reference-model-project-rmp/"}}],"schema":"https://github.com/citation-style-language/schema/raw/master/csl-citation.json"} </w:instrText>
      </w:r>
      <w:r w:rsidRPr="00423744">
        <w:rPr>
          <w:rFonts w:asciiTheme="majorHAnsi" w:hAnsiTheme="majorHAnsi" w:cstheme="majorHAnsi"/>
          <w:color w:val="0070C0"/>
        </w:rPr>
        <w:fldChar w:fldCharType="separate"/>
      </w:r>
      <w:r w:rsidR="002541D1" w:rsidRPr="002541D1">
        <w:rPr>
          <w:rFonts w:ascii="Calibri Light" w:hAnsi="Calibri Light" w:cs="Calibri Light"/>
          <w:szCs w:val="24"/>
        </w:rPr>
        <w:t>“Reference Model Project (RMP).”</w:t>
      </w:r>
      <w:r w:rsidRPr="00423744">
        <w:rPr>
          <w:rFonts w:asciiTheme="majorHAnsi" w:hAnsiTheme="majorHAnsi" w:cstheme="majorHAnsi"/>
          <w:color w:val="0070C0"/>
        </w:rPr>
        <w:fldChar w:fldCharType="end"/>
      </w:r>
      <w:r w:rsidRPr="00423744">
        <w:rPr>
          <w:rFonts w:asciiTheme="majorHAnsi" w:hAnsiTheme="majorHAnsi" w:cstheme="majorHAnsi"/>
          <w:color w:val="0070C0"/>
        </w:rPr>
        <w:t xml:space="preserve">, as shown in Figure 2. </w:t>
      </w:r>
    </w:p>
    <w:p w14:paraId="3120F0BB" w14:textId="77777777" w:rsidR="00A546B5" w:rsidRDefault="009627A2" w:rsidP="00A546B5">
      <w:pPr>
        <w:keepNext/>
        <w:jc w:val="center"/>
      </w:pPr>
      <w:r>
        <w:rPr>
          <w:noProof/>
        </w:rPr>
        <w:drawing>
          <wp:inline distT="0" distB="0" distL="0" distR="0" wp14:anchorId="0F92C1D8" wp14:editId="0C232236">
            <wp:extent cx="2953512" cy="3822192"/>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3512" cy="3822192"/>
                    </a:xfrm>
                    <a:prstGeom prst="rect">
                      <a:avLst/>
                    </a:prstGeom>
                  </pic:spPr>
                </pic:pic>
              </a:graphicData>
            </a:graphic>
          </wp:inline>
        </w:drawing>
      </w:r>
    </w:p>
    <w:p w14:paraId="665606C4" w14:textId="07E42BD5" w:rsidR="009627A2" w:rsidRDefault="00A546B5" w:rsidP="00A96070">
      <w:pPr>
        <w:pStyle w:val="Caption"/>
        <w:jc w:val="center"/>
      </w:pPr>
      <w:r>
        <w:t xml:space="preserve">Figure </w:t>
      </w:r>
      <w:r>
        <w:rPr>
          <w:i w:val="0"/>
          <w:iCs w:val="0"/>
        </w:rPr>
        <w:fldChar w:fldCharType="begin"/>
      </w:r>
      <w:r>
        <w:instrText xml:space="preserve"> SEQ Figure \* ARABIC </w:instrText>
      </w:r>
      <w:r>
        <w:rPr>
          <w:i w:val="0"/>
          <w:iCs w:val="0"/>
        </w:rPr>
        <w:fldChar w:fldCharType="separate"/>
      </w:r>
      <w:r w:rsidR="000A1CD8">
        <w:rPr>
          <w:noProof/>
        </w:rPr>
        <w:t>2</w:t>
      </w:r>
      <w:r>
        <w:rPr>
          <w:i w:val="0"/>
          <w:iCs w:val="0"/>
          <w:noProof/>
        </w:rPr>
        <w:fldChar w:fldCharType="end"/>
      </w:r>
      <w:r>
        <w:t xml:space="preserve">. </w:t>
      </w:r>
      <w:r w:rsidRPr="00F61B7B">
        <w:t>Original DOE RM5 OSWEC and proposed FOSWEC design</w:t>
      </w:r>
      <w:r>
        <w:t>.</w:t>
      </w:r>
    </w:p>
    <w:p w14:paraId="0D4E82C5" w14:textId="57723E27" w:rsidR="009627A2" w:rsidRPr="00423744" w:rsidRDefault="009627A2" w:rsidP="009627A2">
      <w:pPr>
        <w:rPr>
          <w:color w:val="0070C0"/>
        </w:rPr>
      </w:pPr>
      <w:r w:rsidRPr="00423744">
        <w:rPr>
          <w:color w:val="0070C0"/>
        </w:rPr>
        <w:lastRenderedPageBreak/>
        <w:t xml:space="preserve">Estimates from the DOE RM5 design have shown the mooring/foundation costs to be about 11.1% of the total capital expenditure, and </w:t>
      </w:r>
      <w:r w:rsidR="004842B1" w:rsidRPr="00423744">
        <w:rPr>
          <w:color w:val="0070C0"/>
        </w:rPr>
        <w:t>that</w:t>
      </w:r>
      <w:r w:rsidRPr="00423744">
        <w:rPr>
          <w:color w:val="0070C0"/>
        </w:rPr>
        <w:t xml:space="preserve"> the mooring configuration has a large influence on the system performance. Hence, the mooring system is a critical part of the proposed system, which will not only impact the system performance, but also affect the LCOE. The </w:t>
      </w:r>
      <w:proofErr w:type="spellStart"/>
      <w:r w:rsidRPr="00423744">
        <w:rPr>
          <w:color w:val="0070C0"/>
        </w:rPr>
        <w:t>PacWave</w:t>
      </w:r>
      <w:proofErr w:type="spellEnd"/>
      <w:r w:rsidRPr="00423744">
        <w:rPr>
          <w:color w:val="0070C0"/>
        </w:rPr>
        <w:t xml:space="preserve"> south test site, however, does not provide mooring systems for test devices. This was unanticipated in the original project proposal and scope, therefore, </w:t>
      </w:r>
      <w:bookmarkStart w:id="5" w:name="_Hlk67908934"/>
      <w:r w:rsidRPr="00423744">
        <w:rPr>
          <w:color w:val="0070C0"/>
        </w:rPr>
        <w:t>the TEAMER project, described subsequently, will address the mooring system design, modelling, and analysis. The goal of the TEAMER project is to perform a comprehensive mooring analysis, considering both the technical and economic issues</w:t>
      </w:r>
      <w:bookmarkEnd w:id="5"/>
      <w:r w:rsidRPr="00423744">
        <w:rPr>
          <w:color w:val="0070C0"/>
        </w:rPr>
        <w:t>.</w:t>
      </w:r>
    </w:p>
    <w:p w14:paraId="41A02CA0" w14:textId="77777777" w:rsidR="00A557E6" w:rsidRDefault="00037201">
      <w:pPr>
        <w:pStyle w:val="Heading1"/>
      </w:pPr>
      <w:r>
        <w:t>Roles and Responsibilities of Project Participants</w:t>
      </w:r>
    </w:p>
    <w:p w14:paraId="5100C9E9" w14:textId="775F28C8" w:rsidR="009627A2" w:rsidRPr="0068012B" w:rsidRDefault="00037201" w:rsidP="009627A2">
      <w:pPr>
        <w:rPr>
          <w:color w:val="0070C0"/>
        </w:rPr>
      </w:pPr>
      <w:r>
        <w:rPr>
          <w:color w:val="0070C0"/>
        </w:rPr>
        <w:t>List all relevant roles and responsibilities. Identify roles and responsibilities for the applicant and network facility.</w:t>
      </w:r>
    </w:p>
    <w:p w14:paraId="238E7E01" w14:textId="6FA57B81" w:rsidR="00A557E6" w:rsidRDefault="00037201">
      <w:pPr>
        <w:pStyle w:val="Heading2"/>
        <w:ind w:left="540" w:hanging="540"/>
      </w:pPr>
      <w:r>
        <w:t>Network Facility Responsibilities and Tasks Performed</w:t>
      </w:r>
    </w:p>
    <w:tbl>
      <w:tblPr>
        <w:tblW w:w="8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5"/>
        <w:gridCol w:w="5850"/>
      </w:tblGrid>
      <w:tr w:rsidR="009627A2" w:rsidRPr="00423744" w14:paraId="31DEB409" w14:textId="77777777" w:rsidTr="00EC0477">
        <w:tc>
          <w:tcPr>
            <w:tcW w:w="3055" w:type="dxa"/>
          </w:tcPr>
          <w:p w14:paraId="5B655AB7" w14:textId="77777777" w:rsidR="009627A2" w:rsidRPr="00423744" w:rsidRDefault="009627A2" w:rsidP="00EC0477">
            <w:pPr>
              <w:rPr>
                <w:color w:val="0070C0"/>
              </w:rPr>
            </w:pPr>
            <w:r w:rsidRPr="00423744">
              <w:rPr>
                <w:color w:val="0070C0"/>
              </w:rPr>
              <w:t>NREL team member</w:t>
            </w:r>
          </w:p>
        </w:tc>
        <w:tc>
          <w:tcPr>
            <w:tcW w:w="5850" w:type="dxa"/>
          </w:tcPr>
          <w:p w14:paraId="5A560A87" w14:textId="77777777" w:rsidR="009627A2" w:rsidRPr="00423744" w:rsidRDefault="009627A2" w:rsidP="00EC0477">
            <w:pPr>
              <w:rPr>
                <w:color w:val="0070C0"/>
              </w:rPr>
            </w:pPr>
            <w:r w:rsidRPr="00423744">
              <w:rPr>
                <w:color w:val="0070C0"/>
              </w:rPr>
              <w:t>Responsibility</w:t>
            </w:r>
          </w:p>
        </w:tc>
      </w:tr>
      <w:tr w:rsidR="009627A2" w:rsidRPr="00423744" w14:paraId="25597650" w14:textId="77777777" w:rsidTr="00EC0477">
        <w:tc>
          <w:tcPr>
            <w:tcW w:w="3055" w:type="dxa"/>
          </w:tcPr>
          <w:p w14:paraId="47AD92B0" w14:textId="785DEBBA" w:rsidR="009627A2" w:rsidRPr="00423744" w:rsidRDefault="009627A2" w:rsidP="00EC0477">
            <w:pPr>
              <w:rPr>
                <w:color w:val="0070C0"/>
              </w:rPr>
            </w:pPr>
            <w:r>
              <w:rPr>
                <w:color w:val="0070C0"/>
              </w:rPr>
              <w:t>David Ogden</w:t>
            </w:r>
          </w:p>
        </w:tc>
        <w:tc>
          <w:tcPr>
            <w:tcW w:w="5850" w:type="dxa"/>
          </w:tcPr>
          <w:p w14:paraId="68E14679" w14:textId="3A2F17CD" w:rsidR="009627A2" w:rsidRPr="00423744" w:rsidRDefault="009627A2" w:rsidP="00EC0477">
            <w:pPr>
              <w:rPr>
                <w:color w:val="0070C0"/>
              </w:rPr>
            </w:pPr>
            <w:r>
              <w:rPr>
                <w:color w:val="0070C0"/>
              </w:rPr>
              <w:t>Development of meshing scripts, Capytaine and WEC-Sim models</w:t>
            </w:r>
          </w:p>
        </w:tc>
      </w:tr>
      <w:tr w:rsidR="009627A2" w:rsidRPr="00423744" w14:paraId="48EDEB80" w14:textId="77777777" w:rsidTr="00EC0477">
        <w:tc>
          <w:tcPr>
            <w:tcW w:w="3055" w:type="dxa"/>
          </w:tcPr>
          <w:p w14:paraId="2ADBB55C" w14:textId="646AB36D" w:rsidR="009627A2" w:rsidRDefault="009627A2" w:rsidP="00EC0477">
            <w:pPr>
              <w:rPr>
                <w:color w:val="0070C0"/>
              </w:rPr>
            </w:pPr>
            <w:r>
              <w:rPr>
                <w:color w:val="0070C0"/>
              </w:rPr>
              <w:t>Stein Housner</w:t>
            </w:r>
          </w:p>
        </w:tc>
        <w:tc>
          <w:tcPr>
            <w:tcW w:w="5850" w:type="dxa"/>
          </w:tcPr>
          <w:p w14:paraId="49C941CB" w14:textId="29AB0D96" w:rsidR="009627A2" w:rsidRDefault="009627A2" w:rsidP="00EC0477">
            <w:pPr>
              <w:rPr>
                <w:color w:val="0070C0"/>
              </w:rPr>
            </w:pPr>
            <w:r>
              <w:rPr>
                <w:color w:val="0070C0"/>
              </w:rPr>
              <w:t xml:space="preserve">Development of MoorDyn models, </w:t>
            </w:r>
            <w:proofErr w:type="gramStart"/>
            <w:r>
              <w:rPr>
                <w:color w:val="0070C0"/>
              </w:rPr>
              <w:t>design</w:t>
            </w:r>
            <w:proofErr w:type="gramEnd"/>
            <w:r>
              <w:rPr>
                <w:color w:val="0070C0"/>
              </w:rPr>
              <w:t xml:space="preserve"> and analysis of different mooring configurations</w:t>
            </w:r>
          </w:p>
        </w:tc>
      </w:tr>
      <w:tr w:rsidR="009627A2" w:rsidRPr="00423744" w14:paraId="537CDBAF" w14:textId="77777777" w:rsidTr="00EC0477">
        <w:tc>
          <w:tcPr>
            <w:tcW w:w="3055" w:type="dxa"/>
          </w:tcPr>
          <w:p w14:paraId="6DF320A8" w14:textId="6092C26A" w:rsidR="009627A2" w:rsidRDefault="009627A2" w:rsidP="00EC0477">
            <w:pPr>
              <w:rPr>
                <w:color w:val="0070C0"/>
              </w:rPr>
            </w:pPr>
            <w:r>
              <w:rPr>
                <w:color w:val="0070C0"/>
              </w:rPr>
              <w:t>Sal Husain</w:t>
            </w:r>
          </w:p>
        </w:tc>
        <w:tc>
          <w:tcPr>
            <w:tcW w:w="5850" w:type="dxa"/>
          </w:tcPr>
          <w:p w14:paraId="2338C225" w14:textId="0A0A9E23" w:rsidR="009627A2" w:rsidRDefault="009627A2" w:rsidP="00EC0477">
            <w:pPr>
              <w:rPr>
                <w:color w:val="0070C0"/>
              </w:rPr>
            </w:pPr>
            <w:r>
              <w:rPr>
                <w:color w:val="0070C0"/>
              </w:rPr>
              <w:t>WAMIT and WEC-Sim modelling</w:t>
            </w:r>
          </w:p>
        </w:tc>
      </w:tr>
    </w:tbl>
    <w:p w14:paraId="3A7FFEF9" w14:textId="77777777" w:rsidR="009627A2" w:rsidRPr="009627A2" w:rsidRDefault="009627A2" w:rsidP="009627A2"/>
    <w:p w14:paraId="2C84B6FE" w14:textId="77777777" w:rsidR="00A557E6" w:rsidRDefault="00037201">
      <w:pPr>
        <w:pStyle w:val="Heading1"/>
      </w:pPr>
      <w:bookmarkStart w:id="6" w:name="_heading=h.tyjcwt" w:colFirst="0" w:colLast="0"/>
      <w:bookmarkEnd w:id="6"/>
      <w:r>
        <w:t>Project Objectives</w:t>
      </w:r>
    </w:p>
    <w:p w14:paraId="110F071F" w14:textId="77777777" w:rsidR="0068318E" w:rsidRPr="00641C6F" w:rsidRDefault="0068318E" w:rsidP="0068318E">
      <w:pPr>
        <w:spacing w:after="0"/>
        <w:rPr>
          <w:color w:val="0070C0"/>
        </w:rPr>
      </w:pPr>
      <w:r w:rsidRPr="00641C6F">
        <w:rPr>
          <w:color w:val="0070C0"/>
        </w:rPr>
        <w:t>There are three</w:t>
      </w:r>
      <w:r>
        <w:rPr>
          <w:color w:val="0070C0"/>
        </w:rPr>
        <w:t xml:space="preserve"> </w:t>
      </w:r>
      <w:r w:rsidRPr="00641C6F">
        <w:rPr>
          <w:color w:val="0070C0"/>
        </w:rPr>
        <w:t xml:space="preserve">objectives </w:t>
      </w:r>
      <w:r>
        <w:rPr>
          <w:color w:val="0070C0"/>
        </w:rPr>
        <w:t>with</w:t>
      </w:r>
      <w:r w:rsidRPr="00641C6F">
        <w:rPr>
          <w:color w:val="0070C0"/>
        </w:rPr>
        <w:t xml:space="preserve"> this TEAMER project:</w:t>
      </w:r>
    </w:p>
    <w:p w14:paraId="0890E863" w14:textId="77777777" w:rsidR="0068318E" w:rsidRPr="009103E9" w:rsidRDefault="0068318E" w:rsidP="0068318E">
      <w:pPr>
        <w:pStyle w:val="ListParagraph"/>
        <w:numPr>
          <w:ilvl w:val="0"/>
          <w:numId w:val="18"/>
        </w:numPr>
        <w:spacing w:after="0"/>
        <w:rPr>
          <w:color w:val="0070C0"/>
        </w:rPr>
      </w:pPr>
      <w:r w:rsidRPr="009103E9">
        <w:rPr>
          <w:color w:val="0070C0"/>
        </w:rPr>
        <w:t>Review the preliminary mooring design configuration.</w:t>
      </w:r>
    </w:p>
    <w:p w14:paraId="3A2FD351" w14:textId="77777777" w:rsidR="0068318E" w:rsidRDefault="0068318E" w:rsidP="0068318E">
      <w:pPr>
        <w:pStyle w:val="ListParagraph"/>
        <w:numPr>
          <w:ilvl w:val="0"/>
          <w:numId w:val="18"/>
        </w:numPr>
        <w:spacing w:after="0"/>
        <w:rPr>
          <w:color w:val="0070C0"/>
        </w:rPr>
      </w:pPr>
      <w:r w:rsidRPr="009103E9">
        <w:rPr>
          <w:color w:val="0070C0"/>
        </w:rPr>
        <w:t xml:space="preserve">Build </w:t>
      </w:r>
      <w:r>
        <w:rPr>
          <w:color w:val="0070C0"/>
        </w:rPr>
        <w:t>a</w:t>
      </w:r>
      <w:r w:rsidRPr="009103E9">
        <w:rPr>
          <w:color w:val="0070C0"/>
        </w:rPr>
        <w:t xml:space="preserve"> model </w:t>
      </w:r>
      <w:r>
        <w:rPr>
          <w:color w:val="0070C0"/>
        </w:rPr>
        <w:t xml:space="preserve">coupling the </w:t>
      </w:r>
      <w:r w:rsidRPr="009103E9">
        <w:rPr>
          <w:color w:val="0070C0"/>
        </w:rPr>
        <w:t xml:space="preserve">mooring system </w:t>
      </w:r>
      <w:r>
        <w:rPr>
          <w:color w:val="0070C0"/>
        </w:rPr>
        <w:t xml:space="preserve">and the </w:t>
      </w:r>
      <w:r w:rsidRPr="009103E9">
        <w:rPr>
          <w:color w:val="0070C0"/>
        </w:rPr>
        <w:t xml:space="preserve">floating platform </w:t>
      </w:r>
      <w:r>
        <w:rPr>
          <w:color w:val="0070C0"/>
        </w:rPr>
        <w:t>interactions.</w:t>
      </w:r>
    </w:p>
    <w:p w14:paraId="57CA8A7D" w14:textId="77777777" w:rsidR="0068318E" w:rsidRDefault="0068318E" w:rsidP="0068318E">
      <w:pPr>
        <w:pStyle w:val="ListParagraph"/>
        <w:numPr>
          <w:ilvl w:val="0"/>
          <w:numId w:val="18"/>
        </w:numPr>
        <w:spacing w:after="0"/>
        <w:rPr>
          <w:color w:val="0070C0"/>
        </w:rPr>
      </w:pPr>
      <w:r>
        <w:rPr>
          <w:color w:val="0070C0"/>
        </w:rPr>
        <w:t xml:space="preserve">Using the coupled model, perform a parameter </w:t>
      </w:r>
      <w:r w:rsidRPr="009103E9">
        <w:rPr>
          <w:color w:val="0070C0"/>
        </w:rPr>
        <w:t xml:space="preserve">optimization considering both technical and economic </w:t>
      </w:r>
      <w:r>
        <w:rPr>
          <w:color w:val="0070C0"/>
        </w:rPr>
        <w:t>impacts</w:t>
      </w:r>
      <w:r w:rsidRPr="009103E9">
        <w:rPr>
          <w:color w:val="0070C0"/>
        </w:rPr>
        <w:t xml:space="preserve">. </w:t>
      </w:r>
    </w:p>
    <w:p w14:paraId="06BC5805" w14:textId="77777777" w:rsidR="00A557E6" w:rsidRDefault="00037201">
      <w:pPr>
        <w:pStyle w:val="Heading1"/>
      </w:pPr>
      <w:r>
        <w:rPr>
          <w:color w:val="000000"/>
        </w:rPr>
        <w:t>Test Facility, Equipment, Software, and Technical Expertise</w:t>
      </w:r>
    </w:p>
    <w:p w14:paraId="7E1004DA" w14:textId="05D3BAA7" w:rsidR="0068318E" w:rsidRPr="00514B8D" w:rsidRDefault="0068318E" w:rsidP="0068318E">
      <w:pPr>
        <w:rPr>
          <w:color w:val="0070C0"/>
        </w:rPr>
      </w:pPr>
      <w:r w:rsidRPr="00514B8D">
        <w:rPr>
          <w:color w:val="0070C0"/>
        </w:rPr>
        <w:t xml:space="preserve">NREL develops, validates, and disseminates the open-source Wave Energy Converter </w:t>
      </w:r>
      <w:proofErr w:type="spellStart"/>
      <w:r w:rsidRPr="00514B8D">
        <w:rPr>
          <w:color w:val="0070C0"/>
        </w:rPr>
        <w:t>SIMulator</w:t>
      </w:r>
      <w:proofErr w:type="spellEnd"/>
      <w:r w:rsidRPr="00514B8D">
        <w:rPr>
          <w:color w:val="0070C0"/>
        </w:rPr>
        <w:t xml:space="preserve"> (WEC-Sim) </w:t>
      </w:r>
      <w:r w:rsidRPr="00514B8D">
        <w:rPr>
          <w:color w:val="0070C0"/>
        </w:rPr>
        <w:fldChar w:fldCharType="begin"/>
      </w:r>
      <w:r w:rsidR="002541D1">
        <w:rPr>
          <w:color w:val="0070C0"/>
        </w:rPr>
        <w:instrText xml:space="preserve"> ADDIN ZOTERO_ITEM CSL_CITATION {"citationID":"pPi9qtQz","properties":{"formattedCitation":"\\uc0\\u8220{}WEC-Sim.\\uc0\\u8221{}","plainCitation":"“WEC-Sim.”","noteIndex":0},"citationItems":[{"id":"ZO1EW9RY/xSkJBl4O","uris":["http://zotero.org/users/2602313/items/8K76FMTX"],"uri":["http://zotero.org/users/2602313/items/8K76FMTX"],"itemData":{"id":83,"type":"webpage","title":"WEC-Sim","URL":"https://wec-sim.github.io/WEC-Sim/"}}],"schema":"https://github.com/citation-style-language/schema/raw/master/csl-citation.json"} </w:instrText>
      </w:r>
      <w:r w:rsidRPr="00514B8D">
        <w:rPr>
          <w:color w:val="0070C0"/>
        </w:rPr>
        <w:fldChar w:fldCharType="separate"/>
      </w:r>
      <w:r w:rsidR="002541D1" w:rsidRPr="002541D1">
        <w:rPr>
          <w:szCs w:val="24"/>
        </w:rPr>
        <w:t>“WEC-Sim.”</w:t>
      </w:r>
      <w:r w:rsidRPr="00514B8D">
        <w:rPr>
          <w:color w:val="0070C0"/>
        </w:rPr>
        <w:fldChar w:fldCharType="end"/>
      </w:r>
      <w:r w:rsidRPr="00514B8D">
        <w:rPr>
          <w:color w:val="0070C0"/>
        </w:rPr>
        <w:t xml:space="preserve">. The code is developed in MATLAB/SIMULINK using the multi-body dynamics solver </w:t>
      </w:r>
      <w:proofErr w:type="spellStart"/>
      <w:r w:rsidRPr="00514B8D">
        <w:rPr>
          <w:color w:val="0070C0"/>
        </w:rPr>
        <w:t>Simscape</w:t>
      </w:r>
      <w:proofErr w:type="spellEnd"/>
      <w:r w:rsidRPr="00514B8D">
        <w:rPr>
          <w:color w:val="0070C0"/>
        </w:rPr>
        <w:t xml:space="preserve"> Multibody. WEC-Sim can model devices composed of rigid bodies, joints, power take-off systems, and mooring systems. </w:t>
      </w:r>
    </w:p>
    <w:p w14:paraId="47971EDF" w14:textId="05F1B2F1" w:rsidR="0068318E" w:rsidRPr="00514B8D" w:rsidRDefault="0068318E" w:rsidP="0068318E">
      <w:pPr>
        <w:rPr>
          <w:color w:val="0070C0"/>
        </w:rPr>
      </w:pPr>
      <w:r w:rsidRPr="00514B8D">
        <w:rPr>
          <w:color w:val="0070C0"/>
        </w:rPr>
        <w:lastRenderedPageBreak/>
        <w:t xml:space="preserve">MoorDyn </w:t>
      </w:r>
      <w:r w:rsidRPr="00514B8D">
        <w:rPr>
          <w:color w:val="0070C0"/>
        </w:rPr>
        <w:fldChar w:fldCharType="begin"/>
      </w:r>
      <w:r w:rsidR="002541D1">
        <w:rPr>
          <w:color w:val="0070C0"/>
        </w:rPr>
        <w:instrText xml:space="preserve"> ADDIN ZOTERO_ITEM CSL_CITATION {"citationID":"lSkj2ISR","properties":{"formattedCitation":"\\uc0\\u8220{}MoorDyn.\\uc0\\u8221{}","plainCitation":"“MoorDyn.”","noteIndex":0},"citationItems":[{"id":"ZO1EW9RY/lguxONgu","uris":["http://zotero.org/users/2602313/items/CAKCIJYT"],"uri":["http://zotero.org/users/2602313/items/CAKCIJYT"],"itemData":{"id":2558,"type":"webpage","title":"MoorDyn","URL":"https://www.nrel.gov/wind/nwtc/moordyn.html"}}],"schema":"https://github.com/citation-style-language/schema/raw/master/csl-citation.json"} </w:instrText>
      </w:r>
      <w:r w:rsidRPr="00514B8D">
        <w:rPr>
          <w:color w:val="0070C0"/>
        </w:rPr>
        <w:fldChar w:fldCharType="separate"/>
      </w:r>
      <w:r w:rsidR="002541D1" w:rsidRPr="002541D1">
        <w:rPr>
          <w:szCs w:val="24"/>
        </w:rPr>
        <w:t>“MoorDyn.”</w:t>
      </w:r>
      <w:r w:rsidRPr="00514B8D">
        <w:rPr>
          <w:color w:val="0070C0"/>
        </w:rPr>
        <w:fldChar w:fldCharType="end"/>
      </w:r>
      <w:r w:rsidRPr="00514B8D">
        <w:rPr>
          <w:color w:val="0070C0"/>
        </w:rPr>
        <w:t>, which is developed and maintained by a current NREL researcher, is a lumped-mass mooring line model for simulating the dynamics of moorings connected to floating offshore structures. The ability to couple WEC-Sim and MoorDyn has already been developed and verified.</w:t>
      </w:r>
    </w:p>
    <w:p w14:paraId="0B883EA3" w14:textId="61CF2B26" w:rsidR="0068318E" w:rsidRPr="00514B8D" w:rsidRDefault="0068318E" w:rsidP="0068318E">
      <w:pPr>
        <w:rPr>
          <w:color w:val="0070C0"/>
        </w:rPr>
      </w:pPr>
      <w:r w:rsidRPr="00514B8D">
        <w:rPr>
          <w:color w:val="0070C0"/>
        </w:rPr>
        <w:t xml:space="preserve">The original OSWEC RM5 model was also developed and analyzed at NREL </w:t>
      </w:r>
      <w:r w:rsidRPr="00514B8D">
        <w:rPr>
          <w:color w:val="0070C0"/>
        </w:rPr>
        <w:fldChar w:fldCharType="begin"/>
      </w:r>
      <w:r w:rsidR="002541D1">
        <w:rPr>
          <w:color w:val="0070C0"/>
        </w:rPr>
        <w:instrText xml:space="preserve"> ADDIN ZOTERO_ITEM CSL_CITATION {"citationID":"U4RojJaV","properties":{"formattedCitation":"\\uc0\\u8220{}Reference Model Project (RMP).\\uc0\\u8221{}","plainCitation":"“Reference Model Project (RMP).”","noteIndex":0},"citationItems":[{"id":"ZO1EW9RY/i7A9slUw","uris":["http://zotero.org/users/2602313/items/KEHBRJQP"],"uri":["http://zotero.org/users/2602313/items/KEHBRJQP"],"itemData":{"id":2557,"type":"webpage","title":"Reference Model Project (RMP)","URL":"https://energy.sandia.gov/programs/renewable-energy/water-power/projects/reference-model-project-rmp/"}}],"schema":"https://github.com/citation-style-language/schema/raw/master/csl-citation.json"} </w:instrText>
      </w:r>
      <w:r w:rsidRPr="00514B8D">
        <w:rPr>
          <w:color w:val="0070C0"/>
        </w:rPr>
        <w:fldChar w:fldCharType="separate"/>
      </w:r>
      <w:r w:rsidR="002541D1" w:rsidRPr="002541D1">
        <w:rPr>
          <w:szCs w:val="24"/>
        </w:rPr>
        <w:t>“Reference Model Project (RMP).”</w:t>
      </w:r>
      <w:r w:rsidRPr="00514B8D">
        <w:rPr>
          <w:color w:val="0070C0"/>
        </w:rPr>
        <w:fldChar w:fldCharType="end"/>
      </w:r>
      <w:r w:rsidRPr="00514B8D">
        <w:rPr>
          <w:color w:val="0070C0"/>
        </w:rPr>
        <w:t xml:space="preserve">. </w:t>
      </w:r>
    </w:p>
    <w:p w14:paraId="5F2D7484" w14:textId="77777777" w:rsidR="00A557E6" w:rsidRDefault="00037201">
      <w:pPr>
        <w:pStyle w:val="Heading1"/>
      </w:pPr>
      <w:r>
        <w:t>Test or Analysis Article Description</w:t>
      </w:r>
    </w:p>
    <w:p w14:paraId="2CFA8171" w14:textId="7EFF185F" w:rsidR="0068318E" w:rsidRPr="00DE10E6" w:rsidRDefault="0068318E" w:rsidP="0068318E">
      <w:pPr>
        <w:rPr>
          <w:color w:val="0070C0"/>
        </w:rPr>
      </w:pPr>
      <w:r w:rsidRPr="00DE10E6">
        <w:rPr>
          <w:color w:val="0070C0"/>
        </w:rPr>
        <w:t xml:space="preserve">As stated previously, the base FOSWEC design is an improvement and extension of </w:t>
      </w:r>
      <w:r>
        <w:rPr>
          <w:color w:val="0070C0"/>
        </w:rPr>
        <w:t xml:space="preserve">the </w:t>
      </w:r>
      <w:r w:rsidRPr="00DE10E6">
        <w:rPr>
          <w:color w:val="0070C0"/>
        </w:rPr>
        <w:t>RM5</w:t>
      </w:r>
      <w:r>
        <w:rPr>
          <w:color w:val="0070C0"/>
        </w:rPr>
        <w:t xml:space="preserve"> WEC</w:t>
      </w:r>
      <w:r w:rsidRPr="00DE10E6">
        <w:rPr>
          <w:color w:val="0070C0"/>
        </w:rPr>
        <w:t>, as shown in Figure 2. However, unlike the single floating flap concept in RM5, this project proposes a novel floating oscillating wave surge converter which comprises two flaps. These two flaps will be hinged on a 15 m wide, 50 m long floating semisubmersible platform. The dynamic forces and moments on the frame will be largely self-cancelling resulting in self-balanci</w:t>
      </w:r>
      <w:r>
        <w:rPr>
          <w:color w:val="0070C0"/>
        </w:rPr>
        <w:t>ng</w:t>
      </w:r>
      <w:r w:rsidRPr="00DE10E6">
        <w:rPr>
          <w:color w:val="0070C0"/>
        </w:rPr>
        <w:t xml:space="preserve"> of the whole system. In addition, researchers from NREL have determined that a two-flap design can yield more than three times the annual energy production of a single flap design using the same mooring method.</w:t>
      </w:r>
    </w:p>
    <w:p w14:paraId="21449C3A" w14:textId="77777777" w:rsidR="0068318E" w:rsidRPr="00DE10E6" w:rsidRDefault="0068318E" w:rsidP="0068318E">
      <w:pPr>
        <w:rPr>
          <w:color w:val="0070C0"/>
        </w:rPr>
      </w:pPr>
      <w:r w:rsidRPr="00DE10E6">
        <w:rPr>
          <w:color w:val="0070C0"/>
        </w:rPr>
        <w:t>The mechanical motion rectifier (MMR) PTO developed by Dr. Lei Zuo and applied in both point absorber and OWSC WECs has been proven effective in improving the system energy capture ratio as well as efficiency. However, the current MMR gearbox that transfers bidirectional motion into unidirectional motion required by the generator currently will only passively engage and disengage the generator, which fully depends on speeds of the input and output shafts, i.e., buoy/flap motions and generator rotations. In many forms of WEC control, including latching control, model predictive control (MPC), LQG, or complex conjugate impedance matching, it is necessary to force the buoy/flap motion to be in phase with the wave excitation force (heave/surge direction) to maximize power extraction. The MMR’s passive engagement and disengagement of the PTO restricts the ability of the PTO to execute active control, as the MMR PTO is not capable of providing input power to the buoy/flap to allow them to move in phase with the excitation force, especially when the MMR-based PTO disengages both the WEC and generator. The new concept of applying controllable magnetic clutches enables flexible engage/disengage control with the capability to let the generator drive the WEC to achieve active control. The overall project will design, simulate, and develop the active-MMR based controllable PTO with test validation of the control algorithm for power maximization.</w:t>
      </w:r>
    </w:p>
    <w:p w14:paraId="202C2109" w14:textId="77777777" w:rsidR="00A557E6" w:rsidRDefault="00037201">
      <w:pPr>
        <w:pStyle w:val="Heading1"/>
      </w:pPr>
      <w:r>
        <w:t>Work Plan</w:t>
      </w:r>
    </w:p>
    <w:p w14:paraId="59F41C90" w14:textId="70B8DC16" w:rsidR="00A557E6" w:rsidRDefault="00037201">
      <w:pPr>
        <w:spacing w:after="200" w:line="276" w:lineRule="auto"/>
        <w:rPr>
          <w:color w:val="0070C0"/>
        </w:rPr>
      </w:pPr>
      <w:bookmarkStart w:id="7" w:name="_heading=h.1y810tw" w:colFirst="0" w:colLast="0"/>
      <w:bookmarkEnd w:id="7"/>
      <w:r>
        <w:rPr>
          <w:color w:val="0070C0"/>
        </w:rPr>
        <w:t xml:space="preserve">This section should provide a </w:t>
      </w:r>
      <w:proofErr w:type="gramStart"/>
      <w:r>
        <w:rPr>
          <w:color w:val="0070C0"/>
        </w:rPr>
        <w:t>high level</w:t>
      </w:r>
      <w:proofErr w:type="gramEnd"/>
      <w:r>
        <w:rPr>
          <w:color w:val="0070C0"/>
        </w:rPr>
        <w:t xml:space="preserve"> description of the research methods. Regardless of the type of support being provided, this section should </w:t>
      </w:r>
      <w:r>
        <w:rPr>
          <w:b/>
          <w:i/>
          <w:color w:val="0070C0"/>
        </w:rPr>
        <w:t>include sufficient detail, within reason, to allow the methods to be duplicated and for all results to be understood and interpreted.</w:t>
      </w:r>
      <w:bookmarkStart w:id="8" w:name="_heading=h.mwuks45de441" w:colFirst="0" w:colLast="0"/>
      <w:bookmarkEnd w:id="8"/>
    </w:p>
    <w:p w14:paraId="04F8B654" w14:textId="246EE270" w:rsidR="00A557E6" w:rsidRDefault="00037201">
      <w:pPr>
        <w:pStyle w:val="Heading2"/>
        <w:ind w:left="540" w:hanging="570"/>
      </w:pPr>
      <w:r>
        <w:t xml:space="preserve">Numerical Model Description </w:t>
      </w:r>
      <w:r>
        <w:rPr>
          <w:color w:val="0070C0"/>
        </w:rPr>
        <w:t>(Only Required if Numerical Analysis Work is Being Performed, Note that Experimental Projects May Have Some Numerical Modeling)</w:t>
      </w:r>
    </w:p>
    <w:p w14:paraId="54776B36" w14:textId="77777777" w:rsidR="00A557E6" w:rsidRDefault="00037201">
      <w:pPr>
        <w:numPr>
          <w:ilvl w:val="0"/>
          <w:numId w:val="6"/>
        </w:numPr>
        <w:spacing w:after="0" w:line="276" w:lineRule="auto"/>
        <w:rPr>
          <w:color w:val="0070C0"/>
        </w:rPr>
      </w:pPr>
      <w:r>
        <w:rPr>
          <w:color w:val="0070C0"/>
        </w:rPr>
        <w:t xml:space="preserve">Provide a comprehensive description of the numerical model or simulation tool that will be used/was used. </w:t>
      </w:r>
    </w:p>
    <w:p w14:paraId="0458E763" w14:textId="4A39958C" w:rsidR="00A557E6" w:rsidRDefault="00037201">
      <w:pPr>
        <w:numPr>
          <w:ilvl w:val="0"/>
          <w:numId w:val="6"/>
        </w:numPr>
        <w:spacing w:after="0" w:line="276" w:lineRule="auto"/>
        <w:rPr>
          <w:color w:val="0070C0"/>
        </w:rPr>
      </w:pPr>
      <w:bookmarkStart w:id="9" w:name="_heading=h.3r2vxsal0569" w:colFirst="0" w:colLast="0"/>
      <w:bookmarkEnd w:id="9"/>
      <w:r>
        <w:rPr>
          <w:color w:val="0070C0"/>
        </w:rPr>
        <w:lastRenderedPageBreak/>
        <w:t>Identify the simulation tool and provide details on the numerical methods. In addition, any work that will be performed to verify and validate the numerical method should be provided (e.g. mesh and time</w:t>
      </w:r>
      <w:r w:rsidR="00B6115D">
        <w:rPr>
          <w:color w:val="0070C0"/>
        </w:rPr>
        <w:t xml:space="preserve"> </w:t>
      </w:r>
      <w:r>
        <w:rPr>
          <w:color w:val="0070C0"/>
        </w:rPr>
        <w:t>step studies, ensuring appropriate boundary conditions)</w:t>
      </w:r>
    </w:p>
    <w:p w14:paraId="61B1829A" w14:textId="2A259CAC" w:rsidR="00A557E6" w:rsidRDefault="00037201">
      <w:pPr>
        <w:numPr>
          <w:ilvl w:val="0"/>
          <w:numId w:val="6"/>
        </w:numPr>
        <w:rPr>
          <w:color w:val="0070C0"/>
        </w:rPr>
      </w:pPr>
      <w:r>
        <w:rPr>
          <w:color w:val="0070C0"/>
        </w:rPr>
        <w:t>Provide a discussion of previous studies that have verified the accuracy and validity of the numerical model (e.g. mesh and time step convergence studies, previous validation against experimental results). The applicant and facility should develop the test plan to ensure validity and accuracy of the computational results.</w:t>
      </w:r>
    </w:p>
    <w:p w14:paraId="7FF84B6C" w14:textId="73725F60" w:rsidR="0068318E" w:rsidRDefault="0068318E" w:rsidP="0068318E">
      <w:pPr>
        <w:rPr>
          <w:color w:val="0070C0"/>
        </w:rPr>
      </w:pPr>
    </w:p>
    <w:p w14:paraId="76828E9A" w14:textId="77777777" w:rsidR="0068318E" w:rsidRPr="002343FB" w:rsidRDefault="0068318E" w:rsidP="0068318E">
      <w:pPr>
        <w:rPr>
          <w:color w:val="0070C0"/>
        </w:rPr>
      </w:pPr>
      <w:r w:rsidRPr="002343FB">
        <w:rPr>
          <w:color w:val="0070C0"/>
        </w:rPr>
        <w:t xml:space="preserve">To achieve the TEAMER project objectives, NREL will assist the team by completing the mooring modelling and analysis in the four steps outlined in Figure 3. </w:t>
      </w:r>
    </w:p>
    <w:p w14:paraId="09A59EB0" w14:textId="77777777" w:rsidR="0068318E" w:rsidRDefault="0068318E" w:rsidP="0068318E">
      <w:pPr>
        <w:jc w:val="center"/>
      </w:pPr>
      <w:r w:rsidRPr="00640A5D">
        <w:rPr>
          <w:noProof/>
          <w:color w:val="FF0000"/>
        </w:rPr>
        <w:drawing>
          <wp:inline distT="0" distB="0" distL="0" distR="0" wp14:anchorId="60E1623C" wp14:editId="06E9C4B8">
            <wp:extent cx="5486400" cy="3840480"/>
            <wp:effectExtent l="0" t="0" r="0" b="7620"/>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3840480"/>
                    </a:xfrm>
                    <a:prstGeom prst="rect">
                      <a:avLst/>
                    </a:prstGeom>
                  </pic:spPr>
                </pic:pic>
              </a:graphicData>
            </a:graphic>
          </wp:inline>
        </w:drawing>
      </w:r>
    </w:p>
    <w:p w14:paraId="31C5796A" w14:textId="77777777" w:rsidR="0068318E" w:rsidRPr="00423744" w:rsidRDefault="0068318E" w:rsidP="0068318E">
      <w:pPr>
        <w:jc w:val="center"/>
        <w:rPr>
          <w:color w:val="0070C0"/>
        </w:rPr>
      </w:pPr>
      <w:r w:rsidRPr="00423744">
        <w:rPr>
          <w:color w:val="0070C0"/>
        </w:rPr>
        <w:t>Figure 3. Project work plan and schedule.</w:t>
      </w:r>
    </w:p>
    <w:p w14:paraId="7FCFA92D" w14:textId="77777777" w:rsidR="0068318E" w:rsidRPr="002343FB" w:rsidRDefault="0068318E" w:rsidP="0068318E">
      <w:pPr>
        <w:pStyle w:val="ListParagraph"/>
        <w:numPr>
          <w:ilvl w:val="0"/>
          <w:numId w:val="19"/>
        </w:numPr>
        <w:rPr>
          <w:color w:val="0070C0"/>
        </w:rPr>
      </w:pPr>
      <w:bookmarkStart w:id="10" w:name="_Hlk67914938"/>
      <w:r w:rsidRPr="002343FB">
        <w:rPr>
          <w:color w:val="0070C0"/>
        </w:rPr>
        <w:t xml:space="preserve">The specifications for the anchor system at the </w:t>
      </w:r>
      <w:proofErr w:type="spellStart"/>
      <w:r w:rsidRPr="002343FB">
        <w:rPr>
          <w:color w:val="0070C0"/>
        </w:rPr>
        <w:t>PacWave</w:t>
      </w:r>
      <w:proofErr w:type="spellEnd"/>
      <w:r w:rsidRPr="002343FB">
        <w:rPr>
          <w:color w:val="0070C0"/>
        </w:rPr>
        <w:t xml:space="preserve"> south site will be analyzed to determine the design </w:t>
      </w:r>
      <w:proofErr w:type="gramStart"/>
      <w:r w:rsidRPr="002343FB">
        <w:rPr>
          <w:color w:val="0070C0"/>
        </w:rPr>
        <w:t>constrains</w:t>
      </w:r>
      <w:proofErr w:type="gramEnd"/>
      <w:r w:rsidRPr="002343FB">
        <w:rPr>
          <w:color w:val="0070C0"/>
        </w:rPr>
        <w:t xml:space="preserve"> and limitations. The specifications of the anchor system will be the footstone of the mooring system. Specifically, the maximum load and stress will be reviewed, and the desired connection points will be checked. </w:t>
      </w:r>
    </w:p>
    <w:p w14:paraId="5C9A2319" w14:textId="6C0B461F" w:rsidR="0068318E" w:rsidRPr="00514B8D" w:rsidRDefault="0068318E" w:rsidP="0068318E">
      <w:pPr>
        <w:pStyle w:val="ListParagraph"/>
        <w:numPr>
          <w:ilvl w:val="0"/>
          <w:numId w:val="19"/>
        </w:numPr>
        <w:rPr>
          <w:color w:val="0070C0"/>
        </w:rPr>
      </w:pPr>
      <w:bookmarkStart w:id="11" w:name="_Hlk67915172"/>
      <w:bookmarkEnd w:id="10"/>
      <w:r w:rsidRPr="00514B8D">
        <w:rPr>
          <w:color w:val="0070C0"/>
        </w:rPr>
        <w:t xml:space="preserve">The preliminary mooring design </w:t>
      </w:r>
      <w:r>
        <w:rPr>
          <w:color w:val="0070C0"/>
        </w:rPr>
        <w:t xml:space="preserve">(as shown in </w:t>
      </w:r>
      <w:r w:rsidRPr="00114F23">
        <w:rPr>
          <w:color w:val="0070C0"/>
        </w:rPr>
        <w:t xml:space="preserve">Figure 1 for the 70m-deep </w:t>
      </w:r>
      <w:proofErr w:type="spellStart"/>
      <w:r w:rsidRPr="00114F23">
        <w:rPr>
          <w:color w:val="0070C0"/>
        </w:rPr>
        <w:t>PacWave</w:t>
      </w:r>
      <w:proofErr w:type="spellEnd"/>
      <w:r w:rsidRPr="00114F23">
        <w:rPr>
          <w:color w:val="0070C0"/>
        </w:rPr>
        <w:t xml:space="preserve"> site</w:t>
      </w:r>
      <w:r>
        <w:rPr>
          <w:color w:val="0070C0"/>
        </w:rPr>
        <w:t xml:space="preserve">) </w:t>
      </w:r>
      <w:r w:rsidRPr="00514B8D">
        <w:rPr>
          <w:color w:val="0070C0"/>
        </w:rPr>
        <w:t xml:space="preserve">will be reviewed and modified based on the anchor specifications and the IEC standards (IEC TS 62600-10 Assessment of Mooring System) </w:t>
      </w:r>
      <w:r w:rsidRPr="00514B8D">
        <w:rPr>
          <w:color w:val="0070C0"/>
        </w:rPr>
        <w:fldChar w:fldCharType="begin"/>
      </w:r>
      <w:r w:rsidR="002541D1">
        <w:rPr>
          <w:color w:val="0070C0"/>
        </w:rPr>
        <w:instrText xml:space="preserve"> ADDIN ZOTERO_ITEM CSL_CITATION {"citationID":"Bp2aZIDO","properties":{"formattedCitation":"International Electrotechnical Commission, \\uc0\\u8220{}IEC TS 62600-10.\\uc0\\u8221{}","plainCitation":"International Electrotechnical Commission, “IEC TS 62600-10.”","noteIndex":0},"citationItems":[{"id":"ZO1EW9RY/tOoUC0EY","uris":["http://zotero.org/users/2602313/items/WGBBCYIT"],"uri":["http://zotero.org/users/2602313/items/WGBBCYIT"],"itemData":{"id":2560,"type":"report","publisher":"International Electrotechnical Commission","title":"Marine energy - Wave, tidal and other water current converters - Part 10: Assessment of mooring system for marine energy converters (MECs)","title-short":"IEC TS 62600-10","author":[{"family":"International Electrotechnical Commission","given":""}],"issued":{"date-parts":[["2015"]]}}}],"schema":"https://github.com/citation-style-language/schema/raw/master/csl-citation.json"} </w:instrText>
      </w:r>
      <w:r w:rsidRPr="00514B8D">
        <w:rPr>
          <w:color w:val="0070C0"/>
        </w:rPr>
        <w:fldChar w:fldCharType="separate"/>
      </w:r>
      <w:r w:rsidR="002541D1" w:rsidRPr="002541D1">
        <w:rPr>
          <w:szCs w:val="24"/>
        </w:rPr>
        <w:t>International Electrotechnical Commission, “IEC TS 62600-10.”</w:t>
      </w:r>
      <w:r w:rsidRPr="00514B8D">
        <w:rPr>
          <w:color w:val="0070C0"/>
        </w:rPr>
        <w:fldChar w:fldCharType="end"/>
      </w:r>
      <w:r w:rsidRPr="00514B8D">
        <w:rPr>
          <w:color w:val="0070C0"/>
        </w:rPr>
        <w:t xml:space="preserve">. The Virginia Tech team has developed a preliminary mooring configuration and created a simplified model in ANSYS-AQWA. To meet the final goal of field testing at the </w:t>
      </w:r>
      <w:proofErr w:type="spellStart"/>
      <w:r w:rsidRPr="00514B8D">
        <w:rPr>
          <w:color w:val="0070C0"/>
        </w:rPr>
        <w:t>PacWave</w:t>
      </w:r>
      <w:proofErr w:type="spellEnd"/>
      <w:r w:rsidRPr="00514B8D">
        <w:rPr>
          <w:color w:val="0070C0"/>
        </w:rPr>
        <w:t xml:space="preserve"> site, the mooring system design </w:t>
      </w:r>
      <w:r w:rsidRPr="00514B8D">
        <w:rPr>
          <w:color w:val="0070C0"/>
        </w:rPr>
        <w:lastRenderedPageBreak/>
        <w:t xml:space="preserve">will consider both the anchor specifications, as well as the design standards. The preliminary mooring configuration will be reviewed by </w:t>
      </w:r>
      <w:proofErr w:type="gramStart"/>
      <w:r w:rsidRPr="00514B8D">
        <w:rPr>
          <w:color w:val="0070C0"/>
        </w:rPr>
        <w:t>NREL</w:t>
      </w:r>
      <w:proofErr w:type="gramEnd"/>
      <w:r w:rsidRPr="00514B8D">
        <w:rPr>
          <w:color w:val="0070C0"/>
        </w:rPr>
        <w:t xml:space="preserve"> and the design will be finalized. </w:t>
      </w:r>
    </w:p>
    <w:p w14:paraId="20416ABF" w14:textId="77777777" w:rsidR="0068318E" w:rsidRPr="002343FB" w:rsidRDefault="0068318E" w:rsidP="0068318E">
      <w:pPr>
        <w:pStyle w:val="ListParagraph"/>
        <w:numPr>
          <w:ilvl w:val="0"/>
          <w:numId w:val="19"/>
        </w:numPr>
        <w:rPr>
          <w:color w:val="0070C0"/>
        </w:rPr>
      </w:pPr>
      <w:bookmarkStart w:id="12" w:name="_Hlk67915272"/>
      <w:bookmarkEnd w:id="11"/>
      <w:r w:rsidRPr="002343FB">
        <w:rPr>
          <w:color w:val="0070C0"/>
        </w:rPr>
        <w:t xml:space="preserve">The numerical model will be built using WEC-Sim and MoorDyn to simulate the FOSWEC with its mooring system. The modelling of the mooring system will consider the interaction with the wave energy converter. </w:t>
      </w:r>
    </w:p>
    <w:p w14:paraId="08A8F41C" w14:textId="77777777" w:rsidR="0068318E" w:rsidRPr="002343FB" w:rsidRDefault="0068318E" w:rsidP="0068318E">
      <w:pPr>
        <w:pStyle w:val="ListParagraph"/>
        <w:numPr>
          <w:ilvl w:val="0"/>
          <w:numId w:val="19"/>
        </w:numPr>
        <w:rPr>
          <w:color w:val="0070C0"/>
        </w:rPr>
      </w:pPr>
      <w:bookmarkStart w:id="13" w:name="_Hlk67915854"/>
      <w:bookmarkEnd w:id="12"/>
      <w:r w:rsidRPr="002343FB">
        <w:rPr>
          <w:color w:val="0070C0"/>
        </w:rPr>
        <w:t xml:space="preserve">The techno-economic analysis will be completed by industry collaborator Resolute Marine Energy (RME), based on the modelling results obtained by NREL. RME has more than ten years’ experience on marine renewable energy and extensive experience on installation, operation, and maintenance (IO&amp;M) strategies. The key components will be selected, and the desired manufactures will be engaged. The final mooring design will be ready for manufacturing and testing in </w:t>
      </w:r>
      <w:proofErr w:type="spellStart"/>
      <w:r w:rsidRPr="002343FB">
        <w:rPr>
          <w:color w:val="0070C0"/>
        </w:rPr>
        <w:t>PacWave</w:t>
      </w:r>
      <w:proofErr w:type="spellEnd"/>
      <w:r w:rsidRPr="002343FB">
        <w:rPr>
          <w:color w:val="0070C0"/>
        </w:rPr>
        <w:t xml:space="preserve"> south at the end of this project.</w:t>
      </w:r>
    </w:p>
    <w:bookmarkEnd w:id="13"/>
    <w:p w14:paraId="54A99E07" w14:textId="77777777" w:rsidR="0068318E" w:rsidRPr="002343FB" w:rsidRDefault="0068318E" w:rsidP="0068318E">
      <w:pPr>
        <w:rPr>
          <w:color w:val="0070C0"/>
        </w:rPr>
      </w:pPr>
      <w:r w:rsidRPr="002343FB">
        <w:rPr>
          <w:color w:val="0070C0"/>
        </w:rPr>
        <w:t xml:space="preserve">The overall objective of the project is to develop a mooring configuration for the FSWEC design that is suitable for </w:t>
      </w:r>
      <w:proofErr w:type="spellStart"/>
      <w:r w:rsidRPr="002343FB">
        <w:rPr>
          <w:color w:val="0070C0"/>
        </w:rPr>
        <w:t>PacWave</w:t>
      </w:r>
      <w:proofErr w:type="spellEnd"/>
      <w:r w:rsidRPr="002343FB">
        <w:rPr>
          <w:color w:val="0070C0"/>
        </w:rPr>
        <w:t xml:space="preserve"> deployment </w:t>
      </w:r>
      <w:proofErr w:type="gramStart"/>
      <w:r w:rsidRPr="002343FB">
        <w:rPr>
          <w:color w:val="0070C0"/>
        </w:rPr>
        <w:t>with reasonable</w:t>
      </w:r>
      <w:proofErr w:type="gramEnd"/>
      <w:r w:rsidRPr="002343FB">
        <w:rPr>
          <w:color w:val="0070C0"/>
        </w:rPr>
        <w:t xml:space="preserve"> cost. This study will investigate a set of mooring configurations and investigate the trade of between the system performance with each mooring design concept and design loads, which are used as a matrix for estimating the cost. Key parameters to be evaluated by the models and techno-economic analysis include:</w:t>
      </w:r>
    </w:p>
    <w:p w14:paraId="0A2053CE" w14:textId="77777777" w:rsidR="0068318E" w:rsidRPr="002343FB" w:rsidRDefault="0068318E" w:rsidP="0068318E">
      <w:pPr>
        <w:pStyle w:val="ListParagraph"/>
        <w:numPr>
          <w:ilvl w:val="0"/>
          <w:numId w:val="20"/>
        </w:numPr>
        <w:rPr>
          <w:color w:val="0070C0"/>
        </w:rPr>
      </w:pPr>
      <w:r w:rsidRPr="002343FB">
        <w:rPr>
          <w:color w:val="0070C0"/>
        </w:rPr>
        <w:t>Maximum load on the anchor</w:t>
      </w:r>
    </w:p>
    <w:p w14:paraId="153BB079" w14:textId="77777777" w:rsidR="0068318E" w:rsidRPr="002343FB" w:rsidRDefault="0068318E" w:rsidP="0068318E">
      <w:pPr>
        <w:pStyle w:val="ListParagraph"/>
        <w:numPr>
          <w:ilvl w:val="0"/>
          <w:numId w:val="20"/>
        </w:numPr>
        <w:rPr>
          <w:color w:val="0070C0"/>
        </w:rPr>
      </w:pPr>
      <w:r w:rsidRPr="002343FB">
        <w:rPr>
          <w:color w:val="0070C0"/>
        </w:rPr>
        <w:t>Dynamic stress on mooring line</w:t>
      </w:r>
    </w:p>
    <w:p w14:paraId="2DEDD2FF" w14:textId="77777777" w:rsidR="0068318E" w:rsidRPr="002343FB" w:rsidRDefault="0068318E" w:rsidP="0068318E">
      <w:pPr>
        <w:pStyle w:val="ListParagraph"/>
        <w:numPr>
          <w:ilvl w:val="0"/>
          <w:numId w:val="20"/>
        </w:numPr>
        <w:rPr>
          <w:color w:val="0070C0"/>
        </w:rPr>
      </w:pPr>
      <w:r w:rsidRPr="002343FB">
        <w:rPr>
          <w:color w:val="0070C0"/>
        </w:rPr>
        <w:t>Average motion on platform</w:t>
      </w:r>
    </w:p>
    <w:p w14:paraId="05C1CA82" w14:textId="74134764" w:rsidR="0068318E" w:rsidRPr="0068318E" w:rsidRDefault="0068318E" w:rsidP="0068318E">
      <w:pPr>
        <w:pStyle w:val="ListParagraph"/>
        <w:numPr>
          <w:ilvl w:val="0"/>
          <w:numId w:val="20"/>
        </w:numPr>
        <w:rPr>
          <w:color w:val="0070C0"/>
        </w:rPr>
      </w:pPr>
      <w:r w:rsidRPr="002343FB">
        <w:rPr>
          <w:color w:val="0070C0"/>
        </w:rPr>
        <w:t>Average absorbed power</w:t>
      </w:r>
    </w:p>
    <w:p w14:paraId="71EC2C47" w14:textId="77777777" w:rsidR="00A557E6" w:rsidRDefault="00037201">
      <w:pPr>
        <w:pStyle w:val="Heading2"/>
        <w:ind w:left="540" w:hanging="570"/>
      </w:pPr>
      <w:bookmarkStart w:id="14" w:name="_heading=h.ivm0b9ws5vd2" w:colFirst="0" w:colLast="0"/>
      <w:bookmarkEnd w:id="14"/>
      <w:r>
        <w:t>Test and Analysis Matrix and Schedule</w:t>
      </w:r>
    </w:p>
    <w:p w14:paraId="23C3BC97" w14:textId="77777777" w:rsidR="0068318E" w:rsidRDefault="0068318E" w:rsidP="0068318E">
      <w:pPr>
        <w:rPr>
          <w:color w:val="0070C0"/>
        </w:rPr>
      </w:pPr>
      <w:bookmarkStart w:id="15" w:name="_heading=h.7citjcbstice" w:colFirst="0" w:colLast="0"/>
      <w:bookmarkEnd w:id="15"/>
      <w:r w:rsidRPr="00F20305">
        <w:rPr>
          <w:color w:val="0070C0"/>
        </w:rPr>
        <w:t>As described in 6.1 and Figure 3, the project is expected to run 6 months from the start date.</w:t>
      </w:r>
      <w:r>
        <w:rPr>
          <w:color w:val="0070C0"/>
        </w:rPr>
        <w:t xml:space="preserve"> The project tasks will roughly follow the schedule given below. </w:t>
      </w:r>
    </w:p>
    <w:p w14:paraId="2726C546" w14:textId="77777777" w:rsidR="0068318E" w:rsidRPr="0068318E" w:rsidRDefault="0068318E" w:rsidP="0068318E">
      <w:pPr>
        <w:rPr>
          <w:color w:val="0070C0"/>
        </w:rPr>
      </w:pPr>
      <w:r w:rsidRPr="0068318E">
        <w:rPr>
          <w:color w:val="0070C0"/>
        </w:rPr>
        <w:t>Specification Check – 0.5 month</w:t>
      </w:r>
    </w:p>
    <w:p w14:paraId="156ACECC" w14:textId="77777777" w:rsidR="0068318E" w:rsidRPr="0068318E" w:rsidRDefault="0068318E" w:rsidP="0068318E">
      <w:pPr>
        <w:rPr>
          <w:color w:val="0070C0"/>
        </w:rPr>
      </w:pPr>
      <w:r w:rsidRPr="0068318E">
        <w:rPr>
          <w:color w:val="0070C0"/>
        </w:rPr>
        <w:t xml:space="preserve">Design Review – 1.0 </w:t>
      </w:r>
      <w:proofErr w:type="gramStart"/>
      <w:r w:rsidRPr="0068318E">
        <w:rPr>
          <w:color w:val="0070C0"/>
        </w:rPr>
        <w:t>month</w:t>
      </w:r>
      <w:proofErr w:type="gramEnd"/>
    </w:p>
    <w:p w14:paraId="3D8C1CB6" w14:textId="77777777" w:rsidR="0068318E" w:rsidRPr="0068318E" w:rsidRDefault="0068318E" w:rsidP="0068318E">
      <w:pPr>
        <w:rPr>
          <w:color w:val="0070C0"/>
        </w:rPr>
      </w:pPr>
      <w:r w:rsidRPr="0068318E">
        <w:rPr>
          <w:color w:val="0070C0"/>
        </w:rPr>
        <w:t>Numerical Modeling – 3.5 month</w:t>
      </w:r>
    </w:p>
    <w:p w14:paraId="43363939" w14:textId="6CA2524C" w:rsidR="0068318E" w:rsidRPr="0068318E" w:rsidRDefault="0068318E" w:rsidP="0068318E">
      <w:pPr>
        <w:rPr>
          <w:color w:val="0070C0"/>
        </w:rPr>
      </w:pPr>
      <w:r w:rsidRPr="0068318E">
        <w:rPr>
          <w:color w:val="0070C0"/>
        </w:rPr>
        <w:t>Techno-Economic Analysis – 1.0 month</w:t>
      </w:r>
    </w:p>
    <w:p w14:paraId="16170048" w14:textId="77777777" w:rsidR="00A557E6" w:rsidRDefault="00037201">
      <w:pPr>
        <w:pStyle w:val="Heading2"/>
        <w:ind w:left="540" w:hanging="570"/>
      </w:pPr>
      <w:r>
        <w:t>Safety</w:t>
      </w:r>
    </w:p>
    <w:p w14:paraId="14F3E424" w14:textId="77777777" w:rsidR="0068318E" w:rsidRPr="002343FB" w:rsidRDefault="0068318E" w:rsidP="0068318E">
      <w:pPr>
        <w:rPr>
          <w:color w:val="0070C0"/>
        </w:rPr>
      </w:pPr>
      <w:r w:rsidRPr="002343FB">
        <w:rPr>
          <w:color w:val="0070C0"/>
        </w:rPr>
        <w:t>The TEAMER project is wholly computational. Applicable office safety standards will be followed.</w:t>
      </w:r>
    </w:p>
    <w:p w14:paraId="4601F6B7" w14:textId="77777777" w:rsidR="00A557E6" w:rsidRDefault="00037201">
      <w:pPr>
        <w:pStyle w:val="Heading2"/>
        <w:ind w:left="540" w:hanging="570"/>
      </w:pPr>
      <w:r>
        <w:t>Contingency Plans</w:t>
      </w:r>
    </w:p>
    <w:p w14:paraId="5462B4E1" w14:textId="15AD4407" w:rsidR="00A557E6" w:rsidRDefault="0068318E">
      <w:r>
        <w:rPr>
          <w:color w:val="0070C0"/>
        </w:rPr>
        <w:t>Not applicable.</w:t>
      </w:r>
    </w:p>
    <w:p w14:paraId="69C1F2E1" w14:textId="77777777" w:rsidR="00A557E6" w:rsidRDefault="00037201">
      <w:pPr>
        <w:pStyle w:val="Heading2"/>
        <w:ind w:left="540" w:hanging="570"/>
      </w:pPr>
      <w:r>
        <w:lastRenderedPageBreak/>
        <w:t>Data Management, Processing, and Analysis</w:t>
      </w:r>
    </w:p>
    <w:p w14:paraId="4B0171D5" w14:textId="77777777" w:rsidR="0068318E" w:rsidRDefault="0068318E" w:rsidP="0068318E">
      <w:pPr>
        <w:pStyle w:val="Heading3"/>
      </w:pPr>
      <w:r>
        <w:t>Data Management</w:t>
      </w:r>
    </w:p>
    <w:p w14:paraId="1178CC74" w14:textId="77777777" w:rsidR="0068318E" w:rsidRPr="002343FB" w:rsidRDefault="0068318E" w:rsidP="0068318E">
      <w:pPr>
        <w:rPr>
          <w:color w:val="0070C0"/>
        </w:rPr>
      </w:pPr>
      <w:r w:rsidRPr="002343FB">
        <w:rPr>
          <w:color w:val="0070C0"/>
        </w:rPr>
        <w:t xml:space="preserve">WEC-Sim-generated data will be stored locally on the </w:t>
      </w:r>
      <w:proofErr w:type="gramStart"/>
      <w:r w:rsidRPr="002343FB">
        <w:rPr>
          <w:color w:val="0070C0"/>
        </w:rPr>
        <w:t>machine</w:t>
      </w:r>
      <w:proofErr w:type="gramEnd"/>
      <w:r w:rsidRPr="002343FB">
        <w:rPr>
          <w:color w:val="0070C0"/>
        </w:rPr>
        <w:t xml:space="preserve"> the code is run on and backed up using OneDrive (up to 1TB available).  The final dataset containing results from the numerical modelling campaign will </w:t>
      </w:r>
      <w:proofErr w:type="gramStart"/>
      <w:r w:rsidRPr="002343FB">
        <w:rPr>
          <w:color w:val="0070C0"/>
        </w:rPr>
        <w:t>uploaded</w:t>
      </w:r>
      <w:proofErr w:type="gramEnd"/>
      <w:r w:rsidRPr="002343FB">
        <w:rPr>
          <w:color w:val="0070C0"/>
        </w:rPr>
        <w:t xml:space="preserve"> to MHK DR.</w:t>
      </w:r>
    </w:p>
    <w:p w14:paraId="624829F9" w14:textId="77777777" w:rsidR="0068318E" w:rsidRDefault="0068318E" w:rsidP="0068318E">
      <w:pPr>
        <w:pStyle w:val="Heading3"/>
      </w:pPr>
      <w:bookmarkStart w:id="16" w:name="_heading=h.1ksv4uv" w:colFirst="0" w:colLast="0"/>
      <w:bookmarkEnd w:id="16"/>
      <w:r>
        <w:t>Data Processing</w:t>
      </w:r>
    </w:p>
    <w:p w14:paraId="057F1944" w14:textId="77777777" w:rsidR="0068318E" w:rsidRPr="002343FB" w:rsidRDefault="0068318E" w:rsidP="0068318E">
      <w:pPr>
        <w:rPr>
          <w:color w:val="0070C0"/>
        </w:rPr>
      </w:pPr>
      <w:r w:rsidRPr="002343FB">
        <w:rPr>
          <w:color w:val="0070C0"/>
        </w:rPr>
        <w:t>WEC-Sim saves the data from each run as a .mat file (binary), which can be read into memory with MATLAB or Python for post-processing. Meaningful directory and file names will be used for clarity and figures will be provided with the plot-generation scripts attached for complete traceability and reproducibility.</w:t>
      </w:r>
    </w:p>
    <w:p w14:paraId="77F8F714" w14:textId="77777777" w:rsidR="0068318E" w:rsidRDefault="0068318E" w:rsidP="0068318E">
      <w:pPr>
        <w:pStyle w:val="Heading3"/>
      </w:pPr>
      <w:bookmarkStart w:id="17" w:name="_heading=h.44sinio" w:colFirst="0" w:colLast="0"/>
      <w:bookmarkEnd w:id="17"/>
      <w:r>
        <w:t>Data Analysis</w:t>
      </w:r>
    </w:p>
    <w:p w14:paraId="15C10512" w14:textId="18AC65BD" w:rsidR="009A7B7D" w:rsidRDefault="0068318E">
      <w:pPr>
        <w:rPr>
          <w:color w:val="0070C0"/>
        </w:rPr>
      </w:pPr>
      <w:r w:rsidRPr="00096883">
        <w:rPr>
          <w:color w:val="0070C0"/>
        </w:rPr>
        <w:t xml:space="preserve">The WEC numerical model data will be analyzed in accordance with IEC Technical Specification 62600-100 </w:t>
      </w:r>
      <w:r w:rsidRPr="00096883">
        <w:rPr>
          <w:color w:val="0070C0"/>
        </w:rPr>
        <w:fldChar w:fldCharType="begin"/>
      </w:r>
      <w:r w:rsidR="002541D1">
        <w:rPr>
          <w:color w:val="0070C0"/>
        </w:rPr>
        <w:instrText xml:space="preserve"> ADDIN ZOTERO_ITEM CSL_CITATION {"citationID":"6JS5KSK4","properties":{"formattedCitation":"International Electrotechnical Commission, \\uc0\\u8220{}IEC/TS 62600-100.\\uc0\\u8221{}","plainCitation":"International Electrotechnical Commission, “IEC/TS 62600-100.”","noteIndex":0},"citationItems":[{"id":"ZO1EW9RY/ncpsXNMG","uris":["http://zotero.org/groups/743412/items/6AZCUCDG"],"uri":["http://zotero.org/groups/743412/items/6AZCUCDG"],"itemData":{"id":540,"type":"report","publisher":"International Electrotechnical Commission","title":"Marine energy – Wave, tidal and other water current converters – Part 100: Electricity producing wave energy converters – Power performance assessment","title-short":"IEC/TS 62600-100","author":[{"literal":"International Electrotechnical Commission"}],"issued":{"date-parts":[["2013"]]}}}],"schema":"https://github.com/citation-style-language/schema/raw/master/csl-citation.json"} </w:instrText>
      </w:r>
      <w:r w:rsidRPr="00096883">
        <w:rPr>
          <w:color w:val="0070C0"/>
        </w:rPr>
        <w:fldChar w:fldCharType="separate"/>
      </w:r>
      <w:r w:rsidR="002541D1" w:rsidRPr="002541D1">
        <w:rPr>
          <w:szCs w:val="24"/>
        </w:rPr>
        <w:t>International Electrotechnical Commission, “IEC/TS 62600-100.”</w:t>
      </w:r>
      <w:r w:rsidRPr="00096883">
        <w:rPr>
          <w:color w:val="0070C0"/>
        </w:rPr>
        <w:fldChar w:fldCharType="end"/>
      </w:r>
      <w:r w:rsidRPr="00096883">
        <w:rPr>
          <w:color w:val="0070C0"/>
        </w:rPr>
        <w:t xml:space="preserve"> for power </w:t>
      </w:r>
      <w:r w:rsidRPr="002343FB">
        <w:rPr>
          <w:color w:val="0070C0"/>
        </w:rPr>
        <w:t>performance estimates of electricity producing wave energy converters</w:t>
      </w:r>
      <w:r>
        <w:rPr>
          <w:color w:val="0070C0"/>
        </w:rPr>
        <w:t xml:space="preserve"> and </w:t>
      </w:r>
      <w:r w:rsidRPr="002343FB">
        <w:rPr>
          <w:color w:val="0070C0"/>
        </w:rPr>
        <w:t>IEC Technical Specification 62600-10</w:t>
      </w:r>
      <w:r>
        <w:rPr>
          <w:color w:val="0070C0"/>
        </w:rPr>
        <w:t xml:space="preserve"> for mooring system analysis.</w:t>
      </w:r>
    </w:p>
    <w:p w14:paraId="7E261C82" w14:textId="77777777" w:rsidR="00EA5906" w:rsidRDefault="00EA5906">
      <w:pPr>
        <w:pBdr>
          <w:top w:val="nil"/>
          <w:left w:val="nil"/>
          <w:bottom w:val="nil"/>
          <w:right w:val="nil"/>
          <w:between w:val="nil"/>
        </w:pBdr>
        <w:rPr>
          <w:color w:val="0070C0"/>
        </w:rPr>
      </w:pPr>
    </w:p>
    <w:p w14:paraId="13EB7510" w14:textId="4F9E0CD6" w:rsidR="006F336C" w:rsidRDefault="00037201" w:rsidP="006F336C">
      <w:pPr>
        <w:pStyle w:val="Heading1"/>
        <w:rPr>
          <w:color w:val="0070C0"/>
        </w:rPr>
      </w:pPr>
      <w:r>
        <w:t>Project Outcomes</w:t>
      </w:r>
      <w:r w:rsidR="00D939D9">
        <w:t xml:space="preserve"> (Results)</w:t>
      </w:r>
    </w:p>
    <w:p w14:paraId="728E4C51" w14:textId="4F21E266" w:rsidR="002E6815" w:rsidRDefault="002E6815" w:rsidP="00D445C8"/>
    <w:p w14:paraId="61F75552" w14:textId="394C9220" w:rsidR="000D2377" w:rsidRDefault="00CA511C" w:rsidP="000D2377">
      <w:pPr>
        <w:pStyle w:val="Heading2"/>
      </w:pPr>
      <w:r>
        <w:t>Development of a coupled WEC-Sim/MoorDyn model of the VT FOSWEC</w:t>
      </w:r>
    </w:p>
    <w:p w14:paraId="498EB23C" w14:textId="77777777" w:rsidR="000415E5" w:rsidRPr="000415E5" w:rsidRDefault="000415E5" w:rsidP="000415E5"/>
    <w:p w14:paraId="0DAC0EE1" w14:textId="3BBB93ED" w:rsidR="00842AF4" w:rsidRPr="00E8452C" w:rsidRDefault="00B70CDE" w:rsidP="000415E5">
      <w:pPr>
        <w:pStyle w:val="Heading3"/>
        <w:rPr>
          <w:szCs w:val="24"/>
        </w:rPr>
      </w:pPr>
      <w:r w:rsidRPr="00E8452C">
        <w:rPr>
          <w:szCs w:val="24"/>
        </w:rPr>
        <w:t>System description</w:t>
      </w:r>
      <w:r w:rsidR="009B700C" w:rsidRPr="00E8452C">
        <w:rPr>
          <w:szCs w:val="24"/>
        </w:rPr>
        <w:t xml:space="preserve">: geometry, </w:t>
      </w:r>
      <w:proofErr w:type="gramStart"/>
      <w:r w:rsidR="009B700C" w:rsidRPr="00E8452C">
        <w:rPr>
          <w:szCs w:val="24"/>
        </w:rPr>
        <w:t>mass</w:t>
      </w:r>
      <w:proofErr w:type="gramEnd"/>
      <w:r w:rsidR="009B700C" w:rsidRPr="00E8452C">
        <w:rPr>
          <w:szCs w:val="24"/>
        </w:rPr>
        <w:t xml:space="preserve"> and inertia properties</w:t>
      </w:r>
    </w:p>
    <w:p w14:paraId="2626CB28" w14:textId="77777777" w:rsidR="000415E5" w:rsidRPr="000415E5" w:rsidRDefault="000415E5" w:rsidP="000415E5"/>
    <w:p w14:paraId="16A50599" w14:textId="53D48709" w:rsidR="00842AF4" w:rsidRDefault="00842AF4" w:rsidP="0093524E">
      <w:pPr>
        <w:rPr>
          <w:b/>
          <w:bCs/>
        </w:rPr>
      </w:pPr>
      <w:r>
        <w:t xml:space="preserve">As the VT FOSWEC concept is still being iterated on, the dimensions shown in Figure 2 do not necessarily represent the system’s final design. The updated dimensions used in </w:t>
      </w:r>
      <w:proofErr w:type="gramStart"/>
      <w:r>
        <w:t>the majority of</w:t>
      </w:r>
      <w:proofErr w:type="gramEnd"/>
      <w:r>
        <w:t xml:space="preserve"> the </w:t>
      </w:r>
      <w:proofErr w:type="spellStart"/>
      <w:r>
        <w:t>WEC-Sim+MoorDyn</w:t>
      </w:r>
      <w:proofErr w:type="spellEnd"/>
      <w:r>
        <w:t xml:space="preserve"> simulations are shown in Table 1.</w:t>
      </w:r>
    </w:p>
    <w:p w14:paraId="4E7C9069" w14:textId="77777777" w:rsidR="009B700C" w:rsidRPr="004F7C62" w:rsidRDefault="009B700C" w:rsidP="00CA511C">
      <w:pPr>
        <w:rPr>
          <w:b/>
          <w:bCs/>
        </w:rPr>
      </w:pPr>
    </w:p>
    <w:tbl>
      <w:tblPr>
        <w:tblStyle w:val="TableGrid"/>
        <w:tblW w:w="0" w:type="auto"/>
        <w:jc w:val="center"/>
        <w:tblLook w:val="04A0" w:firstRow="1" w:lastRow="0" w:firstColumn="1" w:lastColumn="0" w:noHBand="0" w:noVBand="1"/>
      </w:tblPr>
      <w:tblGrid>
        <w:gridCol w:w="895"/>
        <w:gridCol w:w="1890"/>
        <w:gridCol w:w="1722"/>
        <w:gridCol w:w="1006"/>
        <w:gridCol w:w="2675"/>
      </w:tblGrid>
      <w:tr w:rsidR="00B70CDE" w:rsidRPr="004F7C62" w14:paraId="06D3A1C7" w14:textId="77777777" w:rsidTr="001F78C9">
        <w:trPr>
          <w:trHeight w:val="766"/>
          <w:jc w:val="center"/>
        </w:trPr>
        <w:tc>
          <w:tcPr>
            <w:tcW w:w="895" w:type="dxa"/>
          </w:tcPr>
          <w:p w14:paraId="358F4BBF" w14:textId="5A4CD1FD" w:rsidR="00B70CDE" w:rsidRPr="001F78C9" w:rsidRDefault="001F78C9" w:rsidP="001F78C9">
            <w:pPr>
              <w:spacing w:after="160" w:line="259" w:lineRule="auto"/>
              <w:rPr>
                <w:b/>
                <w:bCs/>
              </w:rPr>
            </w:pPr>
            <w:r>
              <w:rPr>
                <w:b/>
                <w:bCs/>
              </w:rPr>
              <w:t>Body</w:t>
            </w:r>
          </w:p>
        </w:tc>
        <w:tc>
          <w:tcPr>
            <w:tcW w:w="1890" w:type="dxa"/>
          </w:tcPr>
          <w:p w14:paraId="4B9AF773" w14:textId="5493D285" w:rsidR="001F78C9" w:rsidRDefault="00B70CDE" w:rsidP="001F78C9">
            <w:pPr>
              <w:spacing w:after="160" w:line="259" w:lineRule="auto"/>
              <w:jc w:val="center"/>
              <w:rPr>
                <w:b/>
                <w:bCs/>
              </w:rPr>
            </w:pPr>
            <w:r w:rsidRPr="001F78C9">
              <w:rPr>
                <w:b/>
                <w:bCs/>
              </w:rPr>
              <w:t>Center of Gravity</w:t>
            </w:r>
          </w:p>
          <w:p w14:paraId="5559B5AD" w14:textId="620A98F6" w:rsidR="00B70CDE" w:rsidRPr="001F78C9" w:rsidRDefault="00B70CDE" w:rsidP="001F78C9">
            <w:pPr>
              <w:spacing w:after="160" w:line="259" w:lineRule="auto"/>
              <w:jc w:val="center"/>
              <w:rPr>
                <w:b/>
                <w:bCs/>
              </w:rPr>
            </w:pPr>
            <w:r w:rsidRPr="001F78C9">
              <w:rPr>
                <w:b/>
                <w:bCs/>
              </w:rPr>
              <w:t>[x, y, z] (m)</w:t>
            </w:r>
          </w:p>
        </w:tc>
        <w:tc>
          <w:tcPr>
            <w:tcW w:w="1722" w:type="dxa"/>
          </w:tcPr>
          <w:p w14:paraId="6D9B9F23" w14:textId="46001B99" w:rsidR="00B70CDE" w:rsidRDefault="00B70CDE" w:rsidP="001F78C9">
            <w:pPr>
              <w:spacing w:after="160" w:line="259" w:lineRule="auto"/>
              <w:jc w:val="center"/>
              <w:rPr>
                <w:b/>
                <w:bCs/>
              </w:rPr>
            </w:pPr>
            <w:r w:rsidRPr="001F78C9">
              <w:rPr>
                <w:b/>
                <w:bCs/>
              </w:rPr>
              <w:t>Dimensions</w:t>
            </w:r>
          </w:p>
          <w:p w14:paraId="0634F422" w14:textId="1395E055" w:rsidR="00B70CDE" w:rsidRPr="004F7C62" w:rsidRDefault="001F78C9" w:rsidP="001F78C9">
            <w:pPr>
              <w:spacing w:after="160" w:line="259" w:lineRule="auto"/>
              <w:jc w:val="center"/>
              <w:rPr>
                <w:b/>
                <w:bCs/>
              </w:rPr>
            </w:pPr>
            <w:r>
              <w:rPr>
                <w:b/>
                <w:bCs/>
              </w:rPr>
              <w:t>L x B x H (m)</w:t>
            </w:r>
          </w:p>
        </w:tc>
        <w:tc>
          <w:tcPr>
            <w:tcW w:w="1006" w:type="dxa"/>
          </w:tcPr>
          <w:p w14:paraId="38867DEA" w14:textId="77777777" w:rsidR="00B70CDE" w:rsidRPr="001F78C9" w:rsidRDefault="00B70CDE" w:rsidP="001F78C9">
            <w:pPr>
              <w:spacing w:after="160" w:line="259" w:lineRule="auto"/>
              <w:jc w:val="center"/>
              <w:rPr>
                <w:b/>
                <w:bCs/>
              </w:rPr>
            </w:pPr>
            <w:r w:rsidRPr="001F78C9">
              <w:rPr>
                <w:b/>
                <w:bCs/>
              </w:rPr>
              <w:t>Mass (kg)</w:t>
            </w:r>
          </w:p>
        </w:tc>
        <w:tc>
          <w:tcPr>
            <w:tcW w:w="2675" w:type="dxa"/>
          </w:tcPr>
          <w:p w14:paraId="1A995160" w14:textId="2E0BA38D" w:rsidR="00B70CDE" w:rsidRPr="001F78C9" w:rsidRDefault="00B70CDE" w:rsidP="001F78C9">
            <w:pPr>
              <w:spacing w:after="160" w:line="259" w:lineRule="auto"/>
              <w:jc w:val="center"/>
              <w:rPr>
                <w:b/>
                <w:bCs/>
              </w:rPr>
            </w:pPr>
            <w:r w:rsidRPr="001F78C9">
              <w:rPr>
                <w:b/>
                <w:bCs/>
              </w:rPr>
              <w:t xml:space="preserve">Moment of Inertia: </w:t>
            </w:r>
            <m:oMath>
              <m:sSub>
                <m:sSubPr>
                  <m:ctrlPr>
                    <w:rPr>
                      <w:rFonts w:ascii="Cambria Math" w:hAnsi="Cambria Math"/>
                      <w:b/>
                      <w:bCs/>
                    </w:rPr>
                  </m:ctrlPr>
                </m:sSubPr>
                <m:e>
                  <m:r>
                    <m:rPr>
                      <m:sty m:val="b"/>
                    </m:rPr>
                    <w:rPr>
                      <w:rFonts w:ascii="Cambria Math" w:hAnsi="Cambria Math"/>
                    </w:rPr>
                    <m:t>[</m:t>
                  </m:r>
                  <m:r>
                    <m:rPr>
                      <m:sty m:val="bi"/>
                    </m:rPr>
                    <w:rPr>
                      <w:rFonts w:ascii="Cambria Math" w:hAnsi="Cambria Math"/>
                    </w:rPr>
                    <m:t>I</m:t>
                  </m:r>
                </m:e>
                <m:sub>
                  <m:r>
                    <m:rPr>
                      <m:sty m:val="bi"/>
                    </m:rPr>
                    <w:rPr>
                      <w:rFonts w:ascii="Cambria Math" w:hAnsi="Cambria Math"/>
                    </w:rPr>
                    <m:t>xx</m:t>
                  </m:r>
                </m:sub>
              </m:sSub>
              <m:r>
                <m:rPr>
                  <m:sty m:val="b"/>
                </m:rPr>
                <w:rPr>
                  <w:rFonts w:ascii="Cambria Math" w:hAnsi="Cambria Math"/>
                </w:rPr>
                <m:t>,</m:t>
              </m:r>
              <m:sSub>
                <m:sSubPr>
                  <m:ctrlPr>
                    <w:rPr>
                      <w:rFonts w:ascii="Cambria Math" w:hAnsi="Cambria Math"/>
                      <w:b/>
                      <w:bCs/>
                    </w:rPr>
                  </m:ctrlPr>
                </m:sSubPr>
                <m:e>
                  <m:r>
                    <m:rPr>
                      <m:sty m:val="bi"/>
                    </m:rPr>
                    <w:rPr>
                      <w:rFonts w:ascii="Cambria Math" w:hAnsi="Cambria Math"/>
                    </w:rPr>
                    <m:t>I</m:t>
                  </m:r>
                </m:e>
                <m:sub>
                  <m:r>
                    <m:rPr>
                      <m:sty m:val="bi"/>
                    </m:rPr>
                    <w:rPr>
                      <w:rFonts w:ascii="Cambria Math" w:hAnsi="Cambria Math"/>
                    </w:rPr>
                    <m:t>yy</m:t>
                  </m:r>
                </m:sub>
              </m:sSub>
              <m:r>
                <m:rPr>
                  <m:sty m:val="b"/>
                </m:rPr>
                <w:rPr>
                  <w:rFonts w:ascii="Cambria Math" w:hAnsi="Cambria Math"/>
                </w:rPr>
                <m:t>,</m:t>
              </m:r>
              <m:sSub>
                <m:sSubPr>
                  <m:ctrlPr>
                    <w:rPr>
                      <w:rFonts w:ascii="Cambria Math" w:hAnsi="Cambria Math"/>
                      <w:b/>
                      <w:bCs/>
                    </w:rPr>
                  </m:ctrlPr>
                </m:sSubPr>
                <m:e>
                  <m:r>
                    <m:rPr>
                      <m:sty m:val="bi"/>
                    </m:rPr>
                    <w:rPr>
                      <w:rFonts w:ascii="Cambria Math" w:hAnsi="Cambria Math"/>
                    </w:rPr>
                    <m:t>I</m:t>
                  </m:r>
                </m:e>
                <m:sub>
                  <m:r>
                    <m:rPr>
                      <m:sty m:val="bi"/>
                    </m:rPr>
                    <w:rPr>
                      <w:rFonts w:ascii="Cambria Math" w:hAnsi="Cambria Math"/>
                    </w:rPr>
                    <m:t>zz</m:t>
                  </m:r>
                </m:sub>
              </m:sSub>
              <m:r>
                <m:rPr>
                  <m:sty m:val="b"/>
                </m:rPr>
                <w:rPr>
                  <w:rFonts w:ascii="Cambria Math" w:hAnsi="Cambria Math"/>
                </w:rPr>
                <m:t>] (</m:t>
              </m:r>
              <m:r>
                <m:rPr>
                  <m:sty m:val="bi"/>
                </m:rPr>
                <w:rPr>
                  <w:rFonts w:ascii="Cambria Math" w:hAnsi="Cambria Math"/>
                </w:rPr>
                <m:t>kg</m:t>
              </m:r>
              <m:sSup>
                <m:sSupPr>
                  <m:ctrlPr>
                    <w:rPr>
                      <w:rFonts w:ascii="Cambria Math" w:hAnsi="Cambria Math"/>
                      <w:b/>
                      <w:bCs/>
                    </w:rPr>
                  </m:ctrlPr>
                </m:sSupPr>
                <m:e>
                  <m:r>
                    <m:rPr>
                      <m:sty m:val="bi"/>
                    </m:rPr>
                    <w:rPr>
                      <w:rFonts w:ascii="Cambria Math" w:hAnsi="Cambria Math"/>
                    </w:rPr>
                    <m:t>m</m:t>
                  </m:r>
                </m:e>
                <m:sup>
                  <m:r>
                    <m:rPr>
                      <m:sty m:val="b"/>
                    </m:rPr>
                    <w:rPr>
                      <w:rFonts w:ascii="Cambria Math" w:hAnsi="Cambria Math"/>
                    </w:rPr>
                    <m:t>2</m:t>
                  </m:r>
                </m:sup>
              </m:sSup>
              <m:r>
                <m:rPr>
                  <m:sty m:val="b"/>
                </m:rPr>
                <w:rPr>
                  <w:rFonts w:ascii="Cambria Math" w:hAnsi="Cambria Math"/>
                </w:rPr>
                <m:t>)</m:t>
              </m:r>
            </m:oMath>
          </w:p>
        </w:tc>
      </w:tr>
      <w:tr w:rsidR="00B70CDE" w14:paraId="4B7454B5" w14:textId="77777777" w:rsidTr="001F78C9">
        <w:trPr>
          <w:trHeight w:val="991"/>
          <w:jc w:val="center"/>
        </w:trPr>
        <w:tc>
          <w:tcPr>
            <w:tcW w:w="895" w:type="dxa"/>
            <w:vAlign w:val="center"/>
          </w:tcPr>
          <w:p w14:paraId="7FF1F0DB" w14:textId="77777777" w:rsidR="00B70CDE" w:rsidRPr="001F78C9" w:rsidRDefault="00B70CDE" w:rsidP="001F78C9">
            <w:pPr>
              <w:spacing w:after="160" w:line="259" w:lineRule="auto"/>
              <w:rPr>
                <w:b/>
                <w:bCs/>
              </w:rPr>
            </w:pPr>
            <w:r w:rsidRPr="001F78C9">
              <w:rPr>
                <w:b/>
                <w:bCs/>
              </w:rPr>
              <w:t>Base</w:t>
            </w:r>
          </w:p>
        </w:tc>
        <w:tc>
          <w:tcPr>
            <w:tcW w:w="1890" w:type="dxa"/>
            <w:vAlign w:val="center"/>
          </w:tcPr>
          <w:p w14:paraId="7FB21025" w14:textId="350342EF" w:rsidR="00A44674" w:rsidRPr="001F78C9" w:rsidRDefault="00000000" w:rsidP="004F7C62">
            <w:pPr>
              <w:rPr>
                <w:sz w:val="20"/>
                <w:szCs w:val="20"/>
              </w:rPr>
            </w:pPr>
            <m:oMathPara>
              <m:oMath>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0</m:t>
                          </m:r>
                        </m:e>
                      </m:mr>
                      <m:mr>
                        <m:e>
                          <m:r>
                            <w:rPr>
                              <w:rFonts w:ascii="Cambria Math" w:hAnsi="Cambria Math"/>
                              <w:sz w:val="20"/>
                              <w:szCs w:val="20"/>
                            </w:rPr>
                            <m:t>0</m:t>
                          </m:r>
                        </m:e>
                      </m:mr>
                      <m:mr>
                        <m:e>
                          <m:r>
                            <w:rPr>
                              <w:rFonts w:ascii="Cambria Math" w:hAnsi="Cambria Math"/>
                              <w:sz w:val="20"/>
                              <w:szCs w:val="20"/>
                            </w:rPr>
                            <m:t>-6.25</m:t>
                          </m:r>
                        </m:e>
                      </m:mr>
                    </m:m>
                  </m:e>
                </m:d>
              </m:oMath>
            </m:oMathPara>
          </w:p>
        </w:tc>
        <w:tc>
          <w:tcPr>
            <w:tcW w:w="1722" w:type="dxa"/>
            <w:vAlign w:val="center"/>
          </w:tcPr>
          <w:p w14:paraId="6D224EC1" w14:textId="448F8FBD" w:rsidR="00B70CDE" w:rsidRPr="001F78C9" w:rsidRDefault="004F7C62" w:rsidP="004F7C62">
            <w:pPr>
              <w:rPr>
                <w:sz w:val="20"/>
                <w:szCs w:val="20"/>
              </w:rPr>
            </w:pPr>
            <m:oMathPara>
              <m:oMath>
                <m:r>
                  <w:rPr>
                    <w:rFonts w:ascii="Cambria Math" w:hAnsi="Cambria Math"/>
                    <w:sz w:val="20"/>
                    <w:szCs w:val="20"/>
                  </w:rPr>
                  <m:t>45×12×0.50</m:t>
                </m:r>
              </m:oMath>
            </m:oMathPara>
          </w:p>
        </w:tc>
        <w:tc>
          <w:tcPr>
            <w:tcW w:w="1006" w:type="dxa"/>
            <w:vAlign w:val="center"/>
          </w:tcPr>
          <w:p w14:paraId="583430EE" w14:textId="0C1C46A0" w:rsidR="00B70CDE" w:rsidRPr="001F78C9" w:rsidRDefault="004F7C62" w:rsidP="004F7C62">
            <w:pPr>
              <w:rPr>
                <w:sz w:val="20"/>
                <w:szCs w:val="20"/>
              </w:rPr>
            </w:pPr>
            <m:oMathPara>
              <m:oMath>
                <m:r>
                  <w:rPr>
                    <w:rFonts w:ascii="Cambria Math" w:hAnsi="Cambria Math"/>
                    <w:sz w:val="20"/>
                    <w:szCs w:val="20"/>
                  </w:rPr>
                  <m:t>276,750</m:t>
                </m:r>
              </m:oMath>
            </m:oMathPara>
          </w:p>
        </w:tc>
        <w:tc>
          <w:tcPr>
            <w:tcW w:w="2675" w:type="dxa"/>
            <w:vAlign w:val="center"/>
          </w:tcPr>
          <w:p w14:paraId="65460D2D" w14:textId="73B67A2A" w:rsidR="00FC6F19" w:rsidRPr="001F78C9" w:rsidRDefault="00000000" w:rsidP="00FC6F19">
            <w:pPr>
              <w:rPr>
                <w:sz w:val="20"/>
                <w:szCs w:val="20"/>
              </w:rPr>
            </w:pPr>
            <m:oMathPara>
              <m:oMath>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3,245.6</m:t>
                          </m:r>
                        </m:e>
                      </m:mr>
                      <m:mr>
                        <m:e>
                          <m:r>
                            <w:rPr>
                              <w:rFonts w:ascii="Cambria Math" w:hAnsi="Cambria Math"/>
                              <w:sz w:val="20"/>
                              <w:szCs w:val="20"/>
                            </w:rPr>
                            <m:t>45,568.1</m:t>
                          </m:r>
                        </m:e>
                      </m:mr>
                      <m:mr>
                        <m:e>
                          <m:r>
                            <w:rPr>
                              <w:rFonts w:ascii="Cambria Math" w:hAnsi="Cambria Math"/>
                              <w:sz w:val="20"/>
                              <w:szCs w:val="20"/>
                            </w:rPr>
                            <m:t>48,802.5</m:t>
                          </m:r>
                        </m:e>
                      </m:mr>
                    </m:m>
                  </m:e>
                </m:d>
              </m:oMath>
            </m:oMathPara>
          </w:p>
        </w:tc>
      </w:tr>
      <w:tr w:rsidR="00B70CDE" w14:paraId="12EAFD03" w14:textId="77777777" w:rsidTr="001F78C9">
        <w:trPr>
          <w:trHeight w:val="978"/>
          <w:jc w:val="center"/>
        </w:trPr>
        <w:tc>
          <w:tcPr>
            <w:tcW w:w="895" w:type="dxa"/>
            <w:vAlign w:val="center"/>
          </w:tcPr>
          <w:p w14:paraId="48E28A08" w14:textId="77777777" w:rsidR="00B70CDE" w:rsidRPr="001F78C9" w:rsidRDefault="00B70CDE" w:rsidP="001F78C9">
            <w:pPr>
              <w:spacing w:after="160" w:line="259" w:lineRule="auto"/>
              <w:rPr>
                <w:b/>
                <w:bCs/>
              </w:rPr>
            </w:pPr>
            <w:r w:rsidRPr="001F78C9">
              <w:rPr>
                <w:b/>
                <w:bCs/>
              </w:rPr>
              <w:t xml:space="preserve">Flaps </w:t>
            </w:r>
          </w:p>
        </w:tc>
        <w:tc>
          <w:tcPr>
            <w:tcW w:w="1890" w:type="dxa"/>
            <w:vAlign w:val="center"/>
          </w:tcPr>
          <w:p w14:paraId="35D62C6C" w14:textId="054428C6" w:rsidR="00B70CDE" w:rsidRPr="001F78C9" w:rsidRDefault="00000000" w:rsidP="004F7C62">
            <w:pPr>
              <w:rPr>
                <w:sz w:val="20"/>
                <w:szCs w:val="20"/>
              </w:rPr>
            </w:pPr>
            <m:oMathPara>
              <m:oMath>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0</m:t>
                          </m:r>
                        </m:e>
                      </m:mr>
                      <m:mr>
                        <m:e>
                          <m:r>
                            <w:rPr>
                              <w:rFonts w:ascii="Cambria Math" w:hAnsi="Cambria Math"/>
                              <w:sz w:val="20"/>
                              <w:szCs w:val="20"/>
                            </w:rPr>
                            <m:t>0</m:t>
                          </m:r>
                        </m:e>
                      </m:mr>
                      <m:mr>
                        <m:e>
                          <m:r>
                            <w:rPr>
                              <w:rFonts w:ascii="Cambria Math" w:hAnsi="Cambria Math"/>
                              <w:sz w:val="20"/>
                              <w:szCs w:val="20"/>
                            </w:rPr>
                            <m:t>-3.20</m:t>
                          </m:r>
                        </m:e>
                      </m:mr>
                    </m:m>
                  </m:e>
                </m:d>
              </m:oMath>
            </m:oMathPara>
          </w:p>
        </w:tc>
        <w:tc>
          <w:tcPr>
            <w:tcW w:w="1722" w:type="dxa"/>
            <w:vAlign w:val="center"/>
          </w:tcPr>
          <w:p w14:paraId="74730B11" w14:textId="2831D6C7" w:rsidR="00B70CDE" w:rsidRPr="001F78C9" w:rsidRDefault="004F7C62" w:rsidP="004F7C62">
            <w:pPr>
              <w:keepNext/>
              <w:rPr>
                <w:sz w:val="20"/>
                <w:szCs w:val="20"/>
              </w:rPr>
            </w:pPr>
            <m:oMathPara>
              <m:oMath>
                <m:r>
                  <w:rPr>
                    <w:rFonts w:ascii="Cambria Math" w:hAnsi="Cambria Math"/>
                    <w:sz w:val="20"/>
                    <w:szCs w:val="20"/>
                  </w:rPr>
                  <m:t>2×12×4.20</m:t>
                </m:r>
              </m:oMath>
            </m:oMathPara>
          </w:p>
        </w:tc>
        <w:tc>
          <w:tcPr>
            <w:tcW w:w="1006" w:type="dxa"/>
            <w:vAlign w:val="center"/>
          </w:tcPr>
          <w:p w14:paraId="7C7C713A" w14:textId="60824B5D" w:rsidR="00B70CDE" w:rsidRPr="001F78C9" w:rsidRDefault="00B70CDE" w:rsidP="004F7C62">
            <w:pPr>
              <w:keepNext/>
              <w:rPr>
                <w:rFonts w:ascii="Cambria Math" w:hAnsi="Cambria Math"/>
                <w:iCs/>
                <w:sz w:val="20"/>
                <w:szCs w:val="20"/>
              </w:rPr>
            </w:pPr>
            <w:r w:rsidRPr="001F78C9">
              <w:rPr>
                <w:rFonts w:ascii="Cambria Math" w:hAnsi="Cambria Math"/>
                <w:iCs/>
                <w:sz w:val="20"/>
                <w:szCs w:val="20"/>
              </w:rPr>
              <w:t>109</w:t>
            </w:r>
            <w:r w:rsidR="00A44674" w:rsidRPr="001F78C9">
              <w:rPr>
                <w:rFonts w:ascii="Cambria Math" w:hAnsi="Cambria Math"/>
                <w:iCs/>
                <w:sz w:val="20"/>
                <w:szCs w:val="20"/>
              </w:rPr>
              <w:t>,</w:t>
            </w:r>
            <w:r w:rsidRPr="001F78C9">
              <w:rPr>
                <w:rFonts w:ascii="Cambria Math" w:hAnsi="Cambria Math"/>
                <w:iCs/>
                <w:sz w:val="20"/>
                <w:szCs w:val="20"/>
              </w:rPr>
              <w:t>265</w:t>
            </w:r>
          </w:p>
        </w:tc>
        <w:tc>
          <w:tcPr>
            <w:tcW w:w="2675" w:type="dxa"/>
            <w:vAlign w:val="center"/>
          </w:tcPr>
          <w:p w14:paraId="4D10A732" w14:textId="3A70954C" w:rsidR="00FC6F19" w:rsidRPr="001F78C9" w:rsidRDefault="00000000" w:rsidP="004F7C62">
            <w:pPr>
              <w:keepNext/>
              <w:rPr>
                <w:sz w:val="20"/>
                <w:szCs w:val="20"/>
              </w:rPr>
            </w:pPr>
            <m:oMathPara>
              <m:oMath>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1,578,848.7</m:t>
                          </m:r>
                        </m:e>
                      </m:mr>
                      <m:mr>
                        <m:e>
                          <m:r>
                            <w:rPr>
                              <w:rFonts w:ascii="Cambria Math" w:hAnsi="Cambria Math"/>
                              <w:sz w:val="20"/>
                              <w:szCs w:val="20"/>
                            </w:rPr>
                            <m:t>230,614.9</m:t>
                          </m:r>
                        </m:e>
                      </m:mr>
                      <m:mr>
                        <m:e>
                          <m:r>
                            <w:rPr>
                              <w:rFonts w:ascii="Cambria Math" w:hAnsi="Cambria Math"/>
                              <w:sz w:val="20"/>
                              <w:szCs w:val="20"/>
                            </w:rPr>
                            <m:t>1,421,077.1</m:t>
                          </m:r>
                        </m:e>
                      </m:mr>
                    </m:m>
                  </m:e>
                </m:d>
              </m:oMath>
            </m:oMathPara>
          </w:p>
        </w:tc>
      </w:tr>
    </w:tbl>
    <w:p w14:paraId="5BF91961" w14:textId="64DEE852" w:rsidR="00B70CDE" w:rsidRDefault="00B70CDE" w:rsidP="001F78C9">
      <w:pPr>
        <w:pStyle w:val="Caption"/>
        <w:jc w:val="center"/>
      </w:pPr>
      <w:bookmarkStart w:id="18" w:name="_Ref109685451"/>
      <w:r>
        <w:lastRenderedPageBreak/>
        <w:t xml:space="preserve">Table </w:t>
      </w:r>
      <w:r>
        <w:fldChar w:fldCharType="begin"/>
      </w:r>
      <w:r>
        <w:instrText xml:space="preserve"> SEQ Table \* ARABIC </w:instrText>
      </w:r>
      <w:r>
        <w:fldChar w:fldCharType="separate"/>
      </w:r>
      <w:r w:rsidR="004F09F8">
        <w:rPr>
          <w:noProof/>
        </w:rPr>
        <w:t>1</w:t>
      </w:r>
      <w:r>
        <w:rPr>
          <w:noProof/>
        </w:rPr>
        <w:fldChar w:fldCharType="end"/>
      </w:r>
      <w:r w:rsidR="00A546B5">
        <w:rPr>
          <w:noProof/>
        </w:rPr>
        <w:t>.</w:t>
      </w:r>
      <w:r>
        <w:t xml:space="preserve"> Centers of Gravity and approximate dimensions of the FOSWEC device's components in cartesian coordinates.</w:t>
      </w:r>
      <w:bookmarkEnd w:id="18"/>
    </w:p>
    <w:p w14:paraId="158AEB80" w14:textId="1BBCE251" w:rsidR="009B700C" w:rsidRDefault="009B700C" w:rsidP="009B700C"/>
    <w:p w14:paraId="76B31D9A" w14:textId="3B37D585" w:rsidR="00320C57" w:rsidRDefault="00842AF4" w:rsidP="0093524E">
      <w:r>
        <w:t>In order to rapidly update the system’s geometry and inertia properties</w:t>
      </w:r>
      <w:r w:rsidR="000B7B4B">
        <w:t xml:space="preserve"> in the future</w:t>
      </w:r>
      <w:r>
        <w:t xml:space="preserve">, meshing scripts were developed using </w:t>
      </w:r>
      <w:proofErr w:type="spellStart"/>
      <w:r>
        <w:t>PyGmsh</w:t>
      </w:r>
      <w:proofErr w:type="spellEnd"/>
      <w:r>
        <w:t xml:space="preserve"> (</w:t>
      </w:r>
      <w:hyperlink r:id="rId15" w:history="1">
        <w:r w:rsidR="00C645EB" w:rsidRPr="0060261F">
          <w:rPr>
            <w:rStyle w:val="Hyperlink"/>
          </w:rPr>
          <w:t>https://github.com/meshpro/pygmsh</w:t>
        </w:r>
      </w:hyperlink>
      <w:r w:rsidR="00C645EB">
        <w:t xml:space="preserve">) - </w:t>
      </w:r>
      <w:r>
        <w:t xml:space="preserve">a Python API for the popular open-source meshing tool, </w:t>
      </w:r>
      <w:proofErr w:type="spellStart"/>
      <w:r>
        <w:t>Gmsh</w:t>
      </w:r>
      <w:proofErr w:type="spellEnd"/>
      <w:r w:rsidR="00C645EB">
        <w:t xml:space="preserve"> (</w:t>
      </w:r>
      <w:hyperlink r:id="rId16" w:history="1">
        <w:r w:rsidR="00C645EB" w:rsidRPr="0060261F">
          <w:rPr>
            <w:rStyle w:val="Hyperlink"/>
          </w:rPr>
          <w:t>https://gmsh.info/</w:t>
        </w:r>
      </w:hyperlink>
      <w:r w:rsidR="00C645EB">
        <w:t xml:space="preserve">). With this approach, the system could be </w:t>
      </w:r>
      <w:r w:rsidR="00320C57">
        <w:t>parameteriz</w:t>
      </w:r>
      <w:r w:rsidR="00C645EB">
        <w:t xml:space="preserve">ed </w:t>
      </w:r>
      <w:r w:rsidR="00320C57">
        <w:t xml:space="preserve">by its </w:t>
      </w:r>
      <w:r w:rsidR="000B7B4B">
        <w:t>main</w:t>
      </w:r>
      <w:r w:rsidR="00320C57">
        <w:t xml:space="preserve"> dimensions:</w:t>
      </w:r>
    </w:p>
    <w:p w14:paraId="40FAC324" w14:textId="66A69B69" w:rsidR="00A546B5" w:rsidRDefault="00320C57" w:rsidP="00A546B5">
      <w:pPr>
        <w:keepNext/>
        <w:jc w:val="center"/>
      </w:pPr>
      <w:r>
        <w:br/>
      </w:r>
      <w:bookmarkStart w:id="19" w:name="_MON_1721464100"/>
      <w:bookmarkEnd w:id="19"/>
      <w:r w:rsidR="00EA5906">
        <w:object w:dxaOrig="9026" w:dyaOrig="13546" w14:anchorId="702469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4pt;height:467.35pt" o:ole="">
            <v:imagedata r:id="rId17" o:title=""/>
          </v:shape>
          <o:OLEObject Type="Embed" ProgID="Word.OpenDocumentText.12" ShapeID="_x0000_i1025" DrawAspect="Content" ObjectID="_1775989172" r:id="rId18"/>
        </w:object>
      </w:r>
    </w:p>
    <w:p w14:paraId="6F1D20B4" w14:textId="7192A4EF" w:rsidR="00A546B5" w:rsidRDefault="00A546B5" w:rsidP="00A546B5">
      <w:pPr>
        <w:pStyle w:val="Caption"/>
        <w:jc w:val="center"/>
      </w:pPr>
      <w:r>
        <w:t xml:space="preserve">Figure </w:t>
      </w:r>
      <w:r>
        <w:fldChar w:fldCharType="begin"/>
      </w:r>
      <w:r>
        <w:instrText xml:space="preserve"> SEQ Figure \* ARABIC </w:instrText>
      </w:r>
      <w:r>
        <w:fldChar w:fldCharType="separate"/>
      </w:r>
      <w:r w:rsidR="000A1CD8">
        <w:rPr>
          <w:noProof/>
        </w:rPr>
        <w:t>3</w:t>
      </w:r>
      <w:r>
        <w:rPr>
          <w:noProof/>
        </w:rPr>
        <w:fldChar w:fldCharType="end"/>
      </w:r>
      <w:r>
        <w:t xml:space="preserve">. Snippet of meshing script using </w:t>
      </w:r>
      <w:proofErr w:type="spellStart"/>
      <w:r>
        <w:t>PyGmsh</w:t>
      </w:r>
      <w:proofErr w:type="spellEnd"/>
      <w:r>
        <w:t>.</w:t>
      </w:r>
    </w:p>
    <w:p w14:paraId="579B1BDB" w14:textId="3F83C61E" w:rsidR="009B700C" w:rsidRDefault="00320C57" w:rsidP="0093524E">
      <w:r>
        <w:lastRenderedPageBreak/>
        <w:br/>
        <w:t xml:space="preserve">Using the open-source Python package </w:t>
      </w:r>
      <w:proofErr w:type="spellStart"/>
      <w:r>
        <w:t>MeshMagick</w:t>
      </w:r>
      <w:proofErr w:type="spellEnd"/>
      <w:r w:rsidR="00A546B5">
        <w:t xml:space="preserve"> (developed by Ecole Centrale de Nantes: </w:t>
      </w:r>
      <w:hyperlink r:id="rId19" w:history="1">
        <w:r w:rsidR="00A546B5" w:rsidRPr="001533B1">
          <w:rPr>
            <w:rStyle w:val="Hyperlink"/>
          </w:rPr>
          <w:t>https://github.com/LHEEA/meshmagick</w:t>
        </w:r>
      </w:hyperlink>
      <w:r w:rsidR="00A546B5">
        <w:t>)</w:t>
      </w:r>
      <w:r>
        <w:t>, other key information about each body (</w:t>
      </w:r>
      <w:r w:rsidR="00A546B5">
        <w:t xml:space="preserve">e.g. </w:t>
      </w:r>
      <w:r>
        <w:t>hydrostatic stiffness matrix, inertia values, center of buoyancy) could also be computed automatically and saved to disk – ready to be used in WEC-Sim.</w:t>
      </w:r>
    </w:p>
    <w:p w14:paraId="3D5434FB" w14:textId="628150FB" w:rsidR="00FF2A37" w:rsidRDefault="00FF2A37" w:rsidP="0093524E"/>
    <w:p w14:paraId="3084D4AB" w14:textId="2998D38F" w:rsidR="00FF2A37" w:rsidRDefault="00FF2A37" w:rsidP="00FF2A37">
      <w:pPr>
        <w:keepNext/>
        <w:jc w:val="center"/>
      </w:pPr>
      <w:r>
        <w:rPr>
          <w:noProof/>
        </w:rPr>
        <w:drawing>
          <wp:inline distT="0" distB="0" distL="0" distR="0" wp14:anchorId="31E97907" wp14:editId="2B2FFF1C">
            <wp:extent cx="3244850" cy="1767561"/>
            <wp:effectExtent l="0" t="0" r="0" b="0"/>
            <wp:docPr id="4" name="Picture 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2852" cy="1771920"/>
                    </a:xfrm>
                    <a:prstGeom prst="rect">
                      <a:avLst/>
                    </a:prstGeom>
                    <a:noFill/>
                    <a:ln>
                      <a:noFill/>
                    </a:ln>
                  </pic:spPr>
                </pic:pic>
              </a:graphicData>
            </a:graphic>
          </wp:inline>
        </w:drawing>
      </w:r>
    </w:p>
    <w:p w14:paraId="160C982F" w14:textId="7B5A57A1" w:rsidR="00FF2A37" w:rsidRDefault="00FF2A37" w:rsidP="00FF2A37">
      <w:pPr>
        <w:pStyle w:val="Caption"/>
        <w:jc w:val="center"/>
      </w:pPr>
      <w:r>
        <w:t xml:space="preserve">Figure </w:t>
      </w:r>
      <w:r>
        <w:fldChar w:fldCharType="begin"/>
      </w:r>
      <w:r>
        <w:instrText xml:space="preserve"> SEQ Figure \* ARABIC </w:instrText>
      </w:r>
      <w:r>
        <w:fldChar w:fldCharType="separate"/>
      </w:r>
      <w:r w:rsidR="000A1CD8">
        <w:rPr>
          <w:noProof/>
        </w:rPr>
        <w:t>4</w:t>
      </w:r>
      <w:r>
        <w:rPr>
          <w:noProof/>
        </w:rPr>
        <w:fldChar w:fldCharType="end"/>
      </w:r>
      <w:r>
        <w:t xml:space="preserve">. Example of meshes produced using </w:t>
      </w:r>
      <w:proofErr w:type="spellStart"/>
      <w:r>
        <w:t>PyGmsh</w:t>
      </w:r>
      <w:proofErr w:type="spellEnd"/>
      <w:r>
        <w:t xml:space="preserve"> workflow (panel normal vectors shown).</w:t>
      </w:r>
    </w:p>
    <w:p w14:paraId="22E8B582" w14:textId="77777777" w:rsidR="00EA5906" w:rsidRDefault="00EA5906" w:rsidP="00EA5906">
      <w:pPr>
        <w:pStyle w:val="Heading3"/>
        <w:numPr>
          <w:ilvl w:val="0"/>
          <w:numId w:val="0"/>
        </w:numPr>
        <w:ind w:left="720" w:hanging="720"/>
        <w:rPr>
          <w:szCs w:val="24"/>
        </w:rPr>
      </w:pPr>
    </w:p>
    <w:p w14:paraId="2E6410BE" w14:textId="16CBF314" w:rsidR="00C00913" w:rsidRDefault="00C00913" w:rsidP="009B700C">
      <w:pPr>
        <w:rPr>
          <w:b/>
          <w:bCs/>
        </w:rPr>
      </w:pPr>
    </w:p>
    <w:p w14:paraId="3FA0DD9D" w14:textId="31F112E9" w:rsidR="001A71B0" w:rsidRDefault="001A71B0" w:rsidP="000415E5">
      <w:pPr>
        <w:pStyle w:val="Heading3"/>
      </w:pPr>
      <w:r>
        <w:t>WEC-Sim model development</w:t>
      </w:r>
    </w:p>
    <w:p w14:paraId="086F4C17" w14:textId="77777777" w:rsidR="000415E5" w:rsidRPr="000415E5" w:rsidRDefault="000415E5" w:rsidP="000415E5"/>
    <w:p w14:paraId="16112BDD" w14:textId="317F90D7" w:rsidR="00C77C31" w:rsidRDefault="00C77C31" w:rsidP="001A71B0">
      <w:r>
        <w:fldChar w:fldCharType="begin"/>
      </w:r>
      <w:r>
        <w:instrText xml:space="preserve"> REF _Ref110862783 \h </w:instrText>
      </w:r>
      <w:r>
        <w:fldChar w:fldCharType="separate"/>
      </w:r>
      <w:r>
        <w:t xml:space="preserve">Figure </w:t>
      </w:r>
      <w:r>
        <w:rPr>
          <w:noProof/>
        </w:rPr>
        <w:t>6</w:t>
      </w:r>
      <w:r>
        <w:fldChar w:fldCharType="end"/>
      </w:r>
      <w:r>
        <w:t xml:space="preserve"> shows the block diagram of the WEC-Sim/Simulink model of the VT FOSWEC. Two mooring blocks represent the two different options used for modeling the system’s mooring; a linear mooring stiffness matrix and a fully dynamics lumped-mass mooring model (using MoorDyn – commented out in the diagram view).</w:t>
      </w:r>
    </w:p>
    <w:p w14:paraId="2EF7B831" w14:textId="77777777" w:rsidR="00C77C31" w:rsidRDefault="00C77C31" w:rsidP="00C77C31">
      <w:pPr>
        <w:keepNext/>
        <w:jc w:val="center"/>
      </w:pPr>
      <w:r w:rsidRPr="00C77C31">
        <w:rPr>
          <w:noProof/>
        </w:rPr>
        <w:lastRenderedPageBreak/>
        <w:drawing>
          <wp:inline distT="0" distB="0" distL="0" distR="0" wp14:anchorId="489C2D10" wp14:editId="7140441E">
            <wp:extent cx="4211023" cy="3663950"/>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21"/>
                    <a:stretch>
                      <a:fillRect/>
                    </a:stretch>
                  </pic:blipFill>
                  <pic:spPr>
                    <a:xfrm>
                      <a:off x="0" y="0"/>
                      <a:ext cx="4226844" cy="3677716"/>
                    </a:xfrm>
                    <a:prstGeom prst="rect">
                      <a:avLst/>
                    </a:prstGeom>
                  </pic:spPr>
                </pic:pic>
              </a:graphicData>
            </a:graphic>
          </wp:inline>
        </w:drawing>
      </w:r>
    </w:p>
    <w:p w14:paraId="08762119" w14:textId="3CE9BD25" w:rsidR="00C77C31" w:rsidRPr="00AF7CC2" w:rsidRDefault="00C77C31" w:rsidP="00C77C31">
      <w:pPr>
        <w:pStyle w:val="Caption"/>
        <w:jc w:val="center"/>
      </w:pPr>
      <w:bookmarkStart w:id="20" w:name="_Ref110862783"/>
      <w:r>
        <w:t xml:space="preserve">Figure </w:t>
      </w:r>
      <w:r>
        <w:fldChar w:fldCharType="begin"/>
      </w:r>
      <w:r>
        <w:instrText xml:space="preserve"> SEQ Figure \* ARABIC </w:instrText>
      </w:r>
      <w:r>
        <w:fldChar w:fldCharType="separate"/>
      </w:r>
      <w:r w:rsidR="000A1CD8">
        <w:rPr>
          <w:noProof/>
        </w:rPr>
        <w:t>5</w:t>
      </w:r>
      <w:r>
        <w:rPr>
          <w:noProof/>
        </w:rPr>
        <w:fldChar w:fldCharType="end"/>
      </w:r>
      <w:bookmarkEnd w:id="20"/>
      <w:r>
        <w:t>. WEC-Sim/Simulink block diagram model of the VT FOSWEC.</w:t>
      </w:r>
    </w:p>
    <w:p w14:paraId="30E79737" w14:textId="77777777" w:rsidR="001A71B0" w:rsidRDefault="001A71B0" w:rsidP="009B700C">
      <w:pPr>
        <w:rPr>
          <w:b/>
          <w:bCs/>
        </w:rPr>
      </w:pPr>
    </w:p>
    <w:p w14:paraId="7B6867F5" w14:textId="6AB15A71" w:rsidR="009B700C" w:rsidRDefault="009B700C" w:rsidP="000415E5">
      <w:pPr>
        <w:pStyle w:val="Heading3"/>
      </w:pPr>
      <w:proofErr w:type="spellStart"/>
      <w:r>
        <w:t>Inerter</w:t>
      </w:r>
      <w:proofErr w:type="spellEnd"/>
      <w:r>
        <w:t xml:space="preserve"> PTO</w:t>
      </w:r>
      <w:r w:rsidRPr="004F7C62">
        <w:t xml:space="preserve"> description</w:t>
      </w:r>
    </w:p>
    <w:p w14:paraId="36CDD7D3" w14:textId="27EAF291" w:rsidR="009B700C" w:rsidRPr="00970E47" w:rsidRDefault="00841C8C" w:rsidP="0093524E">
      <w:r>
        <w:br/>
      </w:r>
      <w:r w:rsidR="009B700C">
        <w:t xml:space="preserve">The FOSWEC device used an Inverter PTO that uses the PTO angular acceleration and exerts a PTO torque on the system. Here is a high-level description of the </w:t>
      </w:r>
      <w:proofErr w:type="spellStart"/>
      <w:r w:rsidR="009B700C">
        <w:t>Inerter</w:t>
      </w:r>
      <w:proofErr w:type="spellEnd"/>
      <w:r w:rsidR="009B700C">
        <w:t xml:space="preserve"> PTO.,</w:t>
      </w:r>
    </w:p>
    <w:p w14:paraId="11DD9571" w14:textId="77777777" w:rsidR="009B700C" w:rsidRPr="005E6B61" w:rsidRDefault="00000000" w:rsidP="009B700C">
      <m:oMathPara>
        <m:oMath>
          <m:sSub>
            <m:sSubPr>
              <m:ctrlPr>
                <w:rPr>
                  <w:rFonts w:ascii="Cambria Math" w:hAnsi="Cambria Math"/>
                  <w:i/>
                </w:rPr>
              </m:ctrlPr>
            </m:sSubPr>
            <m:e>
              <m:r>
                <w:rPr>
                  <w:rFonts w:ascii="Cambria Math" w:hAnsi="Cambria Math"/>
                </w:rPr>
                <m:t>I</m:t>
              </m:r>
            </m:e>
            <m:sub>
              <m:r>
                <w:rPr>
                  <w:rFonts w:ascii="Cambria Math" w:hAnsi="Cambria Math"/>
                </w:rPr>
                <m:t>PTO</m:t>
              </m:r>
            </m:sub>
          </m:sSub>
          <m:r>
            <w:rPr>
              <w:rFonts w:ascii="Cambria Math" w:hAnsi="Cambria Math"/>
            </w:rPr>
            <m:t>=</m:t>
          </m:r>
          <m:sSup>
            <m:sSupPr>
              <m:ctrlPr>
                <w:rPr>
                  <w:rFonts w:ascii="Cambria Math" w:hAnsi="Cambria Math"/>
                  <w:i/>
                </w:rPr>
              </m:ctrlPr>
            </m:sSupPr>
            <m:e>
              <m:r>
                <w:rPr>
                  <w:rFonts w:ascii="Cambria Math" w:hAnsi="Cambria Math"/>
                </w:rPr>
                <m:t>η</m:t>
              </m:r>
            </m:e>
            <m:sup>
              <m:r>
                <w:rPr>
                  <w:rFonts w:ascii="Cambria Math" w:hAnsi="Cambria Math"/>
                </w:rPr>
                <m:t>2</m:t>
              </m:r>
            </m:sup>
          </m:sSup>
          <m:sSub>
            <m:sSubPr>
              <m:ctrlPr>
                <w:rPr>
                  <w:rFonts w:ascii="Cambria Math" w:hAnsi="Cambria Math"/>
                  <w:i/>
                </w:rPr>
              </m:ctrlPr>
            </m:sSubPr>
            <m:e>
              <m:r>
                <w:rPr>
                  <w:rFonts w:ascii="Cambria Math" w:hAnsi="Cambria Math"/>
                </w:rPr>
                <m:t>I</m:t>
              </m:r>
            </m:e>
            <m:sub>
              <m:r>
                <w:rPr>
                  <w:rFonts w:ascii="Cambria Math" w:hAnsi="Cambria Math"/>
                </w:rPr>
                <m:t>inerter</m:t>
              </m:r>
            </m:sub>
          </m:sSub>
        </m:oMath>
      </m:oMathPara>
    </w:p>
    <w:p w14:paraId="7CBAD714" w14:textId="77777777" w:rsidR="009B700C" w:rsidRPr="001E36F1" w:rsidRDefault="00000000" w:rsidP="009B700C">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τ</m:t>
                  </m:r>
                </m:e>
                <m:sub>
                  <m:r>
                    <w:rPr>
                      <w:rFonts w:ascii="Cambria Math" w:hAnsi="Cambria Math"/>
                    </w:rPr>
                    <m:t>PTO</m:t>
                  </m:r>
                </m:sub>
              </m:sSub>
            </m:e>
            <m:sub>
              <m:r>
                <w:rPr>
                  <w:rFonts w:ascii="Cambria Math" w:hAnsi="Cambria Math"/>
                </w:rPr>
                <m:t>Inerter</m:t>
              </m:r>
            </m:sub>
          </m:sSub>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PTO</m:t>
              </m:r>
            </m:sub>
          </m:sSub>
          <m:r>
            <w:rPr>
              <w:rFonts w:ascii="Cambria Math" w:hAnsi="Cambria Math"/>
            </w:rPr>
            <m:t>α</m:t>
          </m:r>
        </m:oMath>
      </m:oMathPara>
    </w:p>
    <w:p w14:paraId="26DA21F6" w14:textId="77777777" w:rsidR="009B700C" w:rsidRDefault="009B700C" w:rsidP="009B700C">
      <w:r>
        <w:t xml:space="preserve">where </w:t>
      </w:r>
      <m:oMath>
        <m:r>
          <w:rPr>
            <w:rFonts w:ascii="Cambria Math" w:hAnsi="Cambria Math"/>
          </w:rPr>
          <m:t>η</m:t>
        </m:r>
      </m:oMath>
      <w:r>
        <w:t xml:space="preserve"> is the Inerter gear ratio, </w:t>
      </w:r>
      <m:oMath>
        <m:sSub>
          <m:sSubPr>
            <m:ctrlPr>
              <w:rPr>
                <w:rFonts w:ascii="Cambria Math" w:hAnsi="Cambria Math"/>
                <w:i/>
              </w:rPr>
            </m:ctrlPr>
          </m:sSubPr>
          <m:e>
            <m:r>
              <w:rPr>
                <w:rFonts w:ascii="Cambria Math" w:hAnsi="Cambria Math"/>
              </w:rPr>
              <m:t>I</m:t>
            </m:r>
          </m:e>
          <m:sub>
            <m:r>
              <w:rPr>
                <w:rFonts w:ascii="Cambria Math" w:hAnsi="Cambria Math"/>
              </w:rPr>
              <m:t>inerter</m:t>
            </m:r>
          </m:sub>
        </m:sSub>
      </m:oMath>
      <w:r>
        <w:t xml:space="preserve"> is the Inerter inertia, </w:t>
      </w:r>
      <m:oMath>
        <m:sSub>
          <m:sSubPr>
            <m:ctrlPr>
              <w:rPr>
                <w:rFonts w:ascii="Cambria Math" w:hAnsi="Cambria Math"/>
                <w:i/>
              </w:rPr>
            </m:ctrlPr>
          </m:sSubPr>
          <m:e>
            <m:r>
              <w:rPr>
                <w:rFonts w:ascii="Cambria Math" w:hAnsi="Cambria Math"/>
              </w:rPr>
              <m:t>I</m:t>
            </m:r>
          </m:e>
          <m:sub>
            <m:r>
              <w:rPr>
                <w:rFonts w:ascii="Cambria Math" w:hAnsi="Cambria Math"/>
              </w:rPr>
              <m:t>PTO</m:t>
            </m:r>
          </m:sub>
        </m:sSub>
      </m:oMath>
      <w:r>
        <w:t xml:space="preserve"> is a clubbed term that represents the PTO inertia, and  </w:t>
      </w:r>
      <m:oMath>
        <m:r>
          <w:rPr>
            <w:rFonts w:ascii="Cambria Math" w:hAnsi="Cambria Math"/>
          </w:rPr>
          <m:t>α</m:t>
        </m:r>
      </m:oMath>
      <w:r>
        <w:t xml:space="preserve"> is the angular acceleration in some general degree of freedom.</w:t>
      </w:r>
    </w:p>
    <w:p w14:paraId="1955B269" w14:textId="717C1040" w:rsidR="009B700C" w:rsidRDefault="009D478C" w:rsidP="009B700C">
      <w:r>
        <w:rPr>
          <w:noProof/>
        </w:rPr>
        <w:lastRenderedPageBreak/>
        <mc:AlternateContent>
          <mc:Choice Requires="wpg">
            <w:drawing>
              <wp:anchor distT="0" distB="0" distL="114300" distR="114300" simplePos="0" relativeHeight="251667456" behindDoc="0" locked="0" layoutInCell="1" allowOverlap="1" wp14:anchorId="2850C74B" wp14:editId="082A2AF6">
                <wp:simplePos x="0" y="0"/>
                <wp:positionH relativeFrom="column">
                  <wp:posOffset>0</wp:posOffset>
                </wp:positionH>
                <wp:positionV relativeFrom="paragraph">
                  <wp:posOffset>280670</wp:posOffset>
                </wp:positionV>
                <wp:extent cx="6355715" cy="1837055"/>
                <wp:effectExtent l="0" t="4445" r="0" b="0"/>
                <wp:wrapSquare wrapText="bothSides"/>
                <wp:docPr id="38"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5715" cy="1837055"/>
                          <a:chOff x="-1811" y="0"/>
                          <a:chExt cx="63567" cy="18379"/>
                        </a:xfrm>
                      </wpg:grpSpPr>
                      <wpg:grpSp>
                        <wpg:cNvPr id="39" name="Group 63"/>
                        <wpg:cNvGrpSpPr>
                          <a:grpSpLocks/>
                        </wpg:cNvGrpSpPr>
                        <wpg:grpSpPr bwMode="auto">
                          <a:xfrm>
                            <a:off x="0" y="0"/>
                            <a:ext cx="59436" cy="16459"/>
                            <a:chOff x="0" y="0"/>
                            <a:chExt cx="59436" cy="16459"/>
                          </a:xfrm>
                        </wpg:grpSpPr>
                        <pic:pic xmlns:pic="http://schemas.openxmlformats.org/drawingml/2006/picture">
                          <pic:nvPicPr>
                            <pic:cNvPr id="40" name="Picture 58"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148" y="0"/>
                              <a:ext cx="18288" cy="164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59" descr="Diagram, schematic&#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0617" y="2587"/>
                              <a:ext cx="18288" cy="13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60" descr="Text&#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7073"/>
                              <a:ext cx="18288" cy="2559"/>
                            </a:xfrm>
                            <a:prstGeom prst="rect">
                              <a:avLst/>
                            </a:prstGeom>
                            <a:noFill/>
                            <a:extLst>
                              <a:ext uri="{909E8E84-426E-40DD-AFC4-6F175D3DCCD1}">
                                <a14:hiddenFill xmlns:a14="http://schemas.microsoft.com/office/drawing/2010/main">
                                  <a:solidFill>
                                    <a:srgbClr val="FFFFFF"/>
                                  </a:solidFill>
                                </a14:hiddenFill>
                              </a:ext>
                            </a:extLst>
                          </pic:spPr>
                        </pic:pic>
                        <wps:wsp>
                          <wps:cNvPr id="45" name="Straight Arrow Connector 61"/>
                          <wps:cNvCnPr>
                            <a:cxnSpLocks noChangeShapeType="1"/>
                          </wps:cNvCnPr>
                          <wps:spPr bwMode="auto">
                            <a:xfrm flipV="1">
                              <a:off x="17770" y="7318"/>
                              <a:ext cx="6038" cy="86"/>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6" name="Straight Arrow Connector 62"/>
                          <wps:cNvCnPr>
                            <a:cxnSpLocks noChangeShapeType="1"/>
                          </wps:cNvCnPr>
                          <wps:spPr bwMode="auto">
                            <a:xfrm flipV="1">
                              <a:off x="36403" y="7231"/>
                              <a:ext cx="6038" cy="87"/>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s:wsp>
                        <wps:cNvPr id="47" name="Text Box 194"/>
                        <wps:cNvSpPr txBox="1">
                          <a:spLocks noChangeArrowheads="1"/>
                        </wps:cNvSpPr>
                        <wps:spPr bwMode="auto">
                          <a:xfrm>
                            <a:off x="-1811" y="16458"/>
                            <a:ext cx="63566" cy="19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FD7573" w14:textId="3A20EE40" w:rsidR="009B700C" w:rsidRPr="0024488F" w:rsidRDefault="009B700C" w:rsidP="0093524E">
                              <w:pPr>
                                <w:pStyle w:val="Caption"/>
                                <w:jc w:val="center"/>
                                <w:rPr>
                                  <w:noProof/>
                                </w:rPr>
                              </w:pPr>
                              <w:bookmarkStart w:id="21" w:name="_Ref110858459"/>
                              <w:r>
                                <w:t xml:space="preserve">Figure </w:t>
                              </w:r>
                              <w:r>
                                <w:fldChar w:fldCharType="begin"/>
                              </w:r>
                              <w:r>
                                <w:instrText xml:space="preserve"> SEQ Figure \* ARABIC </w:instrText>
                              </w:r>
                              <w:r>
                                <w:fldChar w:fldCharType="separate"/>
                              </w:r>
                              <w:r w:rsidR="000A1CD8">
                                <w:rPr>
                                  <w:noProof/>
                                </w:rPr>
                                <w:t>6</w:t>
                              </w:r>
                              <w:r>
                                <w:rPr>
                                  <w:noProof/>
                                </w:rPr>
                                <w:fldChar w:fldCharType="end"/>
                              </w:r>
                              <w:bookmarkEnd w:id="21"/>
                              <w:r>
                                <w:t xml:space="preserve"> Implementation of the Inerter PTO in the WEC-Sim model.</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850C74B" id="Group 195" o:spid="_x0000_s1026" style="position:absolute;left:0;text-align:left;margin-left:0;margin-top:22.1pt;width:500.45pt;height:144.65pt;z-index:251667456;mso-width-relative:margin;mso-height-relative:margin" coordorigin="-1811" coordsize="63567,18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">
                <v:group id="Group 63" o:spid="_x0000_s1027" style="position:absolute;width:59436;height:16459" coordsize="59436,1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Picture 58" o:spid="_x0000_s1028" type="#_x0000_t75" alt="Diagram&#10;&#10;Description automatically generated" style="position:absolute;left:41148;width:18288;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">
                    <v:imagedata r:id="rId25" o:title="Diagram&#10;&#10;Description automatically generated"/>
                  </v:shape>
                  <v:shape id="Picture 59" o:spid="_x0000_s1029" type="#_x0000_t75" alt="Diagram, schematic&#10;&#10;Description automatically generated" style="position:absolute;left:20617;top:2587;width:18288;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">
                    <v:imagedata r:id="rId26" o:title="Diagram, schematic&#10;&#10;Description automatically generated"/>
                  </v:shape>
                  <v:shape id="Picture 60" o:spid="_x0000_s1030" type="#_x0000_t75" alt="Text&#10;&#10;Description automatically generated with medium confidence" style="position:absolute;top:7073;width:18288;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">
                    <v:imagedata r:id="rId27" o:title="Text&#10;&#10;Description automatically generated with medium confidence"/>
                  </v:shape>
                  <v:shapetype id="_x0000_t32" coordsize="21600,21600" o:spt="32" o:oned="t" path="m,l21600,21600e" filled="f">
                    <v:path arrowok="t" fillok="f" o:connecttype="none"/>
                    <o:lock v:ext="edit" shapetype="t"/>
                  </v:shapetype>
                  <v:shape id="Straight Arrow Connector 61" o:spid="_x0000_s1031" type="#_x0000_t32" style="position:absolute;left:17770;top:7318;width:6038;height: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" strokecolor="#4472c4 [3204]" strokeweight=".5pt">
                    <v:stroke endarrow="block" joinstyle="miter"/>
                  </v:shape>
                  <v:shape id="Straight Arrow Connector 62" o:spid="_x0000_s1032" type="#_x0000_t32" style="position:absolute;left:36403;top:7231;width:6038;height: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" strokecolor="#4472c4 [3204]" strokeweight=".5pt">
                    <v:stroke endarrow="block" joinstyle="miter"/>
                  </v:shape>
                </v:group>
                <v:shapetype id="_x0000_t202" coordsize="21600,21600" o:spt="202" path="m,l,21600r21600,l21600,xe">
                  <v:stroke joinstyle="miter"/>
                  <v:path gradientshapeok="t" o:connecttype="rect"/>
                </v:shapetype>
                <v:shape id="Text Box 194" o:spid="_x0000_s1033" type="#_x0000_t202" style="position:absolute;left:-1811;top:16458;width:63566;height:1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M3xQAAANsAAAAPAAAAZHJzL2Rvd25yZXYueG1sRI9Pa8JA&#10;FMTvBb/D8oReim4ai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AFeGM3xQAAANsAAAAP&#10;AAAAAAAAAAAAAAAAAAcCAABkcnMvZG93bnJldi54bWxQSwUGAAAAAAMAAwC3AAAA+QIAAAAA&#10;" stroked="f">
                  <v:textbox inset="0,0,0,0">
                    <w:txbxContent>
                      <w:p w14:paraId="66FD7573" w14:textId="3A20EE40" w:rsidR="009B700C" w:rsidRPr="0024488F" w:rsidRDefault="009B700C" w:rsidP="0093524E">
                        <w:pPr>
                          <w:pStyle w:val="Caption"/>
                          <w:jc w:val="center"/>
                          <w:rPr>
                            <w:noProof/>
                          </w:rPr>
                        </w:pPr>
                        <w:bookmarkStart w:id="22" w:name="_Ref110858459"/>
                        <w:r>
                          <w:t xml:space="preserve">Figure </w:t>
                        </w:r>
                        <w:r>
                          <w:fldChar w:fldCharType="begin"/>
                        </w:r>
                        <w:r>
                          <w:instrText xml:space="preserve"> SEQ Figure \* ARABIC </w:instrText>
                        </w:r>
                        <w:r>
                          <w:fldChar w:fldCharType="separate"/>
                        </w:r>
                        <w:r w:rsidR="000A1CD8">
                          <w:rPr>
                            <w:noProof/>
                          </w:rPr>
                          <w:t>6</w:t>
                        </w:r>
                        <w:r>
                          <w:rPr>
                            <w:noProof/>
                          </w:rPr>
                          <w:fldChar w:fldCharType="end"/>
                        </w:r>
                        <w:bookmarkEnd w:id="22"/>
                        <w:r>
                          <w:t xml:space="preserve"> Implementation of the Inerter PTO in the WEC-Sim model.</w:t>
                        </w:r>
                      </w:p>
                    </w:txbxContent>
                  </v:textbox>
                </v:shape>
                <w10:wrap type="square"/>
              </v:group>
            </w:pict>
          </mc:Fallback>
        </mc:AlternateContent>
      </w:r>
    </w:p>
    <w:p w14:paraId="07AA2A09" w14:textId="137B3139" w:rsidR="009B700C" w:rsidRDefault="0093524E" w:rsidP="009B700C">
      <w:r>
        <w:fldChar w:fldCharType="begin"/>
      </w:r>
      <w:r>
        <w:instrText xml:space="preserve"> REF _Ref110858459 \h </w:instrText>
      </w:r>
      <w:r>
        <w:fldChar w:fldCharType="separate"/>
      </w:r>
      <w:r>
        <w:t xml:space="preserve">Figure </w:t>
      </w:r>
      <w:r>
        <w:rPr>
          <w:noProof/>
        </w:rPr>
        <w:t>4</w:t>
      </w:r>
      <w:r>
        <w:fldChar w:fldCharType="end"/>
      </w:r>
      <w:r>
        <w:t xml:space="preserve"> </w:t>
      </w:r>
      <w:r w:rsidR="009B700C">
        <w:t xml:space="preserve">shows the </w:t>
      </w:r>
      <w:r>
        <w:t xml:space="preserve">Simulink model of the </w:t>
      </w:r>
      <w:proofErr w:type="spellStart"/>
      <w:r w:rsidR="009B700C">
        <w:t>Inerter</w:t>
      </w:r>
      <w:proofErr w:type="spellEnd"/>
      <w:r w:rsidR="009B700C">
        <w:t xml:space="preserve"> PTO </w:t>
      </w:r>
      <w:r>
        <w:t>used in</w:t>
      </w:r>
      <w:r w:rsidR="009B700C">
        <w:t xml:space="preserve"> the WEC-Sim model. </w:t>
      </w:r>
      <w:r w:rsidR="009B700C" w:rsidRPr="00674F3D">
        <w:t xml:space="preserve">The PTO inertia is evaluated in the setup script, the </w:t>
      </w:r>
      <w:proofErr w:type="spellStart"/>
      <w:r w:rsidR="009B700C" w:rsidRPr="00674F3D">
        <w:t>Inerter</w:t>
      </w:r>
      <w:proofErr w:type="spellEnd"/>
      <w:r w:rsidR="009B700C" w:rsidRPr="00674F3D">
        <w:t xml:space="preserve"> uses the PTO acceleration as feedback with the PTO inertia as its gain</w:t>
      </w:r>
      <w:r w:rsidR="009B700C">
        <w:t>, thereby actuating the system from its</w:t>
      </w:r>
      <w:r w:rsidR="009B700C" w:rsidRPr="00674F3D">
        <w:t xml:space="preserve"> PTO torque contributions.</w:t>
      </w:r>
    </w:p>
    <w:p w14:paraId="567C6072" w14:textId="4E56E364" w:rsidR="00DE5C9C" w:rsidRPr="00DE5C9C" w:rsidRDefault="00DE5C9C" w:rsidP="0089419F">
      <w:pPr>
        <w:pStyle w:val="Heading3"/>
        <w:numPr>
          <w:ilvl w:val="0"/>
          <w:numId w:val="0"/>
        </w:numPr>
      </w:pPr>
    </w:p>
    <w:p w14:paraId="58EBCB88" w14:textId="5CEA5F29" w:rsidR="0089419F" w:rsidRDefault="0089419F" w:rsidP="000415E5">
      <w:pPr>
        <w:pStyle w:val="Heading3"/>
      </w:pPr>
      <w:r>
        <w:t>Locking the flaps</w:t>
      </w:r>
    </w:p>
    <w:p w14:paraId="2651900C" w14:textId="77777777" w:rsidR="000415E5" w:rsidRPr="000415E5" w:rsidRDefault="000415E5" w:rsidP="000415E5"/>
    <w:p w14:paraId="4CD85902" w14:textId="34274667" w:rsidR="0089419F" w:rsidRDefault="00414339" w:rsidP="0089419F">
      <w:proofErr w:type="gramStart"/>
      <w:r>
        <w:t>For the purpose of</w:t>
      </w:r>
      <w:proofErr w:type="gramEnd"/>
      <w:r>
        <w:t xml:space="preserve"> mooring design, the system would be simulated in selected ‘extreme’ sea states (taken from the perimeter of the </w:t>
      </w:r>
      <w:proofErr w:type="spellStart"/>
      <w:r>
        <w:t>PacWave</w:t>
      </w:r>
      <w:proofErr w:type="spellEnd"/>
      <w:r>
        <w:t xml:space="preserve"> contour plot).</w:t>
      </w:r>
      <w:r w:rsidR="00E12B19">
        <w:t xml:space="preserve"> Simulating the system with the flaps ‘unlocked’ in these conditions (and body-to-body interactions ‘on’) with WEC-Sim caused extremely high computation times. Hence, a separate single-body model was created for mooring design, with the flaps tied down to the base. This single body model significantly reduced the computational effort required </w:t>
      </w:r>
      <w:r w:rsidR="00A42BAB">
        <w:t xml:space="preserve">to simulate the system – enabling faster iterations on the mooring design. </w:t>
      </w:r>
      <w:r w:rsidR="00A42BAB" w:rsidRPr="00A42BAB">
        <w:t>The mooring tensions and behaviors were compared between the extreme sea state model and the original model using the same sea state, and the extreme sea state model was shown to produce higher tensions, meaning that the extreme sea state model is the model that should be used to calculate the extreme loads on the mooring system.</w:t>
      </w:r>
      <w:r w:rsidR="00A42BAB">
        <w:t xml:space="preserve"> </w:t>
      </w:r>
    </w:p>
    <w:p w14:paraId="145F0001" w14:textId="77777777" w:rsidR="00E12B19" w:rsidRDefault="00E12B19" w:rsidP="00E12B19">
      <w:pPr>
        <w:keepNext/>
        <w:jc w:val="center"/>
      </w:pPr>
      <w:r w:rsidRPr="00E12B19">
        <w:rPr>
          <w:noProof/>
        </w:rPr>
        <w:drawing>
          <wp:inline distT="0" distB="0" distL="0" distR="0" wp14:anchorId="562B44A4" wp14:editId="08DAECFB">
            <wp:extent cx="4495800" cy="1284377"/>
            <wp:effectExtent l="0" t="0" r="0" b="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28"/>
                    <a:stretch>
                      <a:fillRect/>
                    </a:stretch>
                  </pic:blipFill>
                  <pic:spPr>
                    <a:xfrm>
                      <a:off x="0" y="0"/>
                      <a:ext cx="4503501" cy="1286577"/>
                    </a:xfrm>
                    <a:prstGeom prst="rect">
                      <a:avLst/>
                    </a:prstGeom>
                  </pic:spPr>
                </pic:pic>
              </a:graphicData>
            </a:graphic>
          </wp:inline>
        </w:drawing>
      </w:r>
    </w:p>
    <w:p w14:paraId="591738E3" w14:textId="04D604D7" w:rsidR="00E12B19" w:rsidRDefault="00E12B19" w:rsidP="00E12B19">
      <w:pPr>
        <w:pStyle w:val="Caption"/>
        <w:jc w:val="center"/>
      </w:pPr>
      <w:r>
        <w:t xml:space="preserve">Figure </w:t>
      </w:r>
      <w:r>
        <w:fldChar w:fldCharType="begin"/>
      </w:r>
      <w:r>
        <w:instrText xml:space="preserve"> SEQ Figure \* ARABIC </w:instrText>
      </w:r>
      <w:r>
        <w:fldChar w:fldCharType="separate"/>
      </w:r>
      <w:r w:rsidR="000A1CD8">
        <w:rPr>
          <w:noProof/>
        </w:rPr>
        <w:t>7</w:t>
      </w:r>
      <w:r>
        <w:rPr>
          <w:noProof/>
        </w:rPr>
        <w:fldChar w:fldCharType="end"/>
      </w:r>
      <w:r>
        <w:t>. Top: VT FOSWEC in operational conditions (flaps active). Bottom: VT FOSWEC in extreme</w:t>
      </w:r>
      <w:r>
        <w:rPr>
          <w:noProof/>
        </w:rPr>
        <w:t xml:space="preserve"> conditions (flaps locked down).</w:t>
      </w:r>
    </w:p>
    <w:p w14:paraId="304B1C2D" w14:textId="77777777" w:rsidR="000D2377" w:rsidRPr="000D2377" w:rsidRDefault="000D2377" w:rsidP="000D2377"/>
    <w:p w14:paraId="3B86766D" w14:textId="24294E47" w:rsidR="00A42BAB" w:rsidRDefault="00A42BAB" w:rsidP="0068012B">
      <w:pPr>
        <w:pStyle w:val="Heading2"/>
      </w:pPr>
      <w:r w:rsidRPr="00A42BAB">
        <w:t>Mooring design process</w:t>
      </w:r>
    </w:p>
    <w:p w14:paraId="5FACB642" w14:textId="77777777" w:rsidR="000415E5" w:rsidRPr="000415E5" w:rsidRDefault="000415E5" w:rsidP="000415E5"/>
    <w:p w14:paraId="20890394" w14:textId="55BF5C9A" w:rsidR="00FC49CF" w:rsidRDefault="00A42BAB" w:rsidP="00A42BAB">
      <w:pPr>
        <w:rPr>
          <w:color w:val="000000" w:themeColor="text1"/>
        </w:rPr>
      </w:pPr>
      <w:r w:rsidRPr="00A42BAB">
        <w:rPr>
          <w:color w:val="000000" w:themeColor="text1"/>
        </w:rPr>
        <w:lastRenderedPageBreak/>
        <w:t xml:space="preserve">The mooring system design process for any floating body involves many variables and considerations, such as the type of mooring system or the mooring line configuration. Many of these variables were adjusted throughout the design process to investigate the effects they had on the mooring design performance and cost. The main parameters that were kept constant were the mooring system water depth, which was set at 70 meters, characteristic of the </w:t>
      </w:r>
      <w:proofErr w:type="spellStart"/>
      <w:r w:rsidRPr="00A42BAB">
        <w:rPr>
          <w:color w:val="000000" w:themeColor="text1"/>
        </w:rPr>
        <w:t>PacWave</w:t>
      </w:r>
      <w:proofErr w:type="spellEnd"/>
      <w:r w:rsidRPr="00A42BAB">
        <w:rPr>
          <w:color w:val="000000" w:themeColor="text1"/>
        </w:rPr>
        <w:t xml:space="preserve"> site, and the number of lines of the mooring system, which was set at four. Figure 3 depicts this assumed mooring system configuration and Table 1 lists the remaining design parameters involved in the design process.</w:t>
      </w:r>
    </w:p>
    <w:p w14:paraId="2DAFFEAC" w14:textId="77777777" w:rsidR="00FC49CF" w:rsidRDefault="00FC49CF" w:rsidP="00FC49CF">
      <w:pPr>
        <w:pStyle w:val="NRELTableContent"/>
        <w:keepNext/>
        <w:jc w:val="center"/>
      </w:pPr>
      <w:r>
        <w:rPr>
          <w:noProof/>
        </w:rPr>
        <w:drawing>
          <wp:inline distT="0" distB="0" distL="0" distR="0" wp14:anchorId="74C65200" wp14:editId="7744BF1C">
            <wp:extent cx="2839087" cy="1847660"/>
            <wp:effectExtent l="0" t="0" r="0" b="63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839087" cy="1847660"/>
                    </a:xfrm>
                    <a:prstGeom prst="rect">
                      <a:avLst/>
                    </a:prstGeom>
                  </pic:spPr>
                </pic:pic>
              </a:graphicData>
            </a:graphic>
          </wp:inline>
        </w:drawing>
      </w:r>
    </w:p>
    <w:p w14:paraId="1719EFDC" w14:textId="3FDD2A24" w:rsidR="00FC49CF" w:rsidRDefault="00FC49CF" w:rsidP="00FC49CF">
      <w:pPr>
        <w:pStyle w:val="Caption"/>
        <w:jc w:val="center"/>
        <w:rPr>
          <w:color w:val="000000" w:themeColor="text1"/>
        </w:rPr>
      </w:pPr>
      <w:r>
        <w:t xml:space="preserve">Figure </w:t>
      </w:r>
      <w:r>
        <w:fldChar w:fldCharType="begin"/>
      </w:r>
      <w:r>
        <w:instrText xml:space="preserve"> SEQ Figure \* ARABIC </w:instrText>
      </w:r>
      <w:r>
        <w:fldChar w:fldCharType="separate"/>
      </w:r>
      <w:r w:rsidR="000A1CD8">
        <w:rPr>
          <w:noProof/>
        </w:rPr>
        <w:t>8</w:t>
      </w:r>
      <w:r>
        <w:rPr>
          <w:noProof/>
        </w:rPr>
        <w:fldChar w:fldCharType="end"/>
      </w:r>
      <w:r>
        <w:t xml:space="preserve">. </w:t>
      </w:r>
      <w:r w:rsidRPr="005140A2">
        <w:t>Mooring layout configuration used for WEC-Sim/MoorDyn modeling. Base length initially 55m, then changed to 45m.</w:t>
      </w:r>
    </w:p>
    <w:p w14:paraId="38B38211" w14:textId="4123A0F9" w:rsidR="004F09F8" w:rsidRPr="000415E5" w:rsidRDefault="004F09F8" w:rsidP="000415E5">
      <w:pPr>
        <w:rPr>
          <w:color w:val="000000" w:themeColor="text1"/>
        </w:rPr>
      </w:pPr>
    </w:p>
    <w:p w14:paraId="0EE35324" w14:textId="378D5089" w:rsidR="000415E5" w:rsidRDefault="000415E5" w:rsidP="000415E5">
      <w:pPr>
        <w:rPr>
          <w:color w:val="000000" w:themeColor="text1"/>
        </w:rPr>
      </w:pPr>
    </w:p>
    <w:p w14:paraId="7D0D2BA1" w14:textId="7D4FB8CB" w:rsidR="00275CB1" w:rsidRDefault="00275CB1" w:rsidP="000415E5">
      <w:pPr>
        <w:rPr>
          <w:color w:val="000000" w:themeColor="text1"/>
        </w:rPr>
      </w:pPr>
    </w:p>
    <w:p w14:paraId="767146F1" w14:textId="77777777" w:rsidR="00275CB1" w:rsidRDefault="00275CB1" w:rsidP="000415E5">
      <w:pPr>
        <w:rPr>
          <w:color w:val="000000" w:themeColor="text1"/>
        </w:rPr>
      </w:pPr>
    </w:p>
    <w:p w14:paraId="62ABA839" w14:textId="6E6172B0" w:rsidR="000415E5" w:rsidRDefault="000415E5" w:rsidP="000415E5">
      <w:pPr>
        <w:rPr>
          <w:color w:val="000000" w:themeColor="text1"/>
        </w:rPr>
      </w:pPr>
    </w:p>
    <w:p w14:paraId="2B79BDEE" w14:textId="77777777" w:rsidR="000415E5" w:rsidRPr="000415E5" w:rsidRDefault="000415E5" w:rsidP="000415E5">
      <w:pPr>
        <w:rPr>
          <w:color w:val="000000" w:themeColor="text1"/>
        </w:rPr>
      </w:pPr>
    </w:p>
    <w:p w14:paraId="3C4DC0A4" w14:textId="6E652118" w:rsidR="004F09F8" w:rsidRDefault="004F09F8" w:rsidP="004F09F8">
      <w:pPr>
        <w:pStyle w:val="Caption"/>
        <w:keepNext/>
        <w:jc w:val="center"/>
      </w:pPr>
      <w:r>
        <w:t xml:space="preserve">Table </w:t>
      </w:r>
      <w:r>
        <w:fldChar w:fldCharType="begin"/>
      </w:r>
      <w:r>
        <w:instrText xml:space="preserve"> SEQ Table \* ARABIC </w:instrText>
      </w:r>
      <w:r>
        <w:fldChar w:fldCharType="separate"/>
      </w:r>
      <w:r>
        <w:rPr>
          <w:noProof/>
        </w:rPr>
        <w:t>3</w:t>
      </w:r>
      <w:r>
        <w:rPr>
          <w:noProof/>
        </w:rPr>
        <w:fldChar w:fldCharType="end"/>
      </w:r>
      <w:r>
        <w:t xml:space="preserve">. </w:t>
      </w:r>
      <w:r w:rsidRPr="000E1E99">
        <w:t>Mooring design parameters</w:t>
      </w:r>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977"/>
      </w:tblGrid>
      <w:tr w:rsidR="00FC49CF" w14:paraId="3EBC9FF0" w14:textId="77777777" w:rsidTr="004F09F8">
        <w:trPr>
          <w:jc w:val="center"/>
        </w:trPr>
        <w:tc>
          <w:tcPr>
            <w:tcW w:w="3510" w:type="dxa"/>
            <w:tcBorders>
              <w:bottom w:val="single" w:sz="4" w:space="0" w:color="auto"/>
              <w:right w:val="single" w:sz="4" w:space="0" w:color="auto"/>
            </w:tcBorders>
          </w:tcPr>
          <w:p w14:paraId="53B96C4B" w14:textId="18210529" w:rsidR="00FC49CF" w:rsidRDefault="00FC49CF" w:rsidP="004F09F8">
            <w:pPr>
              <w:jc w:val="right"/>
              <w:rPr>
                <w:color w:val="000000" w:themeColor="text1"/>
              </w:rPr>
            </w:pPr>
            <w:r w:rsidRPr="00C82ED3">
              <w:rPr>
                <w:b/>
              </w:rPr>
              <w:t>Parameter</w:t>
            </w:r>
          </w:p>
        </w:tc>
        <w:tc>
          <w:tcPr>
            <w:tcW w:w="2977" w:type="dxa"/>
            <w:tcBorders>
              <w:left w:val="single" w:sz="4" w:space="0" w:color="auto"/>
              <w:bottom w:val="single" w:sz="4" w:space="0" w:color="auto"/>
            </w:tcBorders>
          </w:tcPr>
          <w:p w14:paraId="0B7C685E" w14:textId="2496316F" w:rsidR="00FC49CF" w:rsidRDefault="00FC49CF" w:rsidP="00FC49CF">
            <w:pPr>
              <w:rPr>
                <w:color w:val="000000" w:themeColor="text1"/>
              </w:rPr>
            </w:pPr>
            <w:r w:rsidRPr="00C82ED3">
              <w:rPr>
                <w:b/>
              </w:rPr>
              <w:t>Value</w:t>
            </w:r>
          </w:p>
        </w:tc>
      </w:tr>
      <w:tr w:rsidR="00FC49CF" w14:paraId="5E70EA74" w14:textId="77777777" w:rsidTr="004F09F8">
        <w:trPr>
          <w:jc w:val="center"/>
        </w:trPr>
        <w:tc>
          <w:tcPr>
            <w:tcW w:w="3510" w:type="dxa"/>
            <w:tcBorders>
              <w:top w:val="single" w:sz="4" w:space="0" w:color="auto"/>
              <w:right w:val="single" w:sz="4" w:space="0" w:color="auto"/>
            </w:tcBorders>
          </w:tcPr>
          <w:p w14:paraId="65508018" w14:textId="45CFA493" w:rsidR="00FC49CF" w:rsidRDefault="00FC49CF" w:rsidP="004F09F8">
            <w:pPr>
              <w:jc w:val="right"/>
              <w:rPr>
                <w:color w:val="000000" w:themeColor="text1"/>
              </w:rPr>
            </w:pPr>
            <w:r>
              <w:t>Depth</w:t>
            </w:r>
          </w:p>
        </w:tc>
        <w:tc>
          <w:tcPr>
            <w:tcW w:w="2977" w:type="dxa"/>
            <w:tcBorders>
              <w:top w:val="single" w:sz="4" w:space="0" w:color="auto"/>
              <w:left w:val="single" w:sz="4" w:space="0" w:color="auto"/>
            </w:tcBorders>
          </w:tcPr>
          <w:p w14:paraId="5C4F049D" w14:textId="30F3464F" w:rsidR="00FC49CF" w:rsidRDefault="00FC49CF" w:rsidP="00FC49CF">
            <w:pPr>
              <w:rPr>
                <w:color w:val="000000" w:themeColor="text1"/>
              </w:rPr>
            </w:pPr>
            <w:r>
              <w:t>70 m</w:t>
            </w:r>
          </w:p>
        </w:tc>
      </w:tr>
      <w:tr w:rsidR="00FC49CF" w14:paraId="7F2A9E5E" w14:textId="77777777" w:rsidTr="004F09F8">
        <w:trPr>
          <w:jc w:val="center"/>
        </w:trPr>
        <w:tc>
          <w:tcPr>
            <w:tcW w:w="3510" w:type="dxa"/>
            <w:tcBorders>
              <w:right w:val="single" w:sz="4" w:space="0" w:color="auto"/>
            </w:tcBorders>
          </w:tcPr>
          <w:p w14:paraId="2CDF41CD" w14:textId="49E97B76" w:rsidR="00FC49CF" w:rsidRDefault="00FC49CF" w:rsidP="004F09F8">
            <w:pPr>
              <w:jc w:val="right"/>
              <w:rPr>
                <w:color w:val="000000" w:themeColor="text1"/>
              </w:rPr>
            </w:pPr>
            <w:r>
              <w:t>Length</w:t>
            </w:r>
          </w:p>
        </w:tc>
        <w:tc>
          <w:tcPr>
            <w:tcW w:w="2977" w:type="dxa"/>
            <w:tcBorders>
              <w:left w:val="single" w:sz="4" w:space="0" w:color="auto"/>
            </w:tcBorders>
          </w:tcPr>
          <w:p w14:paraId="0BEC3143" w14:textId="7FDD0ADE" w:rsidR="00FC49CF" w:rsidRDefault="00FC49CF" w:rsidP="00FC49CF">
            <w:pPr>
              <w:rPr>
                <w:color w:val="000000" w:themeColor="text1"/>
              </w:rPr>
            </w:pPr>
            <w:r>
              <w:t>Variable</w:t>
            </w:r>
          </w:p>
        </w:tc>
      </w:tr>
      <w:tr w:rsidR="00FC49CF" w14:paraId="2188DE7A" w14:textId="77777777" w:rsidTr="004F09F8">
        <w:trPr>
          <w:jc w:val="center"/>
        </w:trPr>
        <w:tc>
          <w:tcPr>
            <w:tcW w:w="3510" w:type="dxa"/>
            <w:tcBorders>
              <w:right w:val="single" w:sz="4" w:space="0" w:color="auto"/>
            </w:tcBorders>
          </w:tcPr>
          <w:p w14:paraId="210A83D9" w14:textId="1D323277" w:rsidR="00FC49CF" w:rsidRDefault="00FC49CF" w:rsidP="004F09F8">
            <w:pPr>
              <w:jc w:val="right"/>
              <w:rPr>
                <w:color w:val="000000" w:themeColor="text1"/>
              </w:rPr>
            </w:pPr>
            <w:r>
              <w:t>Number of Lines</w:t>
            </w:r>
          </w:p>
        </w:tc>
        <w:tc>
          <w:tcPr>
            <w:tcW w:w="2977" w:type="dxa"/>
            <w:tcBorders>
              <w:left w:val="single" w:sz="4" w:space="0" w:color="auto"/>
            </w:tcBorders>
          </w:tcPr>
          <w:p w14:paraId="2B70CD83" w14:textId="5DF6D7C0" w:rsidR="00FC49CF" w:rsidRDefault="00FC49CF" w:rsidP="00FC49CF">
            <w:pPr>
              <w:rPr>
                <w:color w:val="000000" w:themeColor="text1"/>
              </w:rPr>
            </w:pPr>
            <w:r>
              <w:t>4</w:t>
            </w:r>
          </w:p>
        </w:tc>
      </w:tr>
      <w:tr w:rsidR="00FC49CF" w14:paraId="55222656" w14:textId="77777777" w:rsidTr="004F09F8">
        <w:trPr>
          <w:jc w:val="center"/>
        </w:trPr>
        <w:tc>
          <w:tcPr>
            <w:tcW w:w="3510" w:type="dxa"/>
            <w:tcBorders>
              <w:right w:val="single" w:sz="4" w:space="0" w:color="auto"/>
            </w:tcBorders>
          </w:tcPr>
          <w:p w14:paraId="1ACBB787" w14:textId="29C6B57B" w:rsidR="00FC49CF" w:rsidRDefault="00FC49CF" w:rsidP="004F09F8">
            <w:pPr>
              <w:jc w:val="right"/>
              <w:rPr>
                <w:color w:val="000000" w:themeColor="text1"/>
              </w:rPr>
            </w:pPr>
            <w:r>
              <w:t>Orientation of Lines</w:t>
            </w:r>
          </w:p>
        </w:tc>
        <w:tc>
          <w:tcPr>
            <w:tcW w:w="2977" w:type="dxa"/>
            <w:tcBorders>
              <w:left w:val="single" w:sz="4" w:space="0" w:color="auto"/>
            </w:tcBorders>
          </w:tcPr>
          <w:p w14:paraId="144C7B48" w14:textId="61BFD4F6" w:rsidR="00FC49CF" w:rsidRDefault="00FC49CF" w:rsidP="00FC49CF">
            <w:pPr>
              <w:rPr>
                <w:color w:val="000000" w:themeColor="text1"/>
              </w:rPr>
            </w:pPr>
            <w:r>
              <w:t>Variable</w:t>
            </w:r>
          </w:p>
        </w:tc>
      </w:tr>
      <w:tr w:rsidR="00FC49CF" w14:paraId="7F3259BA" w14:textId="77777777" w:rsidTr="004F09F8">
        <w:trPr>
          <w:jc w:val="center"/>
        </w:trPr>
        <w:tc>
          <w:tcPr>
            <w:tcW w:w="3510" w:type="dxa"/>
            <w:tcBorders>
              <w:right w:val="single" w:sz="4" w:space="0" w:color="auto"/>
            </w:tcBorders>
          </w:tcPr>
          <w:p w14:paraId="1A259F64" w14:textId="472CF6A4" w:rsidR="00FC49CF" w:rsidRDefault="00FC49CF" w:rsidP="004F09F8">
            <w:pPr>
              <w:jc w:val="right"/>
              <w:rPr>
                <w:color w:val="000000" w:themeColor="text1"/>
              </w:rPr>
            </w:pPr>
            <w:r>
              <w:t>Individual Line Configuration</w:t>
            </w:r>
          </w:p>
        </w:tc>
        <w:tc>
          <w:tcPr>
            <w:tcW w:w="2977" w:type="dxa"/>
            <w:tcBorders>
              <w:left w:val="single" w:sz="4" w:space="0" w:color="auto"/>
            </w:tcBorders>
          </w:tcPr>
          <w:p w14:paraId="30607341" w14:textId="1759D702" w:rsidR="00FC49CF" w:rsidRDefault="00FC49CF" w:rsidP="00FC49CF">
            <w:pPr>
              <w:rPr>
                <w:color w:val="000000" w:themeColor="text1"/>
              </w:rPr>
            </w:pPr>
            <w:r>
              <w:t>Variable</w:t>
            </w:r>
          </w:p>
        </w:tc>
      </w:tr>
      <w:tr w:rsidR="00FC49CF" w14:paraId="25CAD6F7" w14:textId="77777777" w:rsidTr="004F09F8">
        <w:trPr>
          <w:jc w:val="center"/>
        </w:trPr>
        <w:tc>
          <w:tcPr>
            <w:tcW w:w="3510" w:type="dxa"/>
            <w:tcBorders>
              <w:right w:val="single" w:sz="4" w:space="0" w:color="auto"/>
            </w:tcBorders>
          </w:tcPr>
          <w:p w14:paraId="49A941F6" w14:textId="22FECBF2" w:rsidR="00FC49CF" w:rsidRDefault="00FC49CF" w:rsidP="004F09F8">
            <w:pPr>
              <w:jc w:val="right"/>
              <w:rPr>
                <w:color w:val="000000" w:themeColor="text1"/>
              </w:rPr>
            </w:pPr>
            <w:r>
              <w:t>Maximum Surge Offset Amplitude</w:t>
            </w:r>
          </w:p>
        </w:tc>
        <w:tc>
          <w:tcPr>
            <w:tcW w:w="2977" w:type="dxa"/>
            <w:tcBorders>
              <w:left w:val="single" w:sz="4" w:space="0" w:color="auto"/>
            </w:tcBorders>
          </w:tcPr>
          <w:p w14:paraId="7D544AE9" w14:textId="6C9A21F2" w:rsidR="00FC49CF" w:rsidRDefault="00FC49CF" w:rsidP="00FC49CF">
            <w:pPr>
              <w:rPr>
                <w:color w:val="000000" w:themeColor="text1"/>
              </w:rPr>
            </w:pPr>
            <w:r>
              <w:t>WEC-Sim</w:t>
            </w:r>
          </w:p>
        </w:tc>
      </w:tr>
      <w:tr w:rsidR="00FC49CF" w14:paraId="30F46A6A" w14:textId="77777777" w:rsidTr="004F09F8">
        <w:trPr>
          <w:jc w:val="center"/>
        </w:trPr>
        <w:tc>
          <w:tcPr>
            <w:tcW w:w="3510" w:type="dxa"/>
            <w:tcBorders>
              <w:right w:val="single" w:sz="4" w:space="0" w:color="auto"/>
            </w:tcBorders>
          </w:tcPr>
          <w:p w14:paraId="696B3E8C" w14:textId="23E2B8A4" w:rsidR="00FC49CF" w:rsidRDefault="00FC49CF" w:rsidP="004F09F8">
            <w:pPr>
              <w:jc w:val="right"/>
              <w:rPr>
                <w:color w:val="000000" w:themeColor="text1"/>
              </w:rPr>
            </w:pPr>
            <w:r>
              <w:t>Mean Horizontal Force</w:t>
            </w:r>
          </w:p>
        </w:tc>
        <w:tc>
          <w:tcPr>
            <w:tcW w:w="2977" w:type="dxa"/>
            <w:tcBorders>
              <w:left w:val="single" w:sz="4" w:space="0" w:color="auto"/>
            </w:tcBorders>
          </w:tcPr>
          <w:p w14:paraId="524B61D1" w14:textId="70151FEC" w:rsidR="00FC49CF" w:rsidRDefault="00FC49CF" w:rsidP="00FC49CF">
            <w:pPr>
              <w:rPr>
                <w:color w:val="000000" w:themeColor="text1"/>
              </w:rPr>
            </w:pPr>
            <w:r>
              <w:t>WEC-Sim</w:t>
            </w:r>
          </w:p>
        </w:tc>
      </w:tr>
      <w:tr w:rsidR="00FC49CF" w14:paraId="1FD2E325" w14:textId="77777777" w:rsidTr="004F09F8">
        <w:trPr>
          <w:jc w:val="center"/>
        </w:trPr>
        <w:tc>
          <w:tcPr>
            <w:tcW w:w="3510" w:type="dxa"/>
            <w:tcBorders>
              <w:right w:val="single" w:sz="4" w:space="0" w:color="auto"/>
            </w:tcBorders>
          </w:tcPr>
          <w:p w14:paraId="71A58131" w14:textId="5859FE1C" w:rsidR="00FC49CF" w:rsidRDefault="00FC49CF" w:rsidP="004F09F8">
            <w:pPr>
              <w:jc w:val="right"/>
              <w:rPr>
                <w:color w:val="000000" w:themeColor="text1"/>
              </w:rPr>
            </w:pPr>
            <w:r>
              <w:t>Target Mooring Stiffness</w:t>
            </w:r>
          </w:p>
        </w:tc>
        <w:tc>
          <w:tcPr>
            <w:tcW w:w="2977" w:type="dxa"/>
            <w:tcBorders>
              <w:left w:val="single" w:sz="4" w:space="0" w:color="auto"/>
            </w:tcBorders>
            <w:vAlign w:val="center"/>
          </w:tcPr>
          <w:p w14:paraId="755A2F3B" w14:textId="757686DC" w:rsidR="00FC49CF" w:rsidRDefault="00FC49CF" w:rsidP="00FC49CF">
            <w:pPr>
              <w:rPr>
                <w:color w:val="000000" w:themeColor="text1"/>
              </w:rPr>
            </w:pPr>
            <w:r>
              <w:t xml:space="preserve">60 </w:t>
            </w:r>
            <w:proofErr w:type="spellStart"/>
            <w:r>
              <w:t>kN</w:t>
            </w:r>
            <w:proofErr w:type="spellEnd"/>
            <w:r>
              <w:t>/m</w:t>
            </w:r>
          </w:p>
        </w:tc>
      </w:tr>
    </w:tbl>
    <w:p w14:paraId="7F29CA85" w14:textId="77777777" w:rsidR="004F09F8" w:rsidRDefault="004F09F8" w:rsidP="00A42BAB">
      <w:pPr>
        <w:rPr>
          <w:color w:val="000000" w:themeColor="text1"/>
        </w:rPr>
      </w:pPr>
    </w:p>
    <w:p w14:paraId="0316D652" w14:textId="1408D700" w:rsidR="00A42BAB" w:rsidRPr="00A42BAB" w:rsidRDefault="00A42BAB" w:rsidP="00A42BAB">
      <w:pPr>
        <w:rPr>
          <w:color w:val="000000" w:themeColor="text1"/>
        </w:rPr>
      </w:pPr>
      <w:r w:rsidRPr="00A42BAB">
        <w:rPr>
          <w:color w:val="000000" w:themeColor="text1"/>
        </w:rPr>
        <w:t xml:space="preserve">The length of the FOSWEC was determined by the larger VT team and was out of scope of this mooring design process to determine the optimal body length. In the earlier stages of the project, the length was set at 55m, but in later stages of the project, the length was set at 45m. The orientation of mooring lines was varied between 45°, 12°, and 27° headings for the 55m platform, and 45°, 15°, and 27° headings for </w:t>
      </w:r>
      <w:r w:rsidRPr="00A42BAB">
        <w:rPr>
          <w:color w:val="000000" w:themeColor="text1"/>
        </w:rPr>
        <w:lastRenderedPageBreak/>
        <w:t xml:space="preserve">the 45m platform (with 27° headings, for example, meaning lines at 27°, 153°, 207°, and 333° headings around the FOSWEC) to determine if certain orientations are better than others. </w:t>
      </w:r>
      <w:r w:rsidR="000170ED">
        <w:rPr>
          <w:color w:val="000000" w:themeColor="text1"/>
        </w:rPr>
        <w:t>The</w:t>
      </w:r>
      <w:r w:rsidRPr="00A42BAB">
        <w:rPr>
          <w:color w:val="000000" w:themeColor="text1"/>
        </w:rPr>
        <w:t xml:space="preserve"> three individual line configurations planned to be designed were a catenary-chain line with a drag-embedment anchor (catenary-chain), a taut-polyester rope line with a suction pile anchor (taut-rope), and a </w:t>
      </w:r>
      <w:r w:rsidRPr="000170ED">
        <w:rPr>
          <w:b/>
          <w:bCs/>
          <w:color w:val="000000" w:themeColor="text1"/>
        </w:rPr>
        <w:t xml:space="preserve">semi-taut chain-polyester rope line with a suction pile anchor (semi-taut chain-rope). </w:t>
      </w:r>
    </w:p>
    <w:p w14:paraId="1E28BFFD" w14:textId="5492DE8D" w:rsidR="00A42BAB" w:rsidRDefault="00A42BAB" w:rsidP="00A42BAB">
      <w:pPr>
        <w:rPr>
          <w:color w:val="000000" w:themeColor="text1"/>
        </w:rPr>
      </w:pPr>
      <w:r w:rsidRPr="00A42BAB">
        <w:rPr>
          <w:color w:val="000000" w:themeColor="text1"/>
        </w:rPr>
        <w:t xml:space="preserve">The mooring design process involves the use of NREL’s internal, quasi-static mooring design tools, and the dynamic simulation tools of WEC-Sim and MoorDyn to calculate the dynamics on the floating body and mooring system, respectively. The maximum surge offset amplitude and the mean horizontal force are parameters based on the </w:t>
      </w:r>
      <w:proofErr w:type="spellStart"/>
      <w:r w:rsidRPr="00A42BAB">
        <w:rPr>
          <w:color w:val="000000" w:themeColor="text1"/>
        </w:rPr>
        <w:t>PacWave</w:t>
      </w:r>
      <w:proofErr w:type="spellEnd"/>
      <w:r w:rsidRPr="00A42BAB">
        <w:rPr>
          <w:color w:val="000000" w:themeColor="text1"/>
        </w:rPr>
        <w:t xml:space="preserve"> environment but are first assigned assumed values in the initial quasi-static mooring design process, but then are more accurately calculated using WEC-Sim and MoorDyn. The general design process is shown in Figure 4.</w:t>
      </w:r>
    </w:p>
    <w:p w14:paraId="2170AF86" w14:textId="7B0A7B85" w:rsidR="000170ED" w:rsidRDefault="000170ED" w:rsidP="00A42BAB">
      <w:pPr>
        <w:rPr>
          <w:color w:val="000000" w:themeColor="text1"/>
        </w:rPr>
      </w:pPr>
    </w:p>
    <w:p w14:paraId="4B046041" w14:textId="77777777" w:rsidR="000415E5" w:rsidRDefault="000170ED" w:rsidP="000415E5">
      <w:pPr>
        <w:keepNext/>
        <w:jc w:val="center"/>
      </w:pPr>
      <w:r>
        <w:rPr>
          <w:noProof/>
        </w:rPr>
        <w:drawing>
          <wp:inline distT="0" distB="0" distL="0" distR="0" wp14:anchorId="675D5AB7" wp14:editId="7038079D">
            <wp:extent cx="4705350" cy="988874"/>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748458" cy="997934"/>
                    </a:xfrm>
                    <a:prstGeom prst="rect">
                      <a:avLst/>
                    </a:prstGeom>
                  </pic:spPr>
                </pic:pic>
              </a:graphicData>
            </a:graphic>
          </wp:inline>
        </w:drawing>
      </w:r>
    </w:p>
    <w:p w14:paraId="1C5A093B" w14:textId="45AAEF9E" w:rsidR="00A42BAB" w:rsidRPr="00A42BAB" w:rsidRDefault="000415E5" w:rsidP="000415E5">
      <w:pPr>
        <w:pStyle w:val="Caption"/>
        <w:jc w:val="center"/>
        <w:rPr>
          <w:color w:val="000000" w:themeColor="text1"/>
        </w:rPr>
      </w:pPr>
      <w:r>
        <w:t xml:space="preserve">Figure </w:t>
      </w:r>
      <w:r>
        <w:fldChar w:fldCharType="begin"/>
      </w:r>
      <w:r>
        <w:instrText xml:space="preserve"> SEQ Figure \* ARABIC </w:instrText>
      </w:r>
      <w:r>
        <w:fldChar w:fldCharType="separate"/>
      </w:r>
      <w:r w:rsidR="000A1CD8">
        <w:rPr>
          <w:noProof/>
        </w:rPr>
        <w:t>9</w:t>
      </w:r>
      <w:r>
        <w:rPr>
          <w:noProof/>
        </w:rPr>
        <w:fldChar w:fldCharType="end"/>
      </w:r>
      <w:r>
        <w:t xml:space="preserve">. </w:t>
      </w:r>
      <w:r w:rsidRPr="00A22F95">
        <w:t xml:space="preserve">Mooring </w:t>
      </w:r>
      <w:r>
        <w:t>s</w:t>
      </w:r>
      <w:r w:rsidRPr="00A22F95">
        <w:t xml:space="preserve">ystem </w:t>
      </w:r>
      <w:r>
        <w:t>d</w:t>
      </w:r>
      <w:r w:rsidRPr="00A22F95">
        <w:t xml:space="preserve">esign </w:t>
      </w:r>
      <w:r>
        <w:t>p</w:t>
      </w:r>
      <w:r w:rsidRPr="00A22F95">
        <w:t>rocess for VT’s FOSWEC</w:t>
      </w:r>
      <w:r>
        <w:rPr>
          <w:noProof/>
        </w:rPr>
        <w:t>.</w:t>
      </w:r>
    </w:p>
    <w:p w14:paraId="1B8C3901" w14:textId="77777777" w:rsidR="00A42BAB" w:rsidRPr="00A42BAB" w:rsidRDefault="00A42BAB" w:rsidP="00A42BAB">
      <w:pPr>
        <w:rPr>
          <w:color w:val="000000" w:themeColor="text1"/>
        </w:rPr>
      </w:pPr>
      <w:r w:rsidRPr="00A42BAB">
        <w:rPr>
          <w:color w:val="000000" w:themeColor="text1"/>
        </w:rPr>
        <w:t xml:space="preserve">The quasi-static design process tunes the line diameters, lengths, and anchor spacings of the various line configurations to achieve the most cost-effective design, while meeting all constraints. Common constraints include ensuring the platform does not offset within a certain </w:t>
      </w:r>
      <w:proofErr w:type="gramStart"/>
      <w:r w:rsidRPr="00A42BAB">
        <w:rPr>
          <w:color w:val="000000" w:themeColor="text1"/>
        </w:rPr>
        <w:t>amount, or</w:t>
      </w:r>
      <w:proofErr w:type="gramEnd"/>
      <w:r w:rsidRPr="00A42BAB">
        <w:rPr>
          <w:color w:val="000000" w:themeColor="text1"/>
        </w:rPr>
        <w:t xml:space="preserve"> ensuring the maximum tensions of the mooring lines do not exceed the minimum breaking load (MBL) of the line. The optimized designs are then passed to WEC-Sim and MoorDyn for a dynamic analysis to ensure all the same constraints are satisfied in a dynamic environment. Once those constraints are met in WEC-Sim and MoorDyn, the design is considered feasible, and its cost can be evaluated.</w:t>
      </w:r>
    </w:p>
    <w:p w14:paraId="56FC842B" w14:textId="50AC4C4A" w:rsidR="000415E5" w:rsidRDefault="00A42BAB" w:rsidP="00A42BAB">
      <w:pPr>
        <w:rPr>
          <w:color w:val="000000" w:themeColor="text1"/>
        </w:rPr>
      </w:pPr>
      <w:r w:rsidRPr="00A42BAB">
        <w:rPr>
          <w:color w:val="000000" w:themeColor="text1"/>
        </w:rPr>
        <w:t>A unique feature of this design process is that the quasi-static design tools can tune the parameters of the mooring lines to ensure the total mooring system achieves a certain stiffness.</w:t>
      </w:r>
    </w:p>
    <w:p w14:paraId="7CF79CAE" w14:textId="4242AB55" w:rsidR="009B4593" w:rsidRDefault="009B4593" w:rsidP="00A42BAB">
      <w:pPr>
        <w:rPr>
          <w:color w:val="000000" w:themeColor="text1"/>
        </w:rPr>
      </w:pPr>
    </w:p>
    <w:p w14:paraId="13F01E47" w14:textId="77777777" w:rsidR="009B4593" w:rsidRDefault="009B4593" w:rsidP="009B4593">
      <w:pPr>
        <w:pStyle w:val="Heading3"/>
      </w:pPr>
      <w:r>
        <w:t>Site Conditions</w:t>
      </w:r>
    </w:p>
    <w:p w14:paraId="7DC63C37" w14:textId="77777777" w:rsidR="009B4593" w:rsidRDefault="009B4593" w:rsidP="009B4593">
      <w:pPr>
        <w:rPr>
          <w:color w:val="000000" w:themeColor="text1"/>
        </w:rPr>
      </w:pPr>
    </w:p>
    <w:p w14:paraId="3901138D" w14:textId="77777777" w:rsidR="009B4593" w:rsidRPr="00E8452C" w:rsidRDefault="009B4593" w:rsidP="009B4593">
      <w:pPr>
        <w:rPr>
          <w:color w:val="000000" w:themeColor="text1"/>
        </w:rPr>
      </w:pPr>
      <w:r w:rsidRPr="00E8452C">
        <w:rPr>
          <w:color w:val="000000" w:themeColor="text1"/>
        </w:rPr>
        <w:t xml:space="preserve">The site selected by VT for deployment of the FOSWEC is the </w:t>
      </w:r>
      <w:proofErr w:type="spellStart"/>
      <w:r w:rsidRPr="00E8452C">
        <w:rPr>
          <w:color w:val="000000" w:themeColor="text1"/>
        </w:rPr>
        <w:t>PacWave</w:t>
      </w:r>
      <w:proofErr w:type="spellEnd"/>
      <w:r w:rsidRPr="00E8452C">
        <w:rPr>
          <w:color w:val="000000" w:themeColor="text1"/>
        </w:rPr>
        <w:t xml:space="preserve"> South site off the coast of Newport, Oregon, which experiences consistent and energetic waves. The design of a mooring system relies on the extreme conditions of the site, as well as any physical constraints imposed by the site. Using a 50-year contour for wave data in the </w:t>
      </w:r>
      <w:proofErr w:type="spellStart"/>
      <w:r w:rsidRPr="00E8452C">
        <w:rPr>
          <w:color w:val="000000" w:themeColor="text1"/>
        </w:rPr>
        <w:t>PacWave</w:t>
      </w:r>
      <w:proofErr w:type="spellEnd"/>
      <w:r w:rsidRPr="00E8452C">
        <w:rPr>
          <w:color w:val="000000" w:themeColor="text1"/>
        </w:rPr>
        <w:t xml:space="preserve"> region, a point on the outer envelope was chosen as the extreme sea state, with a significant wave height of 11.3 meters and a peak period of 19.2 seconds, which will drive the mooring design of the FOSWEC (</w:t>
      </w:r>
      <w:r w:rsidRPr="00E8452C">
        <w:rPr>
          <w:color w:val="000000" w:themeColor="text1"/>
        </w:rPr>
        <w:fldChar w:fldCharType="begin"/>
      </w:r>
      <w:r w:rsidRPr="00E8452C">
        <w:rPr>
          <w:color w:val="000000" w:themeColor="text1"/>
        </w:rPr>
        <w:instrText xml:space="preserve"> REF _Ref102051298 \h </w:instrText>
      </w:r>
      <w:r>
        <w:rPr>
          <w:color w:val="000000" w:themeColor="text1"/>
        </w:rPr>
        <w:instrText xml:space="preserve"> \* MERGEFORMAT </w:instrText>
      </w:r>
      <w:r w:rsidRPr="00E8452C">
        <w:rPr>
          <w:color w:val="000000" w:themeColor="text1"/>
        </w:rPr>
      </w:r>
      <w:r w:rsidRPr="00E8452C">
        <w:rPr>
          <w:color w:val="000000" w:themeColor="text1"/>
        </w:rPr>
        <w:fldChar w:fldCharType="separate"/>
      </w:r>
      <w:r w:rsidRPr="00E8452C">
        <w:rPr>
          <w:color w:val="000000" w:themeColor="text1"/>
        </w:rPr>
        <w:t>Figure 1</w:t>
      </w:r>
      <w:r w:rsidRPr="00E8452C">
        <w:rPr>
          <w:color w:val="000000" w:themeColor="text1"/>
        </w:rPr>
        <w:fldChar w:fldCharType="end"/>
      </w:r>
      <w:r w:rsidRPr="00E8452C">
        <w:rPr>
          <w:color w:val="000000" w:themeColor="text1"/>
        </w:rPr>
        <w:t xml:space="preserve">) [1]. It was determined that this combination of wave height and period would produce the most significant motions and tensions on the FOSWEC. The waves primarily travel from west to east at </w:t>
      </w:r>
      <w:proofErr w:type="spellStart"/>
      <w:r w:rsidRPr="00E8452C">
        <w:rPr>
          <w:color w:val="000000" w:themeColor="text1"/>
        </w:rPr>
        <w:t>PacWave</w:t>
      </w:r>
      <w:proofErr w:type="spellEnd"/>
      <w:r w:rsidRPr="00E8452C">
        <w:rPr>
          <w:color w:val="000000" w:themeColor="text1"/>
        </w:rPr>
        <w:t>.</w:t>
      </w:r>
    </w:p>
    <w:p w14:paraId="7957CE94" w14:textId="77777777" w:rsidR="009B4593" w:rsidRPr="00E8452C" w:rsidRDefault="009B4593" w:rsidP="009B4593">
      <w:pPr>
        <w:rPr>
          <w:color w:val="000000" w:themeColor="text1"/>
        </w:rPr>
      </w:pPr>
      <w:r w:rsidRPr="00E8452C">
        <w:rPr>
          <w:color w:val="000000" w:themeColor="text1"/>
        </w:rPr>
        <w:lastRenderedPageBreak/>
        <w:t xml:space="preserve">The boundaries of the </w:t>
      </w:r>
      <w:proofErr w:type="spellStart"/>
      <w:r w:rsidRPr="00E8452C">
        <w:rPr>
          <w:color w:val="000000" w:themeColor="text1"/>
        </w:rPr>
        <w:t>PacWave</w:t>
      </w:r>
      <w:proofErr w:type="spellEnd"/>
      <w:r w:rsidRPr="00E8452C">
        <w:rPr>
          <w:color w:val="000000" w:themeColor="text1"/>
        </w:rPr>
        <w:t xml:space="preserve"> test site berths should also be considered, especially for potential widespread mooring configurations. There are four testing berths at </w:t>
      </w:r>
      <w:proofErr w:type="spellStart"/>
      <w:r w:rsidRPr="00E8452C">
        <w:rPr>
          <w:color w:val="000000" w:themeColor="text1"/>
        </w:rPr>
        <w:t>PacWave</w:t>
      </w:r>
      <w:proofErr w:type="spellEnd"/>
      <w:r w:rsidRPr="00E8452C">
        <w:rPr>
          <w:color w:val="000000" w:themeColor="text1"/>
        </w:rPr>
        <w:t>, each with a length of 1,850 m and a width of 925 m. Depending on the number of WECs expected to be in each berth at one time, these dimensions can create a maximum anchor spacing for the mooring design (</w:t>
      </w:r>
      <w:r w:rsidRPr="00E8452C">
        <w:rPr>
          <w:color w:val="000000" w:themeColor="text1"/>
        </w:rPr>
        <w:fldChar w:fldCharType="begin"/>
      </w:r>
      <w:r w:rsidRPr="00E8452C">
        <w:rPr>
          <w:color w:val="000000" w:themeColor="text1"/>
        </w:rPr>
        <w:instrText xml:space="preserve"> REF _Ref102051446 \h </w:instrText>
      </w:r>
      <w:r>
        <w:rPr>
          <w:color w:val="000000" w:themeColor="text1"/>
        </w:rPr>
        <w:instrText xml:space="preserve"> \* MERGEFORMAT </w:instrText>
      </w:r>
      <w:r w:rsidRPr="00E8452C">
        <w:rPr>
          <w:color w:val="000000" w:themeColor="text1"/>
        </w:rPr>
      </w:r>
      <w:r w:rsidRPr="00E8452C">
        <w:rPr>
          <w:color w:val="000000" w:themeColor="text1"/>
        </w:rPr>
        <w:fldChar w:fldCharType="separate"/>
      </w:r>
      <w:r w:rsidRPr="00E8452C">
        <w:rPr>
          <w:color w:val="000000" w:themeColor="text1"/>
        </w:rPr>
        <w:t>Figure 2</w:t>
      </w:r>
      <w:r w:rsidRPr="00E8452C">
        <w:rPr>
          <w:color w:val="000000" w:themeColor="text1"/>
        </w:rPr>
        <w:fldChar w:fldCharType="end"/>
      </w:r>
      <w:r w:rsidRPr="00E8452C">
        <w:rPr>
          <w:color w:val="000000" w:themeColor="text1"/>
        </w:rPr>
        <w:t>)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1"/>
        <w:gridCol w:w="3309"/>
      </w:tblGrid>
      <w:tr w:rsidR="009B4593" w14:paraId="173570F0" w14:textId="77777777" w:rsidTr="009D1AB7">
        <w:tc>
          <w:tcPr>
            <w:tcW w:w="6228" w:type="dxa"/>
            <w:vAlign w:val="center"/>
          </w:tcPr>
          <w:p w14:paraId="389CF31C" w14:textId="77777777" w:rsidR="009B4593" w:rsidRDefault="009B4593" w:rsidP="009D1AB7">
            <w:pPr>
              <w:pStyle w:val="NRELTableContent"/>
              <w:jc w:val="center"/>
            </w:pPr>
            <w:r>
              <w:rPr>
                <w:noProof/>
              </w:rPr>
              <w:drawing>
                <wp:inline distT="0" distB="0" distL="0" distR="0" wp14:anchorId="1F8074D7" wp14:editId="1E0F18A6">
                  <wp:extent cx="2846255" cy="2293686"/>
                  <wp:effectExtent l="0" t="0" r="0" b="0"/>
                  <wp:docPr id="26" name="Picture 26"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with low confidence"/>
                          <pic:cNvPicPr/>
                        </pic:nvPicPr>
                        <pic:blipFill>
                          <a:blip r:embed="rId31">
                            <a:extLst>
                              <a:ext uri="{28A0092B-C50C-407E-A947-70E740481C1C}">
                                <a14:useLocalDpi xmlns:a14="http://schemas.microsoft.com/office/drawing/2010/main" val="0"/>
                              </a:ext>
                            </a:extLst>
                          </a:blip>
                          <a:stretch>
                            <a:fillRect/>
                          </a:stretch>
                        </pic:blipFill>
                        <pic:spPr>
                          <a:xfrm>
                            <a:off x="0" y="0"/>
                            <a:ext cx="2846255" cy="2293686"/>
                          </a:xfrm>
                          <a:prstGeom prst="rect">
                            <a:avLst/>
                          </a:prstGeom>
                        </pic:spPr>
                      </pic:pic>
                    </a:graphicData>
                  </a:graphic>
                </wp:inline>
              </w:drawing>
            </w:r>
          </w:p>
        </w:tc>
        <w:tc>
          <w:tcPr>
            <w:tcW w:w="3348" w:type="dxa"/>
            <w:vAlign w:val="center"/>
          </w:tcPr>
          <w:p w14:paraId="78275003" w14:textId="77777777" w:rsidR="009B4593" w:rsidRDefault="009B4593" w:rsidP="009D1AB7">
            <w:pPr>
              <w:pStyle w:val="NRELTableContent"/>
              <w:jc w:val="center"/>
            </w:pPr>
            <w:r>
              <w:rPr>
                <w:noProof/>
              </w:rPr>
              <w:drawing>
                <wp:inline distT="0" distB="0" distL="0" distR="0" wp14:anchorId="44316927" wp14:editId="369BD6A2">
                  <wp:extent cx="1777806" cy="2293943"/>
                  <wp:effectExtent l="0" t="0" r="0" b="0"/>
                  <wp:docPr id="5" name="Picture 5" descr="Diagram, 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hape, polyg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77806" cy="2293943"/>
                          </a:xfrm>
                          <a:prstGeom prst="rect">
                            <a:avLst/>
                          </a:prstGeom>
                        </pic:spPr>
                      </pic:pic>
                    </a:graphicData>
                  </a:graphic>
                </wp:inline>
              </w:drawing>
            </w:r>
          </w:p>
        </w:tc>
      </w:tr>
      <w:tr w:rsidR="009B4593" w14:paraId="08207652" w14:textId="77777777" w:rsidTr="009D1AB7">
        <w:tc>
          <w:tcPr>
            <w:tcW w:w="6228" w:type="dxa"/>
          </w:tcPr>
          <w:p w14:paraId="783A65C0" w14:textId="5DCBD023" w:rsidR="009B4593" w:rsidRDefault="009B4593" w:rsidP="009D1AB7">
            <w:pPr>
              <w:pStyle w:val="Caption"/>
              <w:jc w:val="center"/>
            </w:pPr>
            <w:bookmarkStart w:id="23" w:name="_Ref102051298"/>
            <w:r>
              <w:t xml:space="preserve">Figure </w:t>
            </w:r>
            <w:r>
              <w:fldChar w:fldCharType="begin"/>
            </w:r>
            <w:r>
              <w:instrText xml:space="preserve"> SEQ Figure \* ARABIC </w:instrText>
            </w:r>
            <w:r>
              <w:fldChar w:fldCharType="separate"/>
            </w:r>
            <w:r w:rsidR="000A1CD8">
              <w:rPr>
                <w:noProof/>
              </w:rPr>
              <w:t>10</w:t>
            </w:r>
            <w:r>
              <w:rPr>
                <w:noProof/>
              </w:rPr>
              <w:fldChar w:fldCharType="end"/>
            </w:r>
            <w:bookmarkEnd w:id="23"/>
            <w:r>
              <w:t xml:space="preserve">: 50-year sea state envelope for </w:t>
            </w:r>
            <w:proofErr w:type="spellStart"/>
            <w:r>
              <w:t>PacWave</w:t>
            </w:r>
            <w:proofErr w:type="spellEnd"/>
            <w:r>
              <w:t xml:space="preserve"> region</w:t>
            </w:r>
          </w:p>
        </w:tc>
        <w:tc>
          <w:tcPr>
            <w:tcW w:w="3348" w:type="dxa"/>
          </w:tcPr>
          <w:p w14:paraId="735E6A49" w14:textId="08472714" w:rsidR="009B4593" w:rsidRDefault="009B4593" w:rsidP="009D1AB7">
            <w:pPr>
              <w:pStyle w:val="Caption"/>
              <w:jc w:val="center"/>
            </w:pPr>
            <w:bookmarkStart w:id="24" w:name="_Ref102051446"/>
            <w:r>
              <w:t xml:space="preserve">Figure </w:t>
            </w:r>
            <w:r>
              <w:fldChar w:fldCharType="begin"/>
            </w:r>
            <w:r>
              <w:instrText xml:space="preserve"> SEQ Figure \* ARABIC </w:instrText>
            </w:r>
            <w:r>
              <w:fldChar w:fldCharType="separate"/>
            </w:r>
            <w:r w:rsidR="000A1CD8">
              <w:rPr>
                <w:noProof/>
              </w:rPr>
              <w:t>11</w:t>
            </w:r>
            <w:r>
              <w:rPr>
                <w:noProof/>
              </w:rPr>
              <w:fldChar w:fldCharType="end"/>
            </w:r>
            <w:bookmarkEnd w:id="24"/>
            <w:r>
              <w:t xml:space="preserve">: </w:t>
            </w:r>
            <w:proofErr w:type="spellStart"/>
            <w:r>
              <w:t>PacWave</w:t>
            </w:r>
            <w:proofErr w:type="spellEnd"/>
            <w:r>
              <w:t xml:space="preserve"> Testing Berth Dimensions</w:t>
            </w:r>
          </w:p>
        </w:tc>
      </w:tr>
    </w:tbl>
    <w:p w14:paraId="6067EEBF" w14:textId="77777777" w:rsidR="009B4593" w:rsidRDefault="009B4593" w:rsidP="009B4593">
      <w:pPr>
        <w:rPr>
          <w:color w:val="000000" w:themeColor="text1"/>
        </w:rPr>
      </w:pPr>
      <w:r w:rsidRPr="00E8452C">
        <w:rPr>
          <w:color w:val="000000" w:themeColor="text1"/>
        </w:rPr>
        <w:t>These sea state parameters and physical boundaries provide necessary inputs to the mooring design process.</w:t>
      </w:r>
    </w:p>
    <w:p w14:paraId="12B3B9EB" w14:textId="1385DA0C" w:rsidR="009B4593" w:rsidRDefault="009B4593" w:rsidP="00A42BAB">
      <w:pPr>
        <w:rPr>
          <w:color w:val="000000" w:themeColor="text1"/>
        </w:rPr>
      </w:pPr>
      <w:r w:rsidRPr="00A42BAB">
        <w:rPr>
          <w:color w:val="000000" w:themeColor="text1"/>
        </w:rPr>
        <w:t xml:space="preserve">A target system stiffness was found to be 60 </w:t>
      </w:r>
      <w:proofErr w:type="spellStart"/>
      <w:r w:rsidRPr="00A42BAB">
        <w:rPr>
          <w:color w:val="000000" w:themeColor="text1"/>
        </w:rPr>
        <w:t>kN</w:t>
      </w:r>
      <w:proofErr w:type="spellEnd"/>
      <w:r w:rsidRPr="00A42BAB">
        <w:rPr>
          <w:color w:val="000000" w:themeColor="text1"/>
        </w:rPr>
        <w:t>/m based on sweeps of power output and mooring stiffness, and the parameters of the line configuration were adjusted to not only calculate the most cost-effective design, but also ensure the system achieves the target stiffness.</w:t>
      </w:r>
    </w:p>
    <w:p w14:paraId="6ED2EB79" w14:textId="054A8EF5" w:rsidR="00E8452C" w:rsidRDefault="00E8452C" w:rsidP="00A42BAB">
      <w:pPr>
        <w:rPr>
          <w:color w:val="000000" w:themeColor="text1"/>
        </w:rPr>
      </w:pPr>
    </w:p>
    <w:p w14:paraId="185B086D" w14:textId="3521B38F" w:rsidR="00E8452C" w:rsidRDefault="00E8452C" w:rsidP="00E8452C">
      <w:pPr>
        <w:pStyle w:val="Heading3"/>
      </w:pPr>
      <w:r w:rsidRPr="00E8452C">
        <w:t>Anchor Spacing Definition</w:t>
      </w:r>
    </w:p>
    <w:p w14:paraId="68F2553B" w14:textId="77777777" w:rsidR="00E8452C" w:rsidRPr="00E8452C" w:rsidRDefault="00E8452C" w:rsidP="00E8452C"/>
    <w:p w14:paraId="7E1016F8" w14:textId="60A616EB" w:rsidR="00E8452C" w:rsidRPr="00E8452C" w:rsidRDefault="00E8452C" w:rsidP="00E8452C">
      <w:pPr>
        <w:rPr>
          <w:color w:val="000000" w:themeColor="text1"/>
        </w:rPr>
      </w:pPr>
      <w:r w:rsidRPr="00E8452C">
        <w:rPr>
          <w:color w:val="000000" w:themeColor="text1"/>
        </w:rPr>
        <w:t>There are three main design variables that are optimized in the quasi-static design process for the catenary-chain and taut-rope configurations: anchor spacing, line length, and line diameter. Anchor spacing is defined as the horizontal distance between the anchor point and the fairlead (</w:t>
      </w:r>
      <w:r w:rsidRPr="00E8452C">
        <w:rPr>
          <w:color w:val="000000" w:themeColor="text1"/>
        </w:rPr>
        <w:fldChar w:fldCharType="begin"/>
      </w:r>
      <w:r w:rsidRPr="00E8452C">
        <w:rPr>
          <w:color w:val="000000" w:themeColor="text1"/>
        </w:rPr>
        <w:instrText xml:space="preserve"> REF _Ref109289493 \h </w:instrText>
      </w:r>
      <w:r>
        <w:rPr>
          <w:color w:val="000000" w:themeColor="text1"/>
        </w:rPr>
        <w:instrText xml:space="preserve"> \* MERGEFORMAT </w:instrText>
      </w:r>
      <w:r w:rsidRPr="00E8452C">
        <w:rPr>
          <w:color w:val="000000" w:themeColor="text1"/>
        </w:rPr>
      </w:r>
      <w:r w:rsidRPr="00E8452C">
        <w:rPr>
          <w:color w:val="000000" w:themeColor="text1"/>
        </w:rPr>
        <w:fldChar w:fldCharType="separate"/>
      </w:r>
      <w:r w:rsidRPr="00E8452C">
        <w:rPr>
          <w:color w:val="000000" w:themeColor="text1"/>
        </w:rPr>
        <w:t>Figure 6</w:t>
      </w:r>
      <w:r w:rsidRPr="00E8452C">
        <w:rPr>
          <w:color w:val="000000" w:themeColor="text1"/>
        </w:rPr>
        <w:fldChar w:fldCharType="end"/>
      </w:r>
      <w:r w:rsidRPr="00E8452C">
        <w:rPr>
          <w:color w:val="000000" w:themeColor="text1"/>
        </w:rPr>
        <w:t>). Other versions of these designs may have had the anchor spacing relative to the origin or a centerline point on the FOSWEC, but the following results have the spacing anchor relative to the fairlead for clarity.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E8452C" w14:paraId="3583654D" w14:textId="77777777" w:rsidTr="009D1AB7">
        <w:tc>
          <w:tcPr>
            <w:tcW w:w="9576" w:type="dxa"/>
          </w:tcPr>
          <w:p w14:paraId="4A4E363B" w14:textId="77777777" w:rsidR="00E8452C" w:rsidRDefault="00E8452C" w:rsidP="009D1AB7">
            <w:pPr>
              <w:pStyle w:val="NRELTableContent"/>
              <w:jc w:val="center"/>
            </w:pPr>
            <w:r>
              <w:rPr>
                <w:noProof/>
              </w:rPr>
              <w:lastRenderedPageBreak/>
              <w:drawing>
                <wp:inline distT="0" distB="0" distL="0" distR="0" wp14:anchorId="5DE4877B" wp14:editId="232E570C">
                  <wp:extent cx="2886075" cy="1684005"/>
                  <wp:effectExtent l="0" t="0" r="0" b="0"/>
                  <wp:docPr id="8" name="Picture 8"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diagram&#10;&#10;Description automatically generated"/>
                          <pic:cNvPicPr/>
                        </pic:nvPicPr>
                        <pic:blipFill>
                          <a:blip r:embed="rId33"/>
                          <a:stretch>
                            <a:fillRect/>
                          </a:stretch>
                        </pic:blipFill>
                        <pic:spPr>
                          <a:xfrm>
                            <a:off x="0" y="0"/>
                            <a:ext cx="2890718" cy="1686714"/>
                          </a:xfrm>
                          <a:prstGeom prst="rect">
                            <a:avLst/>
                          </a:prstGeom>
                        </pic:spPr>
                      </pic:pic>
                    </a:graphicData>
                  </a:graphic>
                </wp:inline>
              </w:drawing>
            </w:r>
          </w:p>
        </w:tc>
      </w:tr>
      <w:tr w:rsidR="00E8452C" w14:paraId="738C14B0" w14:textId="77777777" w:rsidTr="009D1AB7">
        <w:tc>
          <w:tcPr>
            <w:tcW w:w="9576" w:type="dxa"/>
          </w:tcPr>
          <w:p w14:paraId="0CD21C15" w14:textId="03540E1F" w:rsidR="00E8452C" w:rsidRDefault="00E8452C" w:rsidP="00E8452C">
            <w:pPr>
              <w:pStyle w:val="Caption"/>
              <w:jc w:val="center"/>
            </w:pPr>
            <w:bookmarkStart w:id="25" w:name="_Ref109289493"/>
            <w:r>
              <w:t xml:space="preserve">Figure </w:t>
            </w:r>
            <w:r>
              <w:fldChar w:fldCharType="begin"/>
            </w:r>
            <w:r>
              <w:instrText xml:space="preserve"> SEQ Figure \* ARABIC </w:instrText>
            </w:r>
            <w:r>
              <w:fldChar w:fldCharType="separate"/>
            </w:r>
            <w:r w:rsidR="000A1CD8">
              <w:rPr>
                <w:noProof/>
              </w:rPr>
              <w:t>12</w:t>
            </w:r>
            <w:r>
              <w:rPr>
                <w:noProof/>
              </w:rPr>
              <w:fldChar w:fldCharType="end"/>
            </w:r>
            <w:bookmarkEnd w:id="25"/>
            <w:r>
              <w:t>: Definition of the anchor spacing variable</w:t>
            </w:r>
          </w:p>
        </w:tc>
      </w:tr>
    </w:tbl>
    <w:p w14:paraId="655A6DA0" w14:textId="78809AA3" w:rsidR="009B4593" w:rsidRDefault="00E8452C" w:rsidP="00E8452C">
      <w:pPr>
        <w:rPr>
          <w:color w:val="000000" w:themeColor="text1"/>
        </w:rPr>
      </w:pPr>
      <w:r w:rsidRPr="00E8452C">
        <w:rPr>
          <w:color w:val="000000" w:themeColor="text1"/>
        </w:rPr>
        <w:t xml:space="preserve">For designs with 45° headings, the quasi-static design tool optimizes the anchor spacing relative to the centerline point, depicted by the green dot in </w:t>
      </w:r>
      <w:r w:rsidRPr="00E8452C">
        <w:rPr>
          <w:color w:val="000000" w:themeColor="text1"/>
        </w:rPr>
        <w:fldChar w:fldCharType="begin"/>
      </w:r>
      <w:r w:rsidRPr="00E8452C">
        <w:rPr>
          <w:color w:val="000000" w:themeColor="text1"/>
        </w:rPr>
        <w:instrText xml:space="preserve"> REF _Ref109289493 \h </w:instrText>
      </w:r>
      <w:r>
        <w:rPr>
          <w:color w:val="000000" w:themeColor="text1"/>
        </w:rPr>
        <w:instrText xml:space="preserve"> \* MERGEFORMAT </w:instrText>
      </w:r>
      <w:r w:rsidRPr="00E8452C">
        <w:rPr>
          <w:color w:val="000000" w:themeColor="text1"/>
        </w:rPr>
      </w:r>
      <w:r w:rsidRPr="00E8452C">
        <w:rPr>
          <w:color w:val="000000" w:themeColor="text1"/>
        </w:rPr>
        <w:fldChar w:fldCharType="separate"/>
      </w:r>
      <w:r w:rsidRPr="00E8452C">
        <w:rPr>
          <w:color w:val="000000" w:themeColor="text1"/>
        </w:rPr>
        <w:t>Figure 5</w:t>
      </w:r>
      <w:r w:rsidRPr="00E8452C">
        <w:rPr>
          <w:color w:val="000000" w:themeColor="text1"/>
        </w:rPr>
        <w:fldChar w:fldCharType="end"/>
      </w:r>
      <w:r w:rsidRPr="00E8452C">
        <w:rPr>
          <w:color w:val="000000" w:themeColor="text1"/>
        </w:rPr>
        <w:t xml:space="preserve">. However, the anchor spacings listed in the following results are the horizontal distances between the anchor point and the fairlead point, depicted by the length of the black line in </w:t>
      </w:r>
      <w:r w:rsidRPr="00E8452C">
        <w:rPr>
          <w:color w:val="000000" w:themeColor="text1"/>
        </w:rPr>
        <w:fldChar w:fldCharType="begin"/>
      </w:r>
      <w:r w:rsidRPr="00E8452C">
        <w:rPr>
          <w:color w:val="000000" w:themeColor="text1"/>
        </w:rPr>
        <w:instrText xml:space="preserve"> REF _Ref109289493 \h </w:instrText>
      </w:r>
      <w:r>
        <w:rPr>
          <w:color w:val="000000" w:themeColor="text1"/>
        </w:rPr>
        <w:instrText xml:space="preserve"> \* MERGEFORMAT </w:instrText>
      </w:r>
      <w:r w:rsidRPr="00E8452C">
        <w:rPr>
          <w:color w:val="000000" w:themeColor="text1"/>
        </w:rPr>
      </w:r>
      <w:r w:rsidRPr="00E8452C">
        <w:rPr>
          <w:color w:val="000000" w:themeColor="text1"/>
        </w:rPr>
        <w:fldChar w:fldCharType="separate"/>
      </w:r>
      <w:r w:rsidRPr="00E8452C">
        <w:rPr>
          <w:color w:val="000000" w:themeColor="text1"/>
        </w:rPr>
        <w:t>Figure 5</w:t>
      </w:r>
      <w:r w:rsidRPr="00E8452C">
        <w:rPr>
          <w:color w:val="000000" w:themeColor="text1"/>
        </w:rPr>
        <w:fldChar w:fldCharType="end"/>
      </w:r>
      <w:r w:rsidRPr="00E8452C">
        <w:rPr>
          <w:color w:val="000000" w:themeColor="text1"/>
        </w:rPr>
        <w:t>, which simply subtracts the distance from the centerline point to the fairlead.</w:t>
      </w:r>
    </w:p>
    <w:p w14:paraId="78B969D4" w14:textId="77777777" w:rsidR="00EA5906" w:rsidRPr="00E8452C" w:rsidRDefault="00EA5906" w:rsidP="00E8452C">
      <w:pPr>
        <w:rPr>
          <w:color w:val="000000" w:themeColor="text1"/>
        </w:rPr>
      </w:pPr>
    </w:p>
    <w:p w14:paraId="591D172A" w14:textId="1D97CA73" w:rsidR="00E8452C" w:rsidRDefault="00E8452C" w:rsidP="00E8452C">
      <w:pPr>
        <w:pStyle w:val="Heading3"/>
      </w:pPr>
      <w:r w:rsidRPr="00E8452C">
        <w:t>Berth Boundaries</w:t>
      </w:r>
    </w:p>
    <w:p w14:paraId="633E55E6" w14:textId="77777777" w:rsidR="00E8452C" w:rsidRPr="00E8452C" w:rsidRDefault="00E8452C" w:rsidP="00E8452C"/>
    <w:p w14:paraId="4C0E8770" w14:textId="0E48DB6C" w:rsidR="00E8452C" w:rsidRDefault="00E8452C" w:rsidP="00E8452C">
      <w:r>
        <w:t xml:space="preserve">Due to the dimensions of the </w:t>
      </w:r>
      <w:proofErr w:type="spellStart"/>
      <w:r>
        <w:t>PacWave</w:t>
      </w:r>
      <w:proofErr w:type="spellEnd"/>
      <w:r>
        <w:t xml:space="preserve"> berths, the maximum anchor spacing of the mooring lines is limited based on the mooring line headings. </w:t>
      </w:r>
      <w:r>
        <w:fldChar w:fldCharType="begin"/>
      </w:r>
      <w:r>
        <w:instrText xml:space="preserve"> REF _Ref109298736 \h  \* MERGEFORMAT </w:instrText>
      </w:r>
      <w:r>
        <w:fldChar w:fldCharType="separate"/>
      </w:r>
      <w:r>
        <w:t xml:space="preserve">Figure </w:t>
      </w:r>
      <w:r>
        <w:rPr>
          <w:noProof/>
        </w:rPr>
        <w:t>5</w:t>
      </w:r>
      <w:r>
        <w:fldChar w:fldCharType="end"/>
      </w:r>
      <w:r>
        <w:t xml:space="preserve"> shows the approximate shape of the maximum anchor spacings of mooring systems assuming only one FOSWEC per </w:t>
      </w:r>
      <w:proofErr w:type="spellStart"/>
      <w:r>
        <w:t>PacWave</w:t>
      </w:r>
      <w:proofErr w:type="spellEnd"/>
      <w:r>
        <w:t xml:space="preserve"> berth for three different line headings. </w:t>
      </w:r>
      <w:r>
        <w:fldChar w:fldCharType="begin"/>
      </w:r>
      <w:r>
        <w:instrText xml:space="preserve"> REF _Ref109298781 \h  \* MERGEFORMAT </w:instrText>
      </w:r>
      <w:r>
        <w:fldChar w:fldCharType="separate"/>
      </w:r>
      <w:r>
        <w:t xml:space="preserve">Figure </w:t>
      </w:r>
      <w:r>
        <w:rPr>
          <w:noProof/>
        </w:rPr>
        <w:t>6</w:t>
      </w:r>
      <w:r>
        <w:fldChar w:fldCharType="end"/>
      </w:r>
      <w:r>
        <w:t xml:space="preserve"> shows the approximate shape of the maximum anchor spacings of mooring systems assuming 2, 3, or 4 FOSWECs in a vertical row in a </w:t>
      </w:r>
      <w:proofErr w:type="spellStart"/>
      <w:r>
        <w:t>PacWave</w:t>
      </w:r>
      <w:proofErr w:type="spellEnd"/>
      <w:r>
        <w:t xml:space="preserve"> berth. It is assumed that for mooring systems with multiple FOSWECs in a berth, they would all be in the same vertical plane where their anchor points would connect at the same position, rather than having the FOSWECs be offset horizontally.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3138"/>
        <w:gridCol w:w="3109"/>
      </w:tblGrid>
      <w:tr w:rsidR="00E8452C" w14:paraId="5A2898EB" w14:textId="77777777" w:rsidTr="009D1AB7">
        <w:tc>
          <w:tcPr>
            <w:tcW w:w="3195" w:type="dxa"/>
            <w:vAlign w:val="center"/>
          </w:tcPr>
          <w:p w14:paraId="646EC414" w14:textId="77777777" w:rsidR="00E8452C" w:rsidRDefault="00E8452C" w:rsidP="009D1AB7">
            <w:pPr>
              <w:pStyle w:val="NRELTableContent"/>
              <w:jc w:val="center"/>
            </w:pPr>
            <w:r>
              <w:rPr>
                <w:noProof/>
              </w:rPr>
              <w:drawing>
                <wp:inline distT="0" distB="0" distL="0" distR="0" wp14:anchorId="2667172D" wp14:editId="5BF0CE2C">
                  <wp:extent cx="1882140" cy="972863"/>
                  <wp:effectExtent l="0" t="0" r="3810" b="0"/>
                  <wp:docPr id="15" name="Picture 15" descr="Diagram,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rectangl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886346" cy="975037"/>
                          </a:xfrm>
                          <a:prstGeom prst="rect">
                            <a:avLst/>
                          </a:prstGeom>
                        </pic:spPr>
                      </pic:pic>
                    </a:graphicData>
                  </a:graphic>
                </wp:inline>
              </w:drawing>
            </w:r>
          </w:p>
          <w:p w14:paraId="08651ECB" w14:textId="77777777" w:rsidR="00E8452C" w:rsidRDefault="00E8452C" w:rsidP="009D1AB7">
            <w:pPr>
              <w:pStyle w:val="NRELTableContent"/>
              <w:jc w:val="center"/>
            </w:pPr>
            <w:r>
              <w:t>(a)</w:t>
            </w:r>
          </w:p>
        </w:tc>
        <w:tc>
          <w:tcPr>
            <w:tcW w:w="3196" w:type="dxa"/>
            <w:vAlign w:val="center"/>
          </w:tcPr>
          <w:p w14:paraId="2A5AF7F6" w14:textId="77777777" w:rsidR="00E8452C" w:rsidRDefault="00E8452C" w:rsidP="009D1AB7">
            <w:pPr>
              <w:pStyle w:val="NRELTableContent"/>
              <w:jc w:val="center"/>
            </w:pPr>
            <w:r>
              <w:rPr>
                <w:noProof/>
              </w:rPr>
              <w:drawing>
                <wp:inline distT="0" distB="0" distL="0" distR="0" wp14:anchorId="402249FF" wp14:editId="7E7D9792">
                  <wp:extent cx="1882140" cy="975925"/>
                  <wp:effectExtent l="0" t="0" r="3810" b="0"/>
                  <wp:docPr id="19" name="Picture 19" descr="A picture containing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tabl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886995" cy="978442"/>
                          </a:xfrm>
                          <a:prstGeom prst="rect">
                            <a:avLst/>
                          </a:prstGeom>
                        </pic:spPr>
                      </pic:pic>
                    </a:graphicData>
                  </a:graphic>
                </wp:inline>
              </w:drawing>
            </w:r>
          </w:p>
          <w:p w14:paraId="7EE76444" w14:textId="77777777" w:rsidR="00E8452C" w:rsidRDefault="00E8452C" w:rsidP="009D1AB7">
            <w:pPr>
              <w:pStyle w:val="NRELTableContent"/>
              <w:jc w:val="center"/>
            </w:pPr>
            <w:r>
              <w:t>(b)</w:t>
            </w:r>
          </w:p>
        </w:tc>
        <w:tc>
          <w:tcPr>
            <w:tcW w:w="3185" w:type="dxa"/>
            <w:vAlign w:val="center"/>
          </w:tcPr>
          <w:p w14:paraId="0DFE84FC" w14:textId="77777777" w:rsidR="00E8452C" w:rsidRDefault="00E8452C" w:rsidP="009D1AB7">
            <w:pPr>
              <w:pStyle w:val="NRELTableContent"/>
              <w:jc w:val="center"/>
            </w:pPr>
            <w:r>
              <w:rPr>
                <w:noProof/>
              </w:rPr>
              <w:drawing>
                <wp:inline distT="0" distB="0" distL="0" distR="0" wp14:anchorId="332CB75F" wp14:editId="558390C0">
                  <wp:extent cx="1845425" cy="960120"/>
                  <wp:effectExtent l="0" t="0" r="2540" b="0"/>
                  <wp:docPr id="20" name="Picture 20" descr="Diagram,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rectangl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848058" cy="961490"/>
                          </a:xfrm>
                          <a:prstGeom prst="rect">
                            <a:avLst/>
                          </a:prstGeom>
                        </pic:spPr>
                      </pic:pic>
                    </a:graphicData>
                  </a:graphic>
                </wp:inline>
              </w:drawing>
            </w:r>
          </w:p>
          <w:p w14:paraId="784069D2" w14:textId="77777777" w:rsidR="00E8452C" w:rsidRDefault="00E8452C" w:rsidP="009D1AB7">
            <w:pPr>
              <w:pStyle w:val="NRELTableContent"/>
              <w:jc w:val="center"/>
            </w:pPr>
            <w:r>
              <w:t>(c)</w:t>
            </w:r>
          </w:p>
        </w:tc>
      </w:tr>
      <w:tr w:rsidR="00E8452C" w14:paraId="4C3EBF37" w14:textId="77777777" w:rsidTr="009D1AB7">
        <w:tc>
          <w:tcPr>
            <w:tcW w:w="9576" w:type="dxa"/>
            <w:gridSpan w:val="3"/>
            <w:vAlign w:val="center"/>
          </w:tcPr>
          <w:p w14:paraId="627F647B" w14:textId="24C91431" w:rsidR="00E8452C" w:rsidRDefault="00E8452C" w:rsidP="00E8452C">
            <w:pPr>
              <w:pStyle w:val="Caption"/>
              <w:jc w:val="center"/>
            </w:pPr>
            <w:bookmarkStart w:id="26" w:name="_Ref109298736"/>
            <w:r>
              <w:t xml:space="preserve">Figure </w:t>
            </w:r>
            <w:r>
              <w:fldChar w:fldCharType="begin"/>
            </w:r>
            <w:r>
              <w:instrText xml:space="preserve"> SEQ Figure \* ARABIC </w:instrText>
            </w:r>
            <w:r>
              <w:fldChar w:fldCharType="separate"/>
            </w:r>
            <w:r w:rsidR="000A1CD8">
              <w:rPr>
                <w:noProof/>
              </w:rPr>
              <w:t>13</w:t>
            </w:r>
            <w:r>
              <w:rPr>
                <w:noProof/>
              </w:rPr>
              <w:fldChar w:fldCharType="end"/>
            </w:r>
            <w:bookmarkEnd w:id="26"/>
            <w:r>
              <w:t>: Maximum anchor spacing limits of mooring systems with (a) 45</w:t>
            </w:r>
            <w:r w:rsidRPr="00E8452C">
              <w:t>°</w:t>
            </w:r>
            <w:r>
              <w:t xml:space="preserve"> headings, (b) 12</w:t>
            </w:r>
            <w:r w:rsidRPr="00E8452C">
              <w:t>°</w:t>
            </w:r>
            <w:r>
              <w:t xml:space="preserve"> headings, and (c) 27</w:t>
            </w:r>
            <w:r w:rsidRPr="00E8452C">
              <w:t>°</w:t>
            </w:r>
            <w:r>
              <w:t xml:space="preserve"> headings.</w:t>
            </w:r>
          </w:p>
        </w:tc>
      </w:tr>
      <w:tr w:rsidR="00E8452C" w14:paraId="711185F0" w14:textId="77777777" w:rsidTr="009D1AB7">
        <w:tc>
          <w:tcPr>
            <w:tcW w:w="3195" w:type="dxa"/>
            <w:vAlign w:val="center"/>
          </w:tcPr>
          <w:p w14:paraId="1E3A767A" w14:textId="77777777" w:rsidR="00E8452C" w:rsidRDefault="00E8452C" w:rsidP="009D1AB7">
            <w:pPr>
              <w:pStyle w:val="NRELTableContent"/>
              <w:jc w:val="center"/>
            </w:pPr>
            <w:r>
              <w:rPr>
                <w:noProof/>
              </w:rPr>
              <w:drawing>
                <wp:inline distT="0" distB="0" distL="0" distR="0" wp14:anchorId="3354FC67" wp14:editId="5E63CF69">
                  <wp:extent cx="1907425" cy="988019"/>
                  <wp:effectExtent l="0" t="0" r="0" b="3175"/>
                  <wp:docPr id="21" name="Picture 21"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 polygon&#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907425" cy="988019"/>
                          </a:xfrm>
                          <a:prstGeom prst="rect">
                            <a:avLst/>
                          </a:prstGeom>
                        </pic:spPr>
                      </pic:pic>
                    </a:graphicData>
                  </a:graphic>
                </wp:inline>
              </w:drawing>
            </w:r>
          </w:p>
        </w:tc>
        <w:tc>
          <w:tcPr>
            <w:tcW w:w="3196" w:type="dxa"/>
            <w:vAlign w:val="center"/>
          </w:tcPr>
          <w:p w14:paraId="43DFE376" w14:textId="77777777" w:rsidR="00E8452C" w:rsidRDefault="00E8452C" w:rsidP="009D1AB7">
            <w:pPr>
              <w:pStyle w:val="NRELTableContent"/>
              <w:jc w:val="center"/>
            </w:pPr>
            <w:r>
              <w:rPr>
                <w:noProof/>
              </w:rPr>
              <w:drawing>
                <wp:inline distT="0" distB="0" distL="0" distR="0" wp14:anchorId="3618E0BD" wp14:editId="73727438">
                  <wp:extent cx="1923088" cy="996131"/>
                  <wp:effectExtent l="0" t="0" r="127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923088" cy="996131"/>
                          </a:xfrm>
                          <a:prstGeom prst="rect">
                            <a:avLst/>
                          </a:prstGeom>
                        </pic:spPr>
                      </pic:pic>
                    </a:graphicData>
                  </a:graphic>
                </wp:inline>
              </w:drawing>
            </w:r>
          </w:p>
        </w:tc>
        <w:tc>
          <w:tcPr>
            <w:tcW w:w="3185" w:type="dxa"/>
            <w:vAlign w:val="center"/>
          </w:tcPr>
          <w:p w14:paraId="7F260818" w14:textId="77777777" w:rsidR="00E8452C" w:rsidRDefault="00E8452C" w:rsidP="009D1AB7">
            <w:pPr>
              <w:pStyle w:val="NRELTableContent"/>
              <w:jc w:val="center"/>
            </w:pPr>
            <w:r>
              <w:rPr>
                <w:noProof/>
              </w:rPr>
              <w:drawing>
                <wp:inline distT="0" distB="0" distL="0" distR="0" wp14:anchorId="08E18614" wp14:editId="4EE158F3">
                  <wp:extent cx="1898285" cy="978591"/>
                  <wp:effectExtent l="0" t="0" r="6985"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898285" cy="978591"/>
                          </a:xfrm>
                          <a:prstGeom prst="rect">
                            <a:avLst/>
                          </a:prstGeom>
                        </pic:spPr>
                      </pic:pic>
                    </a:graphicData>
                  </a:graphic>
                </wp:inline>
              </w:drawing>
            </w:r>
          </w:p>
        </w:tc>
      </w:tr>
      <w:tr w:rsidR="00E8452C" w14:paraId="5EF4EB63" w14:textId="77777777" w:rsidTr="009D1AB7">
        <w:tc>
          <w:tcPr>
            <w:tcW w:w="3195" w:type="dxa"/>
            <w:vAlign w:val="center"/>
          </w:tcPr>
          <w:p w14:paraId="484C46E4" w14:textId="77777777" w:rsidR="00E8452C" w:rsidRDefault="00E8452C" w:rsidP="009D1AB7">
            <w:pPr>
              <w:pStyle w:val="NRELTableContent"/>
              <w:jc w:val="center"/>
            </w:pPr>
            <w:r>
              <w:rPr>
                <w:noProof/>
              </w:rPr>
              <w:lastRenderedPageBreak/>
              <w:drawing>
                <wp:inline distT="0" distB="0" distL="0" distR="0" wp14:anchorId="361E3825" wp14:editId="405CC36D">
                  <wp:extent cx="1885277" cy="972167"/>
                  <wp:effectExtent l="0" t="0" r="1270" b="0"/>
                  <wp:docPr id="23" name="Picture 23" descr="A picture containing honeycom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honeycomb&#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885277" cy="972167"/>
                          </a:xfrm>
                          <a:prstGeom prst="rect">
                            <a:avLst/>
                          </a:prstGeom>
                        </pic:spPr>
                      </pic:pic>
                    </a:graphicData>
                  </a:graphic>
                </wp:inline>
              </w:drawing>
            </w:r>
          </w:p>
        </w:tc>
        <w:tc>
          <w:tcPr>
            <w:tcW w:w="3196" w:type="dxa"/>
            <w:vAlign w:val="center"/>
          </w:tcPr>
          <w:p w14:paraId="314878AA" w14:textId="77777777" w:rsidR="00E8452C" w:rsidRDefault="00E8452C" w:rsidP="009D1AB7">
            <w:pPr>
              <w:pStyle w:val="NRELTableContent"/>
              <w:jc w:val="center"/>
            </w:pPr>
            <w:r>
              <w:rPr>
                <w:noProof/>
              </w:rPr>
              <w:drawing>
                <wp:inline distT="0" distB="0" distL="0" distR="0" wp14:anchorId="41C1FA39" wp14:editId="49A93D70">
                  <wp:extent cx="1894302" cy="978874"/>
                  <wp:effectExtent l="0" t="0" r="0" b="0"/>
                  <wp:docPr id="11" name="Picture 1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engineering drawing&#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894302" cy="978874"/>
                          </a:xfrm>
                          <a:prstGeom prst="rect">
                            <a:avLst/>
                          </a:prstGeom>
                        </pic:spPr>
                      </pic:pic>
                    </a:graphicData>
                  </a:graphic>
                </wp:inline>
              </w:drawing>
            </w:r>
          </w:p>
        </w:tc>
        <w:tc>
          <w:tcPr>
            <w:tcW w:w="3185" w:type="dxa"/>
            <w:vAlign w:val="center"/>
          </w:tcPr>
          <w:p w14:paraId="4449D172" w14:textId="77777777" w:rsidR="00E8452C" w:rsidRDefault="00E8452C" w:rsidP="009D1AB7">
            <w:pPr>
              <w:pStyle w:val="NRELTableContent"/>
              <w:jc w:val="center"/>
            </w:pPr>
            <w:r>
              <w:rPr>
                <w:noProof/>
              </w:rPr>
              <w:drawing>
                <wp:inline distT="0" distB="0" distL="0" distR="0" wp14:anchorId="7CA6DEA1" wp14:editId="28B7CABD">
                  <wp:extent cx="1893350" cy="987441"/>
                  <wp:effectExtent l="0" t="0" r="0" b="3175"/>
                  <wp:docPr id="24" name="Picture 24" descr="Diagram, 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 shape, polygon&#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893350" cy="987441"/>
                          </a:xfrm>
                          <a:prstGeom prst="rect">
                            <a:avLst/>
                          </a:prstGeom>
                        </pic:spPr>
                      </pic:pic>
                    </a:graphicData>
                  </a:graphic>
                </wp:inline>
              </w:drawing>
            </w:r>
          </w:p>
        </w:tc>
      </w:tr>
      <w:tr w:rsidR="00E8452C" w14:paraId="47C006D3" w14:textId="77777777" w:rsidTr="009D1AB7">
        <w:tc>
          <w:tcPr>
            <w:tcW w:w="9576" w:type="dxa"/>
            <w:gridSpan w:val="3"/>
            <w:vAlign w:val="center"/>
          </w:tcPr>
          <w:p w14:paraId="74F72129" w14:textId="60F674A6" w:rsidR="00E8452C" w:rsidRDefault="00E8452C" w:rsidP="00E8452C">
            <w:pPr>
              <w:pStyle w:val="Caption"/>
              <w:jc w:val="center"/>
            </w:pPr>
            <w:bookmarkStart w:id="27" w:name="_Ref109298781"/>
            <w:r>
              <w:t xml:space="preserve">Figure </w:t>
            </w:r>
            <w:r>
              <w:fldChar w:fldCharType="begin"/>
            </w:r>
            <w:r>
              <w:instrText xml:space="preserve"> SEQ Figure \* ARABIC </w:instrText>
            </w:r>
            <w:r>
              <w:fldChar w:fldCharType="separate"/>
            </w:r>
            <w:r w:rsidR="000A1CD8">
              <w:rPr>
                <w:noProof/>
              </w:rPr>
              <w:t>14</w:t>
            </w:r>
            <w:r>
              <w:rPr>
                <w:noProof/>
              </w:rPr>
              <w:fldChar w:fldCharType="end"/>
            </w:r>
            <w:bookmarkEnd w:id="27"/>
            <w:r>
              <w:t>: Maximum anchor spacing limits of multiple 2, 3, and 4 mooring systems in a vertical row with (a) 45</w:t>
            </w:r>
            <w:r w:rsidRPr="00E8452C">
              <w:t>° headings, (b) 15° headings, and (c) 27° headings</w:t>
            </w:r>
            <w:r>
              <w:t>.</w:t>
            </w:r>
          </w:p>
        </w:tc>
      </w:tr>
    </w:tbl>
    <w:p w14:paraId="2CD299E8" w14:textId="77777777" w:rsidR="00E8452C" w:rsidRDefault="00E8452C" w:rsidP="009B4593">
      <w:r>
        <w:t xml:space="preserve">The resulting catenary-chain designs have minimized costs at high anchor spacings and line lengths, which means that </w:t>
      </w:r>
      <w:proofErr w:type="gramStart"/>
      <w:r>
        <w:t>all of</w:t>
      </w:r>
      <w:proofErr w:type="gramEnd"/>
      <w:r>
        <w:t xml:space="preserve"> the catenary-chain designs are at these maximum anchor spacing bounds. The taut-rope designs have minimized costs at lower, more reasonable anchor spacings, so those designs are not constrained by these maximum anchor spacing bounds.</w:t>
      </w:r>
    </w:p>
    <w:p w14:paraId="24C1510F" w14:textId="36B92CF6" w:rsidR="00E8452C" w:rsidRDefault="00E8452C" w:rsidP="00A42BAB">
      <w:pPr>
        <w:rPr>
          <w:color w:val="000000" w:themeColor="text1"/>
        </w:rPr>
      </w:pPr>
    </w:p>
    <w:p w14:paraId="78FEB8D3" w14:textId="28EA138A" w:rsidR="00531580" w:rsidRDefault="00531580" w:rsidP="00531580">
      <w:pPr>
        <w:pStyle w:val="Heading3"/>
      </w:pPr>
      <w:r>
        <w:t>Cost Estimation</w:t>
      </w:r>
    </w:p>
    <w:p w14:paraId="36FC5D24" w14:textId="77777777" w:rsidR="00531580" w:rsidRPr="00531580" w:rsidRDefault="00531580" w:rsidP="00531580"/>
    <w:p w14:paraId="6589260B" w14:textId="77777777" w:rsidR="00531580" w:rsidRPr="00531580" w:rsidRDefault="00531580" w:rsidP="00531580">
      <w:pPr>
        <w:rPr>
          <w:color w:val="000000" w:themeColor="text1"/>
        </w:rPr>
      </w:pPr>
      <w:r w:rsidRPr="00531580">
        <w:rPr>
          <w:color w:val="000000" w:themeColor="text1"/>
        </w:rPr>
        <w:t xml:space="preserve">The cost of each mooring system component is calculated using the following equations, which were derived from industry recommendations.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
        <w:gridCol w:w="8530"/>
        <w:gridCol w:w="458"/>
      </w:tblGrid>
      <w:tr w:rsidR="00531580" w14:paraId="76D3C056" w14:textId="77777777" w:rsidTr="009D1AB7">
        <w:tc>
          <w:tcPr>
            <w:tcW w:w="378" w:type="dxa"/>
          </w:tcPr>
          <w:p w14:paraId="59856B35" w14:textId="77777777" w:rsidR="00531580" w:rsidRDefault="00531580" w:rsidP="009D1AB7">
            <w:pPr>
              <w:pStyle w:val="NRELTableContent"/>
            </w:pPr>
          </w:p>
        </w:tc>
        <w:tc>
          <w:tcPr>
            <w:tcW w:w="8730" w:type="dxa"/>
          </w:tcPr>
          <w:p w14:paraId="6E6EA9B7" w14:textId="77777777" w:rsidR="00531580" w:rsidRPr="00ED7F2B" w:rsidRDefault="00000000" w:rsidP="009D1AB7">
            <w:pPr>
              <w:pStyle w:val="NRELTableContent"/>
              <w:rPr>
                <w:sz w:val="24"/>
                <w:szCs w:val="24"/>
              </w:rPr>
            </w:pPr>
            <m:oMathPara>
              <m:oMath>
                <m:sSub>
                  <m:sSubPr>
                    <m:ctrlPr>
                      <w:rPr>
                        <w:rFonts w:ascii="Cambria Math" w:hAnsi="Cambria Math"/>
                        <w:i/>
                        <w:sz w:val="24"/>
                        <w:szCs w:val="24"/>
                      </w:rPr>
                    </m:ctrlPr>
                  </m:sSubPr>
                  <m:e>
                    <m:r>
                      <w:rPr>
                        <w:rFonts w:ascii="Cambria Math" w:hAnsi="Cambria Math"/>
                        <w:sz w:val="24"/>
                        <w:szCs w:val="24"/>
                      </w:rPr>
                      <m:t>cost</m:t>
                    </m:r>
                  </m:e>
                  <m:sub>
                    <m:r>
                      <w:rPr>
                        <w:rFonts w:ascii="Cambria Math" w:hAnsi="Cambria Math"/>
                        <w:sz w:val="24"/>
                        <w:szCs w:val="24"/>
                      </w:rPr>
                      <m:t>chain</m:t>
                    </m:r>
                  </m:sub>
                </m:sSub>
                <m:r>
                  <w:rPr>
                    <w:rFonts w:ascii="Cambria Math" w:hAnsi="Cambria Math"/>
                    <w:sz w:val="24"/>
                    <w:szCs w:val="24"/>
                  </w:rPr>
                  <m:t>=51,440</m:t>
                </m:r>
                <m:f>
                  <m:fPr>
                    <m:ctrlPr>
                      <w:rPr>
                        <w:rFonts w:ascii="Cambria Math" w:hAnsi="Cambria Math"/>
                        <w:i/>
                        <w:sz w:val="24"/>
                        <w:szCs w:val="24"/>
                      </w:rPr>
                    </m:ctrlPr>
                  </m:fPr>
                  <m:num>
                    <m:r>
                      <w:rPr>
                        <w:rFonts w:ascii="Cambria Math" w:hAnsi="Cambria Math"/>
                        <w:sz w:val="24"/>
                        <w:szCs w:val="24"/>
                      </w:rPr>
                      <m:t>$</m:t>
                    </m:r>
                  </m:num>
                  <m:den>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den>
                </m:f>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2</m:t>
                    </m:r>
                  </m:sup>
                </m:sSup>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m:t>
                        </m:r>
                      </m:num>
                      <m:den>
                        <m:r>
                          <w:rPr>
                            <w:rFonts w:ascii="Cambria Math" w:hAnsi="Cambria Math"/>
                            <w:sz w:val="24"/>
                            <w:szCs w:val="24"/>
                          </w:rPr>
                          <m:t>m</m:t>
                        </m:r>
                      </m:den>
                    </m:f>
                  </m:e>
                </m:d>
              </m:oMath>
            </m:oMathPara>
          </w:p>
        </w:tc>
        <w:tc>
          <w:tcPr>
            <w:tcW w:w="468" w:type="dxa"/>
          </w:tcPr>
          <w:p w14:paraId="2671CD0A" w14:textId="77777777" w:rsidR="00531580" w:rsidRDefault="00531580" w:rsidP="009D1AB7">
            <w:pPr>
              <w:pStyle w:val="NRELTableContent"/>
            </w:pPr>
          </w:p>
        </w:tc>
      </w:tr>
      <w:tr w:rsidR="00531580" w14:paraId="7C863B2F" w14:textId="77777777" w:rsidTr="009D1AB7">
        <w:tc>
          <w:tcPr>
            <w:tcW w:w="378" w:type="dxa"/>
          </w:tcPr>
          <w:p w14:paraId="34869CED" w14:textId="77777777" w:rsidR="00531580" w:rsidRDefault="00531580" w:rsidP="009D1AB7">
            <w:pPr>
              <w:pStyle w:val="NRELTableContent"/>
            </w:pPr>
          </w:p>
        </w:tc>
        <w:tc>
          <w:tcPr>
            <w:tcW w:w="8730" w:type="dxa"/>
          </w:tcPr>
          <w:p w14:paraId="2B3F0957" w14:textId="77777777" w:rsidR="00531580" w:rsidRPr="00ED7F2B" w:rsidRDefault="00000000" w:rsidP="009D1AB7">
            <w:pPr>
              <w:pStyle w:val="NRELTableContent"/>
              <w:rPr>
                <w:sz w:val="24"/>
                <w:szCs w:val="24"/>
              </w:rPr>
            </w:pPr>
            <m:oMathPara>
              <m:oMath>
                <m:sSub>
                  <m:sSubPr>
                    <m:ctrlPr>
                      <w:rPr>
                        <w:rFonts w:ascii="Cambria Math" w:hAnsi="Cambria Math"/>
                        <w:i/>
                        <w:sz w:val="24"/>
                        <w:szCs w:val="24"/>
                      </w:rPr>
                    </m:ctrlPr>
                  </m:sSubPr>
                  <m:e>
                    <m:r>
                      <w:rPr>
                        <w:rFonts w:ascii="Cambria Math" w:hAnsi="Cambria Math"/>
                        <w:sz w:val="24"/>
                        <w:szCs w:val="24"/>
                      </w:rPr>
                      <m:t>cost</m:t>
                    </m:r>
                  </m:e>
                  <m:sub>
                    <m:r>
                      <w:rPr>
                        <w:rFonts w:ascii="Cambria Math" w:hAnsi="Cambria Math"/>
                        <w:sz w:val="24"/>
                        <w:szCs w:val="24"/>
                      </w:rPr>
                      <m:t>polyester</m:t>
                    </m:r>
                  </m:sub>
                </m:sSub>
                <m:r>
                  <w:rPr>
                    <w:rFonts w:ascii="Cambria Math" w:hAnsi="Cambria Math"/>
                    <w:sz w:val="24"/>
                    <w:szCs w:val="24"/>
                  </w:rPr>
                  <m:t>=2,810</m:t>
                </m:r>
                <m:f>
                  <m:fPr>
                    <m:ctrlPr>
                      <w:rPr>
                        <w:rFonts w:ascii="Cambria Math" w:hAnsi="Cambria Math"/>
                        <w:i/>
                        <w:sz w:val="24"/>
                        <w:szCs w:val="24"/>
                      </w:rPr>
                    </m:ctrlPr>
                  </m:fPr>
                  <m:num>
                    <m:r>
                      <w:rPr>
                        <w:rFonts w:ascii="Cambria Math" w:hAnsi="Cambria Math"/>
                        <w:sz w:val="24"/>
                        <w:szCs w:val="24"/>
                      </w:rPr>
                      <m:t>$</m:t>
                    </m:r>
                  </m:num>
                  <m:den>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den>
                </m:f>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2</m:t>
                    </m:r>
                  </m:sup>
                </m:sSup>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m:t>
                        </m:r>
                      </m:num>
                      <m:den>
                        <m:r>
                          <w:rPr>
                            <w:rFonts w:ascii="Cambria Math" w:hAnsi="Cambria Math"/>
                            <w:sz w:val="24"/>
                            <w:szCs w:val="24"/>
                          </w:rPr>
                          <m:t>m</m:t>
                        </m:r>
                      </m:den>
                    </m:f>
                  </m:e>
                </m:d>
              </m:oMath>
            </m:oMathPara>
          </w:p>
        </w:tc>
        <w:tc>
          <w:tcPr>
            <w:tcW w:w="468" w:type="dxa"/>
          </w:tcPr>
          <w:p w14:paraId="2C560EE5" w14:textId="77777777" w:rsidR="00531580" w:rsidRDefault="00531580" w:rsidP="009D1AB7">
            <w:pPr>
              <w:pStyle w:val="NRELTableContent"/>
            </w:pPr>
          </w:p>
        </w:tc>
      </w:tr>
      <w:tr w:rsidR="00531580" w14:paraId="2E17FF73" w14:textId="77777777" w:rsidTr="009D1AB7">
        <w:tc>
          <w:tcPr>
            <w:tcW w:w="378" w:type="dxa"/>
          </w:tcPr>
          <w:p w14:paraId="44996BAA" w14:textId="77777777" w:rsidR="00531580" w:rsidRDefault="00531580" w:rsidP="009D1AB7">
            <w:pPr>
              <w:pStyle w:val="NRELTableContent"/>
            </w:pPr>
          </w:p>
        </w:tc>
        <w:tc>
          <w:tcPr>
            <w:tcW w:w="8730" w:type="dxa"/>
          </w:tcPr>
          <w:p w14:paraId="4CC440AF" w14:textId="77777777" w:rsidR="00531580" w:rsidRPr="00ED7F2B" w:rsidRDefault="00000000" w:rsidP="009D1AB7">
            <w:pPr>
              <w:pStyle w:val="NRELTableContent"/>
              <w:rPr>
                <w:sz w:val="24"/>
                <w:szCs w:val="24"/>
              </w:rPr>
            </w:pPr>
            <m:oMathPara>
              <m:oMath>
                <m:sSub>
                  <m:sSubPr>
                    <m:ctrlPr>
                      <w:rPr>
                        <w:rFonts w:ascii="Cambria Math" w:hAnsi="Cambria Math"/>
                        <w:i/>
                        <w:sz w:val="24"/>
                        <w:szCs w:val="24"/>
                      </w:rPr>
                    </m:ctrlPr>
                  </m:sSubPr>
                  <m:e>
                    <m:r>
                      <w:rPr>
                        <w:rFonts w:ascii="Cambria Math" w:hAnsi="Cambria Math"/>
                        <w:sz w:val="24"/>
                        <w:szCs w:val="24"/>
                      </w:rPr>
                      <m:t>cost</m:t>
                    </m:r>
                  </m:e>
                  <m:sub>
                    <m:r>
                      <w:rPr>
                        <w:rFonts w:ascii="Cambria Math" w:hAnsi="Cambria Math"/>
                        <w:sz w:val="24"/>
                        <w:szCs w:val="24"/>
                      </w:rPr>
                      <m:t>DEA</m:t>
                    </m:r>
                  </m:sub>
                </m:sSub>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0.188</m:t>
                    </m:r>
                    <m:f>
                      <m:fPr>
                        <m:ctrlPr>
                          <w:rPr>
                            <w:rFonts w:ascii="Cambria Math" w:hAnsi="Cambria Math"/>
                            <w:i/>
                            <w:sz w:val="24"/>
                            <w:szCs w:val="24"/>
                          </w:rPr>
                        </m:ctrlPr>
                      </m:fPr>
                      <m:num>
                        <m:r>
                          <w:rPr>
                            <w:rFonts w:ascii="Cambria Math" w:hAnsi="Cambria Math"/>
                            <w:sz w:val="24"/>
                            <w:szCs w:val="24"/>
                          </w:rPr>
                          <m:t>$</m:t>
                        </m:r>
                      </m:num>
                      <m:den>
                        <m:r>
                          <w:rPr>
                            <w:rFonts w:ascii="Cambria Math" w:hAnsi="Cambria Math"/>
                            <w:sz w:val="24"/>
                            <w:szCs w:val="24"/>
                          </w:rPr>
                          <m:t>kg</m:t>
                        </m:r>
                      </m:den>
                    </m:f>
                    <m:r>
                      <w:rPr>
                        <w:rFonts w:ascii="Cambria Math" w:hAnsi="Cambria Math"/>
                        <w:sz w:val="24"/>
                        <w:szCs w:val="24"/>
                      </w:rPr>
                      <m:t>*</m:t>
                    </m:r>
                    <m:f>
                      <m:fPr>
                        <m:ctrlPr>
                          <w:rPr>
                            <w:rFonts w:ascii="Cambria Math" w:hAnsi="Cambria Math"/>
                            <w:i/>
                            <w:sz w:val="24"/>
                            <w:szCs w:val="24"/>
                          </w:rPr>
                        </m:ctrlPr>
                      </m:fPr>
                      <m:num>
                        <m:func>
                          <m:funcPr>
                            <m:ctrlPr>
                              <w:rPr>
                                <w:rFonts w:ascii="Cambria Math" w:hAnsi="Cambria Math"/>
                                <w:sz w:val="24"/>
                                <w:szCs w:val="24"/>
                              </w:rPr>
                            </m:ctrlPr>
                          </m:funcPr>
                          <m:fName>
                            <m:r>
                              <m:rPr>
                                <m:sty m:val="p"/>
                              </m:rPr>
                              <w:rPr>
                                <w:rFonts w:ascii="Cambria Math" w:hAnsi="Cambria Math"/>
                                <w:sz w:val="24"/>
                                <w:szCs w:val="24"/>
                              </w:rPr>
                              <m:t>max</m:t>
                            </m:r>
                          </m:fName>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anchor</m:t>
                                    </m:r>
                                  </m:sub>
                                </m:sSub>
                              </m:e>
                            </m:d>
                          </m:e>
                        </m:func>
                      </m:num>
                      <m:den>
                        <m:r>
                          <w:rPr>
                            <w:rFonts w:ascii="Cambria Math" w:hAnsi="Cambria Math"/>
                            <w:sz w:val="24"/>
                            <w:szCs w:val="24"/>
                          </w:rPr>
                          <m:t>g</m:t>
                        </m:r>
                      </m:den>
                    </m:f>
                  </m:e>
                </m:d>
                <m:r>
                  <w:rPr>
                    <w:rFonts w:ascii="Cambria Math" w:hAnsi="Cambria Math"/>
                    <w:sz w:val="24"/>
                    <w:szCs w:val="24"/>
                  </w:rPr>
                  <m:t>*1.5 [$]</m:t>
                </m:r>
              </m:oMath>
            </m:oMathPara>
          </w:p>
        </w:tc>
        <w:tc>
          <w:tcPr>
            <w:tcW w:w="468" w:type="dxa"/>
          </w:tcPr>
          <w:p w14:paraId="1FF250F1" w14:textId="77777777" w:rsidR="00531580" w:rsidRDefault="00531580" w:rsidP="009D1AB7">
            <w:pPr>
              <w:pStyle w:val="NRELTableContent"/>
            </w:pPr>
          </w:p>
        </w:tc>
      </w:tr>
      <w:tr w:rsidR="00531580" w14:paraId="2CD2663A" w14:textId="77777777" w:rsidTr="009D1AB7">
        <w:tc>
          <w:tcPr>
            <w:tcW w:w="378" w:type="dxa"/>
          </w:tcPr>
          <w:p w14:paraId="69AFA6B5" w14:textId="77777777" w:rsidR="00531580" w:rsidRDefault="00531580" w:rsidP="009D1AB7">
            <w:pPr>
              <w:pStyle w:val="NRELTableContent"/>
            </w:pPr>
          </w:p>
        </w:tc>
        <w:tc>
          <w:tcPr>
            <w:tcW w:w="8730" w:type="dxa"/>
          </w:tcPr>
          <w:p w14:paraId="129B55FB" w14:textId="77777777" w:rsidR="00531580" w:rsidRDefault="00000000" w:rsidP="009D1AB7">
            <w:pPr>
              <w:pStyle w:val="NRELTableContent"/>
              <w:rPr>
                <w:sz w:val="24"/>
                <w:szCs w:val="24"/>
              </w:rPr>
            </w:pPr>
            <m:oMathPara>
              <m:oMath>
                <m:sSub>
                  <m:sSubPr>
                    <m:ctrlPr>
                      <w:rPr>
                        <w:rFonts w:ascii="Cambria Math" w:hAnsi="Cambria Math"/>
                        <w:i/>
                        <w:sz w:val="24"/>
                        <w:szCs w:val="24"/>
                      </w:rPr>
                    </m:ctrlPr>
                  </m:sSubPr>
                  <m:e>
                    <m:r>
                      <w:rPr>
                        <w:rFonts w:ascii="Cambria Math" w:hAnsi="Cambria Math"/>
                        <w:sz w:val="24"/>
                        <w:szCs w:val="24"/>
                      </w:rPr>
                      <m:t>cost</m:t>
                    </m:r>
                  </m:e>
                  <m:sub>
                    <m:r>
                      <w:rPr>
                        <w:rFonts w:ascii="Cambria Math" w:hAnsi="Cambria Math"/>
                        <w:sz w:val="24"/>
                        <w:szCs w:val="24"/>
                      </w:rPr>
                      <m:t>suction-pile</m:t>
                    </m:r>
                  </m:sub>
                </m:sSub>
                <m:r>
                  <w:rPr>
                    <w:rFonts w:ascii="Cambria Math" w:hAnsi="Cambria Math"/>
                    <w:sz w:val="24"/>
                    <w:szCs w:val="24"/>
                  </w:rPr>
                  <m:t>=</m:t>
                </m:r>
                <m:rad>
                  <m:radPr>
                    <m:degHide m:val="1"/>
                    <m:ctrlPr>
                      <w:rPr>
                        <w:rFonts w:ascii="Cambria Math" w:hAnsi="Cambria Math"/>
                        <w:i/>
                        <w:sz w:val="24"/>
                        <w:szCs w:val="24"/>
                      </w:rPr>
                    </m:ctrlPr>
                  </m:radPr>
                  <m:deg/>
                  <m:e>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1.6*</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H</m:t>
                                    </m:r>
                                  </m:sub>
                                </m:sSub>
                              </m:num>
                              <m:den>
                                <m:r>
                                  <w:rPr>
                                    <w:rFonts w:ascii="Cambria Math" w:hAnsi="Cambria Math"/>
                                    <w:sz w:val="24"/>
                                    <w:szCs w:val="24"/>
                                  </w:rPr>
                                  <m:t>9.81</m:t>
                                </m:r>
                              </m:den>
                            </m:f>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2.0*</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V</m:t>
                                    </m:r>
                                  </m:sub>
                                </m:sSub>
                              </m:num>
                              <m:den>
                                <m:r>
                                  <w:rPr>
                                    <w:rFonts w:ascii="Cambria Math" w:hAnsi="Cambria Math"/>
                                    <w:sz w:val="24"/>
                                    <w:szCs w:val="24"/>
                                  </w:rPr>
                                  <m:t>9.81</m:t>
                                </m:r>
                              </m:den>
                            </m:f>
                          </m:e>
                        </m:d>
                      </m:e>
                      <m:sup>
                        <m:r>
                          <w:rPr>
                            <w:rFonts w:ascii="Cambria Math" w:hAnsi="Cambria Math"/>
                            <w:sz w:val="24"/>
                            <w:szCs w:val="24"/>
                          </w:rPr>
                          <m:t>2</m:t>
                        </m:r>
                      </m:sup>
                    </m:sSup>
                  </m:e>
                </m:ra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$1.08</m:t>
                    </m:r>
                  </m:num>
                  <m:den>
                    <m:r>
                      <w:rPr>
                        <w:rFonts w:ascii="Cambria Math" w:hAnsi="Cambria Math"/>
                        <w:sz w:val="24"/>
                        <w:szCs w:val="24"/>
                      </w:rPr>
                      <m:t>kg</m:t>
                    </m:r>
                  </m:den>
                </m:f>
              </m:oMath>
            </m:oMathPara>
          </w:p>
        </w:tc>
        <w:tc>
          <w:tcPr>
            <w:tcW w:w="468" w:type="dxa"/>
          </w:tcPr>
          <w:p w14:paraId="6C3E4B0F" w14:textId="77777777" w:rsidR="00531580" w:rsidRDefault="00531580" w:rsidP="009D1AB7">
            <w:pPr>
              <w:pStyle w:val="NRELTableContent"/>
            </w:pPr>
          </w:p>
        </w:tc>
      </w:tr>
    </w:tbl>
    <w:p w14:paraId="1EA88894" w14:textId="77777777" w:rsidR="00531580" w:rsidRPr="00531580" w:rsidRDefault="00531580" w:rsidP="00531580">
      <w:pPr>
        <w:rPr>
          <w:color w:val="000000" w:themeColor="text1"/>
        </w:rPr>
      </w:pPr>
      <w:r w:rsidRPr="00531580">
        <w:rPr>
          <w:color w:val="000000" w:themeColor="text1"/>
        </w:rPr>
        <w:t xml:space="preserve">The safety factors of 1.5 for DEAs and 1.6 and 2.0 for deadweight anchors are based </w:t>
      </w:r>
      <w:proofErr w:type="gramStart"/>
      <w:r w:rsidRPr="00531580">
        <w:rPr>
          <w:color w:val="000000" w:themeColor="text1"/>
        </w:rPr>
        <w:t>off of</w:t>
      </w:r>
      <w:proofErr w:type="gramEnd"/>
      <w:r w:rsidRPr="00531580">
        <w:rPr>
          <w:color w:val="000000" w:themeColor="text1"/>
        </w:rPr>
        <w:t xml:space="preserve"> design standards [3]., Other system costs, such as installation and O&amp;M costs, are not included in this analysis.</w:t>
      </w:r>
    </w:p>
    <w:p w14:paraId="1873DA36" w14:textId="0A8DF6E9" w:rsidR="000415E5" w:rsidRDefault="000415E5" w:rsidP="00A42BAB">
      <w:pPr>
        <w:rPr>
          <w:color w:val="000000" w:themeColor="text1"/>
        </w:rPr>
      </w:pPr>
    </w:p>
    <w:p w14:paraId="03461167" w14:textId="77777777" w:rsidR="00531580" w:rsidRDefault="00531580" w:rsidP="00A42BAB">
      <w:pPr>
        <w:rPr>
          <w:color w:val="000000" w:themeColor="text1"/>
        </w:rPr>
      </w:pPr>
    </w:p>
    <w:p w14:paraId="0F254CC0" w14:textId="5B063EC1" w:rsidR="005108E5" w:rsidRDefault="00275CB1" w:rsidP="00275CB1">
      <w:pPr>
        <w:pStyle w:val="Heading2"/>
      </w:pPr>
      <w:r>
        <w:t>Numerical Modelling Results</w:t>
      </w:r>
    </w:p>
    <w:p w14:paraId="298AABAB" w14:textId="47E88CF9" w:rsidR="00275CB1" w:rsidRDefault="00275CB1" w:rsidP="00275CB1"/>
    <w:p w14:paraId="05EA1585" w14:textId="77777777" w:rsidR="00275CB1" w:rsidRPr="00E8452C" w:rsidRDefault="00275CB1" w:rsidP="00275CB1">
      <w:pPr>
        <w:pStyle w:val="Heading3"/>
        <w:rPr>
          <w:szCs w:val="24"/>
        </w:rPr>
      </w:pPr>
      <w:r w:rsidRPr="00E8452C">
        <w:rPr>
          <w:szCs w:val="24"/>
        </w:rPr>
        <w:t xml:space="preserve">Mesh convergence </w:t>
      </w:r>
      <w:proofErr w:type="gramStart"/>
      <w:r w:rsidRPr="00E8452C">
        <w:rPr>
          <w:szCs w:val="24"/>
        </w:rPr>
        <w:t>study</w:t>
      </w:r>
      <w:proofErr w:type="gramEnd"/>
    </w:p>
    <w:p w14:paraId="004847F7" w14:textId="77777777" w:rsidR="00275CB1" w:rsidRPr="000415E5" w:rsidRDefault="00275CB1" w:rsidP="00275CB1"/>
    <w:p w14:paraId="6FFD8E7E" w14:textId="77777777" w:rsidR="00275CB1" w:rsidRDefault="00275CB1" w:rsidP="00275CB1">
      <w:r>
        <w:t xml:space="preserve">A flap with </w:t>
      </w:r>
      <w:proofErr w:type="spellStart"/>
      <w:r>
        <w:t>nPanels</w:t>
      </w:r>
      <w:proofErr w:type="spellEnd"/>
      <w:r>
        <w:t xml:space="preserve"> = 756 was determined to have sufficient convergence in added mass at higher frequencies.</w:t>
      </w:r>
    </w:p>
    <w:p w14:paraId="6D5067B7" w14:textId="74248923" w:rsidR="00275CB1" w:rsidRDefault="00275CB1" w:rsidP="00275CB1">
      <w:r>
        <w:lastRenderedPageBreak/>
        <w:t xml:space="preserve">The hydrodynamic coefficients were found to have a distinctive ‘sawtooth’ characteristic, which has been noted in other FOSWEC concepts, including the F3OF model used in Wave Energy Converter Code Comparison Project (WEC3). This has been attributed to flap 1 radiating waves that are reflected off flap 2. Superposition leads to constructive interference at some frequencies and destructive interference at other frequencies </w:t>
      </w:r>
      <w:sdt>
        <w:sdtPr>
          <w:rPr>
            <w:color w:val="000000"/>
          </w:rPr>
          <w:tag w:val="MENDELEY_CITATION_v3_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"/>
          <w:id w:val="-1745639322"/>
          <w:placeholder>
            <w:docPart w:val="15C2C04277DA4009944384BD8355CA1F"/>
          </w:placeholder>
        </w:sdtPr>
        <w:sdtContent>
          <w:r w:rsidRPr="00467E75">
            <w:rPr>
              <w:color w:val="000000"/>
            </w:rPr>
            <w:t>(</w:t>
          </w:r>
          <w:proofErr w:type="spellStart"/>
          <w:r w:rsidRPr="00467E75">
            <w:rPr>
              <w:color w:val="000000"/>
            </w:rPr>
            <w:t>Combourieu</w:t>
          </w:r>
          <w:proofErr w:type="spellEnd"/>
          <w:r w:rsidRPr="00467E75">
            <w:rPr>
              <w:color w:val="000000"/>
            </w:rPr>
            <w:t xml:space="preserve"> et al., 2015)</w:t>
          </w:r>
        </w:sdtContent>
      </w:sdt>
      <w:r>
        <w:t>.</w:t>
      </w:r>
    </w:p>
    <w:p w14:paraId="40A7CDF1" w14:textId="77777777" w:rsidR="00275CB1" w:rsidRDefault="00275CB1" w:rsidP="00275CB1"/>
    <w:p w14:paraId="00947723" w14:textId="77777777" w:rsidR="00275CB1" w:rsidRDefault="00275CB1" w:rsidP="00275CB1">
      <w:pPr>
        <w:keepNext/>
        <w:jc w:val="center"/>
      </w:pPr>
      <w:r w:rsidRPr="00717C28">
        <w:rPr>
          <w:noProof/>
        </w:rPr>
        <w:drawing>
          <wp:inline distT="0" distB="0" distL="0" distR="0" wp14:anchorId="0D55204F" wp14:editId="15C528D4">
            <wp:extent cx="4394200" cy="1982085"/>
            <wp:effectExtent l="19050" t="19050" r="6350" b="0"/>
            <wp:docPr id="14" name="Picture 1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imeline&#10;&#10;Description automatically generated"/>
                    <pic:cNvPicPr/>
                  </pic:nvPicPr>
                  <pic:blipFill>
                    <a:blip r:embed="rId43"/>
                    <a:stretch>
                      <a:fillRect/>
                    </a:stretch>
                  </pic:blipFill>
                  <pic:spPr>
                    <a:xfrm>
                      <a:off x="0" y="0"/>
                      <a:ext cx="4402335" cy="1985754"/>
                    </a:xfrm>
                    <a:prstGeom prst="rect">
                      <a:avLst/>
                    </a:prstGeom>
                    <a:ln>
                      <a:solidFill>
                        <a:schemeClr val="tx1"/>
                      </a:solidFill>
                    </a:ln>
                  </pic:spPr>
                </pic:pic>
              </a:graphicData>
            </a:graphic>
          </wp:inline>
        </w:drawing>
      </w:r>
    </w:p>
    <w:p w14:paraId="5AAB325C" w14:textId="424E2076" w:rsidR="00275CB1" w:rsidRDefault="00275CB1" w:rsidP="00275CB1">
      <w:pPr>
        <w:pStyle w:val="Caption"/>
        <w:jc w:val="center"/>
      </w:pPr>
      <w:r>
        <w:t xml:space="preserve">Figure </w:t>
      </w:r>
      <w:r>
        <w:fldChar w:fldCharType="begin"/>
      </w:r>
      <w:r>
        <w:instrText xml:space="preserve"> SEQ Figure \* ARABIC </w:instrText>
      </w:r>
      <w:r>
        <w:fldChar w:fldCharType="separate"/>
      </w:r>
      <w:r w:rsidR="000A1CD8">
        <w:rPr>
          <w:noProof/>
        </w:rPr>
        <w:t>15</w:t>
      </w:r>
      <w:r>
        <w:rPr>
          <w:noProof/>
        </w:rPr>
        <w:fldChar w:fldCharType="end"/>
      </w:r>
      <w:r>
        <w:t>. Selection of meshes used in BEM convergence study, shown in Rhino. The finer mesh was used as the benchmark, the 'converged mesh' was found to have sufficient resolution to provide convergence in added mass at higher frequencies.</w:t>
      </w:r>
    </w:p>
    <w:p w14:paraId="74B7D98C" w14:textId="77777777" w:rsidR="00275CB1" w:rsidRDefault="00275CB1" w:rsidP="00275CB1"/>
    <w:p w14:paraId="4C21CB44" w14:textId="77777777" w:rsidR="00275CB1" w:rsidRDefault="00275CB1" w:rsidP="00275CB1">
      <w:pPr>
        <w:keepNext/>
        <w:jc w:val="center"/>
      </w:pPr>
      <w:r>
        <w:rPr>
          <w:noProof/>
        </w:rPr>
        <w:drawing>
          <wp:inline distT="0" distB="0" distL="0" distR="0" wp14:anchorId="47BC1459" wp14:editId="1565712D">
            <wp:extent cx="4275379" cy="1949450"/>
            <wp:effectExtent l="0" t="0" r="0" b="0"/>
            <wp:docPr id="7" name="Picture 7" descr="Graphical user interface, chart,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chart, text&#10;&#10;Description automatically generated with medium confidence"/>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7753"/>
                    <a:stretch/>
                  </pic:blipFill>
                  <pic:spPr bwMode="auto">
                    <a:xfrm>
                      <a:off x="0" y="0"/>
                      <a:ext cx="4283274" cy="1953050"/>
                    </a:xfrm>
                    <a:prstGeom prst="rect">
                      <a:avLst/>
                    </a:prstGeom>
                    <a:noFill/>
                    <a:ln>
                      <a:noFill/>
                    </a:ln>
                    <a:extLst>
                      <a:ext uri="{53640926-AAD7-44D8-BBD7-CCE9431645EC}">
                        <a14:shadowObscured xmlns:a14="http://schemas.microsoft.com/office/drawing/2010/main"/>
                      </a:ext>
                    </a:extLst>
                  </pic:spPr>
                </pic:pic>
              </a:graphicData>
            </a:graphic>
          </wp:inline>
        </w:drawing>
      </w:r>
    </w:p>
    <w:p w14:paraId="477FCFD6" w14:textId="42322BE9" w:rsidR="00275CB1" w:rsidRDefault="00275CB1" w:rsidP="00275CB1">
      <w:pPr>
        <w:pStyle w:val="Caption"/>
        <w:jc w:val="center"/>
      </w:pPr>
      <w:r>
        <w:t xml:space="preserve">Figure </w:t>
      </w:r>
      <w:r>
        <w:fldChar w:fldCharType="begin"/>
      </w:r>
      <w:r>
        <w:instrText xml:space="preserve"> SEQ Figure \* ARABIC </w:instrText>
      </w:r>
      <w:r>
        <w:fldChar w:fldCharType="separate"/>
      </w:r>
      <w:r w:rsidR="000A1CD8">
        <w:rPr>
          <w:noProof/>
        </w:rPr>
        <w:t>16</w:t>
      </w:r>
      <w:r>
        <w:rPr>
          <w:noProof/>
        </w:rPr>
        <w:fldChar w:fldCharType="end"/>
      </w:r>
      <w:r>
        <w:t>. Non-</w:t>
      </w:r>
      <w:proofErr w:type="spellStart"/>
      <w:r>
        <w:t>dimensionalized</w:t>
      </w:r>
      <w:proofErr w:type="spellEnd"/>
      <w:r>
        <w:t xml:space="preserve"> added mass coefficients computed by WAMIT for the front flap in pitch. A flap with </w:t>
      </w:r>
      <w:proofErr w:type="spellStart"/>
      <w:r>
        <w:t>nPanels</w:t>
      </w:r>
      <w:proofErr w:type="spellEnd"/>
      <w:r>
        <w:t xml:space="preserve"> = 756 was found to have sufficient convergence (by comparison with a finer mesh with </w:t>
      </w:r>
      <w:proofErr w:type="spellStart"/>
      <w:r>
        <w:t>nPanels</w:t>
      </w:r>
      <w:proofErr w:type="spellEnd"/>
      <w:r>
        <w:t xml:space="preserve"> = 1166).</w:t>
      </w:r>
    </w:p>
    <w:p w14:paraId="72BB8DD9" w14:textId="77777777" w:rsidR="00275CB1" w:rsidRDefault="00275CB1" w:rsidP="00275CB1">
      <w:pPr>
        <w:pStyle w:val="Heading3"/>
      </w:pPr>
      <w:r>
        <w:t>Ensuring hydrostatic equilibrium</w:t>
      </w:r>
    </w:p>
    <w:p w14:paraId="203DB93E" w14:textId="77777777" w:rsidR="00275CB1" w:rsidRPr="000415E5" w:rsidRDefault="00275CB1" w:rsidP="00275CB1"/>
    <w:p w14:paraId="7AF8394A" w14:textId="3A580874" w:rsidR="00275CB1" w:rsidRDefault="00275CB1" w:rsidP="00275CB1">
      <w:r>
        <w:t>To ensure that all mass properties and initial positions were defined properly, the system was simulated in still water, to ensure no movement</w:t>
      </w:r>
      <w:r w:rsidR="00455F68">
        <w:t xml:space="preserve">. </w:t>
      </w:r>
      <w:r w:rsidR="00455F68">
        <w:fldChar w:fldCharType="begin"/>
      </w:r>
      <w:r w:rsidR="00455F68">
        <w:instrText xml:space="preserve"> REF _Ref111046347 \h </w:instrText>
      </w:r>
      <w:r w:rsidR="00455F68">
        <w:fldChar w:fldCharType="separate"/>
      </w:r>
      <w:r w:rsidR="00455F68">
        <w:t xml:space="preserve">Figure </w:t>
      </w:r>
      <w:r w:rsidR="00455F68">
        <w:rPr>
          <w:noProof/>
        </w:rPr>
        <w:t>17</w:t>
      </w:r>
      <w:r w:rsidR="00455F68">
        <w:fldChar w:fldCharType="end"/>
      </w:r>
      <w:r w:rsidR="00455F68">
        <w:t xml:space="preserve"> shows the absolute position of the base, fore-flap, and aft-flap. </w:t>
      </w:r>
      <w:r w:rsidR="00455F68">
        <w:fldChar w:fldCharType="begin"/>
      </w:r>
      <w:r w:rsidR="00455F68">
        <w:instrText xml:space="preserve"> REF _Ref111046385 \h </w:instrText>
      </w:r>
      <w:r w:rsidR="00455F68">
        <w:fldChar w:fldCharType="separate"/>
      </w:r>
      <w:r w:rsidR="00455F68">
        <w:t xml:space="preserve">Figure </w:t>
      </w:r>
      <w:r w:rsidR="00455F68">
        <w:rPr>
          <w:noProof/>
        </w:rPr>
        <w:t>18</w:t>
      </w:r>
      <w:r w:rsidR="00455F68">
        <w:fldChar w:fldCharType="end"/>
      </w:r>
      <w:r w:rsidR="00455F68">
        <w:t xml:space="preserve"> shows the </w:t>
      </w:r>
      <w:r w:rsidR="00C410EB">
        <w:t>root-mean squared error (RMSE)</w:t>
      </w:r>
      <w:r w:rsidR="00455F68">
        <w:t xml:space="preserve"> between the initial position and the position of the three components</w:t>
      </w:r>
      <w:r w:rsidR="00C410EB">
        <w:t>. It can be observed that the position of the components of the FOSWEC maintain their initial position with machine precision.</w:t>
      </w:r>
    </w:p>
    <w:p w14:paraId="1FBACDD0" w14:textId="77777777" w:rsidR="00275CB1" w:rsidRDefault="00275CB1" w:rsidP="00275CB1">
      <w:pPr>
        <w:keepNext/>
        <w:jc w:val="center"/>
      </w:pPr>
      <w:r>
        <w:lastRenderedPageBreak/>
        <w:br/>
      </w:r>
      <w:r w:rsidRPr="00871D44">
        <w:rPr>
          <w:noProof/>
        </w:rPr>
        <w:drawing>
          <wp:inline distT="0" distB="0" distL="0" distR="0" wp14:anchorId="4690BEF5" wp14:editId="71E018E4">
            <wp:extent cx="4506492" cy="2419350"/>
            <wp:effectExtent l="0" t="0" r="0" b="0"/>
            <wp:docPr id="12" name="Picture 1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with medium confidence"/>
                    <pic:cNvPicPr/>
                  </pic:nvPicPr>
                  <pic:blipFill>
                    <a:blip r:embed="rId45"/>
                    <a:stretch>
                      <a:fillRect/>
                    </a:stretch>
                  </pic:blipFill>
                  <pic:spPr>
                    <a:xfrm>
                      <a:off x="0" y="0"/>
                      <a:ext cx="4522741" cy="2428073"/>
                    </a:xfrm>
                    <a:prstGeom prst="rect">
                      <a:avLst/>
                    </a:prstGeom>
                  </pic:spPr>
                </pic:pic>
              </a:graphicData>
            </a:graphic>
          </wp:inline>
        </w:drawing>
      </w:r>
    </w:p>
    <w:p w14:paraId="42EE4B60" w14:textId="0E1EED6A" w:rsidR="00275CB1" w:rsidRDefault="00275CB1" w:rsidP="00C410EB">
      <w:pPr>
        <w:pStyle w:val="Caption"/>
        <w:jc w:val="center"/>
      </w:pPr>
      <w:bookmarkStart w:id="28" w:name="_Ref111046347"/>
      <w:bookmarkStart w:id="29" w:name="_Ref111046313"/>
      <w:r>
        <w:t xml:space="preserve">Figure </w:t>
      </w:r>
      <w:r>
        <w:fldChar w:fldCharType="begin"/>
      </w:r>
      <w:r>
        <w:instrText xml:space="preserve"> SEQ Figure \* ARABIC </w:instrText>
      </w:r>
      <w:r>
        <w:fldChar w:fldCharType="separate"/>
      </w:r>
      <w:r w:rsidR="000A1CD8">
        <w:rPr>
          <w:noProof/>
        </w:rPr>
        <w:t>17</w:t>
      </w:r>
      <w:r>
        <w:rPr>
          <w:noProof/>
        </w:rPr>
        <w:fldChar w:fldCharType="end"/>
      </w:r>
      <w:bookmarkEnd w:id="28"/>
      <w:r>
        <w:t>. Still water test results to ensure hydrostatic equilibrium – absolute heave positions for each body in the system (1000s).</w:t>
      </w:r>
      <w:bookmarkEnd w:id="29"/>
    </w:p>
    <w:p w14:paraId="4ACE7079" w14:textId="77777777" w:rsidR="00275CB1" w:rsidRDefault="00275CB1" w:rsidP="00275CB1">
      <w:pPr>
        <w:keepNext/>
        <w:jc w:val="center"/>
      </w:pPr>
      <w:r w:rsidRPr="00717C28">
        <w:rPr>
          <w:noProof/>
        </w:rPr>
        <w:drawing>
          <wp:inline distT="0" distB="0" distL="0" distR="0" wp14:anchorId="5ED29E9F" wp14:editId="511C1759">
            <wp:extent cx="4406900" cy="2476527"/>
            <wp:effectExtent l="0" t="0" r="0" b="0"/>
            <wp:docPr id="13" name="Pictur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iagram&#10;&#10;Description automatically generated"/>
                    <pic:cNvPicPr/>
                  </pic:nvPicPr>
                  <pic:blipFill>
                    <a:blip r:embed="rId46"/>
                    <a:stretch>
                      <a:fillRect/>
                    </a:stretch>
                  </pic:blipFill>
                  <pic:spPr>
                    <a:xfrm>
                      <a:off x="0" y="0"/>
                      <a:ext cx="4413854" cy="2480435"/>
                    </a:xfrm>
                    <a:prstGeom prst="rect">
                      <a:avLst/>
                    </a:prstGeom>
                  </pic:spPr>
                </pic:pic>
              </a:graphicData>
            </a:graphic>
          </wp:inline>
        </w:drawing>
      </w:r>
    </w:p>
    <w:p w14:paraId="6CBDC08C" w14:textId="419B9780" w:rsidR="00275CB1" w:rsidRPr="00C70C13" w:rsidRDefault="00275CB1" w:rsidP="00275CB1">
      <w:pPr>
        <w:pStyle w:val="Caption"/>
        <w:jc w:val="center"/>
      </w:pPr>
      <w:bookmarkStart w:id="30" w:name="_Ref111046385"/>
      <w:r>
        <w:t xml:space="preserve">Figure </w:t>
      </w:r>
      <w:r>
        <w:fldChar w:fldCharType="begin"/>
      </w:r>
      <w:r>
        <w:instrText xml:space="preserve"> SEQ Figure \* ARABIC </w:instrText>
      </w:r>
      <w:r>
        <w:fldChar w:fldCharType="separate"/>
      </w:r>
      <w:r w:rsidR="000A1CD8">
        <w:rPr>
          <w:noProof/>
        </w:rPr>
        <w:t>18</w:t>
      </w:r>
      <w:r>
        <w:rPr>
          <w:noProof/>
        </w:rPr>
        <w:fldChar w:fldCharType="end"/>
      </w:r>
      <w:bookmarkEnd w:id="30"/>
      <w:r>
        <w:t xml:space="preserve">. Still water tests (60s) to show that the VT FOSWEC system properties have been defined correctly and that deviations from equilibrium positions are on the order of </w:t>
      </w:r>
      <m:oMath>
        <m:r>
          <w:rPr>
            <w:rFonts w:ascii="Cambria Math" w:hAnsi="Cambria Math"/>
          </w:rPr>
          <m:t>1∙</m:t>
        </m:r>
        <m:sSup>
          <m:sSupPr>
            <m:ctrlPr>
              <w:rPr>
                <w:rFonts w:ascii="Cambria Math" w:hAnsi="Cambria Math"/>
              </w:rPr>
            </m:ctrlPr>
          </m:sSupPr>
          <m:e>
            <m:r>
              <w:rPr>
                <w:rFonts w:ascii="Cambria Math" w:hAnsi="Cambria Math"/>
              </w:rPr>
              <m:t>10</m:t>
            </m:r>
          </m:e>
          <m:sup>
            <m:r>
              <w:rPr>
                <w:rFonts w:ascii="Cambria Math" w:hAnsi="Cambria Math"/>
              </w:rPr>
              <m:t>-15</m:t>
            </m:r>
          </m:sup>
        </m:sSup>
      </m:oMath>
      <w:r>
        <w:t>.</w:t>
      </w:r>
    </w:p>
    <w:p w14:paraId="74FADBCE" w14:textId="77777777" w:rsidR="004F0CFB" w:rsidRDefault="004F0CFB">
      <w:pPr>
        <w:rPr>
          <w:color w:val="0070C0"/>
        </w:rPr>
      </w:pPr>
    </w:p>
    <w:p w14:paraId="6B8CEC1B" w14:textId="77777777" w:rsidR="004F0CFB" w:rsidRDefault="004F0CFB">
      <w:pPr>
        <w:rPr>
          <w:color w:val="0070C0"/>
        </w:rPr>
      </w:pPr>
    </w:p>
    <w:p w14:paraId="060DA241" w14:textId="216FC32C" w:rsidR="004F0CFB" w:rsidRDefault="00B52BB2" w:rsidP="00531580">
      <w:pPr>
        <w:pStyle w:val="Heading3"/>
      </w:pPr>
      <w:r>
        <w:t>M</w:t>
      </w:r>
      <w:r w:rsidR="00531580">
        <w:t>ooring stiffness</w:t>
      </w:r>
      <w:r>
        <w:t xml:space="preserve"> studies</w:t>
      </w:r>
    </w:p>
    <w:p w14:paraId="742BC9A2" w14:textId="670CFAF1" w:rsidR="001C397C" w:rsidRDefault="00D456D8" w:rsidP="00531580">
      <w:r>
        <w:t xml:space="preserve">The device was simulated in waves of period </w:t>
      </w:r>
      <m:oMath>
        <m:r>
          <w:rPr>
            <w:rFonts w:ascii="Cambria Math" w:hAnsi="Cambria Math"/>
          </w:rPr>
          <m:t>5 s</m:t>
        </m:r>
      </m:oMath>
      <w:r>
        <w:t xml:space="preserve"> to </w:t>
      </w:r>
      <m:oMath>
        <m:r>
          <w:rPr>
            <w:rFonts w:ascii="Cambria Math" w:hAnsi="Cambria Math"/>
          </w:rPr>
          <m:t>20 s</m:t>
        </m:r>
      </m:oMath>
      <w:r>
        <w:t xml:space="preserve">, and the mooring stiffness was varied from </w:t>
      </w:r>
      <m:oMath>
        <m:r>
          <w:rPr>
            <w:rFonts w:ascii="Cambria Math" w:hAnsi="Cambria Math"/>
          </w:rPr>
          <m:t>40 kN/m</m:t>
        </m:r>
      </m:oMath>
      <w:r>
        <w:t xml:space="preserve"> to </w:t>
      </w:r>
      <m:oMath>
        <m:r>
          <w:rPr>
            <w:rFonts w:ascii="Cambria Math" w:hAnsi="Cambria Math"/>
          </w:rPr>
          <m:t>120 kN/m</m:t>
        </m:r>
      </m:oMath>
      <w:r>
        <w:t xml:space="preserve">. </w:t>
      </w:r>
      <w:r w:rsidR="00057515">
        <w:t xml:space="preserve">For the FOSWEC device with a base-length of </w:t>
      </w:r>
      <m:oMath>
        <m:r>
          <w:rPr>
            <w:rFonts w:ascii="Cambria Math" w:hAnsi="Cambria Math"/>
          </w:rPr>
          <m:t>55 m</m:t>
        </m:r>
      </m:oMath>
      <w:r w:rsidR="00057515">
        <w:t xml:space="preserve">, the average power produced by the PTOs on Fore-Flap and Aft-Flap was highest when the mooring stiffness was </w:t>
      </w:r>
      <m:oMath>
        <m:r>
          <w:rPr>
            <w:rFonts w:ascii="Cambria Math" w:hAnsi="Cambria Math"/>
          </w:rPr>
          <m:t>70 kN/m</m:t>
        </m:r>
      </m:oMath>
      <w:r w:rsidR="00C410EB">
        <w:t xml:space="preserve">; as shown in the heat-map in </w:t>
      </w:r>
      <w:r w:rsidR="00C410EB">
        <w:fldChar w:fldCharType="begin"/>
      </w:r>
      <w:r w:rsidR="00C410EB">
        <w:instrText xml:space="preserve"> REF _Ref111046776 \h </w:instrText>
      </w:r>
      <w:r w:rsidR="00C410EB">
        <w:fldChar w:fldCharType="separate"/>
      </w:r>
      <w:r w:rsidR="00C410EB">
        <w:t xml:space="preserve">Figure </w:t>
      </w:r>
      <w:r w:rsidR="00C410EB">
        <w:rPr>
          <w:noProof/>
        </w:rPr>
        <w:t>19</w:t>
      </w:r>
      <w:r w:rsidR="00C410EB">
        <w:fldChar w:fldCharType="end"/>
      </w:r>
      <w:r w:rsidR="00C410EB">
        <w:t xml:space="preserve"> and the surface plot in </w:t>
      </w:r>
      <w:r w:rsidR="00C410EB">
        <w:fldChar w:fldCharType="begin"/>
      </w:r>
      <w:r w:rsidR="00C410EB">
        <w:instrText xml:space="preserve"> REF _Ref111046814 \h </w:instrText>
      </w:r>
      <w:r w:rsidR="00C410EB">
        <w:fldChar w:fldCharType="separate"/>
      </w:r>
      <w:r w:rsidR="00C410EB">
        <w:t xml:space="preserve">Figure </w:t>
      </w:r>
      <w:r w:rsidR="00C410EB">
        <w:rPr>
          <w:noProof/>
        </w:rPr>
        <w:t>20</w:t>
      </w:r>
      <w:r w:rsidR="00C410EB">
        <w:fldChar w:fldCharType="end"/>
      </w:r>
      <w:r w:rsidR="00C410EB">
        <w:t>.</w:t>
      </w:r>
      <w:r w:rsidR="00EE0CDC">
        <w:t xml:space="preserve"> The incoming wave for the mooring stiffness studies was </w:t>
      </w:r>
      <m:oMath>
        <m:r>
          <w:rPr>
            <w:rFonts w:ascii="Cambria Math" w:hAnsi="Cambria Math"/>
          </w:rPr>
          <m:t>1 m</m:t>
        </m:r>
      </m:oMath>
      <w:r w:rsidR="00EE0CDC">
        <w:t xml:space="preserve"> and the wave periods were varied from </w:t>
      </w:r>
      <m:oMath>
        <m:r>
          <w:rPr>
            <w:rFonts w:ascii="Cambria Math" w:hAnsi="Cambria Math"/>
          </w:rPr>
          <m:t>2 s</m:t>
        </m:r>
      </m:oMath>
      <w:r w:rsidR="00EE0CDC">
        <w:t xml:space="preserve"> to </w:t>
      </w:r>
      <m:oMath>
        <m:r>
          <w:rPr>
            <w:rFonts w:ascii="Cambria Math" w:hAnsi="Cambria Math"/>
          </w:rPr>
          <m:t>20 s</m:t>
        </m:r>
      </m:oMath>
      <w:r w:rsidR="00EE0CDC">
        <w:t>.</w:t>
      </w:r>
    </w:p>
    <w:p w14:paraId="7DD12BF8" w14:textId="60D9A3AA" w:rsidR="005A522E" w:rsidRDefault="00BC6615" w:rsidP="005A522E">
      <w:pPr>
        <w:keepNext/>
      </w:pPr>
      <w:r>
        <w:rPr>
          <w:noProof/>
        </w:rPr>
        <w:lastRenderedPageBreak/>
        <w:drawing>
          <wp:inline distT="0" distB="0" distL="0" distR="0" wp14:anchorId="18688D72" wp14:editId="2E6F8262">
            <wp:extent cx="5525837" cy="2771775"/>
            <wp:effectExtent l="0" t="0" r="0" b="0"/>
            <wp:docPr id="36" name="Picture 36"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able&#10;&#10;Description automatically generated with low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553136" cy="2785468"/>
                    </a:xfrm>
                    <a:prstGeom prst="rect">
                      <a:avLst/>
                    </a:prstGeom>
                  </pic:spPr>
                </pic:pic>
              </a:graphicData>
            </a:graphic>
          </wp:inline>
        </w:drawing>
      </w:r>
    </w:p>
    <w:p w14:paraId="5C90CF37" w14:textId="44EA430C" w:rsidR="005A522E" w:rsidRDefault="005A522E" w:rsidP="005A522E">
      <w:pPr>
        <w:pStyle w:val="Caption"/>
      </w:pPr>
      <w:bookmarkStart w:id="31" w:name="_Ref111046776"/>
      <w:r>
        <w:t xml:space="preserve">Figure </w:t>
      </w:r>
      <w:r>
        <w:fldChar w:fldCharType="begin"/>
      </w:r>
      <w:r>
        <w:instrText xml:space="preserve"> SEQ Figure \* ARABIC </w:instrText>
      </w:r>
      <w:r>
        <w:fldChar w:fldCharType="separate"/>
      </w:r>
      <w:r w:rsidR="000A1CD8">
        <w:rPr>
          <w:noProof/>
        </w:rPr>
        <w:t>19</w:t>
      </w:r>
      <w:r>
        <w:rPr>
          <w:noProof/>
        </w:rPr>
        <w:fldChar w:fldCharType="end"/>
      </w:r>
      <w:bookmarkEnd w:id="31"/>
      <w:r>
        <w:t xml:space="preserve"> </w:t>
      </w:r>
      <w:r w:rsidRPr="00840529">
        <w:t xml:space="preserve">Heat-map </w:t>
      </w:r>
      <w:r w:rsidR="00105279">
        <w:t>of</w:t>
      </w:r>
      <w:r w:rsidRPr="00840529">
        <w:t xml:space="preserve"> Average Power for a range of mooring stiffness constants for the FOSWEC with base-length </w:t>
      </w:r>
      <w:r>
        <w:t>5</w:t>
      </w:r>
      <w:r w:rsidRPr="00840529">
        <w:t>5 m.</w:t>
      </w:r>
    </w:p>
    <w:p w14:paraId="5DC103F7" w14:textId="1FC01D1D" w:rsidR="005A522E" w:rsidRDefault="00BC6615" w:rsidP="005A522E">
      <w:pPr>
        <w:keepNext/>
      </w:pPr>
      <w:r>
        <w:rPr>
          <w:noProof/>
        </w:rPr>
        <w:drawing>
          <wp:inline distT="0" distB="0" distL="0" distR="0" wp14:anchorId="2829A067" wp14:editId="3ABAE1A6">
            <wp:extent cx="5943600" cy="29813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2981325"/>
                    </a:xfrm>
                    <a:prstGeom prst="rect">
                      <a:avLst/>
                    </a:prstGeom>
                  </pic:spPr>
                </pic:pic>
              </a:graphicData>
            </a:graphic>
          </wp:inline>
        </w:drawing>
      </w:r>
    </w:p>
    <w:p w14:paraId="095E9C8A" w14:textId="03DAE528" w:rsidR="005A522E" w:rsidRDefault="005A522E" w:rsidP="005A522E">
      <w:pPr>
        <w:pStyle w:val="Caption"/>
      </w:pPr>
      <w:bookmarkStart w:id="32" w:name="_Ref111046814"/>
      <w:r>
        <w:t xml:space="preserve">Figure </w:t>
      </w:r>
      <w:r>
        <w:fldChar w:fldCharType="begin"/>
      </w:r>
      <w:r>
        <w:instrText xml:space="preserve"> SEQ Figure \* ARABIC </w:instrText>
      </w:r>
      <w:r>
        <w:fldChar w:fldCharType="separate"/>
      </w:r>
      <w:r w:rsidR="000A1CD8">
        <w:rPr>
          <w:noProof/>
        </w:rPr>
        <w:t>20</w:t>
      </w:r>
      <w:r>
        <w:rPr>
          <w:noProof/>
        </w:rPr>
        <w:fldChar w:fldCharType="end"/>
      </w:r>
      <w:bookmarkEnd w:id="32"/>
      <w:r>
        <w:t xml:space="preserve"> </w:t>
      </w:r>
      <w:r w:rsidRPr="007A26E6">
        <w:t xml:space="preserve">Surface plot </w:t>
      </w:r>
      <w:r w:rsidR="00105279">
        <w:t xml:space="preserve">of </w:t>
      </w:r>
      <w:r w:rsidR="00105279" w:rsidRPr="007A26E6">
        <w:t>Average</w:t>
      </w:r>
      <w:r w:rsidRPr="007A26E6">
        <w:t xml:space="preserve"> Power for a range of mooring stiffness constants for the FOSWEC with base-length </w:t>
      </w:r>
      <w:r>
        <w:t>5</w:t>
      </w:r>
      <w:r w:rsidRPr="007A26E6">
        <w:t>5 m</w:t>
      </w:r>
      <w:r>
        <w:t>.</w:t>
      </w:r>
    </w:p>
    <w:p w14:paraId="28B839C8" w14:textId="04042DCA" w:rsidR="005A522E" w:rsidRPr="005A522E" w:rsidRDefault="00EE0CDC" w:rsidP="005A522E">
      <w:r>
        <w:fldChar w:fldCharType="begin"/>
      </w:r>
      <w:r>
        <w:instrText xml:space="preserve"> REF _Ref111046797 \h </w:instrText>
      </w:r>
      <w:r>
        <w:fldChar w:fldCharType="separate"/>
      </w:r>
      <w:r>
        <w:t xml:space="preserve">Figure </w:t>
      </w:r>
      <w:r>
        <w:rPr>
          <w:noProof/>
        </w:rPr>
        <w:t>21</w:t>
      </w:r>
      <w:r>
        <w:fldChar w:fldCharType="end"/>
      </w:r>
      <w:r>
        <w:t xml:space="preserve"> and </w:t>
      </w:r>
      <w:r>
        <w:fldChar w:fldCharType="begin"/>
      </w:r>
      <w:r>
        <w:instrText xml:space="preserve"> REF _Ref111048338 \h </w:instrText>
      </w:r>
      <w:r>
        <w:fldChar w:fldCharType="separate"/>
      </w:r>
      <w:r>
        <w:t xml:space="preserve">Figure </w:t>
      </w:r>
      <w:r>
        <w:rPr>
          <w:noProof/>
        </w:rPr>
        <w:t>22</w:t>
      </w:r>
      <w:r>
        <w:fldChar w:fldCharType="end"/>
      </w:r>
      <w:r>
        <w:t xml:space="preserve"> show that for </w:t>
      </w:r>
      <w:r w:rsidR="005A522E">
        <w:t xml:space="preserve">the FOSWEC device with a base-length of </w:t>
      </w:r>
      <m:oMath>
        <m:r>
          <w:rPr>
            <w:rFonts w:ascii="Cambria Math" w:hAnsi="Cambria Math"/>
          </w:rPr>
          <m:t>45 m</m:t>
        </m:r>
      </m:oMath>
      <w:r w:rsidR="005A522E">
        <w:t xml:space="preserve">, the average power produced by the PTOs was highest when the mooring stiffness was </w:t>
      </w:r>
      <m:oMath>
        <m:r>
          <w:rPr>
            <w:rFonts w:ascii="Cambria Math" w:hAnsi="Cambria Math"/>
          </w:rPr>
          <m:t>60 kN/m</m:t>
        </m:r>
      </m:oMath>
      <w:r w:rsidR="005A522E">
        <w:t xml:space="preserve"> and the wave period was </w:t>
      </w:r>
      <m:oMath>
        <m:r>
          <w:rPr>
            <w:rFonts w:ascii="Cambria Math" w:hAnsi="Cambria Math"/>
          </w:rPr>
          <m:t>15 s</m:t>
        </m:r>
      </m:oMath>
      <w:r w:rsidR="005A522E">
        <w:t xml:space="preserve">. This helped establish the baseline value of mooring stiffness at </w:t>
      </w:r>
      <m:oMath>
        <m:r>
          <w:rPr>
            <w:rFonts w:ascii="Cambria Math" w:hAnsi="Cambria Math"/>
          </w:rPr>
          <m:t>60 kN/m</m:t>
        </m:r>
      </m:oMath>
      <w:r w:rsidR="005A522E">
        <w:t xml:space="preserve">, </w:t>
      </w:r>
      <w:r w:rsidR="00C410EB" w:rsidRPr="00C410EB">
        <w:t>to maximize</w:t>
      </w:r>
      <w:r w:rsidR="005A522E">
        <w:t xml:space="preserve"> the average power produced by the PTOs.</w:t>
      </w:r>
    </w:p>
    <w:p w14:paraId="3D4C263F" w14:textId="27FA670D" w:rsidR="009C0E1F" w:rsidRDefault="005958B2" w:rsidP="009C0E1F">
      <w:pPr>
        <w:keepNext/>
      </w:pPr>
      <w:r>
        <w:rPr>
          <w:noProof/>
        </w:rPr>
        <w:lastRenderedPageBreak/>
        <w:drawing>
          <wp:anchor distT="0" distB="0" distL="114300" distR="114300" simplePos="0" relativeHeight="251653120" behindDoc="0" locked="0" layoutInCell="1" allowOverlap="1" wp14:anchorId="665759B5" wp14:editId="787EFCF3">
            <wp:simplePos x="0" y="0"/>
            <wp:positionH relativeFrom="column">
              <wp:posOffset>0</wp:posOffset>
            </wp:positionH>
            <wp:positionV relativeFrom="paragraph">
              <wp:posOffset>3810</wp:posOffset>
            </wp:positionV>
            <wp:extent cx="5943600" cy="2981325"/>
            <wp:effectExtent l="0" t="0" r="0" b="0"/>
            <wp:wrapSquare wrapText="bothSides"/>
            <wp:docPr id="34" name="Picture 3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omputer&#10;&#10;Description automatically generated with medium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2981325"/>
                    </a:xfrm>
                    <a:prstGeom prst="rect">
                      <a:avLst/>
                    </a:prstGeom>
                  </pic:spPr>
                </pic:pic>
              </a:graphicData>
            </a:graphic>
          </wp:anchor>
        </w:drawing>
      </w:r>
    </w:p>
    <w:p w14:paraId="3E560A06" w14:textId="3D035BA2" w:rsidR="005A522E" w:rsidRDefault="009C0E1F" w:rsidP="00442F29">
      <w:pPr>
        <w:pStyle w:val="Caption"/>
      </w:pPr>
      <w:bookmarkStart w:id="33" w:name="_Ref111046797"/>
      <w:r>
        <w:t xml:space="preserve">Figure </w:t>
      </w:r>
      <w:r>
        <w:fldChar w:fldCharType="begin"/>
      </w:r>
      <w:r>
        <w:instrText xml:space="preserve"> SEQ Figure \* ARABIC </w:instrText>
      </w:r>
      <w:r>
        <w:fldChar w:fldCharType="separate"/>
      </w:r>
      <w:r w:rsidR="000A1CD8">
        <w:rPr>
          <w:noProof/>
        </w:rPr>
        <w:t>21</w:t>
      </w:r>
      <w:r>
        <w:rPr>
          <w:noProof/>
        </w:rPr>
        <w:fldChar w:fldCharType="end"/>
      </w:r>
      <w:bookmarkEnd w:id="33"/>
      <w:r>
        <w:t xml:space="preserve"> Heat-map </w:t>
      </w:r>
      <w:r w:rsidR="00105279">
        <w:t>of Average</w:t>
      </w:r>
      <w:r>
        <w:t xml:space="preserve"> Power for a range of mooring stiffness constants</w:t>
      </w:r>
      <w:r w:rsidR="00057515">
        <w:t xml:space="preserve"> for the FOSWEC with base-length 45 m</w:t>
      </w:r>
      <w:r>
        <w:t>.</w:t>
      </w:r>
    </w:p>
    <w:p w14:paraId="6223EDC8" w14:textId="77777777" w:rsidR="005958B2" w:rsidRDefault="005958B2" w:rsidP="005958B2">
      <w:pPr>
        <w:keepNext/>
      </w:pPr>
      <w:r>
        <w:rPr>
          <w:noProof/>
        </w:rPr>
        <w:drawing>
          <wp:inline distT="0" distB="0" distL="0" distR="0" wp14:anchorId="37E7153C" wp14:editId="035895FF">
            <wp:extent cx="5943600" cy="2981325"/>
            <wp:effectExtent l="0" t="0" r="0" b="0"/>
            <wp:docPr id="35" name="Picture 35"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surface char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2981325"/>
                    </a:xfrm>
                    <a:prstGeom prst="rect">
                      <a:avLst/>
                    </a:prstGeom>
                  </pic:spPr>
                </pic:pic>
              </a:graphicData>
            </a:graphic>
          </wp:inline>
        </w:drawing>
      </w:r>
    </w:p>
    <w:p w14:paraId="63EB2EF8" w14:textId="0C20B7C6" w:rsidR="00442F29" w:rsidRDefault="005958B2" w:rsidP="005958B2">
      <w:pPr>
        <w:pStyle w:val="Caption"/>
      </w:pPr>
      <w:bookmarkStart w:id="34" w:name="_Ref111048338"/>
      <w:r>
        <w:t xml:space="preserve">Figure </w:t>
      </w:r>
      <w:r>
        <w:fldChar w:fldCharType="begin"/>
      </w:r>
      <w:r>
        <w:instrText xml:space="preserve"> SEQ Figure \* ARABIC </w:instrText>
      </w:r>
      <w:r>
        <w:fldChar w:fldCharType="separate"/>
      </w:r>
      <w:r w:rsidR="000A1CD8">
        <w:rPr>
          <w:noProof/>
        </w:rPr>
        <w:t>22</w:t>
      </w:r>
      <w:r>
        <w:rPr>
          <w:noProof/>
        </w:rPr>
        <w:fldChar w:fldCharType="end"/>
      </w:r>
      <w:bookmarkEnd w:id="34"/>
      <w:r>
        <w:t xml:space="preserve"> Surface plot</w:t>
      </w:r>
      <w:r w:rsidRPr="00E8706D">
        <w:t xml:space="preserve"> </w:t>
      </w:r>
      <w:r w:rsidR="00105279">
        <w:t xml:space="preserve">of </w:t>
      </w:r>
      <w:r w:rsidR="00105279" w:rsidRPr="00E8706D">
        <w:t>Average</w:t>
      </w:r>
      <w:r w:rsidRPr="00E8706D">
        <w:t xml:space="preserve"> Power for a range of mooring stiffness constants for the FOSWEC with base-length 45 m.</w:t>
      </w:r>
    </w:p>
    <w:p w14:paraId="5108C4DF" w14:textId="58758CC8" w:rsidR="00442F29" w:rsidRDefault="00442F29" w:rsidP="00442F29"/>
    <w:p w14:paraId="3C7E090A" w14:textId="77777777" w:rsidR="00442F29" w:rsidRPr="00442F29" w:rsidRDefault="00442F29" w:rsidP="00442F29"/>
    <w:p w14:paraId="4FA0F7B9" w14:textId="09D55B70" w:rsidR="00531580" w:rsidRDefault="00B52BB2" w:rsidP="00531580">
      <w:pPr>
        <w:pStyle w:val="Heading3"/>
      </w:pPr>
      <w:r>
        <w:t>Base length studies</w:t>
      </w:r>
    </w:p>
    <w:p w14:paraId="56B22820" w14:textId="386DCE71" w:rsidR="005A522E" w:rsidRPr="005A522E" w:rsidRDefault="00A02188" w:rsidP="005A522E">
      <w:r>
        <w:t xml:space="preserve">The device configuration was characterized by analyzing the effect of varying the base-length on which the fore-flap and aft-flap are mounted. </w:t>
      </w:r>
      <w:r>
        <w:fldChar w:fldCharType="begin"/>
      </w:r>
      <w:r>
        <w:instrText xml:space="preserve"> REF _Ref111047047 \h </w:instrText>
      </w:r>
      <w:r>
        <w:fldChar w:fldCharType="separate"/>
      </w:r>
      <w:r>
        <w:t xml:space="preserve">Figure </w:t>
      </w:r>
      <w:r>
        <w:rPr>
          <w:noProof/>
        </w:rPr>
        <w:t>23</w:t>
      </w:r>
      <w:r>
        <w:fldChar w:fldCharType="end"/>
      </w:r>
      <w:r>
        <w:t xml:space="preserve"> shows the Response Amplitude Operators (RAOs) for a </w:t>
      </w:r>
      <w:r>
        <w:lastRenderedPageBreak/>
        <w:t xml:space="preserve">FOSWEC device whose base-length is varied from </w:t>
      </w:r>
      <m:oMath>
        <m:r>
          <w:rPr>
            <w:rFonts w:ascii="Cambria Math" w:hAnsi="Cambria Math"/>
          </w:rPr>
          <m:t>30 m</m:t>
        </m:r>
      </m:oMath>
      <w:r>
        <w:t xml:space="preserve"> to </w:t>
      </w:r>
      <m:oMath>
        <m:r>
          <w:rPr>
            <w:rFonts w:ascii="Cambria Math" w:hAnsi="Cambria Math"/>
          </w:rPr>
          <m:t>55 m</m:t>
        </m:r>
      </m:oMath>
      <w:r>
        <w:t xml:space="preserve">. The </w:t>
      </w:r>
      <w:r w:rsidR="00756D98">
        <w:t xml:space="preserve">techno-economic analysis indicated that the base-length of </w:t>
      </w:r>
      <m:oMath>
        <m:r>
          <w:rPr>
            <w:rFonts w:ascii="Cambria Math" w:hAnsi="Cambria Math"/>
          </w:rPr>
          <m:t>45 m</m:t>
        </m:r>
      </m:oMath>
      <w:r w:rsidR="00756D98">
        <w:t xml:space="preserve"> satisfied the load and economic constraints.</w:t>
      </w:r>
      <w:r w:rsidR="00560353">
        <w:t xml:space="preserve"> The incoming wave for the base-length studies was 0.</w:t>
      </w:r>
      <m:oMath>
        <m:r>
          <w:rPr>
            <w:rFonts w:ascii="Cambria Math" w:hAnsi="Cambria Math"/>
          </w:rPr>
          <m:t>1 m</m:t>
        </m:r>
      </m:oMath>
      <w:r w:rsidR="00560353">
        <w:t xml:space="preserve"> and the wave periods were varied from </w:t>
      </w:r>
      <m:oMath>
        <m:r>
          <w:rPr>
            <w:rFonts w:ascii="Cambria Math" w:hAnsi="Cambria Math"/>
          </w:rPr>
          <m:t>2 s</m:t>
        </m:r>
      </m:oMath>
      <w:r w:rsidR="00560353">
        <w:t xml:space="preserve"> to </w:t>
      </w:r>
      <m:oMath>
        <m:r>
          <w:rPr>
            <w:rFonts w:ascii="Cambria Math" w:hAnsi="Cambria Math"/>
          </w:rPr>
          <m:t>20 s</m:t>
        </m:r>
      </m:oMath>
      <w:r w:rsidR="00560353">
        <w:t>.</w:t>
      </w:r>
    </w:p>
    <w:p w14:paraId="79333BE1" w14:textId="77777777" w:rsidR="00D456D8" w:rsidRDefault="009F7B84" w:rsidP="00D456D8">
      <w:pPr>
        <w:keepNext/>
      </w:pPr>
      <w:r>
        <w:rPr>
          <w:noProof/>
        </w:rPr>
        <w:drawing>
          <wp:inline distT="0" distB="0" distL="0" distR="0" wp14:anchorId="21460CE2" wp14:editId="381471A5">
            <wp:extent cx="5943600" cy="2981325"/>
            <wp:effectExtent l="0" t="0" r="0" b="0"/>
            <wp:docPr id="6" name="Picture 6" descr="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istogram&#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2981325"/>
                    </a:xfrm>
                    <a:prstGeom prst="rect">
                      <a:avLst/>
                    </a:prstGeom>
                  </pic:spPr>
                </pic:pic>
              </a:graphicData>
            </a:graphic>
          </wp:inline>
        </w:drawing>
      </w:r>
    </w:p>
    <w:p w14:paraId="4D55A51D" w14:textId="1ADA59B3" w:rsidR="00531580" w:rsidRDefault="00D456D8" w:rsidP="00D456D8">
      <w:pPr>
        <w:pStyle w:val="Caption"/>
      </w:pPr>
      <w:bookmarkStart w:id="35" w:name="_Ref111047047"/>
      <w:r>
        <w:t xml:space="preserve">Figure </w:t>
      </w:r>
      <w:r>
        <w:fldChar w:fldCharType="begin"/>
      </w:r>
      <w:r>
        <w:instrText xml:space="preserve"> SEQ Figure \* ARABIC </w:instrText>
      </w:r>
      <w:r>
        <w:fldChar w:fldCharType="separate"/>
      </w:r>
      <w:r w:rsidR="000A1CD8">
        <w:rPr>
          <w:noProof/>
        </w:rPr>
        <w:t>23</w:t>
      </w:r>
      <w:r>
        <w:rPr>
          <w:noProof/>
        </w:rPr>
        <w:fldChar w:fldCharType="end"/>
      </w:r>
      <w:bookmarkEnd w:id="35"/>
      <w:r>
        <w:t xml:space="preserve"> Response Amplitude Operators (RAOs) of the FOSWEC device for a range of bases of different lengths.</w:t>
      </w:r>
    </w:p>
    <w:p w14:paraId="445762B8" w14:textId="0AC21F36" w:rsidR="00756D98" w:rsidRPr="00756D98" w:rsidRDefault="00756D98" w:rsidP="00756D98">
      <w:r>
        <w:t xml:space="preserve">In the discussion that follows the FOSWEC with a base-length of </w:t>
      </w:r>
      <m:oMath>
        <m:r>
          <w:rPr>
            <w:rFonts w:ascii="Cambria Math" w:hAnsi="Cambria Math"/>
          </w:rPr>
          <m:t>45 m</m:t>
        </m:r>
      </m:oMath>
      <w:r>
        <w:t xml:space="preserve"> is used to identify suitable PTO characteristics, wave conditions, </w:t>
      </w:r>
      <w:r w:rsidR="00955BEC">
        <w:t xml:space="preserve">and design a </w:t>
      </w:r>
      <w:r>
        <w:t>mooring s</w:t>
      </w:r>
      <w:r w:rsidR="00955BEC">
        <w:t>ystem that satisfied the techno-economic constraints while maximizing energy yields.</w:t>
      </w:r>
    </w:p>
    <w:p w14:paraId="09B6A3FE" w14:textId="6AD117C7" w:rsidR="00531580" w:rsidRDefault="00531580" w:rsidP="00531580">
      <w:pPr>
        <w:pStyle w:val="Heading3"/>
      </w:pPr>
      <w:r>
        <w:t>PTO stiffness s</w:t>
      </w:r>
      <w:r w:rsidR="00B52BB2">
        <w:t>tudies</w:t>
      </w:r>
    </w:p>
    <w:p w14:paraId="72595E5C" w14:textId="77777777" w:rsidR="00560353" w:rsidRDefault="00955BEC" w:rsidP="00560353">
      <w:r>
        <w:t xml:space="preserve">The </w:t>
      </w:r>
      <w:r w:rsidR="0046284D">
        <w:t xml:space="preserve">rotational PTOs for the FOSWEC device were located at the hinge joints between the base and fore-flap, and the base and aft-flap. The PTO was modelled as a linear spring-damper system that was characterized by varying the PTO stiffness coefficients. </w:t>
      </w:r>
    </w:p>
    <w:p w14:paraId="5AFABEC7" w14:textId="7B55F0F7" w:rsidR="00560353" w:rsidRDefault="0046284D" w:rsidP="00560353">
      <w:r>
        <w:fldChar w:fldCharType="begin"/>
      </w:r>
      <w:r>
        <w:instrText xml:space="preserve"> REF _Ref111047987 \h </w:instrText>
      </w:r>
      <w:r>
        <w:fldChar w:fldCharType="separate"/>
      </w:r>
      <w:r>
        <w:t xml:space="preserve">Figure </w:t>
      </w:r>
      <w:r>
        <w:rPr>
          <w:noProof/>
        </w:rPr>
        <w:t>24</w:t>
      </w:r>
      <w:r>
        <w:fldChar w:fldCharType="end"/>
      </w:r>
      <w:r>
        <w:t xml:space="preserve"> and </w:t>
      </w:r>
      <w:r>
        <w:fldChar w:fldCharType="begin"/>
      </w:r>
      <w:r>
        <w:instrText xml:space="preserve"> REF _Ref111047992 \h </w:instrText>
      </w:r>
      <w:r>
        <w:fldChar w:fldCharType="separate"/>
      </w:r>
      <w:r>
        <w:t xml:space="preserve">Figure </w:t>
      </w:r>
      <w:r>
        <w:rPr>
          <w:noProof/>
        </w:rPr>
        <w:t>25</w:t>
      </w:r>
      <w:r>
        <w:fldChar w:fldCharType="end"/>
      </w:r>
      <w:r>
        <w:t xml:space="preserve"> show the Response Amplitude Operators (RAOs) for the average power produced by the FOSWEC device as the PTO stiffness is varied from </w:t>
      </w:r>
      <m:oMath>
        <m:r>
          <w:rPr>
            <w:rFonts w:ascii="Cambria Math" w:hAnsi="Cambria Math"/>
          </w:rPr>
          <m:t>210 kN/m</m:t>
        </m:r>
      </m:oMath>
      <w:r w:rsidR="00EE0CDC">
        <w:t xml:space="preserve"> to </w:t>
      </w:r>
      <m:oMath>
        <m:r>
          <w:rPr>
            <w:rFonts w:ascii="Cambria Math" w:hAnsi="Cambria Math"/>
          </w:rPr>
          <m:t>380 kN/m</m:t>
        </m:r>
      </m:oMath>
      <w:r w:rsidR="00EE0CDC">
        <w:t xml:space="preserve">. It can be observed that the energy yield is highest when the PTO stiffness is </w:t>
      </w:r>
      <m:oMath>
        <m:r>
          <w:rPr>
            <w:rFonts w:ascii="Cambria Math" w:hAnsi="Cambria Math"/>
          </w:rPr>
          <m:t>310 kN/m</m:t>
        </m:r>
      </m:oMath>
      <w:r w:rsidR="00EE0CDC">
        <w:t xml:space="preserve">. </w:t>
      </w:r>
    </w:p>
    <w:p w14:paraId="728A185D" w14:textId="50B2B52E" w:rsidR="00955BEC" w:rsidRPr="00955BEC" w:rsidRDefault="00560353" w:rsidP="00955BEC">
      <w:r>
        <w:t xml:space="preserve">This approximation of the PTO characteristics can then be used to guide the design of a more sophisticated PTO that can be deployed on sea-worth </w:t>
      </w:r>
      <w:proofErr w:type="gramStart"/>
      <w:r>
        <w:t>device</w:t>
      </w:r>
      <w:proofErr w:type="gramEnd"/>
      <w:r>
        <w:t>.</w:t>
      </w:r>
      <w:r w:rsidR="00612BF9">
        <w:t xml:space="preserve"> </w:t>
      </w:r>
      <w:r>
        <w:t xml:space="preserve">The incoming wave for the PTO stiffness studies was </w:t>
      </w:r>
      <m:oMath>
        <m:r>
          <w:rPr>
            <w:rFonts w:ascii="Cambria Math" w:hAnsi="Cambria Math"/>
          </w:rPr>
          <m:t>0.1 m</m:t>
        </m:r>
      </m:oMath>
      <w:r>
        <w:t xml:space="preserve"> and the wave periods were varied from </w:t>
      </w:r>
      <m:oMath>
        <m:r>
          <w:rPr>
            <w:rFonts w:ascii="Cambria Math" w:hAnsi="Cambria Math"/>
          </w:rPr>
          <m:t>2 s</m:t>
        </m:r>
      </m:oMath>
      <w:r>
        <w:t xml:space="preserve"> to </w:t>
      </w:r>
      <m:oMath>
        <m:r>
          <w:rPr>
            <w:rFonts w:ascii="Cambria Math" w:hAnsi="Cambria Math"/>
          </w:rPr>
          <m:t>20 s</m:t>
        </m:r>
      </m:oMath>
      <w:r>
        <w:t>.</w:t>
      </w:r>
    </w:p>
    <w:p w14:paraId="465DCCE3" w14:textId="77777777" w:rsidR="00955BEC" w:rsidRDefault="00B711B8" w:rsidP="00955BEC">
      <w:pPr>
        <w:keepNext/>
      </w:pPr>
      <w:r>
        <w:rPr>
          <w:noProof/>
        </w:rPr>
        <w:lastRenderedPageBreak/>
        <w:drawing>
          <wp:inline distT="0" distB="0" distL="0" distR="0" wp14:anchorId="7E369EF5" wp14:editId="12573EE4">
            <wp:extent cx="6266416" cy="3143250"/>
            <wp:effectExtent l="0" t="0" r="0" b="0"/>
            <wp:docPr id="43" name="Picture 4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272464" cy="3146284"/>
                    </a:xfrm>
                    <a:prstGeom prst="rect">
                      <a:avLst/>
                    </a:prstGeom>
                  </pic:spPr>
                </pic:pic>
              </a:graphicData>
            </a:graphic>
          </wp:inline>
        </w:drawing>
      </w:r>
    </w:p>
    <w:p w14:paraId="178A01B9" w14:textId="43468784" w:rsidR="00955BEC" w:rsidRDefault="00955BEC" w:rsidP="00955BEC">
      <w:pPr>
        <w:pStyle w:val="Caption"/>
      </w:pPr>
      <w:bookmarkStart w:id="36" w:name="_Ref111047987"/>
      <w:r>
        <w:t xml:space="preserve">Figure </w:t>
      </w:r>
      <w:r>
        <w:fldChar w:fldCharType="begin"/>
      </w:r>
      <w:r>
        <w:instrText xml:space="preserve"> SEQ Figure \* ARABIC </w:instrText>
      </w:r>
      <w:r>
        <w:fldChar w:fldCharType="separate"/>
      </w:r>
      <w:r w:rsidR="000A1CD8">
        <w:rPr>
          <w:noProof/>
        </w:rPr>
        <w:t>24</w:t>
      </w:r>
      <w:r>
        <w:rPr>
          <w:noProof/>
        </w:rPr>
        <w:fldChar w:fldCharType="end"/>
      </w:r>
      <w:bookmarkEnd w:id="36"/>
      <w:r>
        <w:t xml:space="preserve"> Heat-map of the Response Amplitude Operators (RAOs) for a range of PTO stiffness coefficients.</w:t>
      </w:r>
    </w:p>
    <w:p w14:paraId="7C21F4AA" w14:textId="77777777" w:rsidR="00955BEC" w:rsidRDefault="00B711B8" w:rsidP="00955BEC">
      <w:pPr>
        <w:keepNext/>
      </w:pPr>
      <w:r>
        <w:rPr>
          <w:noProof/>
        </w:rPr>
        <w:drawing>
          <wp:inline distT="0" distB="0" distL="0" distR="0" wp14:anchorId="607BFEAC" wp14:editId="02FF2C68">
            <wp:extent cx="6304394" cy="3162300"/>
            <wp:effectExtent l="0" t="0" r="0" b="0"/>
            <wp:docPr id="44" name="Picture 44"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surface chart&#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317337" cy="3168792"/>
                    </a:xfrm>
                    <a:prstGeom prst="rect">
                      <a:avLst/>
                    </a:prstGeom>
                  </pic:spPr>
                </pic:pic>
              </a:graphicData>
            </a:graphic>
          </wp:inline>
        </w:drawing>
      </w:r>
    </w:p>
    <w:p w14:paraId="3520522C" w14:textId="313C87EB" w:rsidR="00531580" w:rsidRDefault="00955BEC" w:rsidP="00955BEC">
      <w:pPr>
        <w:pStyle w:val="Caption"/>
      </w:pPr>
      <w:bookmarkStart w:id="37" w:name="_Ref111047992"/>
      <w:r>
        <w:t xml:space="preserve">Figure </w:t>
      </w:r>
      <w:r>
        <w:fldChar w:fldCharType="begin"/>
      </w:r>
      <w:r>
        <w:instrText xml:space="preserve"> SEQ Figure \* ARABIC </w:instrText>
      </w:r>
      <w:r>
        <w:fldChar w:fldCharType="separate"/>
      </w:r>
      <w:r w:rsidR="000A1CD8">
        <w:rPr>
          <w:noProof/>
        </w:rPr>
        <w:t>25</w:t>
      </w:r>
      <w:r>
        <w:rPr>
          <w:noProof/>
        </w:rPr>
        <w:fldChar w:fldCharType="end"/>
      </w:r>
      <w:bookmarkEnd w:id="37"/>
      <w:r>
        <w:t xml:space="preserve"> Surface plot</w:t>
      </w:r>
      <w:r w:rsidRPr="00E231FC">
        <w:t xml:space="preserve"> of the Response Amplitude Operators (RAOs) for a range of PTO stiffness </w:t>
      </w:r>
      <w:proofErr w:type="gramStart"/>
      <w:r w:rsidRPr="00E231FC">
        <w:t>coefficients</w:t>
      </w:r>
      <w:proofErr w:type="gramEnd"/>
    </w:p>
    <w:p w14:paraId="13DEAB7C" w14:textId="3D7250AB" w:rsidR="00531580" w:rsidRDefault="00B52BB2" w:rsidP="00531580">
      <w:pPr>
        <w:pStyle w:val="Heading3"/>
      </w:pPr>
      <w:r>
        <w:t>System p</w:t>
      </w:r>
      <w:r w:rsidR="00531580">
        <w:t>ower matrix</w:t>
      </w:r>
    </w:p>
    <w:p w14:paraId="658D8D41" w14:textId="741C6F89" w:rsidR="00560353" w:rsidRPr="00560353" w:rsidRDefault="00560353" w:rsidP="00560353">
      <w:r>
        <w:t>The system response fo</w:t>
      </w:r>
      <w:r w:rsidR="009B6937">
        <w:t xml:space="preserve">r a range of permutations of wave heights and wave periods was analyzed to estimate the average power that can be produced by the FOSWEC device. The power matrices shown in </w:t>
      </w:r>
      <w:r w:rsidR="009B6937">
        <w:fldChar w:fldCharType="begin"/>
      </w:r>
      <w:r w:rsidR="009B6937">
        <w:instrText xml:space="preserve"> REF _Ref111048802 \h </w:instrText>
      </w:r>
      <w:r w:rsidR="009B6937">
        <w:fldChar w:fldCharType="separate"/>
      </w:r>
      <w:r w:rsidR="009B6937">
        <w:t xml:space="preserve">Figure </w:t>
      </w:r>
      <w:r w:rsidR="009B6937">
        <w:rPr>
          <w:noProof/>
        </w:rPr>
        <w:t>26</w:t>
      </w:r>
      <w:r w:rsidR="009B6937">
        <w:fldChar w:fldCharType="end"/>
      </w:r>
      <w:r w:rsidR="009B6937">
        <w:t xml:space="preserve"> and </w:t>
      </w:r>
      <w:r w:rsidR="009B6937">
        <w:fldChar w:fldCharType="begin"/>
      </w:r>
      <w:r w:rsidR="009B6937">
        <w:instrText xml:space="preserve"> REF _Ref111048807 \h </w:instrText>
      </w:r>
      <w:r w:rsidR="009B6937">
        <w:fldChar w:fldCharType="separate"/>
      </w:r>
      <w:r w:rsidR="009B6937">
        <w:t xml:space="preserve">Figure </w:t>
      </w:r>
      <w:r w:rsidR="009B6937">
        <w:rPr>
          <w:noProof/>
        </w:rPr>
        <w:t>27</w:t>
      </w:r>
      <w:r w:rsidR="009B6937">
        <w:fldChar w:fldCharType="end"/>
      </w:r>
      <w:r w:rsidR="009B6937">
        <w:t xml:space="preserve"> can then be used to identify the suitable sites that can maximize power yields or to design active controllers that can influence the system’s dynamical response.</w:t>
      </w:r>
    </w:p>
    <w:p w14:paraId="14710EBD" w14:textId="77777777" w:rsidR="00955BEC" w:rsidRDefault="009F7B84" w:rsidP="007A6570">
      <w:pPr>
        <w:keepNext/>
        <w:jc w:val="center"/>
      </w:pPr>
      <w:r>
        <w:rPr>
          <w:noProof/>
        </w:rPr>
        <w:lastRenderedPageBreak/>
        <w:drawing>
          <wp:inline distT="0" distB="0" distL="0" distR="0" wp14:anchorId="793D2260" wp14:editId="0069EEA9">
            <wp:extent cx="6057535" cy="3038475"/>
            <wp:effectExtent l="0" t="0" r="0" b="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087697" cy="3053605"/>
                    </a:xfrm>
                    <a:prstGeom prst="rect">
                      <a:avLst/>
                    </a:prstGeom>
                  </pic:spPr>
                </pic:pic>
              </a:graphicData>
            </a:graphic>
          </wp:inline>
        </w:drawing>
      </w:r>
    </w:p>
    <w:p w14:paraId="504F1F6F" w14:textId="2711429C" w:rsidR="00955BEC" w:rsidRDefault="00955BEC" w:rsidP="00955BEC">
      <w:pPr>
        <w:pStyle w:val="Caption"/>
      </w:pPr>
      <w:bookmarkStart w:id="38" w:name="_Ref111048802"/>
      <w:r>
        <w:t xml:space="preserve">Figure </w:t>
      </w:r>
      <w:r>
        <w:fldChar w:fldCharType="begin"/>
      </w:r>
      <w:r>
        <w:instrText xml:space="preserve"> SEQ Figure \* ARABIC </w:instrText>
      </w:r>
      <w:r>
        <w:fldChar w:fldCharType="separate"/>
      </w:r>
      <w:r w:rsidR="000A1CD8">
        <w:rPr>
          <w:noProof/>
        </w:rPr>
        <w:t>26</w:t>
      </w:r>
      <w:r>
        <w:rPr>
          <w:noProof/>
        </w:rPr>
        <w:fldChar w:fldCharType="end"/>
      </w:r>
      <w:bookmarkEnd w:id="38"/>
      <w:r>
        <w:t xml:space="preserve"> Power matrix of the FOSWEC device represented as a heat-map indicating the wave conditions that result in highest energy yields.</w:t>
      </w:r>
    </w:p>
    <w:p w14:paraId="43EA24A8" w14:textId="67EAF655" w:rsidR="00955BEC" w:rsidRDefault="000A1CD8" w:rsidP="00955BEC">
      <w:pPr>
        <w:keepNext/>
      </w:pPr>
      <w:r w:rsidRPr="000A1CD8">
        <w:rPr>
          <w:noProof/>
        </w:rPr>
        <w:drawing>
          <wp:anchor distT="0" distB="0" distL="114300" distR="114300" simplePos="0" relativeHeight="251728896" behindDoc="0" locked="0" layoutInCell="1" allowOverlap="1" wp14:anchorId="44FC3CD0" wp14:editId="1DAFD192">
            <wp:simplePos x="0" y="0"/>
            <wp:positionH relativeFrom="margin">
              <wp:posOffset>3676650</wp:posOffset>
            </wp:positionH>
            <wp:positionV relativeFrom="paragraph">
              <wp:posOffset>3260090</wp:posOffset>
            </wp:positionV>
            <wp:extent cx="1651000" cy="380504"/>
            <wp:effectExtent l="0" t="0" r="6350" b="635"/>
            <wp:wrapNone/>
            <wp:docPr id="64" name="Picture 6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text&#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1651000" cy="380504"/>
                    </a:xfrm>
                    <a:prstGeom prst="rect">
                      <a:avLst/>
                    </a:prstGeom>
                  </pic:spPr>
                </pic:pic>
              </a:graphicData>
            </a:graphic>
            <wp14:sizeRelH relativeFrom="margin">
              <wp14:pctWidth>0</wp14:pctWidth>
            </wp14:sizeRelH>
            <wp14:sizeRelV relativeFrom="margin">
              <wp14:pctHeight>0</wp14:pctHeight>
            </wp14:sizeRelV>
          </wp:anchor>
        </w:drawing>
      </w:r>
      <w:r w:rsidRPr="000A1CD8">
        <w:rPr>
          <w:noProof/>
        </w:rPr>
        <w:drawing>
          <wp:anchor distT="0" distB="0" distL="114300" distR="114300" simplePos="0" relativeHeight="251729920" behindDoc="0" locked="0" layoutInCell="1" allowOverlap="1" wp14:anchorId="43C493C7" wp14:editId="464D7D76">
            <wp:simplePos x="0" y="0"/>
            <wp:positionH relativeFrom="column">
              <wp:posOffset>438150</wp:posOffset>
            </wp:positionH>
            <wp:positionV relativeFrom="paragraph">
              <wp:posOffset>3181985</wp:posOffset>
            </wp:positionV>
            <wp:extent cx="1574800" cy="357040"/>
            <wp:effectExtent l="0" t="0" r="6350" b="5080"/>
            <wp:wrapNone/>
            <wp:docPr id="65" name="Picture 6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text&#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1574800" cy="357040"/>
                    </a:xfrm>
                    <a:prstGeom prst="rect">
                      <a:avLst/>
                    </a:prstGeom>
                  </pic:spPr>
                </pic:pic>
              </a:graphicData>
            </a:graphic>
            <wp14:sizeRelH relativeFrom="margin">
              <wp14:pctWidth>0</wp14:pctWidth>
            </wp14:sizeRelH>
            <wp14:sizeRelV relativeFrom="margin">
              <wp14:pctHeight>0</wp14:pctHeight>
            </wp14:sizeRelV>
          </wp:anchor>
        </w:drawing>
      </w:r>
      <w:r w:rsidRPr="000A1CD8">
        <w:rPr>
          <w:noProof/>
        </w:rPr>
        <w:t xml:space="preserve">  </w:t>
      </w:r>
      <w:r w:rsidR="009F7B84">
        <w:rPr>
          <w:noProof/>
        </w:rPr>
        <w:drawing>
          <wp:inline distT="0" distB="0" distL="0" distR="0" wp14:anchorId="3A04BFD5" wp14:editId="38ADEA38">
            <wp:extent cx="5943600" cy="3404235"/>
            <wp:effectExtent l="0" t="0" r="0" b="0"/>
            <wp:docPr id="32" name="Picture 32"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surface chart&#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3404235"/>
                    </a:xfrm>
                    <a:prstGeom prst="rect">
                      <a:avLst/>
                    </a:prstGeom>
                  </pic:spPr>
                </pic:pic>
              </a:graphicData>
            </a:graphic>
          </wp:inline>
        </w:drawing>
      </w:r>
    </w:p>
    <w:p w14:paraId="4BC42DFF" w14:textId="171D1A33" w:rsidR="007A0998" w:rsidRDefault="00955BEC" w:rsidP="00560353">
      <w:pPr>
        <w:pStyle w:val="Caption"/>
      </w:pPr>
      <w:bookmarkStart w:id="39" w:name="_Ref111048807"/>
      <w:r>
        <w:t xml:space="preserve">Figure </w:t>
      </w:r>
      <w:r>
        <w:fldChar w:fldCharType="begin"/>
      </w:r>
      <w:r>
        <w:instrText xml:space="preserve"> SEQ Figure \* ARABIC </w:instrText>
      </w:r>
      <w:r>
        <w:fldChar w:fldCharType="separate"/>
      </w:r>
      <w:r w:rsidR="000A1CD8">
        <w:rPr>
          <w:noProof/>
        </w:rPr>
        <w:t>27</w:t>
      </w:r>
      <w:r>
        <w:rPr>
          <w:noProof/>
        </w:rPr>
        <w:fldChar w:fldCharType="end"/>
      </w:r>
      <w:bookmarkEnd w:id="39"/>
      <w:r>
        <w:t xml:space="preserve"> </w:t>
      </w:r>
      <w:r w:rsidRPr="00CE6F58">
        <w:t xml:space="preserve">Power matrix of the FOSWEC device represented as a </w:t>
      </w:r>
      <w:r>
        <w:t>surface plot</w:t>
      </w:r>
      <w:r w:rsidRPr="00CE6F58">
        <w:t xml:space="preserve"> indicating the wave conditions that result in highest energy yields.</w:t>
      </w:r>
    </w:p>
    <w:p w14:paraId="2B91AFCA" w14:textId="72D532EB" w:rsidR="00560353" w:rsidRPr="00560353" w:rsidRDefault="009B6937" w:rsidP="00560353">
      <w:r>
        <w:t>Note, alth</w:t>
      </w:r>
      <w:r w:rsidR="00231C27">
        <w:t xml:space="preserve">ough a certain wave-climate may be more lucrative for energy production, the device </w:t>
      </w:r>
      <w:r w:rsidR="00BC57A4">
        <w:t>must</w:t>
      </w:r>
      <w:r w:rsidR="00231C27">
        <w:t xml:space="preserve"> </w:t>
      </w:r>
      <w:r w:rsidR="00BC57A4">
        <w:t>survive the respective loads on its structure</w:t>
      </w:r>
      <w:r w:rsidR="00231C27">
        <w:t xml:space="preserve">. The survivability of the device </w:t>
      </w:r>
      <w:r w:rsidR="00BC57A4">
        <w:t>is constrained by the</w:t>
      </w:r>
      <w:r w:rsidR="00231C27">
        <w:t xml:space="preserve"> </w:t>
      </w:r>
      <w:r w:rsidR="00231C27">
        <w:lastRenderedPageBreak/>
        <w:t xml:space="preserve">deployment infrastructure as discussed </w:t>
      </w:r>
      <w:r w:rsidR="00BC57A4">
        <w:t>in</w:t>
      </w:r>
      <w:r w:rsidR="00231C27">
        <w:t xml:space="preserve"> the techno-economic analysis of the mooring system</w:t>
      </w:r>
      <w:r w:rsidR="00BC57A4">
        <w:t>, in the sections that follow</w:t>
      </w:r>
      <w:r w:rsidR="00231C27">
        <w:t>.</w:t>
      </w:r>
    </w:p>
    <w:p w14:paraId="4E290219" w14:textId="03151907" w:rsidR="00531580" w:rsidRDefault="00531580" w:rsidP="00531580">
      <w:pPr>
        <w:pStyle w:val="Heading3"/>
      </w:pPr>
      <w:r>
        <w:t>Catenary-chain designs</w:t>
      </w:r>
    </w:p>
    <w:p w14:paraId="5B6DCD73" w14:textId="1E6F9F8E" w:rsidR="00531580" w:rsidRDefault="00531580" w:rsidP="00531580"/>
    <w:p w14:paraId="3C81C9E9" w14:textId="350CE7B3" w:rsidR="00531580" w:rsidRDefault="00531580" w:rsidP="00531580">
      <w:r>
        <w:t xml:space="preserve">Using the extreme sea state model, many different styles of catenary-chain mooring systems were designed that satisfy all design constraints and meet target mooring system stiffnesses. Due to time and budget constraints of the project, as well as project scope, not all mooring design parameters were varied, but enough to show the trends of the designs. These designs can be found in </w:t>
      </w:r>
      <w:r>
        <w:fldChar w:fldCharType="begin"/>
      </w:r>
      <w:r>
        <w:instrText xml:space="preserve"> REF _Ref109232795 \h  \* MERGEFORMAT </w:instrText>
      </w:r>
      <w:r>
        <w:fldChar w:fldCharType="separate"/>
      </w:r>
      <w:r>
        <w:t xml:space="preserve">Table </w:t>
      </w:r>
      <w:r>
        <w:rPr>
          <w:noProof/>
        </w:rPr>
        <w:t>3</w:t>
      </w:r>
      <w:r>
        <w:fldChar w:fldCharType="end"/>
      </w:r>
      <w:r>
        <w:t>.</w:t>
      </w:r>
    </w:p>
    <w:p w14:paraId="4B219864" w14:textId="77777777" w:rsidR="00531580" w:rsidRDefault="00531580" w:rsidP="00531580"/>
    <w:p w14:paraId="5A2BD3BF" w14:textId="1417ABF0" w:rsidR="00531580" w:rsidRPr="00F16C0F" w:rsidRDefault="00531580" w:rsidP="00531580">
      <w:pPr>
        <w:pStyle w:val="Caption"/>
        <w:jc w:val="center"/>
      </w:pPr>
      <w:bookmarkStart w:id="40" w:name="_Ref109232795"/>
      <w:r>
        <w:t xml:space="preserve">Table </w:t>
      </w:r>
      <w:r>
        <w:fldChar w:fldCharType="begin"/>
      </w:r>
      <w:r>
        <w:instrText xml:space="preserve"> SEQ Table \* ARABIC </w:instrText>
      </w:r>
      <w:r>
        <w:fldChar w:fldCharType="separate"/>
      </w:r>
      <w:r>
        <w:t>3</w:t>
      </w:r>
      <w:r>
        <w:fldChar w:fldCharType="end"/>
      </w:r>
      <w:bookmarkEnd w:id="40"/>
      <w:r>
        <w:t xml:space="preserve">: Catenary-chain mooring </w:t>
      </w:r>
      <w:proofErr w:type="gramStart"/>
      <w:r>
        <w:t>designs</w:t>
      </w:r>
      <w:proofErr w:type="gramEnd"/>
    </w:p>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8"/>
        <w:gridCol w:w="1170"/>
        <w:gridCol w:w="1260"/>
        <w:gridCol w:w="1260"/>
        <w:gridCol w:w="1170"/>
        <w:gridCol w:w="1170"/>
        <w:gridCol w:w="1080"/>
        <w:gridCol w:w="1170"/>
      </w:tblGrid>
      <w:tr w:rsidR="00531580" w:rsidRPr="0068012B" w14:paraId="4A62138E" w14:textId="77777777" w:rsidTr="009D1AB7">
        <w:tc>
          <w:tcPr>
            <w:tcW w:w="1278" w:type="dxa"/>
            <w:tcBorders>
              <w:bottom w:val="single" w:sz="4" w:space="0" w:color="auto"/>
            </w:tcBorders>
            <w:shd w:val="clear" w:color="auto" w:fill="auto"/>
            <w:vAlign w:val="center"/>
          </w:tcPr>
          <w:p w14:paraId="5E673A00" w14:textId="77777777" w:rsidR="00531580" w:rsidRPr="0068012B" w:rsidRDefault="00531580" w:rsidP="009D1AB7">
            <w:pPr>
              <w:pStyle w:val="NRELTableContent"/>
              <w:jc w:val="center"/>
              <w:rPr>
                <w:b/>
                <w:bCs w:val="0"/>
                <w:sz w:val="10"/>
                <w:szCs w:val="10"/>
              </w:rPr>
            </w:pPr>
            <w:r w:rsidRPr="0068012B">
              <w:rPr>
                <w:b/>
                <w:bCs w:val="0"/>
                <w:sz w:val="10"/>
                <w:szCs w:val="10"/>
              </w:rPr>
              <w:t>FOSWEC Length (m)</w:t>
            </w:r>
          </w:p>
        </w:tc>
        <w:tc>
          <w:tcPr>
            <w:tcW w:w="1170" w:type="dxa"/>
            <w:tcBorders>
              <w:bottom w:val="single" w:sz="4" w:space="0" w:color="auto"/>
            </w:tcBorders>
            <w:shd w:val="clear" w:color="auto" w:fill="auto"/>
            <w:vAlign w:val="center"/>
          </w:tcPr>
          <w:p w14:paraId="3928F641" w14:textId="77777777" w:rsidR="00531580" w:rsidRPr="0068012B" w:rsidRDefault="00531580" w:rsidP="009D1AB7">
            <w:pPr>
              <w:pStyle w:val="NRELTableContent"/>
              <w:jc w:val="center"/>
              <w:rPr>
                <w:b/>
                <w:bCs w:val="0"/>
                <w:sz w:val="10"/>
                <w:szCs w:val="10"/>
              </w:rPr>
            </w:pPr>
            <w:r w:rsidRPr="0068012B">
              <w:rPr>
                <w:b/>
                <w:bCs w:val="0"/>
                <w:sz w:val="10"/>
                <w:szCs w:val="10"/>
              </w:rPr>
              <w:t>Headings (°)</w:t>
            </w:r>
          </w:p>
        </w:tc>
        <w:tc>
          <w:tcPr>
            <w:tcW w:w="1260" w:type="dxa"/>
            <w:tcBorders>
              <w:bottom w:val="single" w:sz="4" w:space="0" w:color="auto"/>
            </w:tcBorders>
            <w:shd w:val="clear" w:color="auto" w:fill="auto"/>
            <w:vAlign w:val="center"/>
          </w:tcPr>
          <w:p w14:paraId="737BF6CC" w14:textId="77777777" w:rsidR="00531580" w:rsidRPr="0068012B" w:rsidRDefault="00531580" w:rsidP="009D1AB7">
            <w:pPr>
              <w:pStyle w:val="NRELTableContent"/>
              <w:jc w:val="center"/>
              <w:rPr>
                <w:b/>
                <w:bCs w:val="0"/>
                <w:sz w:val="10"/>
                <w:szCs w:val="10"/>
              </w:rPr>
            </w:pPr>
            <w:r w:rsidRPr="0068012B">
              <w:rPr>
                <w:b/>
                <w:bCs w:val="0"/>
                <w:sz w:val="10"/>
                <w:szCs w:val="10"/>
              </w:rPr>
              <w:t>FOSWECs in Berth</w:t>
            </w:r>
          </w:p>
        </w:tc>
        <w:tc>
          <w:tcPr>
            <w:tcW w:w="1260" w:type="dxa"/>
            <w:tcBorders>
              <w:bottom w:val="single" w:sz="4" w:space="0" w:color="auto"/>
              <w:right w:val="single" w:sz="4" w:space="0" w:color="auto"/>
            </w:tcBorders>
            <w:shd w:val="clear" w:color="auto" w:fill="auto"/>
            <w:vAlign w:val="center"/>
          </w:tcPr>
          <w:p w14:paraId="75B7F27B" w14:textId="77777777" w:rsidR="00531580" w:rsidRPr="0068012B" w:rsidRDefault="00531580" w:rsidP="009D1AB7">
            <w:pPr>
              <w:pStyle w:val="NRELTableContent"/>
              <w:jc w:val="center"/>
              <w:rPr>
                <w:b/>
                <w:bCs w:val="0"/>
                <w:sz w:val="10"/>
                <w:szCs w:val="10"/>
              </w:rPr>
            </w:pPr>
            <w:r w:rsidRPr="0068012B">
              <w:rPr>
                <w:b/>
                <w:bCs w:val="0"/>
                <w:sz w:val="10"/>
                <w:szCs w:val="10"/>
              </w:rPr>
              <w:t>Mooring System Stiffness (</w:t>
            </w:r>
            <w:proofErr w:type="spellStart"/>
            <w:r w:rsidRPr="0068012B">
              <w:rPr>
                <w:b/>
                <w:bCs w:val="0"/>
                <w:sz w:val="10"/>
                <w:szCs w:val="10"/>
              </w:rPr>
              <w:t>kN</w:t>
            </w:r>
            <w:proofErr w:type="spellEnd"/>
            <w:r w:rsidRPr="0068012B">
              <w:rPr>
                <w:b/>
                <w:bCs w:val="0"/>
                <w:sz w:val="10"/>
                <w:szCs w:val="10"/>
              </w:rPr>
              <w:t>/m)</w:t>
            </w:r>
          </w:p>
        </w:tc>
        <w:tc>
          <w:tcPr>
            <w:tcW w:w="1170" w:type="dxa"/>
            <w:tcBorders>
              <w:bottom w:val="single" w:sz="4" w:space="0" w:color="auto"/>
            </w:tcBorders>
          </w:tcPr>
          <w:p w14:paraId="2CDE5AFC" w14:textId="77777777" w:rsidR="00531580" w:rsidRPr="0068012B" w:rsidRDefault="00531580" w:rsidP="009D1AB7">
            <w:pPr>
              <w:pStyle w:val="NRELTableContent"/>
              <w:jc w:val="center"/>
              <w:rPr>
                <w:b/>
                <w:bCs w:val="0"/>
                <w:sz w:val="10"/>
                <w:szCs w:val="10"/>
              </w:rPr>
            </w:pPr>
            <w:r w:rsidRPr="0068012B">
              <w:rPr>
                <w:b/>
                <w:bCs w:val="0"/>
                <w:sz w:val="10"/>
                <w:szCs w:val="10"/>
              </w:rPr>
              <w:t>Anchor Spacing (m)</w:t>
            </w:r>
          </w:p>
        </w:tc>
        <w:tc>
          <w:tcPr>
            <w:tcW w:w="1170" w:type="dxa"/>
            <w:tcBorders>
              <w:bottom w:val="single" w:sz="4" w:space="0" w:color="auto"/>
            </w:tcBorders>
            <w:shd w:val="clear" w:color="auto" w:fill="auto"/>
            <w:vAlign w:val="center"/>
          </w:tcPr>
          <w:p w14:paraId="69554A97" w14:textId="77777777" w:rsidR="00531580" w:rsidRPr="0068012B" w:rsidRDefault="00531580" w:rsidP="009D1AB7">
            <w:pPr>
              <w:pStyle w:val="NRELTableContent"/>
              <w:jc w:val="center"/>
              <w:rPr>
                <w:b/>
                <w:bCs w:val="0"/>
                <w:sz w:val="10"/>
                <w:szCs w:val="10"/>
              </w:rPr>
            </w:pPr>
            <w:r w:rsidRPr="0068012B">
              <w:rPr>
                <w:b/>
                <w:bCs w:val="0"/>
                <w:sz w:val="10"/>
                <w:szCs w:val="10"/>
              </w:rPr>
              <w:t>Chain Length (m)</w:t>
            </w:r>
          </w:p>
        </w:tc>
        <w:tc>
          <w:tcPr>
            <w:tcW w:w="1080" w:type="dxa"/>
            <w:tcBorders>
              <w:bottom w:val="single" w:sz="4" w:space="0" w:color="auto"/>
              <w:right w:val="single" w:sz="4" w:space="0" w:color="auto"/>
            </w:tcBorders>
            <w:shd w:val="clear" w:color="auto" w:fill="auto"/>
            <w:vAlign w:val="center"/>
          </w:tcPr>
          <w:p w14:paraId="081B62EB" w14:textId="77777777" w:rsidR="00531580" w:rsidRPr="0068012B" w:rsidRDefault="00531580" w:rsidP="009D1AB7">
            <w:pPr>
              <w:pStyle w:val="NRELTableContent"/>
              <w:jc w:val="center"/>
              <w:rPr>
                <w:b/>
                <w:bCs w:val="0"/>
                <w:sz w:val="10"/>
                <w:szCs w:val="10"/>
              </w:rPr>
            </w:pPr>
            <w:r w:rsidRPr="0068012B">
              <w:rPr>
                <w:b/>
                <w:bCs w:val="0"/>
                <w:sz w:val="10"/>
                <w:szCs w:val="10"/>
              </w:rPr>
              <w:t>Chain Diameter (mm)</w:t>
            </w:r>
          </w:p>
        </w:tc>
        <w:tc>
          <w:tcPr>
            <w:tcW w:w="1170" w:type="dxa"/>
            <w:tcBorders>
              <w:left w:val="single" w:sz="4" w:space="0" w:color="auto"/>
              <w:bottom w:val="single" w:sz="4" w:space="0" w:color="auto"/>
            </w:tcBorders>
            <w:shd w:val="clear" w:color="auto" w:fill="auto"/>
            <w:vAlign w:val="center"/>
          </w:tcPr>
          <w:p w14:paraId="1DAE7F9B" w14:textId="77777777" w:rsidR="00531580" w:rsidRPr="0068012B" w:rsidRDefault="00531580" w:rsidP="009D1AB7">
            <w:pPr>
              <w:pStyle w:val="NRELTableContent"/>
              <w:jc w:val="center"/>
              <w:rPr>
                <w:b/>
                <w:bCs w:val="0"/>
                <w:sz w:val="10"/>
                <w:szCs w:val="10"/>
              </w:rPr>
            </w:pPr>
            <w:r w:rsidRPr="0068012B">
              <w:rPr>
                <w:b/>
                <w:bCs w:val="0"/>
                <w:sz w:val="10"/>
                <w:szCs w:val="10"/>
              </w:rPr>
              <w:t>Line Cost ($)</w:t>
            </w:r>
          </w:p>
        </w:tc>
      </w:tr>
      <w:tr w:rsidR="00531580" w14:paraId="791F6C68" w14:textId="77777777" w:rsidTr="009D1AB7">
        <w:tc>
          <w:tcPr>
            <w:tcW w:w="1278" w:type="dxa"/>
            <w:tcBorders>
              <w:top w:val="single" w:sz="4" w:space="0" w:color="auto"/>
            </w:tcBorders>
            <w:shd w:val="clear" w:color="auto" w:fill="auto"/>
            <w:vAlign w:val="center"/>
          </w:tcPr>
          <w:p w14:paraId="2F951BE8" w14:textId="77777777" w:rsidR="00531580" w:rsidRDefault="00531580" w:rsidP="009D1AB7">
            <w:pPr>
              <w:pStyle w:val="NRELTableContent"/>
              <w:jc w:val="center"/>
            </w:pPr>
            <w:r>
              <w:t>55</w:t>
            </w:r>
          </w:p>
        </w:tc>
        <w:tc>
          <w:tcPr>
            <w:tcW w:w="1170" w:type="dxa"/>
            <w:tcBorders>
              <w:top w:val="single" w:sz="4" w:space="0" w:color="auto"/>
            </w:tcBorders>
            <w:shd w:val="clear" w:color="auto" w:fill="auto"/>
            <w:vAlign w:val="center"/>
          </w:tcPr>
          <w:p w14:paraId="065C6DA6" w14:textId="77777777" w:rsidR="00531580" w:rsidRDefault="00531580" w:rsidP="009D1AB7">
            <w:pPr>
              <w:pStyle w:val="NRELTableContent"/>
              <w:jc w:val="center"/>
            </w:pPr>
            <w:r>
              <w:t>45</w:t>
            </w:r>
          </w:p>
        </w:tc>
        <w:tc>
          <w:tcPr>
            <w:tcW w:w="1260" w:type="dxa"/>
            <w:tcBorders>
              <w:top w:val="single" w:sz="4" w:space="0" w:color="auto"/>
            </w:tcBorders>
            <w:shd w:val="clear" w:color="auto" w:fill="auto"/>
            <w:vAlign w:val="center"/>
          </w:tcPr>
          <w:p w14:paraId="22E72F08" w14:textId="77777777" w:rsidR="00531580" w:rsidRDefault="00531580" w:rsidP="009D1AB7">
            <w:pPr>
              <w:pStyle w:val="NRELTableContent"/>
              <w:jc w:val="center"/>
            </w:pPr>
            <w:r>
              <w:t>1</w:t>
            </w:r>
          </w:p>
        </w:tc>
        <w:tc>
          <w:tcPr>
            <w:tcW w:w="1260" w:type="dxa"/>
            <w:tcBorders>
              <w:top w:val="single" w:sz="4" w:space="0" w:color="auto"/>
              <w:right w:val="single" w:sz="4" w:space="0" w:color="auto"/>
            </w:tcBorders>
            <w:shd w:val="clear" w:color="auto" w:fill="auto"/>
            <w:vAlign w:val="center"/>
          </w:tcPr>
          <w:p w14:paraId="1A040273" w14:textId="77777777" w:rsidR="00531580" w:rsidRDefault="00531580" w:rsidP="009D1AB7">
            <w:pPr>
              <w:pStyle w:val="NRELTableContent"/>
              <w:jc w:val="center"/>
            </w:pPr>
            <w:r>
              <w:t>40</w:t>
            </w:r>
          </w:p>
        </w:tc>
        <w:tc>
          <w:tcPr>
            <w:tcW w:w="1170" w:type="dxa"/>
            <w:tcBorders>
              <w:top w:val="single" w:sz="4" w:space="0" w:color="auto"/>
            </w:tcBorders>
          </w:tcPr>
          <w:p w14:paraId="26DEC6A0" w14:textId="77777777" w:rsidR="00531580" w:rsidRDefault="00531580" w:rsidP="009D1AB7">
            <w:pPr>
              <w:pStyle w:val="NRELTableContent"/>
              <w:jc w:val="center"/>
            </w:pPr>
            <w:r>
              <w:t>644.2</w:t>
            </w:r>
          </w:p>
        </w:tc>
        <w:tc>
          <w:tcPr>
            <w:tcW w:w="1170" w:type="dxa"/>
            <w:tcBorders>
              <w:top w:val="single" w:sz="4" w:space="0" w:color="auto"/>
            </w:tcBorders>
            <w:shd w:val="clear" w:color="auto" w:fill="auto"/>
            <w:vAlign w:val="center"/>
          </w:tcPr>
          <w:p w14:paraId="4B76C197" w14:textId="77777777" w:rsidR="00531580" w:rsidRDefault="00531580" w:rsidP="009D1AB7">
            <w:pPr>
              <w:pStyle w:val="NRELTableContent"/>
              <w:jc w:val="center"/>
            </w:pPr>
            <w:r>
              <w:t>652.5</w:t>
            </w:r>
          </w:p>
        </w:tc>
        <w:tc>
          <w:tcPr>
            <w:tcW w:w="1080" w:type="dxa"/>
            <w:tcBorders>
              <w:top w:val="single" w:sz="4" w:space="0" w:color="auto"/>
              <w:right w:val="single" w:sz="4" w:space="0" w:color="auto"/>
            </w:tcBorders>
            <w:shd w:val="clear" w:color="auto" w:fill="auto"/>
            <w:vAlign w:val="center"/>
          </w:tcPr>
          <w:p w14:paraId="25ED930D" w14:textId="77777777" w:rsidR="00531580" w:rsidRDefault="00531580" w:rsidP="009D1AB7">
            <w:pPr>
              <w:pStyle w:val="NRELTableContent"/>
              <w:jc w:val="center"/>
            </w:pPr>
            <w:r>
              <w:t>30.4</w:t>
            </w:r>
          </w:p>
        </w:tc>
        <w:tc>
          <w:tcPr>
            <w:tcW w:w="1170" w:type="dxa"/>
            <w:tcBorders>
              <w:top w:val="single" w:sz="4" w:space="0" w:color="auto"/>
              <w:left w:val="single" w:sz="4" w:space="0" w:color="auto"/>
            </w:tcBorders>
            <w:shd w:val="clear" w:color="auto" w:fill="auto"/>
            <w:vAlign w:val="center"/>
          </w:tcPr>
          <w:p w14:paraId="262F215B" w14:textId="77777777" w:rsidR="00531580" w:rsidRDefault="00531580" w:rsidP="009D1AB7">
            <w:pPr>
              <w:pStyle w:val="NRELTableContent"/>
              <w:jc w:val="center"/>
            </w:pPr>
            <w:r>
              <w:t>31,019</w:t>
            </w:r>
          </w:p>
        </w:tc>
      </w:tr>
      <w:tr w:rsidR="00531580" w14:paraId="30196825" w14:textId="77777777" w:rsidTr="009D1AB7">
        <w:tc>
          <w:tcPr>
            <w:tcW w:w="1278" w:type="dxa"/>
            <w:shd w:val="clear" w:color="auto" w:fill="auto"/>
            <w:vAlign w:val="center"/>
          </w:tcPr>
          <w:p w14:paraId="458ED581" w14:textId="77777777" w:rsidR="00531580" w:rsidRDefault="00531580" w:rsidP="009D1AB7">
            <w:pPr>
              <w:pStyle w:val="NRELTableContent"/>
              <w:jc w:val="center"/>
            </w:pPr>
            <w:r>
              <w:t>55</w:t>
            </w:r>
          </w:p>
        </w:tc>
        <w:tc>
          <w:tcPr>
            <w:tcW w:w="1170" w:type="dxa"/>
            <w:shd w:val="clear" w:color="auto" w:fill="auto"/>
            <w:vAlign w:val="center"/>
          </w:tcPr>
          <w:p w14:paraId="13A19C4B" w14:textId="77777777" w:rsidR="00531580" w:rsidRDefault="00531580" w:rsidP="009D1AB7">
            <w:pPr>
              <w:pStyle w:val="NRELTableContent"/>
              <w:jc w:val="center"/>
            </w:pPr>
            <w:r>
              <w:t>45</w:t>
            </w:r>
          </w:p>
        </w:tc>
        <w:tc>
          <w:tcPr>
            <w:tcW w:w="1260" w:type="dxa"/>
            <w:shd w:val="clear" w:color="auto" w:fill="auto"/>
            <w:vAlign w:val="center"/>
          </w:tcPr>
          <w:p w14:paraId="39F5A856" w14:textId="77777777" w:rsidR="00531580" w:rsidRDefault="00531580" w:rsidP="009D1AB7">
            <w:pPr>
              <w:pStyle w:val="NRELTableContent"/>
              <w:jc w:val="center"/>
            </w:pPr>
            <w:r>
              <w:t>1</w:t>
            </w:r>
          </w:p>
        </w:tc>
        <w:tc>
          <w:tcPr>
            <w:tcW w:w="1260" w:type="dxa"/>
            <w:tcBorders>
              <w:right w:val="single" w:sz="4" w:space="0" w:color="auto"/>
            </w:tcBorders>
            <w:shd w:val="clear" w:color="auto" w:fill="auto"/>
            <w:vAlign w:val="center"/>
          </w:tcPr>
          <w:p w14:paraId="2047C2D6" w14:textId="77777777" w:rsidR="00531580" w:rsidRDefault="00531580" w:rsidP="009D1AB7">
            <w:pPr>
              <w:pStyle w:val="NRELTableContent"/>
              <w:jc w:val="center"/>
            </w:pPr>
            <w:r>
              <w:t>50</w:t>
            </w:r>
          </w:p>
        </w:tc>
        <w:tc>
          <w:tcPr>
            <w:tcW w:w="1170" w:type="dxa"/>
          </w:tcPr>
          <w:p w14:paraId="7C0A4C2D" w14:textId="77777777" w:rsidR="00531580" w:rsidRDefault="00531580" w:rsidP="009D1AB7">
            <w:pPr>
              <w:pStyle w:val="NRELTableContent"/>
              <w:jc w:val="center"/>
            </w:pPr>
            <w:r>
              <w:t>644.8</w:t>
            </w:r>
          </w:p>
        </w:tc>
        <w:tc>
          <w:tcPr>
            <w:tcW w:w="1170" w:type="dxa"/>
            <w:shd w:val="clear" w:color="auto" w:fill="auto"/>
            <w:vAlign w:val="center"/>
          </w:tcPr>
          <w:p w14:paraId="321962A5" w14:textId="77777777" w:rsidR="00531580" w:rsidRDefault="00531580" w:rsidP="009D1AB7">
            <w:pPr>
              <w:pStyle w:val="NRELTableContent"/>
              <w:jc w:val="center"/>
            </w:pPr>
            <w:r>
              <w:t>652.4</w:t>
            </w:r>
          </w:p>
        </w:tc>
        <w:tc>
          <w:tcPr>
            <w:tcW w:w="1080" w:type="dxa"/>
            <w:tcBorders>
              <w:right w:val="single" w:sz="4" w:space="0" w:color="auto"/>
            </w:tcBorders>
            <w:shd w:val="clear" w:color="auto" w:fill="auto"/>
            <w:vAlign w:val="center"/>
          </w:tcPr>
          <w:p w14:paraId="12EA1701" w14:textId="77777777" w:rsidR="00531580" w:rsidRDefault="00531580" w:rsidP="009D1AB7">
            <w:pPr>
              <w:pStyle w:val="NRELTableContent"/>
              <w:jc w:val="center"/>
            </w:pPr>
            <w:r>
              <w:t>31.1</w:t>
            </w:r>
          </w:p>
        </w:tc>
        <w:tc>
          <w:tcPr>
            <w:tcW w:w="1170" w:type="dxa"/>
            <w:tcBorders>
              <w:left w:val="single" w:sz="4" w:space="0" w:color="auto"/>
            </w:tcBorders>
            <w:shd w:val="clear" w:color="auto" w:fill="auto"/>
            <w:vAlign w:val="center"/>
          </w:tcPr>
          <w:p w14:paraId="39814AA5" w14:textId="77777777" w:rsidR="00531580" w:rsidRDefault="00531580" w:rsidP="009D1AB7">
            <w:pPr>
              <w:pStyle w:val="NRELTableContent"/>
              <w:jc w:val="center"/>
            </w:pPr>
            <w:r>
              <w:t>32,459</w:t>
            </w:r>
          </w:p>
        </w:tc>
      </w:tr>
      <w:tr w:rsidR="00531580" w14:paraId="2616A2B3" w14:textId="77777777" w:rsidTr="009D1AB7">
        <w:tc>
          <w:tcPr>
            <w:tcW w:w="1278" w:type="dxa"/>
            <w:shd w:val="clear" w:color="auto" w:fill="auto"/>
            <w:vAlign w:val="center"/>
          </w:tcPr>
          <w:p w14:paraId="59BD22DD" w14:textId="77777777" w:rsidR="00531580" w:rsidRDefault="00531580" w:rsidP="009D1AB7">
            <w:pPr>
              <w:pStyle w:val="NRELTableContent"/>
              <w:jc w:val="center"/>
            </w:pPr>
            <w:r>
              <w:t>55</w:t>
            </w:r>
          </w:p>
        </w:tc>
        <w:tc>
          <w:tcPr>
            <w:tcW w:w="1170" w:type="dxa"/>
            <w:shd w:val="clear" w:color="auto" w:fill="auto"/>
            <w:vAlign w:val="center"/>
          </w:tcPr>
          <w:p w14:paraId="47EF66CE" w14:textId="77777777" w:rsidR="00531580" w:rsidRDefault="00531580" w:rsidP="009D1AB7">
            <w:pPr>
              <w:pStyle w:val="NRELTableContent"/>
              <w:jc w:val="center"/>
            </w:pPr>
            <w:r>
              <w:t>45</w:t>
            </w:r>
          </w:p>
        </w:tc>
        <w:tc>
          <w:tcPr>
            <w:tcW w:w="1260" w:type="dxa"/>
            <w:shd w:val="clear" w:color="auto" w:fill="auto"/>
            <w:vAlign w:val="center"/>
          </w:tcPr>
          <w:p w14:paraId="4647C39A" w14:textId="77777777" w:rsidR="00531580" w:rsidRDefault="00531580" w:rsidP="009D1AB7">
            <w:pPr>
              <w:pStyle w:val="NRELTableContent"/>
              <w:jc w:val="center"/>
            </w:pPr>
            <w:r>
              <w:t>1</w:t>
            </w:r>
          </w:p>
        </w:tc>
        <w:tc>
          <w:tcPr>
            <w:tcW w:w="1260" w:type="dxa"/>
            <w:tcBorders>
              <w:right w:val="single" w:sz="4" w:space="0" w:color="auto"/>
            </w:tcBorders>
            <w:shd w:val="clear" w:color="auto" w:fill="auto"/>
            <w:vAlign w:val="center"/>
          </w:tcPr>
          <w:p w14:paraId="4A27D1D2" w14:textId="77777777" w:rsidR="00531580" w:rsidRDefault="00531580" w:rsidP="009D1AB7">
            <w:pPr>
              <w:pStyle w:val="NRELTableContent"/>
              <w:jc w:val="center"/>
            </w:pPr>
            <w:r>
              <w:t>60</w:t>
            </w:r>
          </w:p>
        </w:tc>
        <w:tc>
          <w:tcPr>
            <w:tcW w:w="1170" w:type="dxa"/>
          </w:tcPr>
          <w:p w14:paraId="74A94E30" w14:textId="77777777" w:rsidR="00531580" w:rsidRDefault="00531580" w:rsidP="009D1AB7">
            <w:pPr>
              <w:pStyle w:val="NRELTableContent"/>
              <w:jc w:val="center"/>
            </w:pPr>
            <w:r>
              <w:t>644.1</w:t>
            </w:r>
          </w:p>
        </w:tc>
        <w:tc>
          <w:tcPr>
            <w:tcW w:w="1170" w:type="dxa"/>
            <w:shd w:val="clear" w:color="auto" w:fill="auto"/>
            <w:vAlign w:val="center"/>
          </w:tcPr>
          <w:p w14:paraId="1E296CAB" w14:textId="77777777" w:rsidR="00531580" w:rsidRDefault="00531580" w:rsidP="009D1AB7">
            <w:pPr>
              <w:pStyle w:val="NRELTableContent"/>
              <w:jc w:val="center"/>
            </w:pPr>
            <w:r>
              <w:t>651.4</w:t>
            </w:r>
          </w:p>
        </w:tc>
        <w:tc>
          <w:tcPr>
            <w:tcW w:w="1080" w:type="dxa"/>
            <w:tcBorders>
              <w:right w:val="single" w:sz="4" w:space="0" w:color="auto"/>
            </w:tcBorders>
            <w:shd w:val="clear" w:color="auto" w:fill="auto"/>
            <w:vAlign w:val="center"/>
          </w:tcPr>
          <w:p w14:paraId="363A9EE2" w14:textId="77777777" w:rsidR="00531580" w:rsidRDefault="00531580" w:rsidP="009D1AB7">
            <w:pPr>
              <w:pStyle w:val="NRELTableContent"/>
              <w:jc w:val="center"/>
            </w:pPr>
            <w:r>
              <w:t>33.6</w:t>
            </w:r>
          </w:p>
        </w:tc>
        <w:tc>
          <w:tcPr>
            <w:tcW w:w="1170" w:type="dxa"/>
            <w:tcBorders>
              <w:left w:val="single" w:sz="4" w:space="0" w:color="auto"/>
            </w:tcBorders>
            <w:shd w:val="clear" w:color="auto" w:fill="auto"/>
            <w:vAlign w:val="center"/>
          </w:tcPr>
          <w:p w14:paraId="01EE17E0" w14:textId="77777777" w:rsidR="00531580" w:rsidRDefault="00531580" w:rsidP="009D1AB7">
            <w:pPr>
              <w:pStyle w:val="NRELTableContent"/>
              <w:jc w:val="center"/>
            </w:pPr>
            <w:r>
              <w:t>37,829</w:t>
            </w:r>
          </w:p>
        </w:tc>
      </w:tr>
      <w:tr w:rsidR="00531580" w14:paraId="34EB5F5D" w14:textId="77777777" w:rsidTr="009D1AB7">
        <w:tc>
          <w:tcPr>
            <w:tcW w:w="1278" w:type="dxa"/>
            <w:shd w:val="clear" w:color="auto" w:fill="auto"/>
            <w:vAlign w:val="center"/>
          </w:tcPr>
          <w:p w14:paraId="4D6C7AF4" w14:textId="77777777" w:rsidR="00531580" w:rsidRDefault="00531580" w:rsidP="009D1AB7">
            <w:pPr>
              <w:pStyle w:val="NRELTableContent"/>
              <w:jc w:val="center"/>
            </w:pPr>
            <w:r>
              <w:t>55</w:t>
            </w:r>
          </w:p>
        </w:tc>
        <w:tc>
          <w:tcPr>
            <w:tcW w:w="1170" w:type="dxa"/>
            <w:shd w:val="clear" w:color="auto" w:fill="auto"/>
            <w:vAlign w:val="center"/>
          </w:tcPr>
          <w:p w14:paraId="55B5CFE3" w14:textId="77777777" w:rsidR="00531580" w:rsidRDefault="00531580" w:rsidP="009D1AB7">
            <w:pPr>
              <w:pStyle w:val="NRELTableContent"/>
              <w:jc w:val="center"/>
            </w:pPr>
            <w:r>
              <w:t>45</w:t>
            </w:r>
          </w:p>
        </w:tc>
        <w:tc>
          <w:tcPr>
            <w:tcW w:w="1260" w:type="dxa"/>
            <w:shd w:val="clear" w:color="auto" w:fill="auto"/>
            <w:vAlign w:val="center"/>
          </w:tcPr>
          <w:p w14:paraId="3AF50ADC" w14:textId="77777777" w:rsidR="00531580" w:rsidRDefault="00531580" w:rsidP="009D1AB7">
            <w:pPr>
              <w:pStyle w:val="NRELTableContent"/>
              <w:jc w:val="center"/>
            </w:pPr>
            <w:r>
              <w:t>1</w:t>
            </w:r>
          </w:p>
        </w:tc>
        <w:tc>
          <w:tcPr>
            <w:tcW w:w="1260" w:type="dxa"/>
            <w:tcBorders>
              <w:right w:val="single" w:sz="4" w:space="0" w:color="auto"/>
            </w:tcBorders>
            <w:shd w:val="clear" w:color="auto" w:fill="auto"/>
            <w:vAlign w:val="center"/>
          </w:tcPr>
          <w:p w14:paraId="65AE7A21" w14:textId="77777777" w:rsidR="00531580" w:rsidRDefault="00531580" w:rsidP="009D1AB7">
            <w:pPr>
              <w:pStyle w:val="NRELTableContent"/>
              <w:jc w:val="center"/>
            </w:pPr>
            <w:r>
              <w:t>70</w:t>
            </w:r>
          </w:p>
        </w:tc>
        <w:tc>
          <w:tcPr>
            <w:tcW w:w="1170" w:type="dxa"/>
          </w:tcPr>
          <w:p w14:paraId="71902684" w14:textId="77777777" w:rsidR="00531580" w:rsidRDefault="00531580" w:rsidP="009D1AB7">
            <w:pPr>
              <w:pStyle w:val="NRELTableContent"/>
              <w:jc w:val="center"/>
            </w:pPr>
            <w:r>
              <w:t>645.0</w:t>
            </w:r>
          </w:p>
        </w:tc>
        <w:tc>
          <w:tcPr>
            <w:tcW w:w="1170" w:type="dxa"/>
            <w:shd w:val="clear" w:color="auto" w:fill="auto"/>
            <w:vAlign w:val="center"/>
          </w:tcPr>
          <w:p w14:paraId="422290B0" w14:textId="77777777" w:rsidR="00531580" w:rsidRDefault="00531580" w:rsidP="009D1AB7">
            <w:pPr>
              <w:pStyle w:val="NRELTableContent"/>
              <w:jc w:val="center"/>
            </w:pPr>
            <w:r>
              <w:t>651.2</w:t>
            </w:r>
          </w:p>
        </w:tc>
        <w:tc>
          <w:tcPr>
            <w:tcW w:w="1080" w:type="dxa"/>
            <w:tcBorders>
              <w:right w:val="single" w:sz="4" w:space="0" w:color="auto"/>
            </w:tcBorders>
            <w:shd w:val="clear" w:color="auto" w:fill="auto"/>
            <w:vAlign w:val="center"/>
          </w:tcPr>
          <w:p w14:paraId="431577CB" w14:textId="77777777" w:rsidR="00531580" w:rsidRDefault="00531580" w:rsidP="009D1AB7">
            <w:pPr>
              <w:pStyle w:val="NRELTableContent"/>
              <w:jc w:val="center"/>
            </w:pPr>
            <w:r>
              <w:t>32.0</w:t>
            </w:r>
          </w:p>
        </w:tc>
        <w:tc>
          <w:tcPr>
            <w:tcW w:w="1170" w:type="dxa"/>
            <w:tcBorders>
              <w:left w:val="single" w:sz="4" w:space="0" w:color="auto"/>
            </w:tcBorders>
            <w:shd w:val="clear" w:color="auto" w:fill="auto"/>
            <w:vAlign w:val="center"/>
          </w:tcPr>
          <w:p w14:paraId="29A18801" w14:textId="77777777" w:rsidR="00531580" w:rsidRDefault="00531580" w:rsidP="009D1AB7">
            <w:pPr>
              <w:pStyle w:val="NRELTableContent"/>
              <w:jc w:val="center"/>
            </w:pPr>
            <w:r>
              <w:t>34,302</w:t>
            </w:r>
          </w:p>
        </w:tc>
      </w:tr>
      <w:tr w:rsidR="00531580" w14:paraId="78E095B5" w14:textId="77777777" w:rsidTr="009D1AB7">
        <w:tc>
          <w:tcPr>
            <w:tcW w:w="1278" w:type="dxa"/>
            <w:shd w:val="clear" w:color="auto" w:fill="auto"/>
            <w:vAlign w:val="center"/>
          </w:tcPr>
          <w:p w14:paraId="44B633D3" w14:textId="77777777" w:rsidR="00531580" w:rsidRDefault="00531580" w:rsidP="009D1AB7">
            <w:pPr>
              <w:pStyle w:val="NRELTableContent"/>
              <w:jc w:val="center"/>
            </w:pPr>
            <w:r>
              <w:t>55</w:t>
            </w:r>
          </w:p>
        </w:tc>
        <w:tc>
          <w:tcPr>
            <w:tcW w:w="1170" w:type="dxa"/>
            <w:shd w:val="clear" w:color="auto" w:fill="auto"/>
            <w:vAlign w:val="center"/>
          </w:tcPr>
          <w:p w14:paraId="1CEEF29B" w14:textId="77777777" w:rsidR="00531580" w:rsidRDefault="00531580" w:rsidP="009D1AB7">
            <w:pPr>
              <w:pStyle w:val="NRELTableContent"/>
              <w:jc w:val="center"/>
            </w:pPr>
            <w:r>
              <w:t>45</w:t>
            </w:r>
          </w:p>
        </w:tc>
        <w:tc>
          <w:tcPr>
            <w:tcW w:w="1260" w:type="dxa"/>
            <w:shd w:val="clear" w:color="auto" w:fill="auto"/>
            <w:vAlign w:val="center"/>
          </w:tcPr>
          <w:p w14:paraId="15DDECB1" w14:textId="77777777" w:rsidR="00531580" w:rsidRDefault="00531580" w:rsidP="009D1AB7">
            <w:pPr>
              <w:pStyle w:val="NRELTableContent"/>
              <w:jc w:val="center"/>
            </w:pPr>
            <w:r>
              <w:t>1</w:t>
            </w:r>
          </w:p>
        </w:tc>
        <w:tc>
          <w:tcPr>
            <w:tcW w:w="1260" w:type="dxa"/>
            <w:tcBorders>
              <w:right w:val="single" w:sz="4" w:space="0" w:color="auto"/>
            </w:tcBorders>
            <w:shd w:val="clear" w:color="auto" w:fill="auto"/>
            <w:vAlign w:val="center"/>
          </w:tcPr>
          <w:p w14:paraId="7DCE079B" w14:textId="77777777" w:rsidR="00531580" w:rsidRDefault="00531580" w:rsidP="009D1AB7">
            <w:pPr>
              <w:pStyle w:val="NRELTableContent"/>
              <w:jc w:val="center"/>
            </w:pPr>
            <w:r>
              <w:t>80</w:t>
            </w:r>
          </w:p>
        </w:tc>
        <w:tc>
          <w:tcPr>
            <w:tcW w:w="1170" w:type="dxa"/>
          </w:tcPr>
          <w:p w14:paraId="6406C62F" w14:textId="77777777" w:rsidR="00531580" w:rsidRDefault="00531580" w:rsidP="009D1AB7">
            <w:pPr>
              <w:pStyle w:val="NRELTableContent"/>
              <w:jc w:val="center"/>
            </w:pPr>
            <w:r>
              <w:t>642.3</w:t>
            </w:r>
          </w:p>
        </w:tc>
        <w:tc>
          <w:tcPr>
            <w:tcW w:w="1170" w:type="dxa"/>
            <w:shd w:val="clear" w:color="auto" w:fill="auto"/>
            <w:vAlign w:val="center"/>
          </w:tcPr>
          <w:p w14:paraId="72EDE318" w14:textId="77777777" w:rsidR="00531580" w:rsidRDefault="00531580" w:rsidP="009D1AB7">
            <w:pPr>
              <w:pStyle w:val="NRELTableContent"/>
              <w:jc w:val="center"/>
            </w:pPr>
            <w:r>
              <w:t>648.4</w:t>
            </w:r>
          </w:p>
        </w:tc>
        <w:tc>
          <w:tcPr>
            <w:tcW w:w="1080" w:type="dxa"/>
            <w:tcBorders>
              <w:right w:val="single" w:sz="4" w:space="0" w:color="auto"/>
            </w:tcBorders>
            <w:shd w:val="clear" w:color="auto" w:fill="auto"/>
            <w:vAlign w:val="center"/>
          </w:tcPr>
          <w:p w14:paraId="2B2E10BF" w14:textId="77777777" w:rsidR="00531580" w:rsidRDefault="00531580" w:rsidP="009D1AB7">
            <w:pPr>
              <w:pStyle w:val="NRELTableContent"/>
              <w:jc w:val="center"/>
            </w:pPr>
            <w:r>
              <w:t>34.1</w:t>
            </w:r>
          </w:p>
        </w:tc>
        <w:tc>
          <w:tcPr>
            <w:tcW w:w="1170" w:type="dxa"/>
            <w:tcBorders>
              <w:left w:val="single" w:sz="4" w:space="0" w:color="auto"/>
            </w:tcBorders>
            <w:shd w:val="clear" w:color="auto" w:fill="auto"/>
            <w:vAlign w:val="center"/>
          </w:tcPr>
          <w:p w14:paraId="21454123" w14:textId="77777777" w:rsidR="00531580" w:rsidRDefault="00531580" w:rsidP="009D1AB7">
            <w:pPr>
              <w:pStyle w:val="NRELTableContent"/>
              <w:jc w:val="center"/>
            </w:pPr>
            <w:r>
              <w:t>38,784</w:t>
            </w:r>
          </w:p>
        </w:tc>
      </w:tr>
      <w:tr w:rsidR="00531580" w14:paraId="7EFF224A" w14:textId="77777777" w:rsidTr="009D1AB7">
        <w:tc>
          <w:tcPr>
            <w:tcW w:w="1278" w:type="dxa"/>
            <w:shd w:val="clear" w:color="auto" w:fill="auto"/>
            <w:vAlign w:val="center"/>
          </w:tcPr>
          <w:p w14:paraId="5ADC3138" w14:textId="77777777" w:rsidR="00531580" w:rsidRDefault="00531580" w:rsidP="009D1AB7">
            <w:pPr>
              <w:pStyle w:val="NRELTableContent"/>
              <w:jc w:val="center"/>
            </w:pPr>
            <w:r>
              <w:t>55</w:t>
            </w:r>
          </w:p>
        </w:tc>
        <w:tc>
          <w:tcPr>
            <w:tcW w:w="1170" w:type="dxa"/>
            <w:shd w:val="clear" w:color="auto" w:fill="auto"/>
            <w:vAlign w:val="center"/>
          </w:tcPr>
          <w:p w14:paraId="4C5923E9" w14:textId="77777777" w:rsidR="00531580" w:rsidRDefault="00531580" w:rsidP="009D1AB7">
            <w:pPr>
              <w:pStyle w:val="NRELTableContent"/>
              <w:jc w:val="center"/>
            </w:pPr>
            <w:r>
              <w:t>12</w:t>
            </w:r>
          </w:p>
        </w:tc>
        <w:tc>
          <w:tcPr>
            <w:tcW w:w="1260" w:type="dxa"/>
            <w:shd w:val="clear" w:color="auto" w:fill="auto"/>
            <w:vAlign w:val="center"/>
          </w:tcPr>
          <w:p w14:paraId="12C37112" w14:textId="77777777" w:rsidR="00531580" w:rsidRDefault="00531580" w:rsidP="009D1AB7">
            <w:pPr>
              <w:pStyle w:val="NRELTableContent"/>
              <w:jc w:val="center"/>
            </w:pPr>
            <w:r>
              <w:t>1</w:t>
            </w:r>
          </w:p>
        </w:tc>
        <w:tc>
          <w:tcPr>
            <w:tcW w:w="1260" w:type="dxa"/>
            <w:tcBorders>
              <w:right w:val="single" w:sz="4" w:space="0" w:color="auto"/>
            </w:tcBorders>
            <w:shd w:val="clear" w:color="auto" w:fill="auto"/>
            <w:vAlign w:val="center"/>
          </w:tcPr>
          <w:p w14:paraId="6ED587B1" w14:textId="77777777" w:rsidR="00531580" w:rsidRDefault="00531580" w:rsidP="009D1AB7">
            <w:pPr>
              <w:pStyle w:val="NRELTableContent"/>
              <w:jc w:val="center"/>
            </w:pPr>
            <w:r>
              <w:t>60</w:t>
            </w:r>
          </w:p>
        </w:tc>
        <w:tc>
          <w:tcPr>
            <w:tcW w:w="1170" w:type="dxa"/>
          </w:tcPr>
          <w:p w14:paraId="10C38E6F" w14:textId="77777777" w:rsidR="00531580" w:rsidRDefault="00531580" w:rsidP="009D1AB7">
            <w:pPr>
              <w:pStyle w:val="NRELTableContent"/>
              <w:jc w:val="center"/>
            </w:pPr>
            <w:r>
              <w:t>913.8</w:t>
            </w:r>
          </w:p>
        </w:tc>
        <w:tc>
          <w:tcPr>
            <w:tcW w:w="1170" w:type="dxa"/>
            <w:shd w:val="clear" w:color="auto" w:fill="auto"/>
            <w:vAlign w:val="center"/>
          </w:tcPr>
          <w:p w14:paraId="393BF8FD" w14:textId="77777777" w:rsidR="00531580" w:rsidRDefault="00531580" w:rsidP="009D1AB7">
            <w:pPr>
              <w:pStyle w:val="NRELTableContent"/>
              <w:jc w:val="center"/>
            </w:pPr>
            <w:r>
              <w:t>921.2</w:t>
            </w:r>
          </w:p>
        </w:tc>
        <w:tc>
          <w:tcPr>
            <w:tcW w:w="1080" w:type="dxa"/>
            <w:tcBorders>
              <w:right w:val="single" w:sz="4" w:space="0" w:color="auto"/>
            </w:tcBorders>
            <w:shd w:val="clear" w:color="auto" w:fill="auto"/>
            <w:vAlign w:val="center"/>
          </w:tcPr>
          <w:p w14:paraId="4CCBD262" w14:textId="77777777" w:rsidR="00531580" w:rsidRDefault="00531580" w:rsidP="009D1AB7">
            <w:pPr>
              <w:pStyle w:val="NRELTableContent"/>
              <w:jc w:val="center"/>
            </w:pPr>
            <w:r>
              <w:t>27.0</w:t>
            </w:r>
          </w:p>
        </w:tc>
        <w:tc>
          <w:tcPr>
            <w:tcW w:w="1170" w:type="dxa"/>
            <w:tcBorders>
              <w:left w:val="single" w:sz="4" w:space="0" w:color="auto"/>
            </w:tcBorders>
            <w:shd w:val="clear" w:color="auto" w:fill="auto"/>
            <w:vAlign w:val="center"/>
          </w:tcPr>
          <w:p w14:paraId="4252D696" w14:textId="77777777" w:rsidR="00531580" w:rsidRDefault="00531580" w:rsidP="009D1AB7">
            <w:pPr>
              <w:pStyle w:val="NRELTableContent"/>
              <w:jc w:val="center"/>
            </w:pPr>
            <w:r>
              <w:t>34,545</w:t>
            </w:r>
          </w:p>
        </w:tc>
      </w:tr>
      <w:tr w:rsidR="00531580" w14:paraId="5251EB8C" w14:textId="77777777" w:rsidTr="009D1AB7">
        <w:tc>
          <w:tcPr>
            <w:tcW w:w="1278" w:type="dxa"/>
            <w:shd w:val="clear" w:color="auto" w:fill="auto"/>
            <w:vAlign w:val="center"/>
          </w:tcPr>
          <w:p w14:paraId="1CD35D02" w14:textId="77777777" w:rsidR="00531580" w:rsidRDefault="00531580" w:rsidP="009D1AB7">
            <w:pPr>
              <w:pStyle w:val="NRELTableContent"/>
              <w:jc w:val="center"/>
            </w:pPr>
            <w:r>
              <w:t>55</w:t>
            </w:r>
          </w:p>
        </w:tc>
        <w:tc>
          <w:tcPr>
            <w:tcW w:w="1170" w:type="dxa"/>
            <w:shd w:val="clear" w:color="auto" w:fill="auto"/>
            <w:vAlign w:val="center"/>
          </w:tcPr>
          <w:p w14:paraId="73A3CD65" w14:textId="77777777" w:rsidR="00531580" w:rsidRDefault="00531580" w:rsidP="009D1AB7">
            <w:pPr>
              <w:pStyle w:val="NRELTableContent"/>
              <w:jc w:val="center"/>
            </w:pPr>
            <w:r>
              <w:t>12</w:t>
            </w:r>
          </w:p>
        </w:tc>
        <w:tc>
          <w:tcPr>
            <w:tcW w:w="1260" w:type="dxa"/>
            <w:shd w:val="clear" w:color="auto" w:fill="auto"/>
            <w:vAlign w:val="center"/>
          </w:tcPr>
          <w:p w14:paraId="6E0B9A51" w14:textId="77777777" w:rsidR="00531580" w:rsidRDefault="00531580" w:rsidP="009D1AB7">
            <w:pPr>
              <w:pStyle w:val="NRELTableContent"/>
              <w:jc w:val="center"/>
            </w:pPr>
            <w:r>
              <w:t>1</w:t>
            </w:r>
          </w:p>
        </w:tc>
        <w:tc>
          <w:tcPr>
            <w:tcW w:w="1260" w:type="dxa"/>
            <w:tcBorders>
              <w:right w:val="single" w:sz="4" w:space="0" w:color="auto"/>
            </w:tcBorders>
            <w:shd w:val="clear" w:color="auto" w:fill="auto"/>
            <w:vAlign w:val="center"/>
          </w:tcPr>
          <w:p w14:paraId="4E2C14BA" w14:textId="77777777" w:rsidR="00531580" w:rsidRDefault="00531580" w:rsidP="009D1AB7">
            <w:pPr>
              <w:pStyle w:val="NRELTableContent"/>
              <w:jc w:val="center"/>
            </w:pPr>
            <w:r>
              <w:t>40</w:t>
            </w:r>
          </w:p>
        </w:tc>
        <w:tc>
          <w:tcPr>
            <w:tcW w:w="1170" w:type="dxa"/>
          </w:tcPr>
          <w:p w14:paraId="0C2414CA" w14:textId="77777777" w:rsidR="00531580" w:rsidRDefault="00531580" w:rsidP="009D1AB7">
            <w:pPr>
              <w:pStyle w:val="NRELTableContent"/>
              <w:jc w:val="center"/>
            </w:pPr>
            <w:r>
              <w:t>914.8</w:t>
            </w:r>
          </w:p>
        </w:tc>
        <w:tc>
          <w:tcPr>
            <w:tcW w:w="1170" w:type="dxa"/>
            <w:shd w:val="clear" w:color="auto" w:fill="auto"/>
            <w:vAlign w:val="center"/>
          </w:tcPr>
          <w:p w14:paraId="5F3E4E77" w14:textId="77777777" w:rsidR="00531580" w:rsidRDefault="00531580" w:rsidP="009D1AB7">
            <w:pPr>
              <w:pStyle w:val="NRELTableContent"/>
              <w:jc w:val="center"/>
            </w:pPr>
            <w:r>
              <w:t>922.7</w:t>
            </w:r>
          </w:p>
        </w:tc>
        <w:tc>
          <w:tcPr>
            <w:tcW w:w="1080" w:type="dxa"/>
            <w:tcBorders>
              <w:right w:val="single" w:sz="4" w:space="0" w:color="auto"/>
            </w:tcBorders>
            <w:shd w:val="clear" w:color="auto" w:fill="auto"/>
            <w:vAlign w:val="center"/>
          </w:tcPr>
          <w:p w14:paraId="74551733" w14:textId="77777777" w:rsidR="00531580" w:rsidRDefault="00531580" w:rsidP="009D1AB7">
            <w:pPr>
              <w:pStyle w:val="NRELTableContent"/>
              <w:jc w:val="center"/>
            </w:pPr>
            <w:r>
              <w:t>23.1</w:t>
            </w:r>
          </w:p>
        </w:tc>
        <w:tc>
          <w:tcPr>
            <w:tcW w:w="1170" w:type="dxa"/>
            <w:tcBorders>
              <w:left w:val="single" w:sz="4" w:space="0" w:color="auto"/>
            </w:tcBorders>
            <w:shd w:val="clear" w:color="auto" w:fill="auto"/>
            <w:vAlign w:val="center"/>
          </w:tcPr>
          <w:p w14:paraId="7F67F5E9" w14:textId="77777777" w:rsidR="00531580" w:rsidRDefault="00531580" w:rsidP="009D1AB7">
            <w:pPr>
              <w:pStyle w:val="NRELTableContent"/>
              <w:jc w:val="center"/>
            </w:pPr>
            <w:r>
              <w:t>25,327</w:t>
            </w:r>
          </w:p>
        </w:tc>
      </w:tr>
      <w:tr w:rsidR="00531580" w14:paraId="2B8E4C70" w14:textId="77777777" w:rsidTr="009D1AB7">
        <w:tc>
          <w:tcPr>
            <w:tcW w:w="1278" w:type="dxa"/>
            <w:shd w:val="clear" w:color="auto" w:fill="auto"/>
            <w:vAlign w:val="center"/>
          </w:tcPr>
          <w:p w14:paraId="2BC63619" w14:textId="77777777" w:rsidR="00531580" w:rsidRDefault="00531580" w:rsidP="009D1AB7">
            <w:pPr>
              <w:pStyle w:val="NRELTableContent"/>
              <w:jc w:val="center"/>
            </w:pPr>
            <w:r>
              <w:t>55</w:t>
            </w:r>
          </w:p>
        </w:tc>
        <w:tc>
          <w:tcPr>
            <w:tcW w:w="1170" w:type="dxa"/>
            <w:shd w:val="clear" w:color="auto" w:fill="auto"/>
            <w:vAlign w:val="center"/>
          </w:tcPr>
          <w:p w14:paraId="6E16278F" w14:textId="77777777" w:rsidR="00531580" w:rsidRDefault="00531580" w:rsidP="009D1AB7">
            <w:pPr>
              <w:pStyle w:val="NRELTableContent"/>
              <w:jc w:val="center"/>
            </w:pPr>
            <w:r>
              <w:t>12</w:t>
            </w:r>
          </w:p>
        </w:tc>
        <w:tc>
          <w:tcPr>
            <w:tcW w:w="1260" w:type="dxa"/>
            <w:shd w:val="clear" w:color="auto" w:fill="auto"/>
            <w:vAlign w:val="center"/>
          </w:tcPr>
          <w:p w14:paraId="62F887EB" w14:textId="77777777" w:rsidR="00531580" w:rsidRDefault="00531580" w:rsidP="009D1AB7">
            <w:pPr>
              <w:pStyle w:val="NRELTableContent"/>
              <w:jc w:val="center"/>
            </w:pPr>
            <w:r>
              <w:t>1</w:t>
            </w:r>
          </w:p>
        </w:tc>
        <w:tc>
          <w:tcPr>
            <w:tcW w:w="1260" w:type="dxa"/>
            <w:tcBorders>
              <w:right w:val="single" w:sz="4" w:space="0" w:color="auto"/>
            </w:tcBorders>
            <w:shd w:val="clear" w:color="auto" w:fill="auto"/>
            <w:vAlign w:val="center"/>
          </w:tcPr>
          <w:p w14:paraId="73831CA8" w14:textId="77777777" w:rsidR="00531580" w:rsidRDefault="00531580" w:rsidP="009D1AB7">
            <w:pPr>
              <w:pStyle w:val="NRELTableContent"/>
              <w:jc w:val="center"/>
            </w:pPr>
            <w:r>
              <w:t>80</w:t>
            </w:r>
          </w:p>
        </w:tc>
        <w:tc>
          <w:tcPr>
            <w:tcW w:w="1170" w:type="dxa"/>
          </w:tcPr>
          <w:p w14:paraId="07EF5484" w14:textId="77777777" w:rsidR="00531580" w:rsidRDefault="00531580" w:rsidP="009D1AB7">
            <w:pPr>
              <w:pStyle w:val="NRELTableContent"/>
              <w:jc w:val="center"/>
            </w:pPr>
            <w:r>
              <w:t>916.7</w:t>
            </w:r>
          </w:p>
        </w:tc>
        <w:tc>
          <w:tcPr>
            <w:tcW w:w="1170" w:type="dxa"/>
            <w:shd w:val="clear" w:color="auto" w:fill="auto"/>
            <w:vAlign w:val="center"/>
          </w:tcPr>
          <w:p w14:paraId="038A0C9F" w14:textId="77777777" w:rsidR="00531580" w:rsidRDefault="00531580" w:rsidP="009D1AB7">
            <w:pPr>
              <w:pStyle w:val="NRELTableContent"/>
              <w:jc w:val="center"/>
            </w:pPr>
            <w:r>
              <w:t>923.7</w:t>
            </w:r>
          </w:p>
        </w:tc>
        <w:tc>
          <w:tcPr>
            <w:tcW w:w="1080" w:type="dxa"/>
            <w:tcBorders>
              <w:right w:val="single" w:sz="4" w:space="0" w:color="auto"/>
            </w:tcBorders>
            <w:shd w:val="clear" w:color="auto" w:fill="auto"/>
            <w:vAlign w:val="center"/>
          </w:tcPr>
          <w:p w14:paraId="6212D9DF" w14:textId="77777777" w:rsidR="00531580" w:rsidRDefault="00531580" w:rsidP="009D1AB7">
            <w:pPr>
              <w:pStyle w:val="NRELTableContent"/>
              <w:jc w:val="center"/>
            </w:pPr>
            <w:r>
              <w:t>30.1</w:t>
            </w:r>
          </w:p>
        </w:tc>
        <w:tc>
          <w:tcPr>
            <w:tcW w:w="1170" w:type="dxa"/>
            <w:tcBorders>
              <w:left w:val="single" w:sz="4" w:space="0" w:color="auto"/>
            </w:tcBorders>
            <w:shd w:val="clear" w:color="auto" w:fill="auto"/>
            <w:vAlign w:val="center"/>
          </w:tcPr>
          <w:p w14:paraId="083D1D00" w14:textId="77777777" w:rsidR="00531580" w:rsidRDefault="00531580" w:rsidP="009D1AB7">
            <w:pPr>
              <w:pStyle w:val="NRELTableContent"/>
              <w:jc w:val="center"/>
            </w:pPr>
            <w:r>
              <w:t>43,049</w:t>
            </w:r>
          </w:p>
        </w:tc>
      </w:tr>
      <w:tr w:rsidR="00531580" w14:paraId="37A6414A" w14:textId="77777777" w:rsidTr="009D1AB7">
        <w:tc>
          <w:tcPr>
            <w:tcW w:w="1278" w:type="dxa"/>
            <w:shd w:val="clear" w:color="auto" w:fill="auto"/>
            <w:vAlign w:val="center"/>
          </w:tcPr>
          <w:p w14:paraId="0D172A73" w14:textId="77777777" w:rsidR="00531580" w:rsidRDefault="00531580" w:rsidP="009D1AB7">
            <w:pPr>
              <w:pStyle w:val="NRELTableContent"/>
              <w:jc w:val="center"/>
            </w:pPr>
            <w:r>
              <w:t>55</w:t>
            </w:r>
          </w:p>
        </w:tc>
        <w:tc>
          <w:tcPr>
            <w:tcW w:w="1170" w:type="dxa"/>
            <w:shd w:val="clear" w:color="auto" w:fill="auto"/>
            <w:vAlign w:val="center"/>
          </w:tcPr>
          <w:p w14:paraId="4CC43560" w14:textId="77777777" w:rsidR="00531580" w:rsidRDefault="00531580" w:rsidP="009D1AB7">
            <w:pPr>
              <w:pStyle w:val="NRELTableContent"/>
              <w:jc w:val="center"/>
            </w:pPr>
            <w:r>
              <w:t>27</w:t>
            </w:r>
          </w:p>
        </w:tc>
        <w:tc>
          <w:tcPr>
            <w:tcW w:w="1260" w:type="dxa"/>
            <w:shd w:val="clear" w:color="auto" w:fill="auto"/>
            <w:vAlign w:val="center"/>
          </w:tcPr>
          <w:p w14:paraId="1E40752D" w14:textId="77777777" w:rsidR="00531580" w:rsidRDefault="00531580" w:rsidP="009D1AB7">
            <w:pPr>
              <w:pStyle w:val="NRELTableContent"/>
              <w:jc w:val="center"/>
            </w:pPr>
            <w:r>
              <w:t>1</w:t>
            </w:r>
          </w:p>
        </w:tc>
        <w:tc>
          <w:tcPr>
            <w:tcW w:w="1260" w:type="dxa"/>
            <w:tcBorders>
              <w:right w:val="single" w:sz="4" w:space="0" w:color="auto"/>
            </w:tcBorders>
            <w:shd w:val="clear" w:color="auto" w:fill="auto"/>
            <w:vAlign w:val="center"/>
          </w:tcPr>
          <w:p w14:paraId="29DBF5E6" w14:textId="77777777" w:rsidR="00531580" w:rsidRDefault="00531580" w:rsidP="009D1AB7">
            <w:pPr>
              <w:pStyle w:val="NRELTableContent"/>
              <w:jc w:val="center"/>
            </w:pPr>
            <w:r>
              <w:t>60</w:t>
            </w:r>
          </w:p>
        </w:tc>
        <w:tc>
          <w:tcPr>
            <w:tcW w:w="1170" w:type="dxa"/>
          </w:tcPr>
          <w:p w14:paraId="76753505" w14:textId="77777777" w:rsidR="00531580" w:rsidRDefault="00531580" w:rsidP="009D1AB7">
            <w:pPr>
              <w:pStyle w:val="NRELTableContent"/>
              <w:jc w:val="center"/>
            </w:pPr>
            <w:r>
              <w:t>1,006.2</w:t>
            </w:r>
          </w:p>
        </w:tc>
        <w:tc>
          <w:tcPr>
            <w:tcW w:w="1170" w:type="dxa"/>
            <w:shd w:val="clear" w:color="auto" w:fill="auto"/>
            <w:vAlign w:val="center"/>
          </w:tcPr>
          <w:p w14:paraId="097FF110" w14:textId="77777777" w:rsidR="00531580" w:rsidRDefault="00531580" w:rsidP="009D1AB7">
            <w:pPr>
              <w:pStyle w:val="NRELTableContent"/>
              <w:jc w:val="center"/>
            </w:pPr>
            <w:r>
              <w:t>1,012.5</w:t>
            </w:r>
          </w:p>
        </w:tc>
        <w:tc>
          <w:tcPr>
            <w:tcW w:w="1080" w:type="dxa"/>
            <w:tcBorders>
              <w:right w:val="single" w:sz="4" w:space="0" w:color="auto"/>
            </w:tcBorders>
            <w:shd w:val="clear" w:color="auto" w:fill="auto"/>
            <w:vAlign w:val="center"/>
          </w:tcPr>
          <w:p w14:paraId="0C4FAA30" w14:textId="77777777" w:rsidR="00531580" w:rsidRDefault="00531580" w:rsidP="009D1AB7">
            <w:pPr>
              <w:pStyle w:val="NRELTableContent"/>
              <w:jc w:val="center"/>
            </w:pPr>
            <w:r>
              <w:t>27.1</w:t>
            </w:r>
          </w:p>
        </w:tc>
        <w:tc>
          <w:tcPr>
            <w:tcW w:w="1170" w:type="dxa"/>
            <w:tcBorders>
              <w:left w:val="single" w:sz="4" w:space="0" w:color="auto"/>
            </w:tcBorders>
            <w:shd w:val="clear" w:color="auto" w:fill="auto"/>
            <w:vAlign w:val="center"/>
          </w:tcPr>
          <w:p w14:paraId="6740AFD4" w14:textId="77777777" w:rsidR="00531580" w:rsidRDefault="00531580" w:rsidP="009D1AB7">
            <w:pPr>
              <w:pStyle w:val="NRELTableContent"/>
              <w:jc w:val="center"/>
            </w:pPr>
            <w:r>
              <w:t>38,250</w:t>
            </w:r>
          </w:p>
        </w:tc>
      </w:tr>
      <w:tr w:rsidR="00531580" w14:paraId="7B186C94" w14:textId="77777777" w:rsidTr="009D1AB7">
        <w:tc>
          <w:tcPr>
            <w:tcW w:w="1278" w:type="dxa"/>
            <w:tcBorders>
              <w:bottom w:val="single" w:sz="4" w:space="0" w:color="auto"/>
            </w:tcBorders>
            <w:shd w:val="clear" w:color="auto" w:fill="auto"/>
            <w:vAlign w:val="center"/>
          </w:tcPr>
          <w:p w14:paraId="00239598" w14:textId="77777777" w:rsidR="00531580" w:rsidRDefault="00531580" w:rsidP="009D1AB7">
            <w:pPr>
              <w:pStyle w:val="NRELTableContent"/>
              <w:jc w:val="center"/>
            </w:pPr>
            <w:r>
              <w:t>55</w:t>
            </w:r>
          </w:p>
        </w:tc>
        <w:tc>
          <w:tcPr>
            <w:tcW w:w="1170" w:type="dxa"/>
            <w:tcBorders>
              <w:bottom w:val="single" w:sz="4" w:space="0" w:color="auto"/>
            </w:tcBorders>
            <w:shd w:val="clear" w:color="auto" w:fill="auto"/>
            <w:vAlign w:val="center"/>
          </w:tcPr>
          <w:p w14:paraId="702E964C" w14:textId="77777777" w:rsidR="00531580" w:rsidRDefault="00531580" w:rsidP="009D1AB7">
            <w:pPr>
              <w:pStyle w:val="NRELTableContent"/>
              <w:jc w:val="center"/>
            </w:pPr>
            <w:r>
              <w:t>27</w:t>
            </w:r>
          </w:p>
        </w:tc>
        <w:tc>
          <w:tcPr>
            <w:tcW w:w="1260" w:type="dxa"/>
            <w:tcBorders>
              <w:bottom w:val="single" w:sz="4" w:space="0" w:color="auto"/>
            </w:tcBorders>
            <w:shd w:val="clear" w:color="auto" w:fill="auto"/>
            <w:vAlign w:val="center"/>
          </w:tcPr>
          <w:p w14:paraId="4648D6A6" w14:textId="77777777" w:rsidR="00531580" w:rsidRDefault="00531580" w:rsidP="009D1AB7">
            <w:pPr>
              <w:pStyle w:val="NRELTableContent"/>
              <w:jc w:val="center"/>
            </w:pPr>
            <w:r>
              <w:t>1</w:t>
            </w:r>
          </w:p>
        </w:tc>
        <w:tc>
          <w:tcPr>
            <w:tcW w:w="1260" w:type="dxa"/>
            <w:tcBorders>
              <w:bottom w:val="single" w:sz="4" w:space="0" w:color="auto"/>
              <w:right w:val="single" w:sz="4" w:space="0" w:color="auto"/>
            </w:tcBorders>
            <w:shd w:val="clear" w:color="auto" w:fill="auto"/>
            <w:vAlign w:val="center"/>
          </w:tcPr>
          <w:p w14:paraId="735F7BE3" w14:textId="77777777" w:rsidR="00531580" w:rsidRDefault="00531580" w:rsidP="009D1AB7">
            <w:pPr>
              <w:pStyle w:val="NRELTableContent"/>
              <w:jc w:val="center"/>
            </w:pPr>
            <w:r>
              <w:t>120</w:t>
            </w:r>
          </w:p>
        </w:tc>
        <w:tc>
          <w:tcPr>
            <w:tcW w:w="1170" w:type="dxa"/>
            <w:tcBorders>
              <w:bottom w:val="single" w:sz="4" w:space="0" w:color="auto"/>
            </w:tcBorders>
          </w:tcPr>
          <w:p w14:paraId="3120AEA6" w14:textId="77777777" w:rsidR="00531580" w:rsidRDefault="00531580" w:rsidP="009D1AB7">
            <w:pPr>
              <w:pStyle w:val="NRELTableContent"/>
              <w:jc w:val="center"/>
            </w:pPr>
            <w:r>
              <w:t>1,002.5</w:t>
            </w:r>
          </w:p>
        </w:tc>
        <w:tc>
          <w:tcPr>
            <w:tcW w:w="1170" w:type="dxa"/>
            <w:tcBorders>
              <w:bottom w:val="single" w:sz="4" w:space="0" w:color="auto"/>
            </w:tcBorders>
            <w:shd w:val="clear" w:color="auto" w:fill="auto"/>
            <w:vAlign w:val="center"/>
          </w:tcPr>
          <w:p w14:paraId="4DD8E175" w14:textId="77777777" w:rsidR="00531580" w:rsidRDefault="00531580" w:rsidP="009D1AB7">
            <w:pPr>
              <w:pStyle w:val="NRELTableContent"/>
              <w:jc w:val="center"/>
            </w:pPr>
            <w:r>
              <w:t>1,006.0</w:t>
            </w:r>
          </w:p>
        </w:tc>
        <w:tc>
          <w:tcPr>
            <w:tcW w:w="1080" w:type="dxa"/>
            <w:tcBorders>
              <w:bottom w:val="single" w:sz="4" w:space="0" w:color="auto"/>
              <w:right w:val="single" w:sz="4" w:space="0" w:color="auto"/>
            </w:tcBorders>
            <w:shd w:val="clear" w:color="auto" w:fill="auto"/>
            <w:vAlign w:val="center"/>
          </w:tcPr>
          <w:p w14:paraId="144E2677" w14:textId="77777777" w:rsidR="00531580" w:rsidRDefault="00531580" w:rsidP="009D1AB7">
            <w:pPr>
              <w:pStyle w:val="NRELTableContent"/>
              <w:jc w:val="center"/>
            </w:pPr>
            <w:r>
              <w:t>30.4</w:t>
            </w:r>
          </w:p>
        </w:tc>
        <w:tc>
          <w:tcPr>
            <w:tcW w:w="1170" w:type="dxa"/>
            <w:tcBorders>
              <w:left w:val="single" w:sz="4" w:space="0" w:color="auto"/>
              <w:bottom w:val="single" w:sz="4" w:space="0" w:color="auto"/>
            </w:tcBorders>
            <w:shd w:val="clear" w:color="auto" w:fill="auto"/>
            <w:vAlign w:val="center"/>
          </w:tcPr>
          <w:p w14:paraId="1526585C" w14:textId="77777777" w:rsidR="00531580" w:rsidRDefault="00531580" w:rsidP="009D1AB7">
            <w:pPr>
              <w:pStyle w:val="NRELTableContent"/>
              <w:jc w:val="center"/>
            </w:pPr>
            <w:r>
              <w:t>47,824</w:t>
            </w:r>
          </w:p>
        </w:tc>
      </w:tr>
      <w:tr w:rsidR="00531580" w14:paraId="39170032" w14:textId="77777777" w:rsidTr="009D1AB7">
        <w:tc>
          <w:tcPr>
            <w:tcW w:w="1278" w:type="dxa"/>
            <w:tcBorders>
              <w:top w:val="single" w:sz="4" w:space="0" w:color="auto"/>
            </w:tcBorders>
            <w:shd w:val="clear" w:color="auto" w:fill="auto"/>
            <w:vAlign w:val="center"/>
          </w:tcPr>
          <w:p w14:paraId="730A5B94" w14:textId="77777777" w:rsidR="00531580" w:rsidRDefault="00531580" w:rsidP="009D1AB7">
            <w:pPr>
              <w:pStyle w:val="NRELTableContent"/>
              <w:jc w:val="center"/>
            </w:pPr>
            <w:r>
              <w:t>45</w:t>
            </w:r>
          </w:p>
        </w:tc>
        <w:tc>
          <w:tcPr>
            <w:tcW w:w="1170" w:type="dxa"/>
            <w:tcBorders>
              <w:top w:val="single" w:sz="4" w:space="0" w:color="auto"/>
            </w:tcBorders>
            <w:shd w:val="clear" w:color="auto" w:fill="auto"/>
            <w:vAlign w:val="center"/>
          </w:tcPr>
          <w:p w14:paraId="6F6839AB" w14:textId="77777777" w:rsidR="00531580" w:rsidRDefault="00531580" w:rsidP="009D1AB7">
            <w:pPr>
              <w:pStyle w:val="NRELTableContent"/>
              <w:jc w:val="center"/>
            </w:pPr>
            <w:r>
              <w:t>45</w:t>
            </w:r>
          </w:p>
        </w:tc>
        <w:tc>
          <w:tcPr>
            <w:tcW w:w="1260" w:type="dxa"/>
            <w:tcBorders>
              <w:top w:val="single" w:sz="4" w:space="0" w:color="auto"/>
            </w:tcBorders>
            <w:shd w:val="clear" w:color="auto" w:fill="auto"/>
            <w:vAlign w:val="center"/>
          </w:tcPr>
          <w:p w14:paraId="0C794D89" w14:textId="77777777" w:rsidR="00531580" w:rsidRDefault="00531580" w:rsidP="009D1AB7">
            <w:pPr>
              <w:pStyle w:val="NRELTableContent"/>
              <w:jc w:val="center"/>
            </w:pPr>
            <w:r>
              <w:t>2</w:t>
            </w:r>
          </w:p>
        </w:tc>
        <w:tc>
          <w:tcPr>
            <w:tcW w:w="1260" w:type="dxa"/>
            <w:tcBorders>
              <w:top w:val="single" w:sz="4" w:space="0" w:color="auto"/>
              <w:right w:val="single" w:sz="4" w:space="0" w:color="auto"/>
            </w:tcBorders>
            <w:shd w:val="clear" w:color="auto" w:fill="auto"/>
            <w:vAlign w:val="center"/>
          </w:tcPr>
          <w:p w14:paraId="24A0305A" w14:textId="77777777" w:rsidR="00531580" w:rsidRDefault="00531580" w:rsidP="009D1AB7">
            <w:pPr>
              <w:pStyle w:val="NRELTableContent"/>
              <w:jc w:val="center"/>
            </w:pPr>
            <w:r>
              <w:t>60</w:t>
            </w:r>
          </w:p>
        </w:tc>
        <w:tc>
          <w:tcPr>
            <w:tcW w:w="1170" w:type="dxa"/>
            <w:tcBorders>
              <w:top w:val="single" w:sz="4" w:space="0" w:color="auto"/>
            </w:tcBorders>
          </w:tcPr>
          <w:p w14:paraId="306BAD49" w14:textId="77777777" w:rsidR="00531580" w:rsidRDefault="00531580" w:rsidP="009D1AB7">
            <w:pPr>
              <w:pStyle w:val="NRELTableContent"/>
              <w:jc w:val="center"/>
            </w:pPr>
            <w:r>
              <w:t>318.1</w:t>
            </w:r>
          </w:p>
        </w:tc>
        <w:tc>
          <w:tcPr>
            <w:tcW w:w="1170" w:type="dxa"/>
            <w:tcBorders>
              <w:top w:val="single" w:sz="4" w:space="0" w:color="auto"/>
            </w:tcBorders>
            <w:shd w:val="clear" w:color="auto" w:fill="auto"/>
            <w:vAlign w:val="center"/>
          </w:tcPr>
          <w:p w14:paraId="2DE39307" w14:textId="77777777" w:rsidR="00531580" w:rsidRDefault="00531580" w:rsidP="009D1AB7">
            <w:pPr>
              <w:pStyle w:val="NRELTableContent"/>
              <w:jc w:val="center"/>
            </w:pPr>
            <w:r>
              <w:t>335.6</w:t>
            </w:r>
          </w:p>
        </w:tc>
        <w:tc>
          <w:tcPr>
            <w:tcW w:w="1080" w:type="dxa"/>
            <w:tcBorders>
              <w:top w:val="single" w:sz="4" w:space="0" w:color="auto"/>
              <w:right w:val="single" w:sz="4" w:space="0" w:color="auto"/>
            </w:tcBorders>
            <w:shd w:val="clear" w:color="auto" w:fill="auto"/>
            <w:vAlign w:val="center"/>
          </w:tcPr>
          <w:p w14:paraId="0E8C2E4A" w14:textId="77777777" w:rsidR="00531580" w:rsidRDefault="00531580" w:rsidP="009D1AB7">
            <w:pPr>
              <w:pStyle w:val="NRELTableContent"/>
              <w:jc w:val="center"/>
            </w:pPr>
            <w:r>
              <w:t>93.1</w:t>
            </w:r>
          </w:p>
        </w:tc>
        <w:tc>
          <w:tcPr>
            <w:tcW w:w="1170" w:type="dxa"/>
            <w:tcBorders>
              <w:top w:val="single" w:sz="4" w:space="0" w:color="auto"/>
              <w:left w:val="single" w:sz="4" w:space="0" w:color="auto"/>
            </w:tcBorders>
            <w:shd w:val="clear" w:color="auto" w:fill="auto"/>
            <w:vAlign w:val="center"/>
          </w:tcPr>
          <w:p w14:paraId="32D88FF2" w14:textId="77777777" w:rsidR="00531580" w:rsidRDefault="00531580" w:rsidP="009D1AB7">
            <w:pPr>
              <w:pStyle w:val="NRELTableContent"/>
              <w:jc w:val="center"/>
            </w:pPr>
            <w:r>
              <w:t>149,631</w:t>
            </w:r>
          </w:p>
        </w:tc>
      </w:tr>
      <w:tr w:rsidR="00531580" w14:paraId="1AE14497" w14:textId="77777777" w:rsidTr="009D1AB7">
        <w:tc>
          <w:tcPr>
            <w:tcW w:w="1278" w:type="dxa"/>
            <w:shd w:val="clear" w:color="auto" w:fill="auto"/>
            <w:vAlign w:val="center"/>
          </w:tcPr>
          <w:p w14:paraId="426F4A5E" w14:textId="77777777" w:rsidR="00531580" w:rsidRDefault="00531580" w:rsidP="009D1AB7">
            <w:pPr>
              <w:pStyle w:val="NRELTableContent"/>
              <w:jc w:val="center"/>
            </w:pPr>
            <w:r>
              <w:t>45</w:t>
            </w:r>
          </w:p>
        </w:tc>
        <w:tc>
          <w:tcPr>
            <w:tcW w:w="1170" w:type="dxa"/>
            <w:shd w:val="clear" w:color="auto" w:fill="auto"/>
            <w:vAlign w:val="center"/>
          </w:tcPr>
          <w:p w14:paraId="4284C793" w14:textId="77777777" w:rsidR="00531580" w:rsidRDefault="00531580" w:rsidP="009D1AB7">
            <w:pPr>
              <w:pStyle w:val="NRELTableContent"/>
              <w:jc w:val="center"/>
            </w:pPr>
            <w:r>
              <w:t>45</w:t>
            </w:r>
          </w:p>
        </w:tc>
        <w:tc>
          <w:tcPr>
            <w:tcW w:w="1260" w:type="dxa"/>
            <w:shd w:val="clear" w:color="auto" w:fill="auto"/>
            <w:vAlign w:val="center"/>
          </w:tcPr>
          <w:p w14:paraId="7AE91A8E" w14:textId="77777777" w:rsidR="00531580" w:rsidRDefault="00531580" w:rsidP="009D1AB7">
            <w:pPr>
              <w:pStyle w:val="NRELTableContent"/>
              <w:jc w:val="center"/>
            </w:pPr>
            <w:r>
              <w:t>3</w:t>
            </w:r>
          </w:p>
        </w:tc>
        <w:tc>
          <w:tcPr>
            <w:tcW w:w="1260" w:type="dxa"/>
            <w:tcBorders>
              <w:right w:val="single" w:sz="4" w:space="0" w:color="auto"/>
            </w:tcBorders>
            <w:shd w:val="clear" w:color="auto" w:fill="auto"/>
            <w:vAlign w:val="center"/>
          </w:tcPr>
          <w:p w14:paraId="5BACB6B7" w14:textId="77777777" w:rsidR="00531580" w:rsidRDefault="00531580" w:rsidP="009D1AB7">
            <w:pPr>
              <w:pStyle w:val="NRELTableContent"/>
              <w:jc w:val="center"/>
            </w:pPr>
            <w:r>
              <w:t>60</w:t>
            </w:r>
          </w:p>
        </w:tc>
        <w:tc>
          <w:tcPr>
            <w:tcW w:w="1170" w:type="dxa"/>
          </w:tcPr>
          <w:p w14:paraId="0BEA7183" w14:textId="77777777" w:rsidR="00531580" w:rsidRDefault="00531580" w:rsidP="009D1AB7">
            <w:pPr>
              <w:pStyle w:val="NRELTableContent"/>
              <w:jc w:val="center"/>
            </w:pPr>
            <w:r>
              <w:t>207.8</w:t>
            </w:r>
          </w:p>
        </w:tc>
        <w:tc>
          <w:tcPr>
            <w:tcW w:w="1170" w:type="dxa"/>
            <w:shd w:val="clear" w:color="auto" w:fill="auto"/>
            <w:vAlign w:val="center"/>
          </w:tcPr>
          <w:p w14:paraId="3C1158B3" w14:textId="77777777" w:rsidR="00531580" w:rsidRDefault="00531580" w:rsidP="009D1AB7">
            <w:pPr>
              <w:pStyle w:val="NRELTableContent"/>
              <w:jc w:val="center"/>
            </w:pPr>
            <w:r>
              <w:t>226.7</w:t>
            </w:r>
          </w:p>
        </w:tc>
        <w:tc>
          <w:tcPr>
            <w:tcW w:w="1080" w:type="dxa"/>
            <w:tcBorders>
              <w:right w:val="single" w:sz="4" w:space="0" w:color="auto"/>
            </w:tcBorders>
            <w:shd w:val="clear" w:color="auto" w:fill="auto"/>
            <w:vAlign w:val="center"/>
          </w:tcPr>
          <w:p w14:paraId="0084A804" w14:textId="77777777" w:rsidR="00531580" w:rsidRDefault="00531580" w:rsidP="009D1AB7">
            <w:pPr>
              <w:pStyle w:val="NRELTableContent"/>
              <w:jc w:val="center"/>
            </w:pPr>
            <w:r>
              <w:t>102.1</w:t>
            </w:r>
          </w:p>
        </w:tc>
        <w:tc>
          <w:tcPr>
            <w:tcW w:w="1170" w:type="dxa"/>
            <w:tcBorders>
              <w:left w:val="single" w:sz="4" w:space="0" w:color="auto"/>
            </w:tcBorders>
            <w:shd w:val="clear" w:color="auto" w:fill="auto"/>
            <w:vAlign w:val="center"/>
          </w:tcPr>
          <w:p w14:paraId="7C2E64E3" w14:textId="77777777" w:rsidR="00531580" w:rsidRDefault="00531580" w:rsidP="009D1AB7">
            <w:pPr>
              <w:pStyle w:val="NRELTableContent"/>
              <w:jc w:val="center"/>
            </w:pPr>
            <w:r>
              <w:t>121,564</w:t>
            </w:r>
          </w:p>
        </w:tc>
      </w:tr>
      <w:tr w:rsidR="00531580" w14:paraId="338A3B6D" w14:textId="77777777" w:rsidTr="009D1AB7">
        <w:tc>
          <w:tcPr>
            <w:tcW w:w="1278" w:type="dxa"/>
            <w:shd w:val="clear" w:color="auto" w:fill="auto"/>
            <w:vAlign w:val="center"/>
          </w:tcPr>
          <w:p w14:paraId="4F111811" w14:textId="77777777" w:rsidR="00531580" w:rsidRDefault="00531580" w:rsidP="009D1AB7">
            <w:pPr>
              <w:pStyle w:val="NRELTableContent"/>
              <w:jc w:val="center"/>
            </w:pPr>
            <w:r>
              <w:t>45</w:t>
            </w:r>
          </w:p>
        </w:tc>
        <w:tc>
          <w:tcPr>
            <w:tcW w:w="1170" w:type="dxa"/>
            <w:shd w:val="clear" w:color="auto" w:fill="auto"/>
            <w:vAlign w:val="center"/>
          </w:tcPr>
          <w:p w14:paraId="5DD51B64" w14:textId="77777777" w:rsidR="00531580" w:rsidRDefault="00531580" w:rsidP="009D1AB7">
            <w:pPr>
              <w:pStyle w:val="NRELTableContent"/>
              <w:jc w:val="center"/>
            </w:pPr>
            <w:r>
              <w:t>45</w:t>
            </w:r>
          </w:p>
        </w:tc>
        <w:tc>
          <w:tcPr>
            <w:tcW w:w="1260" w:type="dxa"/>
            <w:shd w:val="clear" w:color="auto" w:fill="auto"/>
            <w:vAlign w:val="center"/>
          </w:tcPr>
          <w:p w14:paraId="5388B5A7" w14:textId="77777777" w:rsidR="00531580" w:rsidRDefault="00531580" w:rsidP="009D1AB7">
            <w:pPr>
              <w:pStyle w:val="NRELTableContent"/>
              <w:jc w:val="center"/>
            </w:pPr>
            <w:r>
              <w:t>4</w:t>
            </w:r>
          </w:p>
        </w:tc>
        <w:tc>
          <w:tcPr>
            <w:tcW w:w="1260" w:type="dxa"/>
            <w:tcBorders>
              <w:right w:val="single" w:sz="4" w:space="0" w:color="auto"/>
            </w:tcBorders>
            <w:shd w:val="clear" w:color="auto" w:fill="auto"/>
            <w:vAlign w:val="center"/>
          </w:tcPr>
          <w:p w14:paraId="3EAD97D7" w14:textId="77777777" w:rsidR="00531580" w:rsidRDefault="00531580" w:rsidP="009D1AB7">
            <w:pPr>
              <w:pStyle w:val="NRELTableContent"/>
              <w:jc w:val="center"/>
            </w:pPr>
            <w:r>
              <w:t>60</w:t>
            </w:r>
          </w:p>
        </w:tc>
        <w:tc>
          <w:tcPr>
            <w:tcW w:w="1170" w:type="dxa"/>
          </w:tcPr>
          <w:p w14:paraId="24A6FA95" w14:textId="77777777" w:rsidR="00531580" w:rsidRDefault="00531580" w:rsidP="009D1AB7">
            <w:pPr>
              <w:pStyle w:val="NRELTableContent"/>
              <w:jc w:val="center"/>
            </w:pPr>
            <w:r>
              <w:t>153.7</w:t>
            </w:r>
          </w:p>
        </w:tc>
        <w:tc>
          <w:tcPr>
            <w:tcW w:w="1170" w:type="dxa"/>
            <w:shd w:val="clear" w:color="auto" w:fill="auto"/>
            <w:vAlign w:val="center"/>
          </w:tcPr>
          <w:p w14:paraId="34E7FA0D" w14:textId="77777777" w:rsidR="00531580" w:rsidRDefault="00531580" w:rsidP="009D1AB7">
            <w:pPr>
              <w:pStyle w:val="NRELTableContent"/>
              <w:jc w:val="center"/>
            </w:pPr>
            <w:r>
              <w:t>172.5</w:t>
            </w:r>
          </w:p>
        </w:tc>
        <w:tc>
          <w:tcPr>
            <w:tcW w:w="1080" w:type="dxa"/>
            <w:tcBorders>
              <w:right w:val="single" w:sz="4" w:space="0" w:color="auto"/>
            </w:tcBorders>
            <w:shd w:val="clear" w:color="auto" w:fill="auto"/>
            <w:vAlign w:val="center"/>
          </w:tcPr>
          <w:p w14:paraId="427088FC" w14:textId="77777777" w:rsidR="00531580" w:rsidRDefault="00531580" w:rsidP="009D1AB7">
            <w:pPr>
              <w:pStyle w:val="NRELTableContent"/>
              <w:jc w:val="center"/>
            </w:pPr>
            <w:r>
              <w:t>101.1</w:t>
            </w:r>
          </w:p>
        </w:tc>
        <w:tc>
          <w:tcPr>
            <w:tcW w:w="1170" w:type="dxa"/>
            <w:tcBorders>
              <w:left w:val="single" w:sz="4" w:space="0" w:color="auto"/>
            </w:tcBorders>
            <w:shd w:val="clear" w:color="auto" w:fill="auto"/>
            <w:vAlign w:val="center"/>
          </w:tcPr>
          <w:p w14:paraId="7243F13A" w14:textId="77777777" w:rsidR="00531580" w:rsidRDefault="00531580" w:rsidP="009D1AB7">
            <w:pPr>
              <w:pStyle w:val="NRELTableContent"/>
              <w:jc w:val="center"/>
            </w:pPr>
            <w:r>
              <w:t>90,697</w:t>
            </w:r>
          </w:p>
        </w:tc>
      </w:tr>
      <w:tr w:rsidR="00531580" w14:paraId="2AD6D8BD" w14:textId="77777777" w:rsidTr="009D1AB7">
        <w:tc>
          <w:tcPr>
            <w:tcW w:w="1278" w:type="dxa"/>
            <w:shd w:val="clear" w:color="auto" w:fill="auto"/>
            <w:vAlign w:val="center"/>
          </w:tcPr>
          <w:p w14:paraId="59169A17" w14:textId="77777777" w:rsidR="00531580" w:rsidRDefault="00531580" w:rsidP="009D1AB7">
            <w:pPr>
              <w:pStyle w:val="NRELTableContent"/>
              <w:jc w:val="center"/>
            </w:pPr>
            <w:r>
              <w:t>45</w:t>
            </w:r>
          </w:p>
        </w:tc>
        <w:tc>
          <w:tcPr>
            <w:tcW w:w="1170" w:type="dxa"/>
            <w:shd w:val="clear" w:color="auto" w:fill="auto"/>
            <w:vAlign w:val="center"/>
          </w:tcPr>
          <w:p w14:paraId="532247DC" w14:textId="77777777" w:rsidR="00531580" w:rsidRDefault="00531580" w:rsidP="009D1AB7">
            <w:pPr>
              <w:pStyle w:val="NRELTableContent"/>
              <w:jc w:val="center"/>
            </w:pPr>
            <w:r>
              <w:t>15</w:t>
            </w:r>
          </w:p>
        </w:tc>
        <w:tc>
          <w:tcPr>
            <w:tcW w:w="1260" w:type="dxa"/>
            <w:shd w:val="clear" w:color="auto" w:fill="auto"/>
            <w:vAlign w:val="center"/>
          </w:tcPr>
          <w:p w14:paraId="652BA527" w14:textId="77777777" w:rsidR="00531580" w:rsidRDefault="00531580" w:rsidP="009D1AB7">
            <w:pPr>
              <w:pStyle w:val="NRELTableContent"/>
              <w:jc w:val="center"/>
            </w:pPr>
            <w:r>
              <w:t>2</w:t>
            </w:r>
          </w:p>
        </w:tc>
        <w:tc>
          <w:tcPr>
            <w:tcW w:w="1260" w:type="dxa"/>
            <w:tcBorders>
              <w:right w:val="single" w:sz="4" w:space="0" w:color="auto"/>
            </w:tcBorders>
            <w:shd w:val="clear" w:color="auto" w:fill="auto"/>
            <w:vAlign w:val="center"/>
          </w:tcPr>
          <w:p w14:paraId="566BA807" w14:textId="77777777" w:rsidR="00531580" w:rsidRDefault="00531580" w:rsidP="009D1AB7">
            <w:pPr>
              <w:pStyle w:val="NRELTableContent"/>
              <w:jc w:val="center"/>
            </w:pPr>
            <w:r>
              <w:t>60</w:t>
            </w:r>
          </w:p>
        </w:tc>
        <w:tc>
          <w:tcPr>
            <w:tcW w:w="1170" w:type="dxa"/>
          </w:tcPr>
          <w:p w14:paraId="7B19ECBB" w14:textId="77777777" w:rsidR="00531580" w:rsidRDefault="00531580" w:rsidP="009D1AB7">
            <w:pPr>
              <w:pStyle w:val="NRELTableContent"/>
              <w:jc w:val="center"/>
            </w:pPr>
            <w:r>
              <w:t>831.7</w:t>
            </w:r>
          </w:p>
        </w:tc>
        <w:tc>
          <w:tcPr>
            <w:tcW w:w="1170" w:type="dxa"/>
            <w:shd w:val="clear" w:color="auto" w:fill="auto"/>
            <w:vAlign w:val="center"/>
          </w:tcPr>
          <w:p w14:paraId="2C9BBA1F" w14:textId="77777777" w:rsidR="00531580" w:rsidRDefault="00531580" w:rsidP="009D1AB7">
            <w:pPr>
              <w:pStyle w:val="NRELTableContent"/>
              <w:jc w:val="center"/>
            </w:pPr>
            <w:r>
              <w:t>838.6</w:t>
            </w:r>
          </w:p>
        </w:tc>
        <w:tc>
          <w:tcPr>
            <w:tcW w:w="1080" w:type="dxa"/>
            <w:tcBorders>
              <w:right w:val="single" w:sz="4" w:space="0" w:color="auto"/>
            </w:tcBorders>
            <w:shd w:val="clear" w:color="auto" w:fill="auto"/>
            <w:vAlign w:val="center"/>
          </w:tcPr>
          <w:p w14:paraId="6D3FF839" w14:textId="77777777" w:rsidR="00531580" w:rsidRDefault="00531580" w:rsidP="009D1AB7">
            <w:pPr>
              <w:pStyle w:val="NRELTableContent"/>
              <w:jc w:val="center"/>
            </w:pPr>
            <w:r>
              <w:t>25.0</w:t>
            </w:r>
          </w:p>
        </w:tc>
        <w:tc>
          <w:tcPr>
            <w:tcW w:w="1170" w:type="dxa"/>
            <w:tcBorders>
              <w:left w:val="single" w:sz="4" w:space="0" w:color="auto"/>
            </w:tcBorders>
            <w:shd w:val="clear" w:color="auto" w:fill="auto"/>
            <w:vAlign w:val="center"/>
          </w:tcPr>
          <w:p w14:paraId="4A228F0E" w14:textId="77777777" w:rsidR="00531580" w:rsidRDefault="00531580" w:rsidP="009D1AB7">
            <w:pPr>
              <w:pStyle w:val="NRELTableContent"/>
              <w:jc w:val="center"/>
            </w:pPr>
            <w:r>
              <w:t>26,961</w:t>
            </w:r>
          </w:p>
        </w:tc>
      </w:tr>
      <w:tr w:rsidR="00531580" w14:paraId="28FC5E35" w14:textId="77777777" w:rsidTr="009D1AB7">
        <w:tc>
          <w:tcPr>
            <w:tcW w:w="1278" w:type="dxa"/>
            <w:shd w:val="clear" w:color="auto" w:fill="auto"/>
            <w:vAlign w:val="center"/>
          </w:tcPr>
          <w:p w14:paraId="0F459D89" w14:textId="77777777" w:rsidR="00531580" w:rsidRDefault="00531580" w:rsidP="009D1AB7">
            <w:pPr>
              <w:pStyle w:val="NRELTableContent"/>
              <w:jc w:val="center"/>
            </w:pPr>
            <w:r>
              <w:t>45</w:t>
            </w:r>
          </w:p>
        </w:tc>
        <w:tc>
          <w:tcPr>
            <w:tcW w:w="1170" w:type="dxa"/>
            <w:shd w:val="clear" w:color="auto" w:fill="auto"/>
            <w:vAlign w:val="center"/>
          </w:tcPr>
          <w:p w14:paraId="7CB94032" w14:textId="77777777" w:rsidR="00531580" w:rsidRDefault="00531580" w:rsidP="009D1AB7">
            <w:pPr>
              <w:pStyle w:val="NRELTableContent"/>
              <w:jc w:val="center"/>
            </w:pPr>
            <w:r>
              <w:t>15</w:t>
            </w:r>
          </w:p>
        </w:tc>
        <w:tc>
          <w:tcPr>
            <w:tcW w:w="1260" w:type="dxa"/>
            <w:shd w:val="clear" w:color="auto" w:fill="auto"/>
            <w:vAlign w:val="center"/>
          </w:tcPr>
          <w:p w14:paraId="69E0BD8A" w14:textId="77777777" w:rsidR="00531580" w:rsidRDefault="00531580" w:rsidP="009D1AB7">
            <w:pPr>
              <w:pStyle w:val="NRELTableContent"/>
              <w:jc w:val="center"/>
            </w:pPr>
            <w:r>
              <w:t>3</w:t>
            </w:r>
          </w:p>
        </w:tc>
        <w:tc>
          <w:tcPr>
            <w:tcW w:w="1260" w:type="dxa"/>
            <w:tcBorders>
              <w:right w:val="single" w:sz="4" w:space="0" w:color="auto"/>
            </w:tcBorders>
            <w:shd w:val="clear" w:color="auto" w:fill="auto"/>
            <w:vAlign w:val="center"/>
          </w:tcPr>
          <w:p w14:paraId="6DD44F3E" w14:textId="77777777" w:rsidR="00531580" w:rsidRDefault="00531580" w:rsidP="009D1AB7">
            <w:pPr>
              <w:pStyle w:val="NRELTableContent"/>
              <w:jc w:val="center"/>
            </w:pPr>
            <w:r>
              <w:t>60</w:t>
            </w:r>
          </w:p>
        </w:tc>
        <w:tc>
          <w:tcPr>
            <w:tcW w:w="1170" w:type="dxa"/>
          </w:tcPr>
          <w:p w14:paraId="04F0DDE3" w14:textId="77777777" w:rsidR="00531580" w:rsidRDefault="00531580" w:rsidP="009D1AB7">
            <w:pPr>
              <w:pStyle w:val="NRELTableContent"/>
              <w:jc w:val="center"/>
            </w:pPr>
            <w:r>
              <w:t>550.0</w:t>
            </w:r>
          </w:p>
        </w:tc>
        <w:tc>
          <w:tcPr>
            <w:tcW w:w="1170" w:type="dxa"/>
            <w:shd w:val="clear" w:color="auto" w:fill="auto"/>
            <w:vAlign w:val="center"/>
          </w:tcPr>
          <w:p w14:paraId="277CF15B" w14:textId="77777777" w:rsidR="00531580" w:rsidRDefault="00531580" w:rsidP="009D1AB7">
            <w:pPr>
              <w:pStyle w:val="NRELTableContent"/>
              <w:jc w:val="center"/>
            </w:pPr>
            <w:r>
              <w:t>557.8</w:t>
            </w:r>
          </w:p>
        </w:tc>
        <w:tc>
          <w:tcPr>
            <w:tcW w:w="1080" w:type="dxa"/>
            <w:tcBorders>
              <w:right w:val="single" w:sz="4" w:space="0" w:color="auto"/>
            </w:tcBorders>
            <w:shd w:val="clear" w:color="auto" w:fill="auto"/>
            <w:vAlign w:val="center"/>
          </w:tcPr>
          <w:p w14:paraId="7F440A1E" w14:textId="77777777" w:rsidR="00531580" w:rsidRDefault="00531580" w:rsidP="009D1AB7">
            <w:pPr>
              <w:pStyle w:val="NRELTableContent"/>
              <w:jc w:val="center"/>
            </w:pPr>
            <w:r>
              <w:t>28.6</w:t>
            </w:r>
          </w:p>
        </w:tc>
        <w:tc>
          <w:tcPr>
            <w:tcW w:w="1170" w:type="dxa"/>
            <w:tcBorders>
              <w:left w:val="single" w:sz="4" w:space="0" w:color="auto"/>
            </w:tcBorders>
            <w:shd w:val="clear" w:color="auto" w:fill="auto"/>
            <w:vAlign w:val="center"/>
          </w:tcPr>
          <w:p w14:paraId="70452DD6" w14:textId="77777777" w:rsidR="00531580" w:rsidRDefault="00531580" w:rsidP="009D1AB7">
            <w:pPr>
              <w:pStyle w:val="NRELTableContent"/>
              <w:jc w:val="center"/>
            </w:pPr>
            <w:r>
              <w:t>23,470</w:t>
            </w:r>
          </w:p>
        </w:tc>
      </w:tr>
      <w:tr w:rsidR="00531580" w14:paraId="092B59F9" w14:textId="77777777" w:rsidTr="009D1AB7">
        <w:tc>
          <w:tcPr>
            <w:tcW w:w="1278" w:type="dxa"/>
            <w:shd w:val="clear" w:color="auto" w:fill="auto"/>
            <w:vAlign w:val="center"/>
          </w:tcPr>
          <w:p w14:paraId="74B6EDA5" w14:textId="77777777" w:rsidR="00531580" w:rsidRDefault="00531580" w:rsidP="009D1AB7">
            <w:pPr>
              <w:pStyle w:val="NRELTableContent"/>
              <w:jc w:val="center"/>
            </w:pPr>
            <w:r>
              <w:t>45</w:t>
            </w:r>
          </w:p>
        </w:tc>
        <w:tc>
          <w:tcPr>
            <w:tcW w:w="1170" w:type="dxa"/>
            <w:shd w:val="clear" w:color="auto" w:fill="auto"/>
            <w:vAlign w:val="center"/>
          </w:tcPr>
          <w:p w14:paraId="28C7BD57" w14:textId="77777777" w:rsidR="00531580" w:rsidRDefault="00531580" w:rsidP="009D1AB7">
            <w:pPr>
              <w:pStyle w:val="NRELTableContent"/>
              <w:jc w:val="center"/>
            </w:pPr>
            <w:r>
              <w:t>15</w:t>
            </w:r>
          </w:p>
        </w:tc>
        <w:tc>
          <w:tcPr>
            <w:tcW w:w="1260" w:type="dxa"/>
            <w:shd w:val="clear" w:color="auto" w:fill="auto"/>
            <w:vAlign w:val="center"/>
          </w:tcPr>
          <w:p w14:paraId="11B789C0" w14:textId="77777777" w:rsidR="00531580" w:rsidRDefault="00531580" w:rsidP="009D1AB7">
            <w:pPr>
              <w:pStyle w:val="NRELTableContent"/>
              <w:jc w:val="center"/>
            </w:pPr>
            <w:r>
              <w:t>4</w:t>
            </w:r>
          </w:p>
        </w:tc>
        <w:tc>
          <w:tcPr>
            <w:tcW w:w="1260" w:type="dxa"/>
            <w:tcBorders>
              <w:right w:val="single" w:sz="4" w:space="0" w:color="auto"/>
            </w:tcBorders>
            <w:shd w:val="clear" w:color="auto" w:fill="auto"/>
            <w:vAlign w:val="center"/>
          </w:tcPr>
          <w:p w14:paraId="492C47BE" w14:textId="77777777" w:rsidR="00531580" w:rsidRDefault="00531580" w:rsidP="009D1AB7">
            <w:pPr>
              <w:pStyle w:val="NRELTableContent"/>
              <w:jc w:val="center"/>
            </w:pPr>
            <w:r>
              <w:t>60</w:t>
            </w:r>
          </w:p>
        </w:tc>
        <w:tc>
          <w:tcPr>
            <w:tcW w:w="1170" w:type="dxa"/>
          </w:tcPr>
          <w:p w14:paraId="42C91851" w14:textId="77777777" w:rsidR="00531580" w:rsidRDefault="00531580" w:rsidP="009D1AB7">
            <w:pPr>
              <w:pStyle w:val="NRELTableContent"/>
              <w:jc w:val="center"/>
            </w:pPr>
            <w:r>
              <w:t>406.3</w:t>
            </w:r>
          </w:p>
        </w:tc>
        <w:tc>
          <w:tcPr>
            <w:tcW w:w="1170" w:type="dxa"/>
            <w:shd w:val="clear" w:color="auto" w:fill="auto"/>
            <w:vAlign w:val="center"/>
          </w:tcPr>
          <w:p w14:paraId="37B6C287" w14:textId="77777777" w:rsidR="00531580" w:rsidRDefault="00531580" w:rsidP="009D1AB7">
            <w:pPr>
              <w:pStyle w:val="NRELTableContent"/>
              <w:jc w:val="center"/>
            </w:pPr>
            <w:r>
              <w:t>419.2</w:t>
            </w:r>
          </w:p>
        </w:tc>
        <w:tc>
          <w:tcPr>
            <w:tcW w:w="1080" w:type="dxa"/>
            <w:tcBorders>
              <w:right w:val="single" w:sz="4" w:space="0" w:color="auto"/>
            </w:tcBorders>
            <w:shd w:val="clear" w:color="auto" w:fill="auto"/>
            <w:vAlign w:val="center"/>
          </w:tcPr>
          <w:p w14:paraId="79518C7B" w14:textId="77777777" w:rsidR="00531580" w:rsidRDefault="00531580" w:rsidP="009D1AB7">
            <w:pPr>
              <w:pStyle w:val="NRELTableContent"/>
              <w:jc w:val="center"/>
            </w:pPr>
            <w:r>
              <w:t>44.7</w:t>
            </w:r>
          </w:p>
        </w:tc>
        <w:tc>
          <w:tcPr>
            <w:tcW w:w="1170" w:type="dxa"/>
            <w:tcBorders>
              <w:left w:val="single" w:sz="4" w:space="0" w:color="auto"/>
            </w:tcBorders>
            <w:shd w:val="clear" w:color="auto" w:fill="auto"/>
            <w:vAlign w:val="center"/>
          </w:tcPr>
          <w:p w14:paraId="488749E9" w14:textId="77777777" w:rsidR="00531580" w:rsidRDefault="00531580" w:rsidP="009D1AB7">
            <w:pPr>
              <w:pStyle w:val="NRELTableContent"/>
              <w:jc w:val="center"/>
            </w:pPr>
            <w:r>
              <w:t>43,086</w:t>
            </w:r>
          </w:p>
        </w:tc>
      </w:tr>
      <w:tr w:rsidR="00531580" w14:paraId="2EEC1C19" w14:textId="77777777" w:rsidTr="009D1AB7">
        <w:tc>
          <w:tcPr>
            <w:tcW w:w="1278" w:type="dxa"/>
            <w:shd w:val="clear" w:color="auto" w:fill="auto"/>
            <w:vAlign w:val="center"/>
          </w:tcPr>
          <w:p w14:paraId="5F274F44" w14:textId="77777777" w:rsidR="00531580" w:rsidRDefault="00531580" w:rsidP="009D1AB7">
            <w:pPr>
              <w:pStyle w:val="NRELTableContent"/>
              <w:jc w:val="center"/>
            </w:pPr>
            <w:r>
              <w:t>45</w:t>
            </w:r>
          </w:p>
        </w:tc>
        <w:tc>
          <w:tcPr>
            <w:tcW w:w="1170" w:type="dxa"/>
            <w:shd w:val="clear" w:color="auto" w:fill="auto"/>
            <w:vAlign w:val="center"/>
          </w:tcPr>
          <w:p w14:paraId="0218CB2F" w14:textId="77777777" w:rsidR="00531580" w:rsidRDefault="00531580" w:rsidP="009D1AB7">
            <w:pPr>
              <w:pStyle w:val="NRELTableContent"/>
              <w:jc w:val="center"/>
            </w:pPr>
            <w:r>
              <w:t>27</w:t>
            </w:r>
          </w:p>
        </w:tc>
        <w:tc>
          <w:tcPr>
            <w:tcW w:w="1260" w:type="dxa"/>
            <w:shd w:val="clear" w:color="auto" w:fill="auto"/>
            <w:vAlign w:val="center"/>
          </w:tcPr>
          <w:p w14:paraId="0C3777A2" w14:textId="77777777" w:rsidR="00531580" w:rsidRDefault="00531580" w:rsidP="009D1AB7">
            <w:pPr>
              <w:pStyle w:val="NRELTableContent"/>
              <w:jc w:val="center"/>
            </w:pPr>
            <w:r>
              <w:t>2</w:t>
            </w:r>
          </w:p>
        </w:tc>
        <w:tc>
          <w:tcPr>
            <w:tcW w:w="1260" w:type="dxa"/>
            <w:tcBorders>
              <w:right w:val="single" w:sz="4" w:space="0" w:color="auto"/>
            </w:tcBorders>
            <w:shd w:val="clear" w:color="auto" w:fill="auto"/>
            <w:vAlign w:val="center"/>
          </w:tcPr>
          <w:p w14:paraId="46F5461D" w14:textId="77777777" w:rsidR="00531580" w:rsidRDefault="00531580" w:rsidP="009D1AB7">
            <w:pPr>
              <w:pStyle w:val="NRELTableContent"/>
              <w:jc w:val="center"/>
            </w:pPr>
            <w:r>
              <w:t>60</w:t>
            </w:r>
          </w:p>
        </w:tc>
        <w:tc>
          <w:tcPr>
            <w:tcW w:w="1170" w:type="dxa"/>
          </w:tcPr>
          <w:p w14:paraId="4A8FA336" w14:textId="77777777" w:rsidR="00531580" w:rsidRDefault="00531580" w:rsidP="009D1AB7">
            <w:pPr>
              <w:pStyle w:val="NRELTableContent"/>
              <w:jc w:val="center"/>
            </w:pPr>
            <w:r>
              <w:t>493.3</w:t>
            </w:r>
          </w:p>
        </w:tc>
        <w:tc>
          <w:tcPr>
            <w:tcW w:w="1170" w:type="dxa"/>
            <w:shd w:val="clear" w:color="auto" w:fill="auto"/>
            <w:vAlign w:val="center"/>
          </w:tcPr>
          <w:p w14:paraId="037533A0" w14:textId="77777777" w:rsidR="00531580" w:rsidRDefault="00531580" w:rsidP="009D1AB7">
            <w:pPr>
              <w:pStyle w:val="NRELTableContent"/>
              <w:jc w:val="center"/>
            </w:pPr>
            <w:r>
              <w:t>503.9</w:t>
            </w:r>
          </w:p>
        </w:tc>
        <w:tc>
          <w:tcPr>
            <w:tcW w:w="1080" w:type="dxa"/>
            <w:tcBorders>
              <w:right w:val="single" w:sz="4" w:space="0" w:color="auto"/>
            </w:tcBorders>
            <w:shd w:val="clear" w:color="auto" w:fill="auto"/>
            <w:vAlign w:val="center"/>
          </w:tcPr>
          <w:p w14:paraId="424A2EE8" w14:textId="77777777" w:rsidR="00531580" w:rsidRDefault="00531580" w:rsidP="009D1AB7">
            <w:pPr>
              <w:pStyle w:val="NRELTableContent"/>
              <w:jc w:val="center"/>
            </w:pPr>
            <w:r>
              <w:t>37.8</w:t>
            </w:r>
          </w:p>
        </w:tc>
        <w:tc>
          <w:tcPr>
            <w:tcW w:w="1170" w:type="dxa"/>
            <w:tcBorders>
              <w:left w:val="single" w:sz="4" w:space="0" w:color="auto"/>
            </w:tcBorders>
            <w:shd w:val="clear" w:color="auto" w:fill="auto"/>
            <w:vAlign w:val="center"/>
          </w:tcPr>
          <w:p w14:paraId="32F65372" w14:textId="77777777" w:rsidR="00531580" w:rsidRDefault="00531580" w:rsidP="009D1AB7">
            <w:pPr>
              <w:pStyle w:val="NRELTableContent"/>
              <w:jc w:val="center"/>
            </w:pPr>
            <w:r>
              <w:t>37,036</w:t>
            </w:r>
          </w:p>
        </w:tc>
      </w:tr>
      <w:tr w:rsidR="00531580" w14:paraId="67843DCA" w14:textId="77777777" w:rsidTr="009D1AB7">
        <w:tc>
          <w:tcPr>
            <w:tcW w:w="1278" w:type="dxa"/>
            <w:shd w:val="clear" w:color="auto" w:fill="auto"/>
            <w:vAlign w:val="center"/>
          </w:tcPr>
          <w:p w14:paraId="32FEC333" w14:textId="77777777" w:rsidR="00531580" w:rsidRDefault="00531580" w:rsidP="009D1AB7">
            <w:pPr>
              <w:pStyle w:val="NRELTableContent"/>
              <w:jc w:val="center"/>
            </w:pPr>
            <w:r>
              <w:t>45</w:t>
            </w:r>
          </w:p>
        </w:tc>
        <w:tc>
          <w:tcPr>
            <w:tcW w:w="1170" w:type="dxa"/>
            <w:shd w:val="clear" w:color="auto" w:fill="auto"/>
            <w:vAlign w:val="center"/>
          </w:tcPr>
          <w:p w14:paraId="72934661" w14:textId="77777777" w:rsidR="00531580" w:rsidRDefault="00531580" w:rsidP="009D1AB7">
            <w:pPr>
              <w:pStyle w:val="NRELTableContent"/>
              <w:jc w:val="center"/>
            </w:pPr>
            <w:r>
              <w:t>27</w:t>
            </w:r>
          </w:p>
        </w:tc>
        <w:tc>
          <w:tcPr>
            <w:tcW w:w="1260" w:type="dxa"/>
            <w:shd w:val="clear" w:color="auto" w:fill="auto"/>
            <w:vAlign w:val="center"/>
          </w:tcPr>
          <w:p w14:paraId="16FFE2B0" w14:textId="77777777" w:rsidR="00531580" w:rsidRDefault="00531580" w:rsidP="009D1AB7">
            <w:pPr>
              <w:pStyle w:val="NRELTableContent"/>
              <w:jc w:val="center"/>
            </w:pPr>
            <w:r>
              <w:t>3</w:t>
            </w:r>
          </w:p>
        </w:tc>
        <w:tc>
          <w:tcPr>
            <w:tcW w:w="1260" w:type="dxa"/>
            <w:tcBorders>
              <w:right w:val="single" w:sz="4" w:space="0" w:color="auto"/>
            </w:tcBorders>
            <w:shd w:val="clear" w:color="auto" w:fill="auto"/>
            <w:vAlign w:val="center"/>
          </w:tcPr>
          <w:p w14:paraId="71A83FB1" w14:textId="77777777" w:rsidR="00531580" w:rsidRDefault="00531580" w:rsidP="009D1AB7">
            <w:pPr>
              <w:pStyle w:val="NRELTableContent"/>
              <w:jc w:val="center"/>
            </w:pPr>
            <w:r>
              <w:t>60</w:t>
            </w:r>
          </w:p>
        </w:tc>
        <w:tc>
          <w:tcPr>
            <w:tcW w:w="1170" w:type="dxa"/>
          </w:tcPr>
          <w:p w14:paraId="5EA06D9F" w14:textId="77777777" w:rsidR="00531580" w:rsidRDefault="00531580" w:rsidP="009D1AB7">
            <w:pPr>
              <w:pStyle w:val="NRELTableContent"/>
              <w:jc w:val="center"/>
            </w:pPr>
            <w:r>
              <w:t>325.0</w:t>
            </w:r>
          </w:p>
        </w:tc>
        <w:tc>
          <w:tcPr>
            <w:tcW w:w="1170" w:type="dxa"/>
            <w:shd w:val="clear" w:color="auto" w:fill="auto"/>
            <w:vAlign w:val="center"/>
          </w:tcPr>
          <w:p w14:paraId="4B9A6492" w14:textId="77777777" w:rsidR="00531580" w:rsidRDefault="00531580" w:rsidP="009D1AB7">
            <w:pPr>
              <w:pStyle w:val="NRELTableContent"/>
              <w:jc w:val="center"/>
            </w:pPr>
            <w:r>
              <w:t>340.0</w:t>
            </w:r>
          </w:p>
        </w:tc>
        <w:tc>
          <w:tcPr>
            <w:tcW w:w="1080" w:type="dxa"/>
            <w:tcBorders>
              <w:right w:val="single" w:sz="4" w:space="0" w:color="auto"/>
            </w:tcBorders>
            <w:shd w:val="clear" w:color="auto" w:fill="auto"/>
            <w:vAlign w:val="center"/>
          </w:tcPr>
          <w:p w14:paraId="7D111FE2" w14:textId="77777777" w:rsidR="00531580" w:rsidRDefault="00531580" w:rsidP="009D1AB7">
            <w:pPr>
              <w:pStyle w:val="NRELTableContent"/>
              <w:jc w:val="center"/>
            </w:pPr>
            <w:r>
              <w:t>59.3</w:t>
            </w:r>
          </w:p>
        </w:tc>
        <w:tc>
          <w:tcPr>
            <w:tcW w:w="1170" w:type="dxa"/>
            <w:tcBorders>
              <w:left w:val="single" w:sz="4" w:space="0" w:color="auto"/>
            </w:tcBorders>
            <w:shd w:val="clear" w:color="auto" w:fill="auto"/>
            <w:vAlign w:val="center"/>
          </w:tcPr>
          <w:p w14:paraId="1501220E" w14:textId="77777777" w:rsidR="00531580" w:rsidRDefault="00531580" w:rsidP="009D1AB7">
            <w:pPr>
              <w:pStyle w:val="NRELTableContent"/>
              <w:jc w:val="center"/>
            </w:pPr>
            <w:r>
              <w:t>61,502</w:t>
            </w:r>
          </w:p>
        </w:tc>
      </w:tr>
      <w:tr w:rsidR="00531580" w14:paraId="40EA041B" w14:textId="77777777" w:rsidTr="009D1AB7">
        <w:tc>
          <w:tcPr>
            <w:tcW w:w="1278" w:type="dxa"/>
            <w:shd w:val="clear" w:color="auto" w:fill="auto"/>
            <w:vAlign w:val="center"/>
          </w:tcPr>
          <w:p w14:paraId="57434BE4" w14:textId="77777777" w:rsidR="00531580" w:rsidRDefault="00531580" w:rsidP="009D1AB7">
            <w:pPr>
              <w:pStyle w:val="NRELTableContent"/>
              <w:jc w:val="center"/>
            </w:pPr>
            <w:r>
              <w:t>45</w:t>
            </w:r>
          </w:p>
        </w:tc>
        <w:tc>
          <w:tcPr>
            <w:tcW w:w="1170" w:type="dxa"/>
            <w:shd w:val="clear" w:color="auto" w:fill="auto"/>
            <w:vAlign w:val="center"/>
          </w:tcPr>
          <w:p w14:paraId="4BC35E0B" w14:textId="77777777" w:rsidR="00531580" w:rsidRDefault="00531580" w:rsidP="009D1AB7">
            <w:pPr>
              <w:pStyle w:val="NRELTableContent"/>
              <w:jc w:val="center"/>
            </w:pPr>
            <w:r>
              <w:t>27</w:t>
            </w:r>
          </w:p>
        </w:tc>
        <w:tc>
          <w:tcPr>
            <w:tcW w:w="1260" w:type="dxa"/>
            <w:shd w:val="clear" w:color="auto" w:fill="auto"/>
            <w:vAlign w:val="center"/>
          </w:tcPr>
          <w:p w14:paraId="20FB9B46" w14:textId="77777777" w:rsidR="00531580" w:rsidRDefault="00531580" w:rsidP="009D1AB7">
            <w:pPr>
              <w:pStyle w:val="NRELTableContent"/>
              <w:jc w:val="center"/>
            </w:pPr>
            <w:r>
              <w:t>4</w:t>
            </w:r>
          </w:p>
        </w:tc>
        <w:tc>
          <w:tcPr>
            <w:tcW w:w="1260" w:type="dxa"/>
            <w:tcBorders>
              <w:right w:val="single" w:sz="4" w:space="0" w:color="auto"/>
            </w:tcBorders>
            <w:shd w:val="clear" w:color="auto" w:fill="auto"/>
            <w:vAlign w:val="center"/>
          </w:tcPr>
          <w:p w14:paraId="6F8086A5" w14:textId="77777777" w:rsidR="00531580" w:rsidRDefault="00531580" w:rsidP="009D1AB7">
            <w:pPr>
              <w:pStyle w:val="NRELTableContent"/>
              <w:jc w:val="center"/>
            </w:pPr>
            <w:r>
              <w:t>60</w:t>
            </w:r>
          </w:p>
        </w:tc>
        <w:tc>
          <w:tcPr>
            <w:tcW w:w="1170" w:type="dxa"/>
          </w:tcPr>
          <w:p w14:paraId="30BA6D51" w14:textId="77777777" w:rsidR="00531580" w:rsidRDefault="00531580" w:rsidP="009D1AB7">
            <w:pPr>
              <w:pStyle w:val="NRELTableContent"/>
              <w:jc w:val="center"/>
            </w:pPr>
            <w:r>
              <w:t>241.3</w:t>
            </w:r>
          </w:p>
        </w:tc>
        <w:tc>
          <w:tcPr>
            <w:tcW w:w="1170" w:type="dxa"/>
            <w:shd w:val="clear" w:color="auto" w:fill="auto"/>
            <w:vAlign w:val="center"/>
          </w:tcPr>
          <w:p w14:paraId="7B007C30" w14:textId="77777777" w:rsidR="00531580" w:rsidRDefault="00531580" w:rsidP="009D1AB7">
            <w:pPr>
              <w:pStyle w:val="NRELTableContent"/>
              <w:jc w:val="center"/>
            </w:pPr>
            <w:r>
              <w:t>262.6</w:t>
            </w:r>
          </w:p>
        </w:tc>
        <w:tc>
          <w:tcPr>
            <w:tcW w:w="1080" w:type="dxa"/>
            <w:tcBorders>
              <w:right w:val="single" w:sz="4" w:space="0" w:color="auto"/>
            </w:tcBorders>
            <w:shd w:val="clear" w:color="auto" w:fill="auto"/>
            <w:vAlign w:val="center"/>
          </w:tcPr>
          <w:p w14:paraId="5CA92D61" w14:textId="77777777" w:rsidR="00531580" w:rsidRDefault="00531580" w:rsidP="009D1AB7">
            <w:pPr>
              <w:pStyle w:val="NRELTableContent"/>
              <w:jc w:val="center"/>
            </w:pPr>
            <w:r>
              <w:t>98.0</w:t>
            </w:r>
          </w:p>
        </w:tc>
        <w:tc>
          <w:tcPr>
            <w:tcW w:w="1170" w:type="dxa"/>
            <w:tcBorders>
              <w:left w:val="single" w:sz="4" w:space="0" w:color="auto"/>
            </w:tcBorders>
            <w:shd w:val="clear" w:color="auto" w:fill="auto"/>
            <w:vAlign w:val="center"/>
          </w:tcPr>
          <w:p w14:paraId="613ECA76" w14:textId="77777777" w:rsidR="00531580" w:rsidRDefault="00531580" w:rsidP="009D1AB7">
            <w:pPr>
              <w:pStyle w:val="NRELTableContent"/>
              <w:jc w:val="center"/>
            </w:pPr>
            <w:r>
              <w:t>129,732</w:t>
            </w:r>
          </w:p>
        </w:tc>
      </w:tr>
    </w:tbl>
    <w:p w14:paraId="48E2956A" w14:textId="3644538D" w:rsidR="00531580" w:rsidRDefault="00531580" w:rsidP="00531580">
      <w:pPr>
        <w:pStyle w:val="NRELBodyText"/>
      </w:pPr>
    </w:p>
    <w:p w14:paraId="76460A28" w14:textId="78009ABC" w:rsidR="0068012B" w:rsidRDefault="0068012B" w:rsidP="00531580">
      <w:pPr>
        <w:pStyle w:val="NRELBodyText"/>
      </w:pPr>
    </w:p>
    <w:p w14:paraId="4A3D2864" w14:textId="77777777" w:rsidR="0068012B" w:rsidRDefault="0068012B" w:rsidP="00531580">
      <w:pPr>
        <w:pStyle w:val="NRELBodyText"/>
      </w:pPr>
    </w:p>
    <w:p w14:paraId="12B7F525" w14:textId="77777777" w:rsidR="0068012B" w:rsidRDefault="0068012B" w:rsidP="00531580">
      <w:pPr>
        <w:pStyle w:val="NRELBodyText"/>
      </w:pPr>
    </w:p>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540"/>
        <w:gridCol w:w="720"/>
        <w:gridCol w:w="1080"/>
        <w:gridCol w:w="900"/>
        <w:gridCol w:w="810"/>
        <w:gridCol w:w="900"/>
        <w:gridCol w:w="900"/>
        <w:gridCol w:w="900"/>
        <w:gridCol w:w="990"/>
        <w:gridCol w:w="1080"/>
      </w:tblGrid>
      <w:tr w:rsidR="00531580" w:rsidRPr="0068012B" w14:paraId="24692928" w14:textId="77777777" w:rsidTr="009D1AB7">
        <w:tc>
          <w:tcPr>
            <w:tcW w:w="738" w:type="dxa"/>
            <w:tcBorders>
              <w:bottom w:val="single" w:sz="4" w:space="0" w:color="auto"/>
            </w:tcBorders>
            <w:shd w:val="clear" w:color="auto" w:fill="auto"/>
            <w:vAlign w:val="center"/>
          </w:tcPr>
          <w:p w14:paraId="2D0EAEEC" w14:textId="77777777" w:rsidR="00531580" w:rsidRPr="0068012B" w:rsidRDefault="00531580" w:rsidP="009D1AB7">
            <w:pPr>
              <w:pStyle w:val="NRELTableContent"/>
              <w:jc w:val="center"/>
              <w:rPr>
                <w:b/>
                <w:bCs w:val="0"/>
                <w:sz w:val="10"/>
                <w:szCs w:val="10"/>
              </w:rPr>
            </w:pPr>
            <w:r w:rsidRPr="0068012B">
              <w:rPr>
                <w:b/>
                <w:bCs w:val="0"/>
                <w:sz w:val="10"/>
                <w:szCs w:val="10"/>
              </w:rPr>
              <w:lastRenderedPageBreak/>
              <w:t>FOSWEC Length (m)</w:t>
            </w:r>
          </w:p>
        </w:tc>
        <w:tc>
          <w:tcPr>
            <w:tcW w:w="540" w:type="dxa"/>
            <w:tcBorders>
              <w:bottom w:val="single" w:sz="4" w:space="0" w:color="auto"/>
            </w:tcBorders>
            <w:shd w:val="clear" w:color="auto" w:fill="auto"/>
            <w:vAlign w:val="center"/>
          </w:tcPr>
          <w:p w14:paraId="27596DE0" w14:textId="77777777" w:rsidR="00531580" w:rsidRPr="0068012B" w:rsidRDefault="00531580" w:rsidP="009D1AB7">
            <w:pPr>
              <w:pStyle w:val="NRELTableContent"/>
              <w:jc w:val="center"/>
              <w:rPr>
                <w:b/>
                <w:bCs w:val="0"/>
                <w:sz w:val="10"/>
                <w:szCs w:val="10"/>
              </w:rPr>
            </w:pPr>
            <w:r w:rsidRPr="0068012B">
              <w:rPr>
                <w:b/>
                <w:bCs w:val="0"/>
                <w:sz w:val="10"/>
                <w:szCs w:val="10"/>
              </w:rPr>
              <w:t>Headings (°)</w:t>
            </w:r>
          </w:p>
        </w:tc>
        <w:tc>
          <w:tcPr>
            <w:tcW w:w="720" w:type="dxa"/>
            <w:tcBorders>
              <w:bottom w:val="single" w:sz="4" w:space="0" w:color="auto"/>
            </w:tcBorders>
            <w:shd w:val="clear" w:color="auto" w:fill="auto"/>
            <w:vAlign w:val="center"/>
          </w:tcPr>
          <w:p w14:paraId="2CD8F18F" w14:textId="77777777" w:rsidR="00531580" w:rsidRPr="0068012B" w:rsidRDefault="00531580" w:rsidP="009D1AB7">
            <w:pPr>
              <w:pStyle w:val="NRELTableContent"/>
              <w:jc w:val="center"/>
              <w:rPr>
                <w:b/>
                <w:bCs w:val="0"/>
                <w:sz w:val="10"/>
                <w:szCs w:val="10"/>
              </w:rPr>
            </w:pPr>
            <w:r w:rsidRPr="0068012B">
              <w:rPr>
                <w:b/>
                <w:bCs w:val="0"/>
                <w:sz w:val="10"/>
                <w:szCs w:val="10"/>
              </w:rPr>
              <w:t>FOSWECs in Berth</w:t>
            </w:r>
          </w:p>
        </w:tc>
        <w:tc>
          <w:tcPr>
            <w:tcW w:w="1080" w:type="dxa"/>
            <w:tcBorders>
              <w:bottom w:val="single" w:sz="4" w:space="0" w:color="auto"/>
              <w:right w:val="single" w:sz="4" w:space="0" w:color="auto"/>
            </w:tcBorders>
            <w:shd w:val="clear" w:color="auto" w:fill="auto"/>
            <w:vAlign w:val="center"/>
          </w:tcPr>
          <w:p w14:paraId="19B7C3DB" w14:textId="77777777" w:rsidR="00531580" w:rsidRPr="0068012B" w:rsidRDefault="00531580" w:rsidP="009D1AB7">
            <w:pPr>
              <w:pStyle w:val="NRELTableContent"/>
              <w:jc w:val="center"/>
              <w:rPr>
                <w:b/>
                <w:bCs w:val="0"/>
                <w:sz w:val="10"/>
                <w:szCs w:val="10"/>
              </w:rPr>
            </w:pPr>
            <w:r w:rsidRPr="0068012B">
              <w:rPr>
                <w:b/>
                <w:bCs w:val="0"/>
                <w:sz w:val="10"/>
                <w:szCs w:val="10"/>
              </w:rPr>
              <w:t>Mooring System Stiffness (</w:t>
            </w:r>
            <w:proofErr w:type="spellStart"/>
            <w:r w:rsidRPr="0068012B">
              <w:rPr>
                <w:b/>
                <w:bCs w:val="0"/>
                <w:sz w:val="10"/>
                <w:szCs w:val="10"/>
              </w:rPr>
              <w:t>kN</w:t>
            </w:r>
            <w:proofErr w:type="spellEnd"/>
            <w:r w:rsidRPr="0068012B">
              <w:rPr>
                <w:b/>
                <w:bCs w:val="0"/>
                <w:sz w:val="10"/>
                <w:szCs w:val="10"/>
              </w:rPr>
              <w:t>/m)</w:t>
            </w:r>
          </w:p>
        </w:tc>
        <w:tc>
          <w:tcPr>
            <w:tcW w:w="900" w:type="dxa"/>
            <w:tcBorders>
              <w:bottom w:val="single" w:sz="4" w:space="0" w:color="auto"/>
            </w:tcBorders>
          </w:tcPr>
          <w:p w14:paraId="39E17848" w14:textId="77777777" w:rsidR="00531580" w:rsidRPr="0068012B" w:rsidRDefault="00531580" w:rsidP="009D1AB7">
            <w:pPr>
              <w:pStyle w:val="NRELTableContent"/>
              <w:jc w:val="center"/>
              <w:rPr>
                <w:b/>
                <w:bCs w:val="0"/>
                <w:sz w:val="10"/>
                <w:szCs w:val="10"/>
              </w:rPr>
            </w:pPr>
            <w:r w:rsidRPr="0068012B">
              <w:rPr>
                <w:b/>
                <w:bCs w:val="0"/>
                <w:sz w:val="10"/>
                <w:szCs w:val="10"/>
              </w:rPr>
              <w:t>Max Surge (m)</w:t>
            </w:r>
          </w:p>
        </w:tc>
        <w:tc>
          <w:tcPr>
            <w:tcW w:w="810" w:type="dxa"/>
            <w:tcBorders>
              <w:bottom w:val="single" w:sz="4" w:space="0" w:color="auto"/>
            </w:tcBorders>
          </w:tcPr>
          <w:p w14:paraId="19D04630" w14:textId="77777777" w:rsidR="00531580" w:rsidRPr="0068012B" w:rsidRDefault="00531580" w:rsidP="009D1AB7">
            <w:pPr>
              <w:pStyle w:val="NRELTableContent"/>
              <w:jc w:val="center"/>
              <w:rPr>
                <w:b/>
                <w:bCs w:val="0"/>
                <w:sz w:val="10"/>
                <w:szCs w:val="10"/>
              </w:rPr>
            </w:pPr>
            <w:r w:rsidRPr="0068012B">
              <w:rPr>
                <w:b/>
                <w:bCs w:val="0"/>
                <w:sz w:val="10"/>
                <w:szCs w:val="10"/>
              </w:rPr>
              <w:t>Mean Surge (m)</w:t>
            </w:r>
          </w:p>
        </w:tc>
        <w:tc>
          <w:tcPr>
            <w:tcW w:w="900" w:type="dxa"/>
            <w:tcBorders>
              <w:bottom w:val="single" w:sz="4" w:space="0" w:color="auto"/>
            </w:tcBorders>
            <w:shd w:val="clear" w:color="auto" w:fill="auto"/>
            <w:vAlign w:val="center"/>
          </w:tcPr>
          <w:p w14:paraId="662165B8" w14:textId="77777777" w:rsidR="00531580" w:rsidRPr="0068012B" w:rsidRDefault="00531580" w:rsidP="009D1AB7">
            <w:pPr>
              <w:pStyle w:val="NRELTableContent"/>
              <w:jc w:val="center"/>
              <w:rPr>
                <w:b/>
                <w:bCs w:val="0"/>
                <w:sz w:val="10"/>
                <w:szCs w:val="10"/>
              </w:rPr>
            </w:pPr>
            <w:r w:rsidRPr="0068012B">
              <w:rPr>
                <w:b/>
                <w:bCs w:val="0"/>
                <w:sz w:val="10"/>
                <w:szCs w:val="10"/>
              </w:rPr>
              <w:t>Max Fairlead Tension (</w:t>
            </w:r>
            <w:proofErr w:type="spellStart"/>
            <w:r w:rsidRPr="0068012B">
              <w:rPr>
                <w:b/>
                <w:bCs w:val="0"/>
                <w:sz w:val="10"/>
                <w:szCs w:val="10"/>
              </w:rPr>
              <w:t>kN</w:t>
            </w:r>
            <w:proofErr w:type="spellEnd"/>
            <w:r w:rsidRPr="0068012B">
              <w:rPr>
                <w:b/>
                <w:bCs w:val="0"/>
                <w:sz w:val="10"/>
                <w:szCs w:val="10"/>
              </w:rPr>
              <w:t>)</w:t>
            </w:r>
          </w:p>
        </w:tc>
        <w:tc>
          <w:tcPr>
            <w:tcW w:w="900" w:type="dxa"/>
            <w:tcBorders>
              <w:bottom w:val="single" w:sz="4" w:space="0" w:color="auto"/>
            </w:tcBorders>
          </w:tcPr>
          <w:p w14:paraId="2A482C38" w14:textId="77777777" w:rsidR="00531580" w:rsidRPr="0068012B" w:rsidRDefault="00531580" w:rsidP="009D1AB7">
            <w:pPr>
              <w:pStyle w:val="NRELTableContent"/>
              <w:jc w:val="center"/>
              <w:rPr>
                <w:b/>
                <w:bCs w:val="0"/>
                <w:sz w:val="10"/>
                <w:szCs w:val="10"/>
              </w:rPr>
            </w:pPr>
            <w:r w:rsidRPr="0068012B">
              <w:rPr>
                <w:b/>
                <w:bCs w:val="0"/>
                <w:sz w:val="10"/>
                <w:szCs w:val="10"/>
              </w:rPr>
              <w:t>Mean Fairlead Tension (</w:t>
            </w:r>
            <w:proofErr w:type="spellStart"/>
            <w:r w:rsidRPr="0068012B">
              <w:rPr>
                <w:b/>
                <w:bCs w:val="0"/>
                <w:sz w:val="10"/>
                <w:szCs w:val="10"/>
              </w:rPr>
              <w:t>kN</w:t>
            </w:r>
            <w:proofErr w:type="spellEnd"/>
            <w:r w:rsidRPr="0068012B">
              <w:rPr>
                <w:b/>
                <w:bCs w:val="0"/>
                <w:sz w:val="10"/>
                <w:szCs w:val="10"/>
              </w:rPr>
              <w:t>)</w:t>
            </w:r>
          </w:p>
        </w:tc>
        <w:tc>
          <w:tcPr>
            <w:tcW w:w="900" w:type="dxa"/>
            <w:tcBorders>
              <w:bottom w:val="single" w:sz="4" w:space="0" w:color="auto"/>
            </w:tcBorders>
            <w:shd w:val="clear" w:color="auto" w:fill="auto"/>
            <w:vAlign w:val="center"/>
          </w:tcPr>
          <w:p w14:paraId="2DD53B29" w14:textId="77777777" w:rsidR="00531580" w:rsidRPr="0068012B" w:rsidRDefault="00531580" w:rsidP="009D1AB7">
            <w:pPr>
              <w:pStyle w:val="NRELTableContent"/>
              <w:jc w:val="center"/>
              <w:rPr>
                <w:b/>
                <w:bCs w:val="0"/>
                <w:sz w:val="10"/>
                <w:szCs w:val="10"/>
              </w:rPr>
            </w:pPr>
            <w:r w:rsidRPr="0068012B">
              <w:rPr>
                <w:b/>
                <w:bCs w:val="0"/>
                <w:sz w:val="10"/>
                <w:szCs w:val="10"/>
              </w:rPr>
              <w:t>Max Anchor Load (</w:t>
            </w:r>
            <w:proofErr w:type="spellStart"/>
            <w:r w:rsidRPr="0068012B">
              <w:rPr>
                <w:b/>
                <w:bCs w:val="0"/>
                <w:sz w:val="10"/>
                <w:szCs w:val="10"/>
              </w:rPr>
              <w:t>kN</w:t>
            </w:r>
            <w:proofErr w:type="spellEnd"/>
            <w:r w:rsidRPr="0068012B">
              <w:rPr>
                <w:b/>
                <w:bCs w:val="0"/>
                <w:sz w:val="10"/>
                <w:szCs w:val="10"/>
              </w:rPr>
              <w:t>)</w:t>
            </w:r>
          </w:p>
        </w:tc>
        <w:tc>
          <w:tcPr>
            <w:tcW w:w="990" w:type="dxa"/>
            <w:tcBorders>
              <w:bottom w:val="single" w:sz="4" w:space="0" w:color="auto"/>
              <w:right w:val="single" w:sz="4" w:space="0" w:color="auto"/>
            </w:tcBorders>
          </w:tcPr>
          <w:p w14:paraId="684B4D10" w14:textId="77777777" w:rsidR="00531580" w:rsidRPr="0068012B" w:rsidRDefault="00531580" w:rsidP="009D1AB7">
            <w:pPr>
              <w:pStyle w:val="NRELTableContent"/>
              <w:jc w:val="center"/>
              <w:rPr>
                <w:b/>
                <w:bCs w:val="0"/>
                <w:sz w:val="10"/>
                <w:szCs w:val="10"/>
              </w:rPr>
            </w:pPr>
            <w:r w:rsidRPr="0068012B">
              <w:rPr>
                <w:b/>
                <w:bCs w:val="0"/>
                <w:sz w:val="10"/>
                <w:szCs w:val="10"/>
              </w:rPr>
              <w:t>Mean Anchor Load (</w:t>
            </w:r>
            <w:proofErr w:type="spellStart"/>
            <w:r w:rsidRPr="0068012B">
              <w:rPr>
                <w:b/>
                <w:bCs w:val="0"/>
                <w:sz w:val="10"/>
                <w:szCs w:val="10"/>
              </w:rPr>
              <w:t>kN</w:t>
            </w:r>
            <w:proofErr w:type="spellEnd"/>
            <w:r w:rsidRPr="0068012B">
              <w:rPr>
                <w:b/>
                <w:bCs w:val="0"/>
                <w:sz w:val="10"/>
                <w:szCs w:val="10"/>
              </w:rPr>
              <w:t>)</w:t>
            </w:r>
          </w:p>
        </w:tc>
        <w:tc>
          <w:tcPr>
            <w:tcW w:w="1080" w:type="dxa"/>
            <w:tcBorders>
              <w:left w:val="single" w:sz="4" w:space="0" w:color="auto"/>
              <w:bottom w:val="single" w:sz="4" w:space="0" w:color="auto"/>
            </w:tcBorders>
            <w:shd w:val="clear" w:color="auto" w:fill="auto"/>
            <w:vAlign w:val="center"/>
          </w:tcPr>
          <w:p w14:paraId="2BD84F5B" w14:textId="77777777" w:rsidR="00531580" w:rsidRPr="0068012B" w:rsidRDefault="00531580" w:rsidP="009D1AB7">
            <w:pPr>
              <w:pStyle w:val="NRELTableContent"/>
              <w:jc w:val="center"/>
              <w:rPr>
                <w:b/>
                <w:bCs w:val="0"/>
                <w:sz w:val="10"/>
                <w:szCs w:val="10"/>
              </w:rPr>
            </w:pPr>
            <w:r w:rsidRPr="0068012B">
              <w:rPr>
                <w:b/>
                <w:bCs w:val="0"/>
                <w:sz w:val="10"/>
                <w:szCs w:val="10"/>
              </w:rPr>
              <w:t>DEA Anchor Cost ($)</w:t>
            </w:r>
          </w:p>
        </w:tc>
      </w:tr>
      <w:tr w:rsidR="00531580" w14:paraId="059E3182" w14:textId="77777777" w:rsidTr="009D1AB7">
        <w:tc>
          <w:tcPr>
            <w:tcW w:w="738" w:type="dxa"/>
            <w:tcBorders>
              <w:top w:val="single" w:sz="4" w:space="0" w:color="auto"/>
            </w:tcBorders>
            <w:shd w:val="clear" w:color="auto" w:fill="auto"/>
            <w:vAlign w:val="center"/>
          </w:tcPr>
          <w:p w14:paraId="715CA7DD" w14:textId="77777777" w:rsidR="00531580" w:rsidRDefault="00531580" w:rsidP="009D1AB7">
            <w:pPr>
              <w:pStyle w:val="NRELTableContent"/>
              <w:jc w:val="center"/>
            </w:pPr>
            <w:r>
              <w:t>55</w:t>
            </w:r>
          </w:p>
        </w:tc>
        <w:tc>
          <w:tcPr>
            <w:tcW w:w="540" w:type="dxa"/>
            <w:tcBorders>
              <w:top w:val="single" w:sz="4" w:space="0" w:color="auto"/>
            </w:tcBorders>
            <w:shd w:val="clear" w:color="auto" w:fill="auto"/>
            <w:vAlign w:val="center"/>
          </w:tcPr>
          <w:p w14:paraId="0AA0BC4E" w14:textId="77777777" w:rsidR="00531580" w:rsidRDefault="00531580" w:rsidP="009D1AB7">
            <w:pPr>
              <w:pStyle w:val="NRELTableContent"/>
              <w:jc w:val="center"/>
            </w:pPr>
            <w:r>
              <w:t>45</w:t>
            </w:r>
          </w:p>
        </w:tc>
        <w:tc>
          <w:tcPr>
            <w:tcW w:w="720" w:type="dxa"/>
            <w:tcBorders>
              <w:top w:val="single" w:sz="4" w:space="0" w:color="auto"/>
            </w:tcBorders>
            <w:shd w:val="clear" w:color="auto" w:fill="auto"/>
            <w:vAlign w:val="center"/>
          </w:tcPr>
          <w:p w14:paraId="5364A8EB" w14:textId="77777777" w:rsidR="00531580" w:rsidRDefault="00531580" w:rsidP="009D1AB7">
            <w:pPr>
              <w:pStyle w:val="NRELTableContent"/>
              <w:jc w:val="center"/>
            </w:pPr>
            <w:r>
              <w:t>1</w:t>
            </w:r>
          </w:p>
        </w:tc>
        <w:tc>
          <w:tcPr>
            <w:tcW w:w="1080" w:type="dxa"/>
            <w:tcBorders>
              <w:top w:val="single" w:sz="4" w:space="0" w:color="auto"/>
              <w:right w:val="single" w:sz="4" w:space="0" w:color="auto"/>
            </w:tcBorders>
            <w:shd w:val="clear" w:color="auto" w:fill="auto"/>
            <w:vAlign w:val="center"/>
          </w:tcPr>
          <w:p w14:paraId="57B11C22" w14:textId="77777777" w:rsidR="00531580" w:rsidRDefault="00531580" w:rsidP="009D1AB7">
            <w:pPr>
              <w:pStyle w:val="NRELTableContent"/>
              <w:jc w:val="center"/>
            </w:pPr>
            <w:r>
              <w:t>40</w:t>
            </w:r>
          </w:p>
        </w:tc>
        <w:tc>
          <w:tcPr>
            <w:tcW w:w="900" w:type="dxa"/>
            <w:tcBorders>
              <w:top w:val="single" w:sz="4" w:space="0" w:color="auto"/>
            </w:tcBorders>
          </w:tcPr>
          <w:p w14:paraId="4091193F" w14:textId="77777777" w:rsidR="00531580" w:rsidRDefault="00531580" w:rsidP="009D1AB7">
            <w:pPr>
              <w:pStyle w:val="NRELTableContent"/>
              <w:jc w:val="center"/>
            </w:pPr>
            <w:r>
              <w:t>10.6</w:t>
            </w:r>
          </w:p>
        </w:tc>
        <w:tc>
          <w:tcPr>
            <w:tcW w:w="810" w:type="dxa"/>
            <w:tcBorders>
              <w:top w:val="single" w:sz="4" w:space="0" w:color="auto"/>
            </w:tcBorders>
          </w:tcPr>
          <w:p w14:paraId="19825803" w14:textId="77777777" w:rsidR="00531580" w:rsidRDefault="00531580" w:rsidP="009D1AB7">
            <w:pPr>
              <w:pStyle w:val="NRELTableContent"/>
              <w:jc w:val="center"/>
            </w:pPr>
            <w:r>
              <w:t>-0.01</w:t>
            </w:r>
          </w:p>
        </w:tc>
        <w:tc>
          <w:tcPr>
            <w:tcW w:w="900" w:type="dxa"/>
            <w:tcBorders>
              <w:top w:val="single" w:sz="4" w:space="0" w:color="auto"/>
            </w:tcBorders>
            <w:shd w:val="clear" w:color="auto" w:fill="auto"/>
            <w:vAlign w:val="center"/>
          </w:tcPr>
          <w:p w14:paraId="38772190" w14:textId="77777777" w:rsidR="00531580" w:rsidRDefault="00531580" w:rsidP="009D1AB7">
            <w:pPr>
              <w:pStyle w:val="NRELTableContent"/>
              <w:jc w:val="center"/>
            </w:pPr>
            <w:r>
              <w:t>621.9</w:t>
            </w:r>
          </w:p>
        </w:tc>
        <w:tc>
          <w:tcPr>
            <w:tcW w:w="900" w:type="dxa"/>
            <w:tcBorders>
              <w:top w:val="single" w:sz="4" w:space="0" w:color="auto"/>
            </w:tcBorders>
          </w:tcPr>
          <w:p w14:paraId="4D4F6D2D" w14:textId="77777777" w:rsidR="00531580" w:rsidRDefault="00531580" w:rsidP="009D1AB7">
            <w:pPr>
              <w:pStyle w:val="NRELTableContent"/>
              <w:jc w:val="center"/>
            </w:pPr>
            <w:r>
              <w:t>119.0</w:t>
            </w:r>
          </w:p>
        </w:tc>
        <w:tc>
          <w:tcPr>
            <w:tcW w:w="900" w:type="dxa"/>
            <w:tcBorders>
              <w:top w:val="single" w:sz="4" w:space="0" w:color="auto"/>
            </w:tcBorders>
            <w:shd w:val="clear" w:color="auto" w:fill="auto"/>
            <w:vAlign w:val="center"/>
          </w:tcPr>
          <w:p w14:paraId="7B1C2558" w14:textId="77777777" w:rsidR="00531580" w:rsidRDefault="00531580" w:rsidP="009D1AB7">
            <w:pPr>
              <w:pStyle w:val="NRELTableContent"/>
              <w:jc w:val="center"/>
            </w:pPr>
            <w:r>
              <w:t>574.3</w:t>
            </w:r>
          </w:p>
        </w:tc>
        <w:tc>
          <w:tcPr>
            <w:tcW w:w="990" w:type="dxa"/>
            <w:tcBorders>
              <w:top w:val="single" w:sz="4" w:space="0" w:color="auto"/>
              <w:right w:val="single" w:sz="4" w:space="0" w:color="auto"/>
            </w:tcBorders>
          </w:tcPr>
          <w:p w14:paraId="01D1A48C" w14:textId="77777777" w:rsidR="00531580" w:rsidRDefault="00531580" w:rsidP="009D1AB7">
            <w:pPr>
              <w:pStyle w:val="NRELTableContent"/>
              <w:jc w:val="center"/>
            </w:pPr>
            <w:r>
              <w:t>108.7</w:t>
            </w:r>
          </w:p>
        </w:tc>
        <w:tc>
          <w:tcPr>
            <w:tcW w:w="1080" w:type="dxa"/>
            <w:tcBorders>
              <w:top w:val="single" w:sz="4" w:space="0" w:color="auto"/>
              <w:left w:val="single" w:sz="4" w:space="0" w:color="auto"/>
            </w:tcBorders>
            <w:shd w:val="clear" w:color="auto" w:fill="auto"/>
            <w:vAlign w:val="center"/>
          </w:tcPr>
          <w:p w14:paraId="62A240D6" w14:textId="77777777" w:rsidR="00531580" w:rsidRDefault="00531580" w:rsidP="009D1AB7">
            <w:pPr>
              <w:pStyle w:val="NRELTableContent"/>
              <w:jc w:val="center"/>
            </w:pPr>
            <w:r>
              <w:t>16,508</w:t>
            </w:r>
          </w:p>
        </w:tc>
      </w:tr>
      <w:tr w:rsidR="00531580" w14:paraId="14F3BD0A" w14:textId="77777777" w:rsidTr="009D1AB7">
        <w:tc>
          <w:tcPr>
            <w:tcW w:w="738" w:type="dxa"/>
            <w:shd w:val="clear" w:color="auto" w:fill="auto"/>
            <w:vAlign w:val="center"/>
          </w:tcPr>
          <w:p w14:paraId="20DDF197" w14:textId="77777777" w:rsidR="00531580" w:rsidRDefault="00531580" w:rsidP="009D1AB7">
            <w:pPr>
              <w:pStyle w:val="NRELTableContent"/>
              <w:jc w:val="center"/>
            </w:pPr>
            <w:r>
              <w:t>55</w:t>
            </w:r>
          </w:p>
        </w:tc>
        <w:tc>
          <w:tcPr>
            <w:tcW w:w="540" w:type="dxa"/>
            <w:shd w:val="clear" w:color="auto" w:fill="auto"/>
            <w:vAlign w:val="center"/>
          </w:tcPr>
          <w:p w14:paraId="7D89EB85" w14:textId="77777777" w:rsidR="00531580" w:rsidRDefault="00531580" w:rsidP="009D1AB7">
            <w:pPr>
              <w:pStyle w:val="NRELTableContent"/>
              <w:jc w:val="center"/>
            </w:pPr>
            <w:r>
              <w:t>45</w:t>
            </w:r>
          </w:p>
        </w:tc>
        <w:tc>
          <w:tcPr>
            <w:tcW w:w="720" w:type="dxa"/>
            <w:shd w:val="clear" w:color="auto" w:fill="auto"/>
            <w:vAlign w:val="center"/>
          </w:tcPr>
          <w:p w14:paraId="2F1D39F7" w14:textId="77777777" w:rsidR="00531580" w:rsidRDefault="00531580" w:rsidP="009D1AB7">
            <w:pPr>
              <w:pStyle w:val="NRELTableContent"/>
              <w:jc w:val="center"/>
            </w:pPr>
            <w:r>
              <w:t>1</w:t>
            </w:r>
          </w:p>
        </w:tc>
        <w:tc>
          <w:tcPr>
            <w:tcW w:w="1080" w:type="dxa"/>
            <w:tcBorders>
              <w:right w:val="single" w:sz="4" w:space="0" w:color="auto"/>
            </w:tcBorders>
            <w:shd w:val="clear" w:color="auto" w:fill="auto"/>
            <w:vAlign w:val="center"/>
          </w:tcPr>
          <w:p w14:paraId="0F457AE5" w14:textId="77777777" w:rsidR="00531580" w:rsidRDefault="00531580" w:rsidP="009D1AB7">
            <w:pPr>
              <w:pStyle w:val="NRELTableContent"/>
              <w:jc w:val="center"/>
            </w:pPr>
            <w:r>
              <w:t>50</w:t>
            </w:r>
          </w:p>
        </w:tc>
        <w:tc>
          <w:tcPr>
            <w:tcW w:w="900" w:type="dxa"/>
          </w:tcPr>
          <w:p w14:paraId="77886593" w14:textId="77777777" w:rsidR="00531580" w:rsidRDefault="00531580" w:rsidP="009D1AB7">
            <w:pPr>
              <w:pStyle w:val="NRELTableContent"/>
              <w:jc w:val="center"/>
            </w:pPr>
            <w:r>
              <w:t>9.8</w:t>
            </w:r>
          </w:p>
        </w:tc>
        <w:tc>
          <w:tcPr>
            <w:tcW w:w="810" w:type="dxa"/>
          </w:tcPr>
          <w:p w14:paraId="46ADB60F" w14:textId="77777777" w:rsidR="00531580" w:rsidRDefault="00531580" w:rsidP="009D1AB7">
            <w:pPr>
              <w:pStyle w:val="NRELTableContent"/>
              <w:jc w:val="center"/>
            </w:pPr>
            <w:r>
              <w:t>-0.01</w:t>
            </w:r>
          </w:p>
        </w:tc>
        <w:tc>
          <w:tcPr>
            <w:tcW w:w="900" w:type="dxa"/>
            <w:shd w:val="clear" w:color="auto" w:fill="auto"/>
            <w:vAlign w:val="center"/>
          </w:tcPr>
          <w:p w14:paraId="112E2875" w14:textId="77777777" w:rsidR="00531580" w:rsidRDefault="00531580" w:rsidP="009D1AB7">
            <w:pPr>
              <w:pStyle w:val="NRELTableContent"/>
              <w:jc w:val="center"/>
            </w:pPr>
            <w:r>
              <w:t>650.1</w:t>
            </w:r>
          </w:p>
        </w:tc>
        <w:tc>
          <w:tcPr>
            <w:tcW w:w="900" w:type="dxa"/>
          </w:tcPr>
          <w:p w14:paraId="32D2BD2A" w14:textId="77777777" w:rsidR="00531580" w:rsidRDefault="00531580" w:rsidP="009D1AB7">
            <w:pPr>
              <w:pStyle w:val="NRELTableContent"/>
              <w:jc w:val="center"/>
            </w:pPr>
            <w:r>
              <w:t>139.2</w:t>
            </w:r>
          </w:p>
        </w:tc>
        <w:tc>
          <w:tcPr>
            <w:tcW w:w="900" w:type="dxa"/>
            <w:shd w:val="clear" w:color="auto" w:fill="auto"/>
            <w:vAlign w:val="center"/>
          </w:tcPr>
          <w:p w14:paraId="59AFB19F" w14:textId="77777777" w:rsidR="00531580" w:rsidRDefault="00531580" w:rsidP="009D1AB7">
            <w:pPr>
              <w:pStyle w:val="NRELTableContent"/>
              <w:jc w:val="center"/>
            </w:pPr>
            <w:r>
              <w:t>603.8</w:t>
            </w:r>
          </w:p>
        </w:tc>
        <w:tc>
          <w:tcPr>
            <w:tcW w:w="990" w:type="dxa"/>
            <w:tcBorders>
              <w:right w:val="single" w:sz="4" w:space="0" w:color="auto"/>
            </w:tcBorders>
          </w:tcPr>
          <w:p w14:paraId="443E17E6" w14:textId="77777777" w:rsidR="00531580" w:rsidRDefault="00531580" w:rsidP="009D1AB7">
            <w:pPr>
              <w:pStyle w:val="NRELTableContent"/>
              <w:jc w:val="center"/>
            </w:pPr>
            <w:r>
              <w:t>128.6</w:t>
            </w:r>
          </w:p>
        </w:tc>
        <w:tc>
          <w:tcPr>
            <w:tcW w:w="1080" w:type="dxa"/>
            <w:tcBorders>
              <w:left w:val="single" w:sz="4" w:space="0" w:color="auto"/>
            </w:tcBorders>
            <w:shd w:val="clear" w:color="auto" w:fill="auto"/>
            <w:vAlign w:val="center"/>
          </w:tcPr>
          <w:p w14:paraId="1D27A50E" w14:textId="77777777" w:rsidR="00531580" w:rsidRDefault="00531580" w:rsidP="009D1AB7">
            <w:pPr>
              <w:pStyle w:val="NRELTableContent"/>
              <w:jc w:val="center"/>
            </w:pPr>
            <w:r>
              <w:t>17,357</w:t>
            </w:r>
          </w:p>
        </w:tc>
      </w:tr>
      <w:tr w:rsidR="00531580" w14:paraId="38A4B8F4" w14:textId="77777777" w:rsidTr="009D1AB7">
        <w:tc>
          <w:tcPr>
            <w:tcW w:w="738" w:type="dxa"/>
            <w:shd w:val="clear" w:color="auto" w:fill="auto"/>
            <w:vAlign w:val="center"/>
          </w:tcPr>
          <w:p w14:paraId="65A7EFE3" w14:textId="77777777" w:rsidR="00531580" w:rsidRDefault="00531580" w:rsidP="009D1AB7">
            <w:pPr>
              <w:pStyle w:val="NRELTableContent"/>
              <w:jc w:val="center"/>
            </w:pPr>
            <w:r>
              <w:t>55</w:t>
            </w:r>
          </w:p>
        </w:tc>
        <w:tc>
          <w:tcPr>
            <w:tcW w:w="540" w:type="dxa"/>
            <w:shd w:val="clear" w:color="auto" w:fill="auto"/>
            <w:vAlign w:val="center"/>
          </w:tcPr>
          <w:p w14:paraId="76AACDB3" w14:textId="77777777" w:rsidR="00531580" w:rsidRDefault="00531580" w:rsidP="009D1AB7">
            <w:pPr>
              <w:pStyle w:val="NRELTableContent"/>
              <w:jc w:val="center"/>
            </w:pPr>
            <w:r>
              <w:t>45</w:t>
            </w:r>
          </w:p>
        </w:tc>
        <w:tc>
          <w:tcPr>
            <w:tcW w:w="720" w:type="dxa"/>
            <w:shd w:val="clear" w:color="auto" w:fill="auto"/>
            <w:vAlign w:val="center"/>
          </w:tcPr>
          <w:p w14:paraId="11A23DFF" w14:textId="77777777" w:rsidR="00531580" w:rsidRDefault="00531580" w:rsidP="009D1AB7">
            <w:pPr>
              <w:pStyle w:val="NRELTableContent"/>
              <w:jc w:val="center"/>
            </w:pPr>
            <w:r>
              <w:t>1</w:t>
            </w:r>
          </w:p>
        </w:tc>
        <w:tc>
          <w:tcPr>
            <w:tcW w:w="1080" w:type="dxa"/>
            <w:tcBorders>
              <w:right w:val="single" w:sz="4" w:space="0" w:color="auto"/>
            </w:tcBorders>
            <w:shd w:val="clear" w:color="auto" w:fill="auto"/>
            <w:vAlign w:val="center"/>
          </w:tcPr>
          <w:p w14:paraId="18311DC1" w14:textId="77777777" w:rsidR="00531580" w:rsidRDefault="00531580" w:rsidP="009D1AB7">
            <w:pPr>
              <w:pStyle w:val="NRELTableContent"/>
              <w:jc w:val="center"/>
            </w:pPr>
            <w:r>
              <w:t>60</w:t>
            </w:r>
          </w:p>
        </w:tc>
        <w:tc>
          <w:tcPr>
            <w:tcW w:w="900" w:type="dxa"/>
          </w:tcPr>
          <w:p w14:paraId="2F4F3ED8" w14:textId="77777777" w:rsidR="00531580" w:rsidRDefault="00531580" w:rsidP="009D1AB7">
            <w:pPr>
              <w:pStyle w:val="NRELTableContent"/>
              <w:jc w:val="center"/>
            </w:pPr>
            <w:r>
              <w:t>8.3</w:t>
            </w:r>
          </w:p>
        </w:tc>
        <w:tc>
          <w:tcPr>
            <w:tcW w:w="810" w:type="dxa"/>
          </w:tcPr>
          <w:p w14:paraId="0E2AB41F" w14:textId="77777777" w:rsidR="00531580" w:rsidRDefault="00531580" w:rsidP="009D1AB7">
            <w:pPr>
              <w:pStyle w:val="NRELTableContent"/>
              <w:jc w:val="center"/>
            </w:pPr>
            <w:r>
              <w:t>-0.005</w:t>
            </w:r>
          </w:p>
        </w:tc>
        <w:tc>
          <w:tcPr>
            <w:tcW w:w="900" w:type="dxa"/>
            <w:shd w:val="clear" w:color="auto" w:fill="auto"/>
            <w:vAlign w:val="center"/>
          </w:tcPr>
          <w:p w14:paraId="174CBFF6" w14:textId="77777777" w:rsidR="00531580" w:rsidRDefault="00531580" w:rsidP="009D1AB7">
            <w:pPr>
              <w:pStyle w:val="NRELTableContent"/>
              <w:jc w:val="center"/>
            </w:pPr>
            <w:r>
              <w:t>643.7</w:t>
            </w:r>
          </w:p>
        </w:tc>
        <w:tc>
          <w:tcPr>
            <w:tcW w:w="900" w:type="dxa"/>
          </w:tcPr>
          <w:p w14:paraId="766D0AC5" w14:textId="77777777" w:rsidR="00531580" w:rsidRDefault="00531580" w:rsidP="009D1AB7">
            <w:pPr>
              <w:pStyle w:val="NRELTableContent"/>
              <w:jc w:val="center"/>
            </w:pPr>
            <w:r>
              <w:t>169.7</w:t>
            </w:r>
          </w:p>
        </w:tc>
        <w:tc>
          <w:tcPr>
            <w:tcW w:w="900" w:type="dxa"/>
            <w:shd w:val="clear" w:color="auto" w:fill="auto"/>
            <w:vAlign w:val="center"/>
          </w:tcPr>
          <w:p w14:paraId="50430F91" w14:textId="77777777" w:rsidR="00531580" w:rsidRDefault="00531580" w:rsidP="009D1AB7">
            <w:pPr>
              <w:pStyle w:val="NRELTableContent"/>
              <w:jc w:val="center"/>
            </w:pPr>
            <w:r>
              <w:t>599.2</w:t>
            </w:r>
          </w:p>
        </w:tc>
        <w:tc>
          <w:tcPr>
            <w:tcW w:w="990" w:type="dxa"/>
            <w:tcBorders>
              <w:right w:val="single" w:sz="4" w:space="0" w:color="auto"/>
            </w:tcBorders>
          </w:tcPr>
          <w:p w14:paraId="37B90C03" w14:textId="77777777" w:rsidR="00531580" w:rsidRDefault="00531580" w:rsidP="009D1AB7">
            <w:pPr>
              <w:pStyle w:val="NRELTableContent"/>
              <w:jc w:val="center"/>
            </w:pPr>
            <w:r>
              <w:t>157.6</w:t>
            </w:r>
          </w:p>
        </w:tc>
        <w:tc>
          <w:tcPr>
            <w:tcW w:w="1080" w:type="dxa"/>
            <w:tcBorders>
              <w:left w:val="single" w:sz="4" w:space="0" w:color="auto"/>
            </w:tcBorders>
            <w:shd w:val="clear" w:color="auto" w:fill="auto"/>
            <w:vAlign w:val="center"/>
          </w:tcPr>
          <w:p w14:paraId="510E9CDD" w14:textId="77777777" w:rsidR="00531580" w:rsidRDefault="00531580" w:rsidP="009D1AB7">
            <w:pPr>
              <w:pStyle w:val="NRELTableContent"/>
              <w:jc w:val="center"/>
            </w:pPr>
            <w:r>
              <w:t>17,226</w:t>
            </w:r>
          </w:p>
        </w:tc>
      </w:tr>
      <w:tr w:rsidR="00531580" w14:paraId="1547728B" w14:textId="77777777" w:rsidTr="009D1AB7">
        <w:tc>
          <w:tcPr>
            <w:tcW w:w="738" w:type="dxa"/>
            <w:shd w:val="clear" w:color="auto" w:fill="auto"/>
            <w:vAlign w:val="center"/>
          </w:tcPr>
          <w:p w14:paraId="22584D59" w14:textId="77777777" w:rsidR="00531580" w:rsidRDefault="00531580" w:rsidP="009D1AB7">
            <w:pPr>
              <w:pStyle w:val="NRELTableContent"/>
              <w:jc w:val="center"/>
            </w:pPr>
            <w:r>
              <w:t>55</w:t>
            </w:r>
          </w:p>
        </w:tc>
        <w:tc>
          <w:tcPr>
            <w:tcW w:w="540" w:type="dxa"/>
            <w:shd w:val="clear" w:color="auto" w:fill="auto"/>
            <w:vAlign w:val="center"/>
          </w:tcPr>
          <w:p w14:paraId="309C079B" w14:textId="77777777" w:rsidR="00531580" w:rsidRDefault="00531580" w:rsidP="009D1AB7">
            <w:pPr>
              <w:pStyle w:val="NRELTableContent"/>
              <w:jc w:val="center"/>
            </w:pPr>
            <w:r>
              <w:t>45</w:t>
            </w:r>
          </w:p>
        </w:tc>
        <w:tc>
          <w:tcPr>
            <w:tcW w:w="720" w:type="dxa"/>
            <w:shd w:val="clear" w:color="auto" w:fill="auto"/>
            <w:vAlign w:val="center"/>
          </w:tcPr>
          <w:p w14:paraId="6CDC8897" w14:textId="77777777" w:rsidR="00531580" w:rsidRDefault="00531580" w:rsidP="009D1AB7">
            <w:pPr>
              <w:pStyle w:val="NRELTableContent"/>
              <w:jc w:val="center"/>
            </w:pPr>
            <w:r>
              <w:t>1</w:t>
            </w:r>
          </w:p>
        </w:tc>
        <w:tc>
          <w:tcPr>
            <w:tcW w:w="1080" w:type="dxa"/>
            <w:tcBorders>
              <w:right w:val="single" w:sz="4" w:space="0" w:color="auto"/>
            </w:tcBorders>
            <w:shd w:val="clear" w:color="auto" w:fill="auto"/>
            <w:vAlign w:val="center"/>
          </w:tcPr>
          <w:p w14:paraId="63710D67" w14:textId="77777777" w:rsidR="00531580" w:rsidRDefault="00531580" w:rsidP="009D1AB7">
            <w:pPr>
              <w:pStyle w:val="NRELTableContent"/>
              <w:jc w:val="center"/>
            </w:pPr>
            <w:r>
              <w:t>70</w:t>
            </w:r>
          </w:p>
        </w:tc>
        <w:tc>
          <w:tcPr>
            <w:tcW w:w="900" w:type="dxa"/>
          </w:tcPr>
          <w:p w14:paraId="031C0EB3" w14:textId="77777777" w:rsidR="00531580" w:rsidRDefault="00531580" w:rsidP="009D1AB7">
            <w:pPr>
              <w:pStyle w:val="NRELTableContent"/>
              <w:jc w:val="center"/>
            </w:pPr>
            <w:r>
              <w:t>7.9</w:t>
            </w:r>
          </w:p>
        </w:tc>
        <w:tc>
          <w:tcPr>
            <w:tcW w:w="810" w:type="dxa"/>
          </w:tcPr>
          <w:p w14:paraId="666C9A2E" w14:textId="77777777" w:rsidR="00531580" w:rsidRDefault="00531580" w:rsidP="009D1AB7">
            <w:pPr>
              <w:pStyle w:val="NRELTableContent"/>
              <w:jc w:val="center"/>
            </w:pPr>
            <w:r>
              <w:t>-0.004</w:t>
            </w:r>
          </w:p>
        </w:tc>
        <w:tc>
          <w:tcPr>
            <w:tcW w:w="900" w:type="dxa"/>
            <w:shd w:val="clear" w:color="auto" w:fill="auto"/>
            <w:vAlign w:val="center"/>
          </w:tcPr>
          <w:p w14:paraId="6F63B68B" w14:textId="77777777" w:rsidR="00531580" w:rsidRDefault="00531580" w:rsidP="009D1AB7">
            <w:pPr>
              <w:pStyle w:val="NRELTableContent"/>
              <w:jc w:val="center"/>
            </w:pPr>
            <w:r>
              <w:t>653.4</w:t>
            </w:r>
          </w:p>
        </w:tc>
        <w:tc>
          <w:tcPr>
            <w:tcW w:w="900" w:type="dxa"/>
          </w:tcPr>
          <w:p w14:paraId="5F5EEF8D" w14:textId="77777777" w:rsidR="00531580" w:rsidRDefault="00531580" w:rsidP="009D1AB7">
            <w:pPr>
              <w:pStyle w:val="NRELTableContent"/>
              <w:jc w:val="center"/>
            </w:pPr>
            <w:r>
              <w:t>187.5</w:t>
            </w:r>
          </w:p>
        </w:tc>
        <w:tc>
          <w:tcPr>
            <w:tcW w:w="900" w:type="dxa"/>
            <w:shd w:val="clear" w:color="auto" w:fill="auto"/>
            <w:vAlign w:val="center"/>
          </w:tcPr>
          <w:p w14:paraId="5818D434" w14:textId="77777777" w:rsidR="00531580" w:rsidRDefault="00531580" w:rsidP="009D1AB7">
            <w:pPr>
              <w:pStyle w:val="NRELTableContent"/>
              <w:jc w:val="center"/>
            </w:pPr>
            <w:r>
              <w:t>613.0</w:t>
            </w:r>
          </w:p>
        </w:tc>
        <w:tc>
          <w:tcPr>
            <w:tcW w:w="990" w:type="dxa"/>
            <w:tcBorders>
              <w:right w:val="single" w:sz="4" w:space="0" w:color="auto"/>
            </w:tcBorders>
          </w:tcPr>
          <w:p w14:paraId="4B91C2E1" w14:textId="77777777" w:rsidR="00531580" w:rsidRDefault="00531580" w:rsidP="009D1AB7">
            <w:pPr>
              <w:pStyle w:val="NRELTableContent"/>
              <w:jc w:val="center"/>
            </w:pPr>
            <w:r>
              <w:t>176.6</w:t>
            </w:r>
          </w:p>
        </w:tc>
        <w:tc>
          <w:tcPr>
            <w:tcW w:w="1080" w:type="dxa"/>
            <w:tcBorders>
              <w:left w:val="single" w:sz="4" w:space="0" w:color="auto"/>
            </w:tcBorders>
            <w:shd w:val="clear" w:color="auto" w:fill="auto"/>
            <w:vAlign w:val="center"/>
          </w:tcPr>
          <w:p w14:paraId="31EE1279" w14:textId="77777777" w:rsidR="00531580" w:rsidRDefault="00531580" w:rsidP="009D1AB7">
            <w:pPr>
              <w:pStyle w:val="NRELTableContent"/>
              <w:jc w:val="center"/>
            </w:pPr>
            <w:r>
              <w:t>17,623</w:t>
            </w:r>
          </w:p>
        </w:tc>
      </w:tr>
      <w:tr w:rsidR="00531580" w14:paraId="5B61180D" w14:textId="77777777" w:rsidTr="009D1AB7">
        <w:tc>
          <w:tcPr>
            <w:tcW w:w="738" w:type="dxa"/>
            <w:shd w:val="clear" w:color="auto" w:fill="auto"/>
            <w:vAlign w:val="center"/>
          </w:tcPr>
          <w:p w14:paraId="7101F604" w14:textId="77777777" w:rsidR="00531580" w:rsidRDefault="00531580" w:rsidP="009D1AB7">
            <w:pPr>
              <w:pStyle w:val="NRELTableContent"/>
              <w:jc w:val="center"/>
            </w:pPr>
            <w:r>
              <w:t>55</w:t>
            </w:r>
          </w:p>
        </w:tc>
        <w:tc>
          <w:tcPr>
            <w:tcW w:w="540" w:type="dxa"/>
            <w:shd w:val="clear" w:color="auto" w:fill="auto"/>
            <w:vAlign w:val="center"/>
          </w:tcPr>
          <w:p w14:paraId="7347E824" w14:textId="77777777" w:rsidR="00531580" w:rsidRDefault="00531580" w:rsidP="009D1AB7">
            <w:pPr>
              <w:pStyle w:val="NRELTableContent"/>
              <w:jc w:val="center"/>
            </w:pPr>
            <w:r>
              <w:t>45</w:t>
            </w:r>
          </w:p>
        </w:tc>
        <w:tc>
          <w:tcPr>
            <w:tcW w:w="720" w:type="dxa"/>
            <w:shd w:val="clear" w:color="auto" w:fill="auto"/>
            <w:vAlign w:val="center"/>
          </w:tcPr>
          <w:p w14:paraId="28A1B47A" w14:textId="77777777" w:rsidR="00531580" w:rsidRDefault="00531580" w:rsidP="009D1AB7">
            <w:pPr>
              <w:pStyle w:val="NRELTableContent"/>
              <w:jc w:val="center"/>
            </w:pPr>
            <w:r>
              <w:t>1</w:t>
            </w:r>
          </w:p>
        </w:tc>
        <w:tc>
          <w:tcPr>
            <w:tcW w:w="1080" w:type="dxa"/>
            <w:tcBorders>
              <w:right w:val="single" w:sz="4" w:space="0" w:color="auto"/>
            </w:tcBorders>
            <w:shd w:val="clear" w:color="auto" w:fill="auto"/>
            <w:vAlign w:val="center"/>
          </w:tcPr>
          <w:p w14:paraId="5E95687C" w14:textId="77777777" w:rsidR="00531580" w:rsidRDefault="00531580" w:rsidP="009D1AB7">
            <w:pPr>
              <w:pStyle w:val="NRELTableContent"/>
              <w:jc w:val="center"/>
            </w:pPr>
            <w:r>
              <w:t>80</w:t>
            </w:r>
          </w:p>
        </w:tc>
        <w:tc>
          <w:tcPr>
            <w:tcW w:w="900" w:type="dxa"/>
          </w:tcPr>
          <w:p w14:paraId="24D657C8" w14:textId="77777777" w:rsidR="00531580" w:rsidRDefault="00531580" w:rsidP="009D1AB7">
            <w:pPr>
              <w:pStyle w:val="NRELTableContent"/>
              <w:jc w:val="center"/>
            </w:pPr>
            <w:r>
              <w:t>6.8</w:t>
            </w:r>
          </w:p>
        </w:tc>
        <w:tc>
          <w:tcPr>
            <w:tcW w:w="810" w:type="dxa"/>
          </w:tcPr>
          <w:p w14:paraId="4DF25B5D" w14:textId="77777777" w:rsidR="00531580" w:rsidRDefault="00531580" w:rsidP="009D1AB7">
            <w:pPr>
              <w:pStyle w:val="NRELTableContent"/>
              <w:jc w:val="center"/>
            </w:pPr>
            <w:r>
              <w:t>-0.004</w:t>
            </w:r>
          </w:p>
        </w:tc>
        <w:tc>
          <w:tcPr>
            <w:tcW w:w="900" w:type="dxa"/>
            <w:shd w:val="clear" w:color="auto" w:fill="auto"/>
            <w:vAlign w:val="center"/>
          </w:tcPr>
          <w:p w14:paraId="65A7D21A" w14:textId="77777777" w:rsidR="00531580" w:rsidRDefault="00531580" w:rsidP="009D1AB7">
            <w:pPr>
              <w:pStyle w:val="NRELTableContent"/>
              <w:jc w:val="center"/>
            </w:pPr>
            <w:r>
              <w:t>635.1</w:t>
            </w:r>
          </w:p>
        </w:tc>
        <w:tc>
          <w:tcPr>
            <w:tcW w:w="900" w:type="dxa"/>
          </w:tcPr>
          <w:p w14:paraId="72342F0C" w14:textId="77777777" w:rsidR="00531580" w:rsidRDefault="00531580" w:rsidP="009D1AB7">
            <w:pPr>
              <w:pStyle w:val="NRELTableContent"/>
              <w:jc w:val="center"/>
            </w:pPr>
            <w:r>
              <w:t>216.2</w:t>
            </w:r>
          </w:p>
        </w:tc>
        <w:tc>
          <w:tcPr>
            <w:tcW w:w="900" w:type="dxa"/>
            <w:shd w:val="clear" w:color="auto" w:fill="auto"/>
            <w:vAlign w:val="center"/>
          </w:tcPr>
          <w:p w14:paraId="56FDC603" w14:textId="77777777" w:rsidR="00531580" w:rsidRDefault="00531580" w:rsidP="009D1AB7">
            <w:pPr>
              <w:pStyle w:val="NRELTableContent"/>
              <w:jc w:val="center"/>
            </w:pPr>
            <w:r>
              <w:t>601.9</w:t>
            </w:r>
          </w:p>
        </w:tc>
        <w:tc>
          <w:tcPr>
            <w:tcW w:w="990" w:type="dxa"/>
            <w:tcBorders>
              <w:right w:val="single" w:sz="4" w:space="0" w:color="auto"/>
            </w:tcBorders>
          </w:tcPr>
          <w:p w14:paraId="60A2353C" w14:textId="77777777" w:rsidR="00531580" w:rsidRDefault="00531580" w:rsidP="009D1AB7">
            <w:pPr>
              <w:pStyle w:val="NRELTableContent"/>
              <w:jc w:val="center"/>
            </w:pPr>
            <w:r>
              <w:t>203.8</w:t>
            </w:r>
          </w:p>
        </w:tc>
        <w:tc>
          <w:tcPr>
            <w:tcW w:w="1080" w:type="dxa"/>
            <w:tcBorders>
              <w:left w:val="single" w:sz="4" w:space="0" w:color="auto"/>
            </w:tcBorders>
            <w:shd w:val="clear" w:color="auto" w:fill="auto"/>
            <w:vAlign w:val="center"/>
          </w:tcPr>
          <w:p w14:paraId="49E117F6" w14:textId="77777777" w:rsidR="00531580" w:rsidRDefault="00531580" w:rsidP="009D1AB7">
            <w:pPr>
              <w:pStyle w:val="NRELTableContent"/>
              <w:jc w:val="center"/>
            </w:pPr>
            <w:r>
              <w:t>17,301</w:t>
            </w:r>
          </w:p>
        </w:tc>
      </w:tr>
      <w:tr w:rsidR="00531580" w14:paraId="4C111662" w14:textId="77777777" w:rsidTr="009D1AB7">
        <w:tc>
          <w:tcPr>
            <w:tcW w:w="738" w:type="dxa"/>
            <w:shd w:val="clear" w:color="auto" w:fill="auto"/>
            <w:vAlign w:val="center"/>
          </w:tcPr>
          <w:p w14:paraId="36E482D7" w14:textId="77777777" w:rsidR="00531580" w:rsidRDefault="00531580" w:rsidP="009D1AB7">
            <w:pPr>
              <w:pStyle w:val="NRELTableContent"/>
              <w:jc w:val="center"/>
            </w:pPr>
            <w:r>
              <w:t>55</w:t>
            </w:r>
          </w:p>
        </w:tc>
        <w:tc>
          <w:tcPr>
            <w:tcW w:w="540" w:type="dxa"/>
            <w:shd w:val="clear" w:color="auto" w:fill="auto"/>
            <w:vAlign w:val="center"/>
          </w:tcPr>
          <w:p w14:paraId="777C3CF5" w14:textId="77777777" w:rsidR="00531580" w:rsidRDefault="00531580" w:rsidP="009D1AB7">
            <w:pPr>
              <w:pStyle w:val="NRELTableContent"/>
              <w:jc w:val="center"/>
            </w:pPr>
            <w:r>
              <w:t>12</w:t>
            </w:r>
          </w:p>
        </w:tc>
        <w:tc>
          <w:tcPr>
            <w:tcW w:w="720" w:type="dxa"/>
            <w:shd w:val="clear" w:color="auto" w:fill="auto"/>
            <w:vAlign w:val="center"/>
          </w:tcPr>
          <w:p w14:paraId="743B6E73" w14:textId="77777777" w:rsidR="00531580" w:rsidRDefault="00531580" w:rsidP="009D1AB7">
            <w:pPr>
              <w:pStyle w:val="NRELTableContent"/>
              <w:jc w:val="center"/>
            </w:pPr>
            <w:r>
              <w:t>1</w:t>
            </w:r>
          </w:p>
        </w:tc>
        <w:tc>
          <w:tcPr>
            <w:tcW w:w="1080" w:type="dxa"/>
            <w:tcBorders>
              <w:right w:val="single" w:sz="4" w:space="0" w:color="auto"/>
            </w:tcBorders>
            <w:shd w:val="clear" w:color="auto" w:fill="auto"/>
            <w:vAlign w:val="center"/>
          </w:tcPr>
          <w:p w14:paraId="27091DE7" w14:textId="77777777" w:rsidR="00531580" w:rsidRDefault="00531580" w:rsidP="009D1AB7">
            <w:pPr>
              <w:pStyle w:val="NRELTableContent"/>
              <w:jc w:val="center"/>
            </w:pPr>
            <w:r>
              <w:t>60</w:t>
            </w:r>
          </w:p>
        </w:tc>
        <w:tc>
          <w:tcPr>
            <w:tcW w:w="900" w:type="dxa"/>
          </w:tcPr>
          <w:p w14:paraId="23CCDE97" w14:textId="77777777" w:rsidR="00531580" w:rsidRDefault="00531580" w:rsidP="009D1AB7">
            <w:pPr>
              <w:pStyle w:val="NRELTableContent"/>
              <w:jc w:val="center"/>
            </w:pPr>
            <w:r>
              <w:t>8.4</w:t>
            </w:r>
          </w:p>
        </w:tc>
        <w:tc>
          <w:tcPr>
            <w:tcW w:w="810" w:type="dxa"/>
          </w:tcPr>
          <w:p w14:paraId="05841F20" w14:textId="77777777" w:rsidR="00531580" w:rsidRDefault="00531580" w:rsidP="009D1AB7">
            <w:pPr>
              <w:pStyle w:val="NRELTableContent"/>
              <w:jc w:val="center"/>
            </w:pPr>
            <w:r>
              <w:t>-0.009</w:t>
            </w:r>
          </w:p>
        </w:tc>
        <w:tc>
          <w:tcPr>
            <w:tcW w:w="900" w:type="dxa"/>
            <w:shd w:val="clear" w:color="auto" w:fill="auto"/>
            <w:vAlign w:val="center"/>
          </w:tcPr>
          <w:p w14:paraId="38AAC10D" w14:textId="77777777" w:rsidR="00531580" w:rsidRDefault="00531580" w:rsidP="009D1AB7">
            <w:pPr>
              <w:pStyle w:val="NRELTableContent"/>
              <w:jc w:val="center"/>
            </w:pPr>
            <w:r>
              <w:t>487.0</w:t>
            </w:r>
          </w:p>
        </w:tc>
        <w:tc>
          <w:tcPr>
            <w:tcW w:w="900" w:type="dxa"/>
          </w:tcPr>
          <w:p w14:paraId="09BCF2EE" w14:textId="77777777" w:rsidR="00531580" w:rsidRDefault="00531580" w:rsidP="009D1AB7">
            <w:pPr>
              <w:pStyle w:val="NRELTableContent"/>
              <w:jc w:val="center"/>
            </w:pPr>
            <w:r>
              <w:t>100.8</w:t>
            </w:r>
          </w:p>
        </w:tc>
        <w:tc>
          <w:tcPr>
            <w:tcW w:w="900" w:type="dxa"/>
            <w:shd w:val="clear" w:color="auto" w:fill="auto"/>
            <w:vAlign w:val="center"/>
          </w:tcPr>
          <w:p w14:paraId="30C05AD2" w14:textId="77777777" w:rsidR="00531580" w:rsidRDefault="00531580" w:rsidP="009D1AB7">
            <w:pPr>
              <w:pStyle w:val="NRELTableContent"/>
              <w:jc w:val="center"/>
            </w:pPr>
            <w:r>
              <w:t>441.1</w:t>
            </w:r>
          </w:p>
        </w:tc>
        <w:tc>
          <w:tcPr>
            <w:tcW w:w="990" w:type="dxa"/>
            <w:tcBorders>
              <w:right w:val="single" w:sz="4" w:space="0" w:color="auto"/>
            </w:tcBorders>
          </w:tcPr>
          <w:p w14:paraId="5E68F345" w14:textId="77777777" w:rsidR="00531580" w:rsidRDefault="00531580" w:rsidP="009D1AB7">
            <w:pPr>
              <w:pStyle w:val="NRELTableContent"/>
              <w:jc w:val="center"/>
            </w:pPr>
            <w:r>
              <w:t>92.8</w:t>
            </w:r>
          </w:p>
        </w:tc>
        <w:tc>
          <w:tcPr>
            <w:tcW w:w="1080" w:type="dxa"/>
            <w:tcBorders>
              <w:left w:val="single" w:sz="4" w:space="0" w:color="auto"/>
            </w:tcBorders>
            <w:shd w:val="clear" w:color="auto" w:fill="auto"/>
            <w:vAlign w:val="center"/>
          </w:tcPr>
          <w:p w14:paraId="7B4974C1" w14:textId="77777777" w:rsidR="00531580" w:rsidRDefault="00531580" w:rsidP="009D1AB7">
            <w:pPr>
              <w:pStyle w:val="NRELTableContent"/>
              <w:jc w:val="center"/>
            </w:pPr>
            <w:r>
              <w:t>12,681</w:t>
            </w:r>
          </w:p>
        </w:tc>
      </w:tr>
      <w:tr w:rsidR="00531580" w14:paraId="090279CD" w14:textId="77777777" w:rsidTr="009D1AB7">
        <w:tc>
          <w:tcPr>
            <w:tcW w:w="738" w:type="dxa"/>
            <w:shd w:val="clear" w:color="auto" w:fill="auto"/>
            <w:vAlign w:val="center"/>
          </w:tcPr>
          <w:p w14:paraId="46949A9F" w14:textId="77777777" w:rsidR="00531580" w:rsidRDefault="00531580" w:rsidP="009D1AB7">
            <w:pPr>
              <w:pStyle w:val="NRELTableContent"/>
              <w:jc w:val="center"/>
            </w:pPr>
            <w:r>
              <w:t>55</w:t>
            </w:r>
          </w:p>
        </w:tc>
        <w:tc>
          <w:tcPr>
            <w:tcW w:w="540" w:type="dxa"/>
            <w:shd w:val="clear" w:color="auto" w:fill="auto"/>
            <w:vAlign w:val="center"/>
          </w:tcPr>
          <w:p w14:paraId="4DFCAA9D" w14:textId="77777777" w:rsidR="00531580" w:rsidRDefault="00531580" w:rsidP="009D1AB7">
            <w:pPr>
              <w:pStyle w:val="NRELTableContent"/>
              <w:jc w:val="center"/>
            </w:pPr>
            <w:r>
              <w:t>12</w:t>
            </w:r>
          </w:p>
        </w:tc>
        <w:tc>
          <w:tcPr>
            <w:tcW w:w="720" w:type="dxa"/>
            <w:shd w:val="clear" w:color="auto" w:fill="auto"/>
            <w:vAlign w:val="center"/>
          </w:tcPr>
          <w:p w14:paraId="712A359B" w14:textId="77777777" w:rsidR="00531580" w:rsidRDefault="00531580" w:rsidP="009D1AB7">
            <w:pPr>
              <w:pStyle w:val="NRELTableContent"/>
              <w:jc w:val="center"/>
            </w:pPr>
            <w:r>
              <w:t>1</w:t>
            </w:r>
          </w:p>
        </w:tc>
        <w:tc>
          <w:tcPr>
            <w:tcW w:w="1080" w:type="dxa"/>
            <w:tcBorders>
              <w:right w:val="single" w:sz="4" w:space="0" w:color="auto"/>
            </w:tcBorders>
            <w:shd w:val="clear" w:color="auto" w:fill="auto"/>
            <w:vAlign w:val="center"/>
          </w:tcPr>
          <w:p w14:paraId="7B575CB6" w14:textId="77777777" w:rsidR="00531580" w:rsidRDefault="00531580" w:rsidP="009D1AB7">
            <w:pPr>
              <w:pStyle w:val="NRELTableContent"/>
              <w:jc w:val="center"/>
            </w:pPr>
            <w:r>
              <w:t>40</w:t>
            </w:r>
          </w:p>
        </w:tc>
        <w:tc>
          <w:tcPr>
            <w:tcW w:w="900" w:type="dxa"/>
          </w:tcPr>
          <w:p w14:paraId="618CB76A" w14:textId="77777777" w:rsidR="00531580" w:rsidRDefault="00531580" w:rsidP="009D1AB7">
            <w:pPr>
              <w:pStyle w:val="NRELTableContent"/>
              <w:jc w:val="center"/>
            </w:pPr>
            <w:r>
              <w:t>11.0</w:t>
            </w:r>
          </w:p>
        </w:tc>
        <w:tc>
          <w:tcPr>
            <w:tcW w:w="810" w:type="dxa"/>
          </w:tcPr>
          <w:p w14:paraId="6E653CBD" w14:textId="77777777" w:rsidR="00531580" w:rsidRDefault="00531580" w:rsidP="009D1AB7">
            <w:pPr>
              <w:pStyle w:val="NRELTableContent"/>
              <w:jc w:val="center"/>
            </w:pPr>
            <w:r>
              <w:t>-0.02</w:t>
            </w:r>
          </w:p>
        </w:tc>
        <w:tc>
          <w:tcPr>
            <w:tcW w:w="900" w:type="dxa"/>
            <w:shd w:val="clear" w:color="auto" w:fill="auto"/>
            <w:vAlign w:val="center"/>
          </w:tcPr>
          <w:p w14:paraId="3CD819B1" w14:textId="77777777" w:rsidR="00531580" w:rsidRDefault="00531580" w:rsidP="009D1AB7">
            <w:pPr>
              <w:pStyle w:val="NRELTableContent"/>
              <w:jc w:val="center"/>
            </w:pPr>
            <w:r>
              <w:t>486.2</w:t>
            </w:r>
          </w:p>
        </w:tc>
        <w:tc>
          <w:tcPr>
            <w:tcW w:w="900" w:type="dxa"/>
          </w:tcPr>
          <w:p w14:paraId="495E7F08" w14:textId="77777777" w:rsidR="00531580" w:rsidRDefault="00531580" w:rsidP="009D1AB7">
            <w:pPr>
              <w:pStyle w:val="NRELTableContent"/>
              <w:jc w:val="center"/>
            </w:pPr>
            <w:r>
              <w:t>70.8</w:t>
            </w:r>
          </w:p>
        </w:tc>
        <w:tc>
          <w:tcPr>
            <w:tcW w:w="900" w:type="dxa"/>
            <w:shd w:val="clear" w:color="auto" w:fill="auto"/>
            <w:vAlign w:val="center"/>
          </w:tcPr>
          <w:p w14:paraId="493C26AE" w14:textId="77777777" w:rsidR="00531580" w:rsidRDefault="00531580" w:rsidP="009D1AB7">
            <w:pPr>
              <w:pStyle w:val="NRELTableContent"/>
              <w:jc w:val="center"/>
            </w:pPr>
            <w:r>
              <w:t>435.2</w:t>
            </w:r>
          </w:p>
        </w:tc>
        <w:tc>
          <w:tcPr>
            <w:tcW w:w="990" w:type="dxa"/>
            <w:tcBorders>
              <w:right w:val="single" w:sz="4" w:space="0" w:color="auto"/>
            </w:tcBorders>
          </w:tcPr>
          <w:p w14:paraId="23A4B3B6" w14:textId="77777777" w:rsidR="00531580" w:rsidRDefault="00531580" w:rsidP="009D1AB7">
            <w:pPr>
              <w:pStyle w:val="NRELTableContent"/>
              <w:jc w:val="center"/>
            </w:pPr>
            <w:r>
              <w:t>64.2</w:t>
            </w:r>
          </w:p>
        </w:tc>
        <w:tc>
          <w:tcPr>
            <w:tcW w:w="1080" w:type="dxa"/>
            <w:tcBorders>
              <w:left w:val="single" w:sz="4" w:space="0" w:color="auto"/>
            </w:tcBorders>
            <w:shd w:val="clear" w:color="auto" w:fill="auto"/>
            <w:vAlign w:val="center"/>
          </w:tcPr>
          <w:p w14:paraId="008F0013" w14:textId="77777777" w:rsidR="00531580" w:rsidRDefault="00531580" w:rsidP="009D1AB7">
            <w:pPr>
              <w:pStyle w:val="NRELTableContent"/>
              <w:jc w:val="center"/>
            </w:pPr>
            <w:r>
              <w:t>12,511</w:t>
            </w:r>
          </w:p>
        </w:tc>
      </w:tr>
      <w:tr w:rsidR="00531580" w14:paraId="492637DD" w14:textId="77777777" w:rsidTr="009D1AB7">
        <w:tc>
          <w:tcPr>
            <w:tcW w:w="738" w:type="dxa"/>
            <w:shd w:val="clear" w:color="auto" w:fill="auto"/>
            <w:vAlign w:val="center"/>
          </w:tcPr>
          <w:p w14:paraId="3F0756FC" w14:textId="77777777" w:rsidR="00531580" w:rsidRDefault="00531580" w:rsidP="009D1AB7">
            <w:pPr>
              <w:pStyle w:val="NRELTableContent"/>
              <w:jc w:val="center"/>
            </w:pPr>
            <w:r>
              <w:t>55</w:t>
            </w:r>
          </w:p>
        </w:tc>
        <w:tc>
          <w:tcPr>
            <w:tcW w:w="540" w:type="dxa"/>
            <w:shd w:val="clear" w:color="auto" w:fill="auto"/>
            <w:vAlign w:val="center"/>
          </w:tcPr>
          <w:p w14:paraId="17A0D8A7" w14:textId="77777777" w:rsidR="00531580" w:rsidRDefault="00531580" w:rsidP="009D1AB7">
            <w:pPr>
              <w:pStyle w:val="NRELTableContent"/>
              <w:jc w:val="center"/>
            </w:pPr>
            <w:r>
              <w:t>12</w:t>
            </w:r>
          </w:p>
        </w:tc>
        <w:tc>
          <w:tcPr>
            <w:tcW w:w="720" w:type="dxa"/>
            <w:shd w:val="clear" w:color="auto" w:fill="auto"/>
            <w:vAlign w:val="center"/>
          </w:tcPr>
          <w:p w14:paraId="10A44B66" w14:textId="77777777" w:rsidR="00531580" w:rsidRDefault="00531580" w:rsidP="009D1AB7">
            <w:pPr>
              <w:pStyle w:val="NRELTableContent"/>
              <w:jc w:val="center"/>
            </w:pPr>
            <w:r>
              <w:t>1</w:t>
            </w:r>
          </w:p>
        </w:tc>
        <w:tc>
          <w:tcPr>
            <w:tcW w:w="1080" w:type="dxa"/>
            <w:tcBorders>
              <w:right w:val="single" w:sz="4" w:space="0" w:color="auto"/>
            </w:tcBorders>
            <w:shd w:val="clear" w:color="auto" w:fill="auto"/>
            <w:vAlign w:val="center"/>
          </w:tcPr>
          <w:p w14:paraId="09ED3B89" w14:textId="77777777" w:rsidR="00531580" w:rsidRDefault="00531580" w:rsidP="009D1AB7">
            <w:pPr>
              <w:pStyle w:val="NRELTableContent"/>
              <w:jc w:val="center"/>
            </w:pPr>
            <w:r>
              <w:t>80</w:t>
            </w:r>
          </w:p>
        </w:tc>
        <w:tc>
          <w:tcPr>
            <w:tcW w:w="900" w:type="dxa"/>
          </w:tcPr>
          <w:p w14:paraId="6D11A213" w14:textId="77777777" w:rsidR="00531580" w:rsidRDefault="00531580" w:rsidP="009D1AB7">
            <w:pPr>
              <w:pStyle w:val="NRELTableContent"/>
              <w:jc w:val="center"/>
            </w:pPr>
            <w:r>
              <w:t>6.5</w:t>
            </w:r>
          </w:p>
        </w:tc>
        <w:tc>
          <w:tcPr>
            <w:tcW w:w="810" w:type="dxa"/>
          </w:tcPr>
          <w:p w14:paraId="5883B2A7" w14:textId="77777777" w:rsidR="00531580" w:rsidRDefault="00531580" w:rsidP="009D1AB7">
            <w:pPr>
              <w:pStyle w:val="NRELTableContent"/>
              <w:jc w:val="center"/>
            </w:pPr>
            <w:r>
              <w:t>-0.004</w:t>
            </w:r>
          </w:p>
        </w:tc>
        <w:tc>
          <w:tcPr>
            <w:tcW w:w="900" w:type="dxa"/>
            <w:shd w:val="clear" w:color="auto" w:fill="auto"/>
            <w:vAlign w:val="center"/>
          </w:tcPr>
          <w:p w14:paraId="4F69A555" w14:textId="77777777" w:rsidR="00531580" w:rsidRDefault="00531580" w:rsidP="009D1AB7">
            <w:pPr>
              <w:pStyle w:val="NRELTableContent"/>
              <w:jc w:val="center"/>
            </w:pPr>
            <w:r>
              <w:t>453.7</w:t>
            </w:r>
          </w:p>
        </w:tc>
        <w:tc>
          <w:tcPr>
            <w:tcW w:w="900" w:type="dxa"/>
          </w:tcPr>
          <w:p w14:paraId="22F8809A" w14:textId="77777777" w:rsidR="00531580" w:rsidRDefault="00531580" w:rsidP="009D1AB7">
            <w:pPr>
              <w:pStyle w:val="NRELTableContent"/>
              <w:jc w:val="center"/>
            </w:pPr>
            <w:r>
              <w:t>131.1</w:t>
            </w:r>
          </w:p>
        </w:tc>
        <w:tc>
          <w:tcPr>
            <w:tcW w:w="900" w:type="dxa"/>
            <w:shd w:val="clear" w:color="auto" w:fill="auto"/>
            <w:vAlign w:val="center"/>
          </w:tcPr>
          <w:p w14:paraId="326A5BCD" w14:textId="77777777" w:rsidR="00531580" w:rsidRDefault="00531580" w:rsidP="009D1AB7">
            <w:pPr>
              <w:pStyle w:val="NRELTableContent"/>
              <w:jc w:val="center"/>
            </w:pPr>
            <w:r>
              <w:t>418.9</w:t>
            </w:r>
          </w:p>
        </w:tc>
        <w:tc>
          <w:tcPr>
            <w:tcW w:w="990" w:type="dxa"/>
            <w:tcBorders>
              <w:right w:val="single" w:sz="4" w:space="0" w:color="auto"/>
            </w:tcBorders>
          </w:tcPr>
          <w:p w14:paraId="3550A8BB" w14:textId="77777777" w:rsidR="00531580" w:rsidRDefault="00531580" w:rsidP="009D1AB7">
            <w:pPr>
              <w:pStyle w:val="NRELTableContent"/>
              <w:jc w:val="center"/>
            </w:pPr>
            <w:r>
              <w:t>121.6</w:t>
            </w:r>
          </w:p>
        </w:tc>
        <w:tc>
          <w:tcPr>
            <w:tcW w:w="1080" w:type="dxa"/>
            <w:tcBorders>
              <w:left w:val="single" w:sz="4" w:space="0" w:color="auto"/>
            </w:tcBorders>
            <w:shd w:val="clear" w:color="auto" w:fill="auto"/>
            <w:vAlign w:val="center"/>
          </w:tcPr>
          <w:p w14:paraId="7265DEEE" w14:textId="77777777" w:rsidR="00531580" w:rsidRDefault="00531580" w:rsidP="009D1AB7">
            <w:pPr>
              <w:pStyle w:val="NRELTableContent"/>
              <w:jc w:val="center"/>
            </w:pPr>
            <w:r>
              <w:t>12,038</w:t>
            </w:r>
          </w:p>
        </w:tc>
      </w:tr>
      <w:tr w:rsidR="00531580" w14:paraId="37739A5B" w14:textId="77777777" w:rsidTr="009D1AB7">
        <w:tc>
          <w:tcPr>
            <w:tcW w:w="738" w:type="dxa"/>
            <w:shd w:val="clear" w:color="auto" w:fill="auto"/>
            <w:vAlign w:val="center"/>
          </w:tcPr>
          <w:p w14:paraId="5A39E63C" w14:textId="77777777" w:rsidR="00531580" w:rsidRDefault="00531580" w:rsidP="009D1AB7">
            <w:pPr>
              <w:pStyle w:val="NRELTableContent"/>
              <w:jc w:val="center"/>
            </w:pPr>
            <w:r>
              <w:t>55</w:t>
            </w:r>
          </w:p>
        </w:tc>
        <w:tc>
          <w:tcPr>
            <w:tcW w:w="540" w:type="dxa"/>
            <w:shd w:val="clear" w:color="auto" w:fill="auto"/>
            <w:vAlign w:val="center"/>
          </w:tcPr>
          <w:p w14:paraId="7A427A8A" w14:textId="77777777" w:rsidR="00531580" w:rsidRDefault="00531580" w:rsidP="009D1AB7">
            <w:pPr>
              <w:pStyle w:val="NRELTableContent"/>
              <w:jc w:val="center"/>
            </w:pPr>
            <w:r>
              <w:t>27</w:t>
            </w:r>
          </w:p>
        </w:tc>
        <w:tc>
          <w:tcPr>
            <w:tcW w:w="720" w:type="dxa"/>
            <w:shd w:val="clear" w:color="auto" w:fill="auto"/>
            <w:vAlign w:val="center"/>
          </w:tcPr>
          <w:p w14:paraId="6363EBCE" w14:textId="77777777" w:rsidR="00531580" w:rsidRDefault="00531580" w:rsidP="009D1AB7">
            <w:pPr>
              <w:pStyle w:val="NRELTableContent"/>
              <w:jc w:val="center"/>
            </w:pPr>
            <w:r>
              <w:t>1</w:t>
            </w:r>
          </w:p>
        </w:tc>
        <w:tc>
          <w:tcPr>
            <w:tcW w:w="1080" w:type="dxa"/>
            <w:tcBorders>
              <w:right w:val="single" w:sz="4" w:space="0" w:color="auto"/>
            </w:tcBorders>
            <w:shd w:val="clear" w:color="auto" w:fill="auto"/>
            <w:vAlign w:val="center"/>
          </w:tcPr>
          <w:p w14:paraId="0B5A186E" w14:textId="77777777" w:rsidR="00531580" w:rsidRDefault="00531580" w:rsidP="009D1AB7">
            <w:pPr>
              <w:pStyle w:val="NRELTableContent"/>
              <w:jc w:val="center"/>
            </w:pPr>
            <w:r>
              <w:t>60</w:t>
            </w:r>
          </w:p>
        </w:tc>
        <w:tc>
          <w:tcPr>
            <w:tcW w:w="900" w:type="dxa"/>
          </w:tcPr>
          <w:p w14:paraId="1A67D83B" w14:textId="77777777" w:rsidR="00531580" w:rsidRDefault="00531580" w:rsidP="009D1AB7">
            <w:pPr>
              <w:pStyle w:val="NRELTableContent"/>
              <w:jc w:val="center"/>
            </w:pPr>
            <w:r>
              <w:t>9.4</w:t>
            </w:r>
          </w:p>
        </w:tc>
        <w:tc>
          <w:tcPr>
            <w:tcW w:w="810" w:type="dxa"/>
          </w:tcPr>
          <w:p w14:paraId="1CDEFF9D" w14:textId="77777777" w:rsidR="00531580" w:rsidRDefault="00531580" w:rsidP="009D1AB7">
            <w:pPr>
              <w:pStyle w:val="NRELTableContent"/>
              <w:jc w:val="center"/>
            </w:pPr>
            <w:r>
              <w:t>-0.008</w:t>
            </w:r>
          </w:p>
        </w:tc>
        <w:tc>
          <w:tcPr>
            <w:tcW w:w="900" w:type="dxa"/>
            <w:shd w:val="clear" w:color="auto" w:fill="auto"/>
            <w:vAlign w:val="center"/>
          </w:tcPr>
          <w:p w14:paraId="3200FC02" w14:textId="77777777" w:rsidR="00531580" w:rsidRDefault="00531580" w:rsidP="009D1AB7">
            <w:pPr>
              <w:pStyle w:val="NRELTableContent"/>
              <w:jc w:val="center"/>
            </w:pPr>
            <w:r>
              <w:t>519.1</w:t>
            </w:r>
          </w:p>
        </w:tc>
        <w:tc>
          <w:tcPr>
            <w:tcW w:w="900" w:type="dxa"/>
          </w:tcPr>
          <w:p w14:paraId="6AD0A7A0" w14:textId="77777777" w:rsidR="00531580" w:rsidRDefault="00531580" w:rsidP="009D1AB7">
            <w:pPr>
              <w:pStyle w:val="NRELTableContent"/>
              <w:jc w:val="center"/>
            </w:pPr>
            <w:r>
              <w:t>117.5</w:t>
            </w:r>
          </w:p>
        </w:tc>
        <w:tc>
          <w:tcPr>
            <w:tcW w:w="900" w:type="dxa"/>
            <w:shd w:val="clear" w:color="auto" w:fill="auto"/>
            <w:vAlign w:val="center"/>
          </w:tcPr>
          <w:p w14:paraId="61BB893A" w14:textId="77777777" w:rsidR="00531580" w:rsidRDefault="00531580" w:rsidP="009D1AB7">
            <w:pPr>
              <w:pStyle w:val="NRELTableContent"/>
              <w:jc w:val="center"/>
            </w:pPr>
            <w:r>
              <w:t>470.2</w:t>
            </w:r>
          </w:p>
        </w:tc>
        <w:tc>
          <w:tcPr>
            <w:tcW w:w="990" w:type="dxa"/>
            <w:tcBorders>
              <w:right w:val="single" w:sz="4" w:space="0" w:color="auto"/>
            </w:tcBorders>
          </w:tcPr>
          <w:p w14:paraId="728C69AF" w14:textId="77777777" w:rsidR="00531580" w:rsidRDefault="00531580" w:rsidP="009D1AB7">
            <w:pPr>
              <w:pStyle w:val="NRELTableContent"/>
              <w:jc w:val="center"/>
            </w:pPr>
            <w:r>
              <w:t>109.4</w:t>
            </w:r>
          </w:p>
        </w:tc>
        <w:tc>
          <w:tcPr>
            <w:tcW w:w="1080" w:type="dxa"/>
            <w:tcBorders>
              <w:left w:val="single" w:sz="4" w:space="0" w:color="auto"/>
            </w:tcBorders>
            <w:shd w:val="clear" w:color="auto" w:fill="auto"/>
            <w:vAlign w:val="center"/>
          </w:tcPr>
          <w:p w14:paraId="0FBF42D5" w14:textId="77777777" w:rsidR="00531580" w:rsidRDefault="00531580" w:rsidP="009D1AB7">
            <w:pPr>
              <w:pStyle w:val="NRELTableContent"/>
              <w:jc w:val="center"/>
            </w:pPr>
            <w:r>
              <w:t>13,517</w:t>
            </w:r>
          </w:p>
        </w:tc>
      </w:tr>
      <w:tr w:rsidR="00531580" w14:paraId="0794C5E1" w14:textId="77777777" w:rsidTr="009D1AB7">
        <w:tc>
          <w:tcPr>
            <w:tcW w:w="738" w:type="dxa"/>
            <w:tcBorders>
              <w:bottom w:val="single" w:sz="4" w:space="0" w:color="auto"/>
            </w:tcBorders>
            <w:shd w:val="clear" w:color="auto" w:fill="auto"/>
            <w:vAlign w:val="center"/>
          </w:tcPr>
          <w:p w14:paraId="68F558A4" w14:textId="77777777" w:rsidR="00531580" w:rsidRDefault="00531580" w:rsidP="009D1AB7">
            <w:pPr>
              <w:pStyle w:val="NRELTableContent"/>
              <w:jc w:val="center"/>
            </w:pPr>
            <w:r>
              <w:t>55</w:t>
            </w:r>
          </w:p>
        </w:tc>
        <w:tc>
          <w:tcPr>
            <w:tcW w:w="540" w:type="dxa"/>
            <w:tcBorders>
              <w:bottom w:val="single" w:sz="4" w:space="0" w:color="auto"/>
            </w:tcBorders>
            <w:shd w:val="clear" w:color="auto" w:fill="auto"/>
            <w:vAlign w:val="center"/>
          </w:tcPr>
          <w:p w14:paraId="275685A3" w14:textId="77777777" w:rsidR="00531580" w:rsidRDefault="00531580" w:rsidP="009D1AB7">
            <w:pPr>
              <w:pStyle w:val="NRELTableContent"/>
              <w:jc w:val="center"/>
            </w:pPr>
            <w:r>
              <w:t>27</w:t>
            </w:r>
          </w:p>
        </w:tc>
        <w:tc>
          <w:tcPr>
            <w:tcW w:w="720" w:type="dxa"/>
            <w:tcBorders>
              <w:bottom w:val="single" w:sz="4" w:space="0" w:color="auto"/>
            </w:tcBorders>
            <w:shd w:val="clear" w:color="auto" w:fill="auto"/>
            <w:vAlign w:val="center"/>
          </w:tcPr>
          <w:p w14:paraId="3D5193EF" w14:textId="77777777" w:rsidR="00531580" w:rsidRDefault="00531580" w:rsidP="009D1AB7">
            <w:pPr>
              <w:pStyle w:val="NRELTableContent"/>
              <w:jc w:val="center"/>
            </w:pPr>
            <w:r>
              <w:t>1</w:t>
            </w:r>
          </w:p>
        </w:tc>
        <w:tc>
          <w:tcPr>
            <w:tcW w:w="1080" w:type="dxa"/>
            <w:tcBorders>
              <w:bottom w:val="single" w:sz="4" w:space="0" w:color="auto"/>
              <w:right w:val="single" w:sz="4" w:space="0" w:color="auto"/>
            </w:tcBorders>
            <w:shd w:val="clear" w:color="auto" w:fill="auto"/>
            <w:vAlign w:val="center"/>
          </w:tcPr>
          <w:p w14:paraId="7DA509DE" w14:textId="77777777" w:rsidR="00531580" w:rsidRDefault="00531580" w:rsidP="009D1AB7">
            <w:pPr>
              <w:pStyle w:val="NRELTableContent"/>
              <w:jc w:val="center"/>
            </w:pPr>
            <w:r>
              <w:t>120</w:t>
            </w:r>
          </w:p>
        </w:tc>
        <w:tc>
          <w:tcPr>
            <w:tcW w:w="900" w:type="dxa"/>
            <w:tcBorders>
              <w:bottom w:val="single" w:sz="4" w:space="0" w:color="auto"/>
            </w:tcBorders>
          </w:tcPr>
          <w:p w14:paraId="3F7885E1" w14:textId="77777777" w:rsidR="00531580" w:rsidRDefault="00531580" w:rsidP="009D1AB7">
            <w:pPr>
              <w:pStyle w:val="NRELTableContent"/>
              <w:jc w:val="center"/>
            </w:pPr>
            <w:r>
              <w:t>5.6</w:t>
            </w:r>
          </w:p>
        </w:tc>
        <w:tc>
          <w:tcPr>
            <w:tcW w:w="810" w:type="dxa"/>
            <w:tcBorders>
              <w:bottom w:val="single" w:sz="4" w:space="0" w:color="auto"/>
            </w:tcBorders>
          </w:tcPr>
          <w:p w14:paraId="0DB4E8E0" w14:textId="77777777" w:rsidR="00531580" w:rsidRDefault="00531580" w:rsidP="009D1AB7">
            <w:pPr>
              <w:pStyle w:val="NRELTableContent"/>
              <w:jc w:val="center"/>
            </w:pPr>
            <w:r>
              <w:t>0.004</w:t>
            </w:r>
          </w:p>
        </w:tc>
        <w:tc>
          <w:tcPr>
            <w:tcW w:w="900" w:type="dxa"/>
            <w:tcBorders>
              <w:bottom w:val="single" w:sz="4" w:space="0" w:color="auto"/>
            </w:tcBorders>
            <w:shd w:val="clear" w:color="auto" w:fill="auto"/>
            <w:vAlign w:val="center"/>
          </w:tcPr>
          <w:p w14:paraId="70568E92" w14:textId="77777777" w:rsidR="00531580" w:rsidRDefault="00531580" w:rsidP="009D1AB7">
            <w:pPr>
              <w:pStyle w:val="NRELTableContent"/>
              <w:jc w:val="center"/>
            </w:pPr>
            <w:r>
              <w:t>512.2</w:t>
            </w:r>
          </w:p>
        </w:tc>
        <w:tc>
          <w:tcPr>
            <w:tcW w:w="900" w:type="dxa"/>
            <w:tcBorders>
              <w:bottom w:val="single" w:sz="4" w:space="0" w:color="auto"/>
            </w:tcBorders>
          </w:tcPr>
          <w:p w14:paraId="43A875E5" w14:textId="77777777" w:rsidR="00531580" w:rsidRDefault="00531580" w:rsidP="009D1AB7">
            <w:pPr>
              <w:pStyle w:val="NRELTableContent"/>
              <w:jc w:val="center"/>
            </w:pPr>
            <w:r>
              <w:t>229.4</w:t>
            </w:r>
          </w:p>
        </w:tc>
        <w:tc>
          <w:tcPr>
            <w:tcW w:w="900" w:type="dxa"/>
            <w:tcBorders>
              <w:bottom w:val="single" w:sz="4" w:space="0" w:color="auto"/>
            </w:tcBorders>
            <w:shd w:val="clear" w:color="auto" w:fill="auto"/>
            <w:vAlign w:val="center"/>
          </w:tcPr>
          <w:p w14:paraId="30BF9999" w14:textId="77777777" w:rsidR="00531580" w:rsidRDefault="00531580" w:rsidP="009D1AB7">
            <w:pPr>
              <w:pStyle w:val="NRELTableContent"/>
              <w:jc w:val="center"/>
            </w:pPr>
            <w:r>
              <w:t>490.4</w:t>
            </w:r>
          </w:p>
        </w:tc>
        <w:tc>
          <w:tcPr>
            <w:tcW w:w="990" w:type="dxa"/>
            <w:tcBorders>
              <w:bottom w:val="single" w:sz="4" w:space="0" w:color="auto"/>
              <w:right w:val="single" w:sz="4" w:space="0" w:color="auto"/>
            </w:tcBorders>
          </w:tcPr>
          <w:p w14:paraId="41746064" w14:textId="77777777" w:rsidR="00531580" w:rsidRDefault="00531580" w:rsidP="009D1AB7">
            <w:pPr>
              <w:pStyle w:val="NRELTableContent"/>
              <w:jc w:val="center"/>
            </w:pPr>
            <w:r>
              <w:t>219.5</w:t>
            </w:r>
          </w:p>
        </w:tc>
        <w:tc>
          <w:tcPr>
            <w:tcW w:w="1080" w:type="dxa"/>
            <w:tcBorders>
              <w:left w:val="single" w:sz="4" w:space="0" w:color="auto"/>
              <w:bottom w:val="single" w:sz="4" w:space="0" w:color="auto"/>
            </w:tcBorders>
            <w:shd w:val="clear" w:color="auto" w:fill="auto"/>
            <w:vAlign w:val="center"/>
          </w:tcPr>
          <w:p w14:paraId="28A2C60E" w14:textId="77777777" w:rsidR="00531580" w:rsidRDefault="00531580" w:rsidP="009D1AB7">
            <w:pPr>
              <w:pStyle w:val="NRELTableContent"/>
              <w:jc w:val="center"/>
            </w:pPr>
            <w:r>
              <w:t>14,097</w:t>
            </w:r>
          </w:p>
        </w:tc>
      </w:tr>
      <w:tr w:rsidR="00531580" w14:paraId="03D1FDAF" w14:textId="77777777" w:rsidTr="009D1AB7">
        <w:tc>
          <w:tcPr>
            <w:tcW w:w="738" w:type="dxa"/>
            <w:tcBorders>
              <w:top w:val="single" w:sz="4" w:space="0" w:color="auto"/>
            </w:tcBorders>
            <w:shd w:val="clear" w:color="auto" w:fill="auto"/>
            <w:vAlign w:val="center"/>
          </w:tcPr>
          <w:p w14:paraId="71780474" w14:textId="77777777" w:rsidR="00531580" w:rsidRDefault="00531580" w:rsidP="009D1AB7">
            <w:pPr>
              <w:pStyle w:val="NRELTableContent"/>
              <w:jc w:val="center"/>
            </w:pPr>
            <w:r>
              <w:t>45</w:t>
            </w:r>
          </w:p>
        </w:tc>
        <w:tc>
          <w:tcPr>
            <w:tcW w:w="540" w:type="dxa"/>
            <w:tcBorders>
              <w:top w:val="single" w:sz="4" w:space="0" w:color="auto"/>
            </w:tcBorders>
            <w:shd w:val="clear" w:color="auto" w:fill="auto"/>
            <w:vAlign w:val="center"/>
          </w:tcPr>
          <w:p w14:paraId="244FCD6E" w14:textId="77777777" w:rsidR="00531580" w:rsidRDefault="00531580" w:rsidP="009D1AB7">
            <w:pPr>
              <w:pStyle w:val="NRELTableContent"/>
              <w:jc w:val="center"/>
            </w:pPr>
            <w:r>
              <w:t>45</w:t>
            </w:r>
          </w:p>
        </w:tc>
        <w:tc>
          <w:tcPr>
            <w:tcW w:w="720" w:type="dxa"/>
            <w:tcBorders>
              <w:top w:val="single" w:sz="4" w:space="0" w:color="auto"/>
            </w:tcBorders>
            <w:shd w:val="clear" w:color="auto" w:fill="auto"/>
            <w:vAlign w:val="center"/>
          </w:tcPr>
          <w:p w14:paraId="2488AF08" w14:textId="77777777" w:rsidR="00531580" w:rsidRDefault="00531580" w:rsidP="009D1AB7">
            <w:pPr>
              <w:pStyle w:val="NRELTableContent"/>
              <w:jc w:val="center"/>
            </w:pPr>
            <w:r>
              <w:t>2</w:t>
            </w:r>
          </w:p>
        </w:tc>
        <w:tc>
          <w:tcPr>
            <w:tcW w:w="1080" w:type="dxa"/>
            <w:tcBorders>
              <w:top w:val="single" w:sz="4" w:space="0" w:color="auto"/>
              <w:right w:val="single" w:sz="4" w:space="0" w:color="auto"/>
            </w:tcBorders>
            <w:shd w:val="clear" w:color="auto" w:fill="auto"/>
            <w:vAlign w:val="center"/>
          </w:tcPr>
          <w:p w14:paraId="2AAF96FB" w14:textId="77777777" w:rsidR="00531580" w:rsidRDefault="00531580" w:rsidP="009D1AB7">
            <w:pPr>
              <w:pStyle w:val="NRELTableContent"/>
              <w:jc w:val="center"/>
            </w:pPr>
            <w:r>
              <w:t>60</w:t>
            </w:r>
          </w:p>
        </w:tc>
        <w:tc>
          <w:tcPr>
            <w:tcW w:w="900" w:type="dxa"/>
            <w:tcBorders>
              <w:top w:val="single" w:sz="4" w:space="0" w:color="auto"/>
            </w:tcBorders>
          </w:tcPr>
          <w:p w14:paraId="2D3FE331" w14:textId="77777777" w:rsidR="00531580" w:rsidRDefault="00531580" w:rsidP="009D1AB7">
            <w:pPr>
              <w:pStyle w:val="NRELTableContent"/>
              <w:jc w:val="center"/>
            </w:pPr>
            <w:r>
              <w:t>9.0</w:t>
            </w:r>
          </w:p>
        </w:tc>
        <w:tc>
          <w:tcPr>
            <w:tcW w:w="810" w:type="dxa"/>
            <w:tcBorders>
              <w:top w:val="single" w:sz="4" w:space="0" w:color="auto"/>
            </w:tcBorders>
          </w:tcPr>
          <w:p w14:paraId="06FB97A3" w14:textId="77777777" w:rsidR="00531580" w:rsidRDefault="00531580" w:rsidP="009D1AB7">
            <w:pPr>
              <w:pStyle w:val="NRELTableContent"/>
              <w:jc w:val="center"/>
            </w:pPr>
            <w:r>
              <w:t>-0.02</w:t>
            </w:r>
          </w:p>
        </w:tc>
        <w:tc>
          <w:tcPr>
            <w:tcW w:w="900" w:type="dxa"/>
            <w:tcBorders>
              <w:top w:val="single" w:sz="4" w:space="0" w:color="auto"/>
            </w:tcBorders>
            <w:shd w:val="clear" w:color="auto" w:fill="auto"/>
            <w:vAlign w:val="center"/>
          </w:tcPr>
          <w:p w14:paraId="7CF4EA9B" w14:textId="77777777" w:rsidR="00531580" w:rsidRDefault="00531580" w:rsidP="009D1AB7">
            <w:pPr>
              <w:pStyle w:val="NRELTableContent"/>
              <w:jc w:val="center"/>
            </w:pPr>
            <w:r>
              <w:t>764.6</w:t>
            </w:r>
          </w:p>
        </w:tc>
        <w:tc>
          <w:tcPr>
            <w:tcW w:w="900" w:type="dxa"/>
            <w:tcBorders>
              <w:top w:val="single" w:sz="4" w:space="0" w:color="auto"/>
            </w:tcBorders>
          </w:tcPr>
          <w:p w14:paraId="5AD92475" w14:textId="77777777" w:rsidR="00531580" w:rsidRDefault="00531580" w:rsidP="009D1AB7">
            <w:pPr>
              <w:pStyle w:val="NRELTableContent"/>
              <w:jc w:val="center"/>
            </w:pPr>
            <w:r>
              <w:t>336.5</w:t>
            </w:r>
          </w:p>
        </w:tc>
        <w:tc>
          <w:tcPr>
            <w:tcW w:w="900" w:type="dxa"/>
            <w:tcBorders>
              <w:top w:val="single" w:sz="4" w:space="0" w:color="auto"/>
            </w:tcBorders>
            <w:shd w:val="clear" w:color="auto" w:fill="auto"/>
            <w:vAlign w:val="center"/>
          </w:tcPr>
          <w:p w14:paraId="575888ED" w14:textId="77777777" w:rsidR="00531580" w:rsidRDefault="00531580" w:rsidP="009D1AB7">
            <w:pPr>
              <w:pStyle w:val="NRELTableContent"/>
              <w:jc w:val="center"/>
            </w:pPr>
            <w:r>
              <w:t>583.9</w:t>
            </w:r>
          </w:p>
        </w:tc>
        <w:tc>
          <w:tcPr>
            <w:tcW w:w="990" w:type="dxa"/>
            <w:tcBorders>
              <w:top w:val="single" w:sz="4" w:space="0" w:color="auto"/>
              <w:right w:val="single" w:sz="4" w:space="0" w:color="auto"/>
            </w:tcBorders>
          </w:tcPr>
          <w:p w14:paraId="7A89BF91" w14:textId="77777777" w:rsidR="00531580" w:rsidRDefault="00531580" w:rsidP="009D1AB7">
            <w:pPr>
              <w:pStyle w:val="NRELTableContent"/>
              <w:jc w:val="center"/>
            </w:pPr>
            <w:r>
              <w:t>243.4</w:t>
            </w:r>
          </w:p>
        </w:tc>
        <w:tc>
          <w:tcPr>
            <w:tcW w:w="1080" w:type="dxa"/>
            <w:tcBorders>
              <w:top w:val="single" w:sz="4" w:space="0" w:color="auto"/>
              <w:left w:val="single" w:sz="4" w:space="0" w:color="auto"/>
            </w:tcBorders>
            <w:shd w:val="clear" w:color="auto" w:fill="auto"/>
            <w:vAlign w:val="center"/>
          </w:tcPr>
          <w:p w14:paraId="118704DB" w14:textId="77777777" w:rsidR="00531580" w:rsidRDefault="00531580" w:rsidP="009D1AB7">
            <w:pPr>
              <w:pStyle w:val="NRELTableContent"/>
              <w:jc w:val="center"/>
            </w:pPr>
            <w:r>
              <w:t>16,784</w:t>
            </w:r>
          </w:p>
        </w:tc>
      </w:tr>
      <w:tr w:rsidR="00531580" w14:paraId="1C4BC99D" w14:textId="77777777" w:rsidTr="009D1AB7">
        <w:tc>
          <w:tcPr>
            <w:tcW w:w="738" w:type="dxa"/>
            <w:shd w:val="clear" w:color="auto" w:fill="auto"/>
            <w:vAlign w:val="center"/>
          </w:tcPr>
          <w:p w14:paraId="29FDD7ED" w14:textId="77777777" w:rsidR="00531580" w:rsidRDefault="00531580" w:rsidP="009D1AB7">
            <w:pPr>
              <w:pStyle w:val="NRELTableContent"/>
              <w:jc w:val="center"/>
            </w:pPr>
            <w:r>
              <w:t>45</w:t>
            </w:r>
          </w:p>
        </w:tc>
        <w:tc>
          <w:tcPr>
            <w:tcW w:w="540" w:type="dxa"/>
            <w:shd w:val="clear" w:color="auto" w:fill="auto"/>
            <w:vAlign w:val="center"/>
          </w:tcPr>
          <w:p w14:paraId="0A515F2A" w14:textId="77777777" w:rsidR="00531580" w:rsidRDefault="00531580" w:rsidP="009D1AB7">
            <w:pPr>
              <w:pStyle w:val="NRELTableContent"/>
              <w:jc w:val="center"/>
            </w:pPr>
            <w:r>
              <w:t>45</w:t>
            </w:r>
          </w:p>
        </w:tc>
        <w:tc>
          <w:tcPr>
            <w:tcW w:w="720" w:type="dxa"/>
            <w:shd w:val="clear" w:color="auto" w:fill="auto"/>
            <w:vAlign w:val="center"/>
          </w:tcPr>
          <w:p w14:paraId="6EBC8D58" w14:textId="77777777" w:rsidR="00531580" w:rsidRDefault="00531580" w:rsidP="009D1AB7">
            <w:pPr>
              <w:pStyle w:val="NRELTableContent"/>
              <w:jc w:val="center"/>
            </w:pPr>
            <w:r>
              <w:t>3</w:t>
            </w:r>
          </w:p>
        </w:tc>
        <w:tc>
          <w:tcPr>
            <w:tcW w:w="1080" w:type="dxa"/>
            <w:tcBorders>
              <w:right w:val="single" w:sz="4" w:space="0" w:color="auto"/>
            </w:tcBorders>
            <w:shd w:val="clear" w:color="auto" w:fill="auto"/>
            <w:vAlign w:val="center"/>
          </w:tcPr>
          <w:p w14:paraId="528766EC" w14:textId="77777777" w:rsidR="00531580" w:rsidRDefault="00531580" w:rsidP="009D1AB7">
            <w:pPr>
              <w:pStyle w:val="NRELTableContent"/>
              <w:jc w:val="center"/>
            </w:pPr>
            <w:r>
              <w:t>60</w:t>
            </w:r>
          </w:p>
        </w:tc>
        <w:tc>
          <w:tcPr>
            <w:tcW w:w="900" w:type="dxa"/>
          </w:tcPr>
          <w:p w14:paraId="2F84529D" w14:textId="77777777" w:rsidR="00531580" w:rsidRDefault="00531580" w:rsidP="009D1AB7">
            <w:pPr>
              <w:pStyle w:val="NRELTableContent"/>
              <w:jc w:val="center"/>
            </w:pPr>
            <w:r>
              <w:t>9.5</w:t>
            </w:r>
          </w:p>
        </w:tc>
        <w:tc>
          <w:tcPr>
            <w:tcW w:w="810" w:type="dxa"/>
          </w:tcPr>
          <w:p w14:paraId="02621393" w14:textId="77777777" w:rsidR="00531580" w:rsidRDefault="00531580" w:rsidP="009D1AB7">
            <w:pPr>
              <w:pStyle w:val="NRELTableContent"/>
              <w:jc w:val="center"/>
            </w:pPr>
            <w:r>
              <w:t>-0.02</w:t>
            </w:r>
          </w:p>
        </w:tc>
        <w:tc>
          <w:tcPr>
            <w:tcW w:w="900" w:type="dxa"/>
            <w:shd w:val="clear" w:color="auto" w:fill="auto"/>
            <w:vAlign w:val="center"/>
          </w:tcPr>
          <w:p w14:paraId="0795AD45" w14:textId="77777777" w:rsidR="00531580" w:rsidRDefault="00531580" w:rsidP="009D1AB7">
            <w:pPr>
              <w:pStyle w:val="NRELTableContent"/>
              <w:jc w:val="center"/>
            </w:pPr>
            <w:r>
              <w:t>793.3</w:t>
            </w:r>
          </w:p>
        </w:tc>
        <w:tc>
          <w:tcPr>
            <w:tcW w:w="900" w:type="dxa"/>
          </w:tcPr>
          <w:p w14:paraId="1424F2C2" w14:textId="77777777" w:rsidR="00531580" w:rsidRDefault="00531580" w:rsidP="009D1AB7">
            <w:pPr>
              <w:pStyle w:val="NRELTableContent"/>
              <w:jc w:val="center"/>
            </w:pPr>
            <w:r>
              <w:t>360.2</w:t>
            </w:r>
          </w:p>
        </w:tc>
        <w:tc>
          <w:tcPr>
            <w:tcW w:w="900" w:type="dxa"/>
            <w:shd w:val="clear" w:color="auto" w:fill="auto"/>
            <w:vAlign w:val="center"/>
          </w:tcPr>
          <w:p w14:paraId="6881B9E8" w14:textId="77777777" w:rsidR="00531580" w:rsidRDefault="00531580" w:rsidP="009D1AB7">
            <w:pPr>
              <w:pStyle w:val="NRELTableContent"/>
              <w:jc w:val="center"/>
            </w:pPr>
            <w:r>
              <w:t>585.8</w:t>
            </w:r>
          </w:p>
        </w:tc>
        <w:tc>
          <w:tcPr>
            <w:tcW w:w="990" w:type="dxa"/>
            <w:tcBorders>
              <w:right w:val="single" w:sz="4" w:space="0" w:color="auto"/>
            </w:tcBorders>
          </w:tcPr>
          <w:p w14:paraId="53C5E823" w14:textId="77777777" w:rsidR="00531580" w:rsidRDefault="00531580" w:rsidP="009D1AB7">
            <w:pPr>
              <w:pStyle w:val="NRELTableContent"/>
              <w:jc w:val="center"/>
            </w:pPr>
            <w:r>
              <w:t>248.5</w:t>
            </w:r>
          </w:p>
        </w:tc>
        <w:tc>
          <w:tcPr>
            <w:tcW w:w="1080" w:type="dxa"/>
            <w:tcBorders>
              <w:left w:val="single" w:sz="4" w:space="0" w:color="auto"/>
            </w:tcBorders>
            <w:shd w:val="clear" w:color="auto" w:fill="auto"/>
            <w:vAlign w:val="center"/>
          </w:tcPr>
          <w:p w14:paraId="6A67699E" w14:textId="77777777" w:rsidR="00531580" w:rsidRDefault="00531580" w:rsidP="009D1AB7">
            <w:pPr>
              <w:pStyle w:val="NRELTableContent"/>
              <w:jc w:val="center"/>
            </w:pPr>
            <w:r>
              <w:t>16,840</w:t>
            </w:r>
          </w:p>
        </w:tc>
      </w:tr>
      <w:tr w:rsidR="00531580" w14:paraId="0DD19392" w14:textId="77777777" w:rsidTr="009D1AB7">
        <w:tc>
          <w:tcPr>
            <w:tcW w:w="738" w:type="dxa"/>
            <w:shd w:val="clear" w:color="auto" w:fill="auto"/>
            <w:vAlign w:val="center"/>
          </w:tcPr>
          <w:p w14:paraId="22823F23" w14:textId="77777777" w:rsidR="00531580" w:rsidRDefault="00531580" w:rsidP="009D1AB7">
            <w:pPr>
              <w:pStyle w:val="NRELTableContent"/>
              <w:jc w:val="center"/>
            </w:pPr>
            <w:r>
              <w:t>45</w:t>
            </w:r>
          </w:p>
        </w:tc>
        <w:tc>
          <w:tcPr>
            <w:tcW w:w="540" w:type="dxa"/>
            <w:shd w:val="clear" w:color="auto" w:fill="auto"/>
            <w:vAlign w:val="center"/>
          </w:tcPr>
          <w:p w14:paraId="79BCF6E8" w14:textId="77777777" w:rsidR="00531580" w:rsidRDefault="00531580" w:rsidP="009D1AB7">
            <w:pPr>
              <w:pStyle w:val="NRELTableContent"/>
              <w:jc w:val="center"/>
            </w:pPr>
            <w:r>
              <w:t>45</w:t>
            </w:r>
          </w:p>
        </w:tc>
        <w:tc>
          <w:tcPr>
            <w:tcW w:w="720" w:type="dxa"/>
            <w:shd w:val="clear" w:color="auto" w:fill="auto"/>
            <w:vAlign w:val="center"/>
          </w:tcPr>
          <w:p w14:paraId="61591046" w14:textId="77777777" w:rsidR="00531580" w:rsidRDefault="00531580" w:rsidP="009D1AB7">
            <w:pPr>
              <w:pStyle w:val="NRELTableContent"/>
              <w:jc w:val="center"/>
            </w:pPr>
            <w:r>
              <w:t>4</w:t>
            </w:r>
          </w:p>
        </w:tc>
        <w:tc>
          <w:tcPr>
            <w:tcW w:w="1080" w:type="dxa"/>
            <w:tcBorders>
              <w:right w:val="single" w:sz="4" w:space="0" w:color="auto"/>
            </w:tcBorders>
            <w:shd w:val="clear" w:color="auto" w:fill="auto"/>
            <w:vAlign w:val="center"/>
          </w:tcPr>
          <w:p w14:paraId="30D24025" w14:textId="77777777" w:rsidR="00531580" w:rsidRDefault="00531580" w:rsidP="009D1AB7">
            <w:pPr>
              <w:pStyle w:val="NRELTableContent"/>
              <w:jc w:val="center"/>
            </w:pPr>
            <w:r>
              <w:t>60</w:t>
            </w:r>
          </w:p>
        </w:tc>
        <w:tc>
          <w:tcPr>
            <w:tcW w:w="900" w:type="dxa"/>
          </w:tcPr>
          <w:p w14:paraId="0CF3A8CE" w14:textId="77777777" w:rsidR="00531580" w:rsidRDefault="00531580" w:rsidP="009D1AB7">
            <w:pPr>
              <w:pStyle w:val="NRELTableContent"/>
              <w:jc w:val="center"/>
            </w:pPr>
            <w:r>
              <w:t>8.9</w:t>
            </w:r>
          </w:p>
        </w:tc>
        <w:tc>
          <w:tcPr>
            <w:tcW w:w="810" w:type="dxa"/>
          </w:tcPr>
          <w:p w14:paraId="7A9FA6BF" w14:textId="77777777" w:rsidR="00531580" w:rsidRDefault="00531580" w:rsidP="009D1AB7">
            <w:pPr>
              <w:pStyle w:val="NRELTableContent"/>
              <w:jc w:val="center"/>
            </w:pPr>
            <w:r>
              <w:t>-0.02</w:t>
            </w:r>
          </w:p>
        </w:tc>
        <w:tc>
          <w:tcPr>
            <w:tcW w:w="900" w:type="dxa"/>
            <w:shd w:val="clear" w:color="auto" w:fill="auto"/>
            <w:vAlign w:val="center"/>
          </w:tcPr>
          <w:p w14:paraId="59CCEB44" w14:textId="77777777" w:rsidR="00531580" w:rsidRDefault="00531580" w:rsidP="009D1AB7">
            <w:pPr>
              <w:pStyle w:val="NRELTableContent"/>
              <w:jc w:val="center"/>
            </w:pPr>
            <w:r>
              <w:t>924.7</w:t>
            </w:r>
          </w:p>
        </w:tc>
        <w:tc>
          <w:tcPr>
            <w:tcW w:w="900" w:type="dxa"/>
          </w:tcPr>
          <w:p w14:paraId="256A6F8A" w14:textId="77777777" w:rsidR="00531580" w:rsidRDefault="00531580" w:rsidP="009D1AB7">
            <w:pPr>
              <w:pStyle w:val="NRELTableContent"/>
              <w:jc w:val="center"/>
            </w:pPr>
            <w:r>
              <w:t>357.0</w:t>
            </w:r>
          </w:p>
        </w:tc>
        <w:tc>
          <w:tcPr>
            <w:tcW w:w="900" w:type="dxa"/>
            <w:shd w:val="clear" w:color="auto" w:fill="auto"/>
            <w:vAlign w:val="center"/>
          </w:tcPr>
          <w:p w14:paraId="7F45C0D1" w14:textId="77777777" w:rsidR="00531580" w:rsidRDefault="00531580" w:rsidP="009D1AB7">
            <w:pPr>
              <w:pStyle w:val="NRELTableContent"/>
              <w:jc w:val="center"/>
            </w:pPr>
            <w:r>
              <w:t>707.2</w:t>
            </w:r>
          </w:p>
        </w:tc>
        <w:tc>
          <w:tcPr>
            <w:tcW w:w="990" w:type="dxa"/>
            <w:tcBorders>
              <w:right w:val="single" w:sz="4" w:space="0" w:color="auto"/>
            </w:tcBorders>
          </w:tcPr>
          <w:p w14:paraId="32032144" w14:textId="77777777" w:rsidR="00531580" w:rsidRDefault="00531580" w:rsidP="009D1AB7">
            <w:pPr>
              <w:pStyle w:val="NRELTableContent"/>
              <w:jc w:val="center"/>
            </w:pPr>
            <w:r>
              <w:t>246.6</w:t>
            </w:r>
          </w:p>
        </w:tc>
        <w:tc>
          <w:tcPr>
            <w:tcW w:w="1080" w:type="dxa"/>
            <w:tcBorders>
              <w:left w:val="single" w:sz="4" w:space="0" w:color="auto"/>
            </w:tcBorders>
            <w:shd w:val="clear" w:color="auto" w:fill="auto"/>
            <w:vAlign w:val="center"/>
          </w:tcPr>
          <w:p w14:paraId="3D1FF39D" w14:textId="77777777" w:rsidR="00531580" w:rsidRDefault="00531580" w:rsidP="009D1AB7">
            <w:pPr>
              <w:pStyle w:val="NRELTableContent"/>
              <w:jc w:val="center"/>
            </w:pPr>
            <w:r>
              <w:t>20,329</w:t>
            </w:r>
          </w:p>
        </w:tc>
      </w:tr>
      <w:tr w:rsidR="00531580" w14:paraId="7797BA9D" w14:textId="77777777" w:rsidTr="009D1AB7">
        <w:tc>
          <w:tcPr>
            <w:tcW w:w="738" w:type="dxa"/>
            <w:shd w:val="clear" w:color="auto" w:fill="auto"/>
            <w:vAlign w:val="center"/>
          </w:tcPr>
          <w:p w14:paraId="3C171118" w14:textId="77777777" w:rsidR="00531580" w:rsidRDefault="00531580" w:rsidP="009D1AB7">
            <w:pPr>
              <w:pStyle w:val="NRELTableContent"/>
              <w:jc w:val="center"/>
            </w:pPr>
            <w:r>
              <w:t>45</w:t>
            </w:r>
          </w:p>
        </w:tc>
        <w:tc>
          <w:tcPr>
            <w:tcW w:w="540" w:type="dxa"/>
            <w:shd w:val="clear" w:color="auto" w:fill="auto"/>
            <w:vAlign w:val="center"/>
          </w:tcPr>
          <w:p w14:paraId="5BF7A361" w14:textId="77777777" w:rsidR="00531580" w:rsidRDefault="00531580" w:rsidP="009D1AB7">
            <w:pPr>
              <w:pStyle w:val="NRELTableContent"/>
              <w:jc w:val="center"/>
            </w:pPr>
            <w:r>
              <w:t>15</w:t>
            </w:r>
          </w:p>
        </w:tc>
        <w:tc>
          <w:tcPr>
            <w:tcW w:w="720" w:type="dxa"/>
            <w:shd w:val="clear" w:color="auto" w:fill="auto"/>
            <w:vAlign w:val="center"/>
          </w:tcPr>
          <w:p w14:paraId="46439C06" w14:textId="77777777" w:rsidR="00531580" w:rsidRDefault="00531580" w:rsidP="009D1AB7">
            <w:pPr>
              <w:pStyle w:val="NRELTableContent"/>
              <w:jc w:val="center"/>
            </w:pPr>
            <w:r>
              <w:t>2</w:t>
            </w:r>
          </w:p>
        </w:tc>
        <w:tc>
          <w:tcPr>
            <w:tcW w:w="1080" w:type="dxa"/>
            <w:tcBorders>
              <w:right w:val="single" w:sz="4" w:space="0" w:color="auto"/>
            </w:tcBorders>
            <w:shd w:val="clear" w:color="auto" w:fill="auto"/>
            <w:vAlign w:val="center"/>
          </w:tcPr>
          <w:p w14:paraId="2AC57F94" w14:textId="77777777" w:rsidR="00531580" w:rsidRDefault="00531580" w:rsidP="009D1AB7">
            <w:pPr>
              <w:pStyle w:val="NRELTableContent"/>
              <w:jc w:val="center"/>
            </w:pPr>
            <w:r>
              <w:t>60</w:t>
            </w:r>
          </w:p>
        </w:tc>
        <w:tc>
          <w:tcPr>
            <w:tcW w:w="900" w:type="dxa"/>
          </w:tcPr>
          <w:p w14:paraId="75BC0BBB" w14:textId="77777777" w:rsidR="00531580" w:rsidRDefault="00531580" w:rsidP="009D1AB7">
            <w:pPr>
              <w:pStyle w:val="NRELTableContent"/>
              <w:jc w:val="center"/>
            </w:pPr>
            <w:r>
              <w:t>7.7</w:t>
            </w:r>
          </w:p>
        </w:tc>
        <w:tc>
          <w:tcPr>
            <w:tcW w:w="810" w:type="dxa"/>
          </w:tcPr>
          <w:p w14:paraId="4A1B0343" w14:textId="77777777" w:rsidR="00531580" w:rsidRDefault="00531580" w:rsidP="009D1AB7">
            <w:pPr>
              <w:pStyle w:val="NRELTableContent"/>
              <w:jc w:val="center"/>
            </w:pPr>
            <w:r>
              <w:t>-0.008</w:t>
            </w:r>
          </w:p>
        </w:tc>
        <w:tc>
          <w:tcPr>
            <w:tcW w:w="900" w:type="dxa"/>
            <w:shd w:val="clear" w:color="auto" w:fill="auto"/>
            <w:vAlign w:val="center"/>
          </w:tcPr>
          <w:p w14:paraId="095904C6" w14:textId="77777777" w:rsidR="00531580" w:rsidRDefault="00531580" w:rsidP="009D1AB7">
            <w:pPr>
              <w:pStyle w:val="NRELTableContent"/>
              <w:jc w:val="center"/>
            </w:pPr>
            <w:r>
              <w:t>438.5</w:t>
            </w:r>
          </w:p>
        </w:tc>
        <w:tc>
          <w:tcPr>
            <w:tcW w:w="900" w:type="dxa"/>
          </w:tcPr>
          <w:p w14:paraId="3718D4D4" w14:textId="77777777" w:rsidR="00531580" w:rsidRDefault="00531580" w:rsidP="009D1AB7">
            <w:pPr>
              <w:pStyle w:val="NRELTableContent"/>
              <w:jc w:val="center"/>
            </w:pPr>
            <w:r>
              <w:t>96.1</w:t>
            </w:r>
          </w:p>
        </w:tc>
        <w:tc>
          <w:tcPr>
            <w:tcW w:w="900" w:type="dxa"/>
            <w:shd w:val="clear" w:color="auto" w:fill="auto"/>
            <w:vAlign w:val="center"/>
          </w:tcPr>
          <w:p w14:paraId="4EA9ABFF" w14:textId="77777777" w:rsidR="00531580" w:rsidRDefault="00531580" w:rsidP="009D1AB7">
            <w:pPr>
              <w:pStyle w:val="NRELTableContent"/>
              <w:jc w:val="center"/>
            </w:pPr>
            <w:r>
              <w:t>401.7</w:t>
            </w:r>
          </w:p>
        </w:tc>
        <w:tc>
          <w:tcPr>
            <w:tcW w:w="990" w:type="dxa"/>
            <w:tcBorders>
              <w:right w:val="single" w:sz="4" w:space="0" w:color="auto"/>
            </w:tcBorders>
          </w:tcPr>
          <w:p w14:paraId="5E382D73" w14:textId="77777777" w:rsidR="00531580" w:rsidRDefault="00531580" w:rsidP="009D1AB7">
            <w:pPr>
              <w:pStyle w:val="NRELTableContent"/>
              <w:jc w:val="center"/>
            </w:pPr>
            <w:r>
              <w:t>89.3</w:t>
            </w:r>
          </w:p>
        </w:tc>
        <w:tc>
          <w:tcPr>
            <w:tcW w:w="1080" w:type="dxa"/>
            <w:tcBorders>
              <w:left w:val="single" w:sz="4" w:space="0" w:color="auto"/>
            </w:tcBorders>
            <w:shd w:val="clear" w:color="auto" w:fill="auto"/>
            <w:vAlign w:val="center"/>
          </w:tcPr>
          <w:p w14:paraId="2C34907C" w14:textId="77777777" w:rsidR="00531580" w:rsidRDefault="00531580" w:rsidP="009D1AB7">
            <w:pPr>
              <w:pStyle w:val="NRELTableContent"/>
              <w:jc w:val="center"/>
            </w:pPr>
            <w:r>
              <w:t>11,548</w:t>
            </w:r>
          </w:p>
        </w:tc>
      </w:tr>
      <w:tr w:rsidR="00531580" w14:paraId="70B957D4" w14:textId="77777777" w:rsidTr="009D1AB7">
        <w:tc>
          <w:tcPr>
            <w:tcW w:w="738" w:type="dxa"/>
            <w:shd w:val="clear" w:color="auto" w:fill="auto"/>
            <w:vAlign w:val="center"/>
          </w:tcPr>
          <w:p w14:paraId="12DF0383" w14:textId="77777777" w:rsidR="00531580" w:rsidRDefault="00531580" w:rsidP="009D1AB7">
            <w:pPr>
              <w:pStyle w:val="NRELTableContent"/>
              <w:jc w:val="center"/>
            </w:pPr>
            <w:r>
              <w:t>45</w:t>
            </w:r>
          </w:p>
        </w:tc>
        <w:tc>
          <w:tcPr>
            <w:tcW w:w="540" w:type="dxa"/>
            <w:shd w:val="clear" w:color="auto" w:fill="auto"/>
            <w:vAlign w:val="center"/>
          </w:tcPr>
          <w:p w14:paraId="1096706A" w14:textId="77777777" w:rsidR="00531580" w:rsidRDefault="00531580" w:rsidP="009D1AB7">
            <w:pPr>
              <w:pStyle w:val="NRELTableContent"/>
              <w:jc w:val="center"/>
            </w:pPr>
            <w:r>
              <w:t>15</w:t>
            </w:r>
          </w:p>
        </w:tc>
        <w:tc>
          <w:tcPr>
            <w:tcW w:w="720" w:type="dxa"/>
            <w:shd w:val="clear" w:color="auto" w:fill="auto"/>
            <w:vAlign w:val="center"/>
          </w:tcPr>
          <w:p w14:paraId="76635258" w14:textId="77777777" w:rsidR="00531580" w:rsidRDefault="00531580" w:rsidP="009D1AB7">
            <w:pPr>
              <w:pStyle w:val="NRELTableContent"/>
              <w:jc w:val="center"/>
            </w:pPr>
            <w:r>
              <w:t>3</w:t>
            </w:r>
          </w:p>
        </w:tc>
        <w:tc>
          <w:tcPr>
            <w:tcW w:w="1080" w:type="dxa"/>
            <w:tcBorders>
              <w:right w:val="single" w:sz="4" w:space="0" w:color="auto"/>
            </w:tcBorders>
            <w:shd w:val="clear" w:color="auto" w:fill="auto"/>
            <w:vAlign w:val="center"/>
          </w:tcPr>
          <w:p w14:paraId="5B5AF0E1" w14:textId="77777777" w:rsidR="00531580" w:rsidRDefault="00531580" w:rsidP="009D1AB7">
            <w:pPr>
              <w:pStyle w:val="NRELTableContent"/>
              <w:jc w:val="center"/>
            </w:pPr>
            <w:r>
              <w:t>60</w:t>
            </w:r>
          </w:p>
        </w:tc>
        <w:tc>
          <w:tcPr>
            <w:tcW w:w="900" w:type="dxa"/>
          </w:tcPr>
          <w:p w14:paraId="4AD7CBC4" w14:textId="77777777" w:rsidR="00531580" w:rsidRDefault="00531580" w:rsidP="009D1AB7">
            <w:pPr>
              <w:pStyle w:val="NRELTableContent"/>
              <w:jc w:val="center"/>
            </w:pPr>
            <w:r>
              <w:t>5.2</w:t>
            </w:r>
          </w:p>
        </w:tc>
        <w:tc>
          <w:tcPr>
            <w:tcW w:w="810" w:type="dxa"/>
          </w:tcPr>
          <w:p w14:paraId="53B10AD9" w14:textId="77777777" w:rsidR="00531580" w:rsidRDefault="00531580" w:rsidP="009D1AB7">
            <w:pPr>
              <w:pStyle w:val="NRELTableContent"/>
              <w:jc w:val="center"/>
            </w:pPr>
            <w:r>
              <w:t>-0.006</w:t>
            </w:r>
          </w:p>
        </w:tc>
        <w:tc>
          <w:tcPr>
            <w:tcW w:w="900" w:type="dxa"/>
            <w:shd w:val="clear" w:color="auto" w:fill="auto"/>
            <w:vAlign w:val="center"/>
          </w:tcPr>
          <w:p w14:paraId="49FA0F35" w14:textId="77777777" w:rsidR="00531580" w:rsidRDefault="00531580" w:rsidP="009D1AB7">
            <w:pPr>
              <w:pStyle w:val="NRELTableContent"/>
              <w:jc w:val="center"/>
            </w:pPr>
            <w:r>
              <w:t>418.7</w:t>
            </w:r>
          </w:p>
        </w:tc>
        <w:tc>
          <w:tcPr>
            <w:tcW w:w="900" w:type="dxa"/>
          </w:tcPr>
          <w:p w14:paraId="19263F12" w14:textId="77777777" w:rsidR="00531580" w:rsidRDefault="00531580" w:rsidP="009D1AB7">
            <w:pPr>
              <w:pStyle w:val="NRELTableContent"/>
              <w:jc w:val="center"/>
            </w:pPr>
            <w:r>
              <w:t>113.9</w:t>
            </w:r>
          </w:p>
        </w:tc>
        <w:tc>
          <w:tcPr>
            <w:tcW w:w="900" w:type="dxa"/>
            <w:shd w:val="clear" w:color="auto" w:fill="auto"/>
            <w:vAlign w:val="center"/>
          </w:tcPr>
          <w:p w14:paraId="6B4E4EB5" w14:textId="77777777" w:rsidR="00531580" w:rsidRDefault="00531580" w:rsidP="009D1AB7">
            <w:pPr>
              <w:pStyle w:val="NRELTableContent"/>
              <w:jc w:val="center"/>
            </w:pPr>
            <w:r>
              <w:t>388.8</w:t>
            </w:r>
          </w:p>
        </w:tc>
        <w:tc>
          <w:tcPr>
            <w:tcW w:w="990" w:type="dxa"/>
            <w:tcBorders>
              <w:right w:val="single" w:sz="4" w:space="0" w:color="auto"/>
            </w:tcBorders>
          </w:tcPr>
          <w:p w14:paraId="362E664C" w14:textId="77777777" w:rsidR="00531580" w:rsidRDefault="00531580" w:rsidP="009D1AB7">
            <w:pPr>
              <w:pStyle w:val="NRELTableContent"/>
              <w:jc w:val="center"/>
            </w:pPr>
            <w:r>
              <w:t>105.3</w:t>
            </w:r>
          </w:p>
        </w:tc>
        <w:tc>
          <w:tcPr>
            <w:tcW w:w="1080" w:type="dxa"/>
            <w:tcBorders>
              <w:left w:val="single" w:sz="4" w:space="0" w:color="auto"/>
            </w:tcBorders>
            <w:shd w:val="clear" w:color="auto" w:fill="auto"/>
            <w:vAlign w:val="center"/>
          </w:tcPr>
          <w:p w14:paraId="2D1744DB" w14:textId="77777777" w:rsidR="00531580" w:rsidRDefault="00531580" w:rsidP="009D1AB7">
            <w:pPr>
              <w:pStyle w:val="NRELTableContent"/>
              <w:jc w:val="center"/>
            </w:pPr>
            <w:r>
              <w:t>11,178</w:t>
            </w:r>
          </w:p>
        </w:tc>
      </w:tr>
      <w:tr w:rsidR="00531580" w14:paraId="2FCB10A3" w14:textId="77777777" w:rsidTr="009D1AB7">
        <w:tc>
          <w:tcPr>
            <w:tcW w:w="738" w:type="dxa"/>
            <w:shd w:val="clear" w:color="auto" w:fill="auto"/>
            <w:vAlign w:val="center"/>
          </w:tcPr>
          <w:p w14:paraId="116B4ACB" w14:textId="77777777" w:rsidR="00531580" w:rsidRDefault="00531580" w:rsidP="009D1AB7">
            <w:pPr>
              <w:pStyle w:val="NRELTableContent"/>
              <w:jc w:val="center"/>
            </w:pPr>
            <w:r>
              <w:t>45</w:t>
            </w:r>
          </w:p>
        </w:tc>
        <w:tc>
          <w:tcPr>
            <w:tcW w:w="540" w:type="dxa"/>
            <w:shd w:val="clear" w:color="auto" w:fill="auto"/>
            <w:vAlign w:val="center"/>
          </w:tcPr>
          <w:p w14:paraId="5C20FB14" w14:textId="77777777" w:rsidR="00531580" w:rsidRDefault="00531580" w:rsidP="009D1AB7">
            <w:pPr>
              <w:pStyle w:val="NRELTableContent"/>
              <w:jc w:val="center"/>
            </w:pPr>
            <w:r>
              <w:t>15</w:t>
            </w:r>
          </w:p>
        </w:tc>
        <w:tc>
          <w:tcPr>
            <w:tcW w:w="720" w:type="dxa"/>
            <w:shd w:val="clear" w:color="auto" w:fill="auto"/>
            <w:vAlign w:val="center"/>
          </w:tcPr>
          <w:p w14:paraId="784D03FB" w14:textId="77777777" w:rsidR="00531580" w:rsidRDefault="00531580" w:rsidP="009D1AB7">
            <w:pPr>
              <w:pStyle w:val="NRELTableContent"/>
              <w:jc w:val="center"/>
            </w:pPr>
            <w:r>
              <w:t>4</w:t>
            </w:r>
          </w:p>
        </w:tc>
        <w:tc>
          <w:tcPr>
            <w:tcW w:w="1080" w:type="dxa"/>
            <w:tcBorders>
              <w:right w:val="single" w:sz="4" w:space="0" w:color="auto"/>
            </w:tcBorders>
            <w:shd w:val="clear" w:color="auto" w:fill="auto"/>
            <w:vAlign w:val="center"/>
          </w:tcPr>
          <w:p w14:paraId="3D9EAC98" w14:textId="77777777" w:rsidR="00531580" w:rsidRDefault="00531580" w:rsidP="009D1AB7">
            <w:pPr>
              <w:pStyle w:val="NRELTableContent"/>
              <w:jc w:val="center"/>
            </w:pPr>
            <w:r>
              <w:t>60</w:t>
            </w:r>
          </w:p>
        </w:tc>
        <w:tc>
          <w:tcPr>
            <w:tcW w:w="900" w:type="dxa"/>
          </w:tcPr>
          <w:p w14:paraId="0B50192A" w14:textId="77777777" w:rsidR="00531580" w:rsidRDefault="00531580" w:rsidP="009D1AB7">
            <w:pPr>
              <w:pStyle w:val="NRELTableContent"/>
              <w:jc w:val="center"/>
            </w:pPr>
            <w:r>
              <w:t>5.9</w:t>
            </w:r>
          </w:p>
        </w:tc>
        <w:tc>
          <w:tcPr>
            <w:tcW w:w="810" w:type="dxa"/>
          </w:tcPr>
          <w:p w14:paraId="1AE220D9" w14:textId="77777777" w:rsidR="00531580" w:rsidRDefault="00531580" w:rsidP="009D1AB7">
            <w:pPr>
              <w:pStyle w:val="NRELTableContent"/>
              <w:jc w:val="center"/>
            </w:pPr>
            <w:r>
              <w:t>-0.01</w:t>
            </w:r>
          </w:p>
        </w:tc>
        <w:tc>
          <w:tcPr>
            <w:tcW w:w="900" w:type="dxa"/>
            <w:shd w:val="clear" w:color="auto" w:fill="auto"/>
            <w:vAlign w:val="center"/>
          </w:tcPr>
          <w:p w14:paraId="7012EE56" w14:textId="77777777" w:rsidR="00531580" w:rsidRDefault="00531580" w:rsidP="009D1AB7">
            <w:pPr>
              <w:pStyle w:val="NRELTableContent"/>
              <w:jc w:val="center"/>
            </w:pPr>
            <w:r>
              <w:t>470.8</w:t>
            </w:r>
          </w:p>
        </w:tc>
        <w:tc>
          <w:tcPr>
            <w:tcW w:w="900" w:type="dxa"/>
          </w:tcPr>
          <w:p w14:paraId="214E3A5A" w14:textId="77777777" w:rsidR="00531580" w:rsidRDefault="00531580" w:rsidP="009D1AB7">
            <w:pPr>
              <w:pStyle w:val="NRELTableContent"/>
              <w:jc w:val="center"/>
            </w:pPr>
            <w:r>
              <w:t>128.6</w:t>
            </w:r>
          </w:p>
        </w:tc>
        <w:tc>
          <w:tcPr>
            <w:tcW w:w="900" w:type="dxa"/>
            <w:shd w:val="clear" w:color="auto" w:fill="auto"/>
            <w:vAlign w:val="center"/>
          </w:tcPr>
          <w:p w14:paraId="512151C1" w14:textId="77777777" w:rsidR="00531580" w:rsidRDefault="00531580" w:rsidP="009D1AB7">
            <w:pPr>
              <w:pStyle w:val="NRELTableContent"/>
              <w:jc w:val="center"/>
            </w:pPr>
            <w:r>
              <w:t>403.7</w:t>
            </w:r>
          </w:p>
        </w:tc>
        <w:tc>
          <w:tcPr>
            <w:tcW w:w="990" w:type="dxa"/>
            <w:tcBorders>
              <w:right w:val="single" w:sz="4" w:space="0" w:color="auto"/>
            </w:tcBorders>
          </w:tcPr>
          <w:p w14:paraId="064A48C3" w14:textId="77777777" w:rsidR="00531580" w:rsidRDefault="00531580" w:rsidP="009D1AB7">
            <w:pPr>
              <w:pStyle w:val="NRELTableContent"/>
              <w:jc w:val="center"/>
            </w:pPr>
            <w:r>
              <w:t>107.4</w:t>
            </w:r>
          </w:p>
        </w:tc>
        <w:tc>
          <w:tcPr>
            <w:tcW w:w="1080" w:type="dxa"/>
            <w:tcBorders>
              <w:left w:val="single" w:sz="4" w:space="0" w:color="auto"/>
            </w:tcBorders>
            <w:shd w:val="clear" w:color="auto" w:fill="auto"/>
            <w:vAlign w:val="center"/>
          </w:tcPr>
          <w:p w14:paraId="6AD606AD" w14:textId="77777777" w:rsidR="00531580" w:rsidRDefault="00531580" w:rsidP="009D1AB7">
            <w:pPr>
              <w:pStyle w:val="NRELTableContent"/>
              <w:jc w:val="center"/>
            </w:pPr>
            <w:r>
              <w:t>11,605</w:t>
            </w:r>
          </w:p>
        </w:tc>
      </w:tr>
      <w:tr w:rsidR="00531580" w14:paraId="7A9312BC" w14:textId="77777777" w:rsidTr="009D1AB7">
        <w:tc>
          <w:tcPr>
            <w:tcW w:w="738" w:type="dxa"/>
            <w:shd w:val="clear" w:color="auto" w:fill="auto"/>
            <w:vAlign w:val="center"/>
          </w:tcPr>
          <w:p w14:paraId="1C4A0560" w14:textId="77777777" w:rsidR="00531580" w:rsidRDefault="00531580" w:rsidP="009D1AB7">
            <w:pPr>
              <w:pStyle w:val="NRELTableContent"/>
              <w:jc w:val="center"/>
            </w:pPr>
            <w:r>
              <w:t>45</w:t>
            </w:r>
          </w:p>
        </w:tc>
        <w:tc>
          <w:tcPr>
            <w:tcW w:w="540" w:type="dxa"/>
            <w:shd w:val="clear" w:color="auto" w:fill="auto"/>
            <w:vAlign w:val="center"/>
          </w:tcPr>
          <w:p w14:paraId="5EBCE447" w14:textId="77777777" w:rsidR="00531580" w:rsidRDefault="00531580" w:rsidP="009D1AB7">
            <w:pPr>
              <w:pStyle w:val="NRELTableContent"/>
              <w:jc w:val="center"/>
            </w:pPr>
            <w:r>
              <w:t>27</w:t>
            </w:r>
          </w:p>
        </w:tc>
        <w:tc>
          <w:tcPr>
            <w:tcW w:w="720" w:type="dxa"/>
            <w:shd w:val="clear" w:color="auto" w:fill="auto"/>
            <w:vAlign w:val="center"/>
          </w:tcPr>
          <w:p w14:paraId="0F8E5EAC" w14:textId="77777777" w:rsidR="00531580" w:rsidRDefault="00531580" w:rsidP="009D1AB7">
            <w:pPr>
              <w:pStyle w:val="NRELTableContent"/>
              <w:jc w:val="center"/>
            </w:pPr>
            <w:r>
              <w:t>2</w:t>
            </w:r>
          </w:p>
        </w:tc>
        <w:tc>
          <w:tcPr>
            <w:tcW w:w="1080" w:type="dxa"/>
            <w:tcBorders>
              <w:right w:val="single" w:sz="4" w:space="0" w:color="auto"/>
            </w:tcBorders>
            <w:shd w:val="clear" w:color="auto" w:fill="auto"/>
            <w:vAlign w:val="center"/>
          </w:tcPr>
          <w:p w14:paraId="63D2AF05" w14:textId="77777777" w:rsidR="00531580" w:rsidRDefault="00531580" w:rsidP="009D1AB7">
            <w:pPr>
              <w:pStyle w:val="NRELTableContent"/>
              <w:jc w:val="center"/>
            </w:pPr>
            <w:r>
              <w:t>60</w:t>
            </w:r>
          </w:p>
        </w:tc>
        <w:tc>
          <w:tcPr>
            <w:tcW w:w="900" w:type="dxa"/>
          </w:tcPr>
          <w:p w14:paraId="2491380C" w14:textId="77777777" w:rsidR="00531580" w:rsidRDefault="00531580" w:rsidP="009D1AB7">
            <w:pPr>
              <w:pStyle w:val="NRELTableContent"/>
              <w:jc w:val="center"/>
            </w:pPr>
            <w:r>
              <w:t>6.0</w:t>
            </w:r>
          </w:p>
        </w:tc>
        <w:tc>
          <w:tcPr>
            <w:tcW w:w="810" w:type="dxa"/>
          </w:tcPr>
          <w:p w14:paraId="721FE70B" w14:textId="77777777" w:rsidR="00531580" w:rsidRDefault="00531580" w:rsidP="009D1AB7">
            <w:pPr>
              <w:pStyle w:val="NRELTableContent"/>
              <w:jc w:val="center"/>
            </w:pPr>
            <w:r>
              <w:t>-0.01</w:t>
            </w:r>
          </w:p>
        </w:tc>
        <w:tc>
          <w:tcPr>
            <w:tcW w:w="900" w:type="dxa"/>
            <w:shd w:val="clear" w:color="auto" w:fill="auto"/>
            <w:vAlign w:val="center"/>
          </w:tcPr>
          <w:p w14:paraId="4CEF8429" w14:textId="77777777" w:rsidR="00531580" w:rsidRDefault="00531580" w:rsidP="009D1AB7">
            <w:pPr>
              <w:pStyle w:val="NRELTableContent"/>
              <w:jc w:val="center"/>
            </w:pPr>
            <w:r>
              <w:t>483.3</w:t>
            </w:r>
          </w:p>
        </w:tc>
        <w:tc>
          <w:tcPr>
            <w:tcW w:w="900" w:type="dxa"/>
          </w:tcPr>
          <w:p w14:paraId="1BADF9C8" w14:textId="77777777" w:rsidR="00531580" w:rsidRDefault="00531580" w:rsidP="009D1AB7">
            <w:pPr>
              <w:pStyle w:val="NRELTableContent"/>
              <w:jc w:val="center"/>
            </w:pPr>
            <w:r>
              <w:t>126.0</w:t>
            </w:r>
          </w:p>
        </w:tc>
        <w:tc>
          <w:tcPr>
            <w:tcW w:w="900" w:type="dxa"/>
            <w:shd w:val="clear" w:color="auto" w:fill="auto"/>
            <w:vAlign w:val="center"/>
          </w:tcPr>
          <w:p w14:paraId="7C541BCF" w14:textId="77777777" w:rsidR="00531580" w:rsidRDefault="00531580" w:rsidP="009D1AB7">
            <w:pPr>
              <w:pStyle w:val="NRELTableContent"/>
              <w:jc w:val="center"/>
            </w:pPr>
            <w:r>
              <w:t>431.4</w:t>
            </w:r>
          </w:p>
        </w:tc>
        <w:tc>
          <w:tcPr>
            <w:tcW w:w="990" w:type="dxa"/>
            <w:tcBorders>
              <w:right w:val="single" w:sz="4" w:space="0" w:color="auto"/>
            </w:tcBorders>
          </w:tcPr>
          <w:p w14:paraId="41BBD035" w14:textId="77777777" w:rsidR="00531580" w:rsidRDefault="00531580" w:rsidP="009D1AB7">
            <w:pPr>
              <w:pStyle w:val="NRELTableContent"/>
              <w:jc w:val="center"/>
            </w:pPr>
            <w:r>
              <w:t>110.8</w:t>
            </w:r>
          </w:p>
        </w:tc>
        <w:tc>
          <w:tcPr>
            <w:tcW w:w="1080" w:type="dxa"/>
            <w:tcBorders>
              <w:left w:val="single" w:sz="4" w:space="0" w:color="auto"/>
            </w:tcBorders>
            <w:shd w:val="clear" w:color="auto" w:fill="auto"/>
            <w:vAlign w:val="center"/>
          </w:tcPr>
          <w:p w14:paraId="5D2F4C68" w14:textId="77777777" w:rsidR="00531580" w:rsidRDefault="00531580" w:rsidP="009D1AB7">
            <w:pPr>
              <w:pStyle w:val="NRELTableContent"/>
              <w:jc w:val="center"/>
            </w:pPr>
            <w:r>
              <w:t>12,402</w:t>
            </w:r>
          </w:p>
        </w:tc>
      </w:tr>
      <w:tr w:rsidR="00531580" w14:paraId="2A711678" w14:textId="77777777" w:rsidTr="009D1AB7">
        <w:tc>
          <w:tcPr>
            <w:tcW w:w="738" w:type="dxa"/>
            <w:shd w:val="clear" w:color="auto" w:fill="auto"/>
            <w:vAlign w:val="center"/>
          </w:tcPr>
          <w:p w14:paraId="7742B825" w14:textId="77777777" w:rsidR="00531580" w:rsidRDefault="00531580" w:rsidP="009D1AB7">
            <w:pPr>
              <w:pStyle w:val="NRELTableContent"/>
              <w:jc w:val="center"/>
            </w:pPr>
            <w:r>
              <w:t>45</w:t>
            </w:r>
          </w:p>
        </w:tc>
        <w:tc>
          <w:tcPr>
            <w:tcW w:w="540" w:type="dxa"/>
            <w:shd w:val="clear" w:color="auto" w:fill="auto"/>
            <w:vAlign w:val="center"/>
          </w:tcPr>
          <w:p w14:paraId="559F5B67" w14:textId="77777777" w:rsidR="00531580" w:rsidRDefault="00531580" w:rsidP="009D1AB7">
            <w:pPr>
              <w:pStyle w:val="NRELTableContent"/>
              <w:jc w:val="center"/>
            </w:pPr>
            <w:r>
              <w:t>27</w:t>
            </w:r>
          </w:p>
        </w:tc>
        <w:tc>
          <w:tcPr>
            <w:tcW w:w="720" w:type="dxa"/>
            <w:shd w:val="clear" w:color="auto" w:fill="auto"/>
            <w:vAlign w:val="center"/>
          </w:tcPr>
          <w:p w14:paraId="5D8250EA" w14:textId="77777777" w:rsidR="00531580" w:rsidRDefault="00531580" w:rsidP="009D1AB7">
            <w:pPr>
              <w:pStyle w:val="NRELTableContent"/>
              <w:jc w:val="center"/>
            </w:pPr>
            <w:r>
              <w:t>3</w:t>
            </w:r>
          </w:p>
        </w:tc>
        <w:tc>
          <w:tcPr>
            <w:tcW w:w="1080" w:type="dxa"/>
            <w:tcBorders>
              <w:right w:val="single" w:sz="4" w:space="0" w:color="auto"/>
            </w:tcBorders>
            <w:shd w:val="clear" w:color="auto" w:fill="auto"/>
            <w:vAlign w:val="center"/>
          </w:tcPr>
          <w:p w14:paraId="6B66FA52" w14:textId="77777777" w:rsidR="00531580" w:rsidRDefault="00531580" w:rsidP="009D1AB7">
            <w:pPr>
              <w:pStyle w:val="NRELTableContent"/>
              <w:jc w:val="center"/>
            </w:pPr>
            <w:r>
              <w:t>60</w:t>
            </w:r>
          </w:p>
        </w:tc>
        <w:tc>
          <w:tcPr>
            <w:tcW w:w="900" w:type="dxa"/>
          </w:tcPr>
          <w:p w14:paraId="689E0968" w14:textId="77777777" w:rsidR="00531580" w:rsidRDefault="00531580" w:rsidP="009D1AB7">
            <w:pPr>
              <w:pStyle w:val="NRELTableContent"/>
              <w:jc w:val="center"/>
            </w:pPr>
            <w:r>
              <w:t>6.9</w:t>
            </w:r>
          </w:p>
        </w:tc>
        <w:tc>
          <w:tcPr>
            <w:tcW w:w="810" w:type="dxa"/>
          </w:tcPr>
          <w:p w14:paraId="11DBD119" w14:textId="77777777" w:rsidR="00531580" w:rsidRDefault="00531580" w:rsidP="009D1AB7">
            <w:pPr>
              <w:pStyle w:val="NRELTableContent"/>
              <w:jc w:val="center"/>
            </w:pPr>
            <w:r>
              <w:t>-0.01</w:t>
            </w:r>
          </w:p>
        </w:tc>
        <w:tc>
          <w:tcPr>
            <w:tcW w:w="900" w:type="dxa"/>
            <w:shd w:val="clear" w:color="auto" w:fill="auto"/>
            <w:vAlign w:val="center"/>
          </w:tcPr>
          <w:p w14:paraId="38F1584A" w14:textId="77777777" w:rsidR="00531580" w:rsidRDefault="00531580" w:rsidP="009D1AB7">
            <w:pPr>
              <w:pStyle w:val="NRELTableContent"/>
              <w:jc w:val="center"/>
            </w:pPr>
            <w:r>
              <w:t>556.2</w:t>
            </w:r>
          </w:p>
        </w:tc>
        <w:tc>
          <w:tcPr>
            <w:tcW w:w="900" w:type="dxa"/>
          </w:tcPr>
          <w:p w14:paraId="1DD4EF2B" w14:textId="77777777" w:rsidR="00531580" w:rsidRDefault="00531580" w:rsidP="009D1AB7">
            <w:pPr>
              <w:pStyle w:val="NRELTableContent"/>
              <w:jc w:val="center"/>
            </w:pPr>
            <w:r>
              <w:t>177.1</w:t>
            </w:r>
          </w:p>
        </w:tc>
        <w:tc>
          <w:tcPr>
            <w:tcW w:w="900" w:type="dxa"/>
            <w:shd w:val="clear" w:color="auto" w:fill="auto"/>
            <w:vAlign w:val="center"/>
          </w:tcPr>
          <w:p w14:paraId="0CE807C3" w14:textId="77777777" w:rsidR="00531580" w:rsidRDefault="00531580" w:rsidP="009D1AB7">
            <w:pPr>
              <w:pStyle w:val="NRELTableContent"/>
              <w:jc w:val="center"/>
            </w:pPr>
            <w:r>
              <w:t>453.2</w:t>
            </w:r>
          </w:p>
        </w:tc>
        <w:tc>
          <w:tcPr>
            <w:tcW w:w="990" w:type="dxa"/>
            <w:tcBorders>
              <w:right w:val="single" w:sz="4" w:space="0" w:color="auto"/>
            </w:tcBorders>
          </w:tcPr>
          <w:p w14:paraId="3C7E6DBA" w14:textId="77777777" w:rsidR="00531580" w:rsidRDefault="00531580" w:rsidP="009D1AB7">
            <w:pPr>
              <w:pStyle w:val="NRELTableContent"/>
              <w:jc w:val="center"/>
            </w:pPr>
            <w:r>
              <w:t>139.5</w:t>
            </w:r>
          </w:p>
        </w:tc>
        <w:tc>
          <w:tcPr>
            <w:tcW w:w="1080" w:type="dxa"/>
            <w:tcBorders>
              <w:left w:val="single" w:sz="4" w:space="0" w:color="auto"/>
            </w:tcBorders>
            <w:shd w:val="clear" w:color="auto" w:fill="auto"/>
            <w:vAlign w:val="center"/>
          </w:tcPr>
          <w:p w14:paraId="594440A6" w14:textId="77777777" w:rsidR="00531580" w:rsidRDefault="00531580" w:rsidP="009D1AB7">
            <w:pPr>
              <w:pStyle w:val="NRELTableContent"/>
              <w:jc w:val="center"/>
            </w:pPr>
            <w:r>
              <w:t>13,028</w:t>
            </w:r>
          </w:p>
        </w:tc>
      </w:tr>
      <w:tr w:rsidR="00531580" w14:paraId="3FEB4D83" w14:textId="77777777" w:rsidTr="009D1AB7">
        <w:tc>
          <w:tcPr>
            <w:tcW w:w="738" w:type="dxa"/>
            <w:shd w:val="clear" w:color="auto" w:fill="auto"/>
            <w:vAlign w:val="center"/>
          </w:tcPr>
          <w:p w14:paraId="4F77BE3A" w14:textId="77777777" w:rsidR="00531580" w:rsidRDefault="00531580" w:rsidP="009D1AB7">
            <w:pPr>
              <w:pStyle w:val="NRELTableContent"/>
              <w:jc w:val="center"/>
            </w:pPr>
            <w:r>
              <w:t>45</w:t>
            </w:r>
          </w:p>
        </w:tc>
        <w:tc>
          <w:tcPr>
            <w:tcW w:w="540" w:type="dxa"/>
            <w:shd w:val="clear" w:color="auto" w:fill="auto"/>
            <w:vAlign w:val="center"/>
          </w:tcPr>
          <w:p w14:paraId="3FC99F98" w14:textId="77777777" w:rsidR="00531580" w:rsidRDefault="00531580" w:rsidP="009D1AB7">
            <w:pPr>
              <w:pStyle w:val="NRELTableContent"/>
              <w:jc w:val="center"/>
            </w:pPr>
            <w:r>
              <w:t>27</w:t>
            </w:r>
          </w:p>
        </w:tc>
        <w:tc>
          <w:tcPr>
            <w:tcW w:w="720" w:type="dxa"/>
            <w:shd w:val="clear" w:color="auto" w:fill="auto"/>
            <w:vAlign w:val="center"/>
          </w:tcPr>
          <w:p w14:paraId="34FC72F8" w14:textId="77777777" w:rsidR="00531580" w:rsidRDefault="00531580" w:rsidP="009D1AB7">
            <w:pPr>
              <w:pStyle w:val="NRELTableContent"/>
              <w:jc w:val="center"/>
            </w:pPr>
            <w:r>
              <w:t>4</w:t>
            </w:r>
          </w:p>
        </w:tc>
        <w:tc>
          <w:tcPr>
            <w:tcW w:w="1080" w:type="dxa"/>
            <w:tcBorders>
              <w:right w:val="single" w:sz="4" w:space="0" w:color="auto"/>
            </w:tcBorders>
            <w:shd w:val="clear" w:color="auto" w:fill="auto"/>
            <w:vAlign w:val="center"/>
          </w:tcPr>
          <w:p w14:paraId="53D36B62" w14:textId="77777777" w:rsidR="00531580" w:rsidRDefault="00531580" w:rsidP="009D1AB7">
            <w:pPr>
              <w:pStyle w:val="NRELTableContent"/>
              <w:jc w:val="center"/>
            </w:pPr>
            <w:r>
              <w:t>60</w:t>
            </w:r>
          </w:p>
        </w:tc>
        <w:tc>
          <w:tcPr>
            <w:tcW w:w="900" w:type="dxa"/>
          </w:tcPr>
          <w:p w14:paraId="70CB7FE4" w14:textId="77777777" w:rsidR="00531580" w:rsidRDefault="00531580" w:rsidP="009D1AB7">
            <w:pPr>
              <w:pStyle w:val="NRELTableContent"/>
              <w:jc w:val="center"/>
            </w:pPr>
            <w:r>
              <w:t>9.8</w:t>
            </w:r>
          </w:p>
        </w:tc>
        <w:tc>
          <w:tcPr>
            <w:tcW w:w="810" w:type="dxa"/>
          </w:tcPr>
          <w:p w14:paraId="49F6403E" w14:textId="77777777" w:rsidR="00531580" w:rsidRDefault="00531580" w:rsidP="009D1AB7">
            <w:pPr>
              <w:pStyle w:val="NRELTableContent"/>
              <w:jc w:val="center"/>
            </w:pPr>
            <w:r>
              <w:t>-0.02</w:t>
            </w:r>
          </w:p>
        </w:tc>
        <w:tc>
          <w:tcPr>
            <w:tcW w:w="900" w:type="dxa"/>
            <w:shd w:val="clear" w:color="auto" w:fill="auto"/>
            <w:vAlign w:val="center"/>
          </w:tcPr>
          <w:p w14:paraId="070B7274" w14:textId="77777777" w:rsidR="00531580" w:rsidRDefault="00531580" w:rsidP="009D1AB7">
            <w:pPr>
              <w:pStyle w:val="NRELTableContent"/>
              <w:jc w:val="center"/>
            </w:pPr>
            <w:r>
              <w:t>703.4</w:t>
            </w:r>
          </w:p>
        </w:tc>
        <w:tc>
          <w:tcPr>
            <w:tcW w:w="900" w:type="dxa"/>
          </w:tcPr>
          <w:p w14:paraId="5D327D24" w14:textId="77777777" w:rsidR="00531580" w:rsidRDefault="00531580" w:rsidP="009D1AB7">
            <w:pPr>
              <w:pStyle w:val="NRELTableContent"/>
              <w:jc w:val="center"/>
            </w:pPr>
            <w:r>
              <w:t>278.7</w:t>
            </w:r>
          </w:p>
        </w:tc>
        <w:tc>
          <w:tcPr>
            <w:tcW w:w="900" w:type="dxa"/>
            <w:shd w:val="clear" w:color="auto" w:fill="auto"/>
            <w:vAlign w:val="center"/>
          </w:tcPr>
          <w:p w14:paraId="74F7C656" w14:textId="77777777" w:rsidR="00531580" w:rsidRDefault="00531580" w:rsidP="009D1AB7">
            <w:pPr>
              <w:pStyle w:val="NRELTableContent"/>
              <w:jc w:val="center"/>
            </w:pPr>
            <w:r>
              <w:t>506.7</w:t>
            </w:r>
          </w:p>
        </w:tc>
        <w:tc>
          <w:tcPr>
            <w:tcW w:w="990" w:type="dxa"/>
            <w:tcBorders>
              <w:right w:val="single" w:sz="4" w:space="0" w:color="auto"/>
            </w:tcBorders>
          </w:tcPr>
          <w:p w14:paraId="6080BF89" w14:textId="77777777" w:rsidR="00531580" w:rsidRDefault="00531580" w:rsidP="009D1AB7">
            <w:pPr>
              <w:pStyle w:val="NRELTableContent"/>
              <w:jc w:val="center"/>
            </w:pPr>
            <w:r>
              <w:t>177.6</w:t>
            </w:r>
          </w:p>
        </w:tc>
        <w:tc>
          <w:tcPr>
            <w:tcW w:w="1080" w:type="dxa"/>
            <w:tcBorders>
              <w:left w:val="single" w:sz="4" w:space="0" w:color="auto"/>
            </w:tcBorders>
            <w:shd w:val="clear" w:color="auto" w:fill="auto"/>
            <w:vAlign w:val="center"/>
          </w:tcPr>
          <w:p w14:paraId="4640D2FF" w14:textId="77777777" w:rsidR="00531580" w:rsidRDefault="00531580" w:rsidP="009D1AB7">
            <w:pPr>
              <w:pStyle w:val="NRELTableContent"/>
              <w:jc w:val="center"/>
            </w:pPr>
            <w:r>
              <w:t>14,565</w:t>
            </w:r>
          </w:p>
        </w:tc>
      </w:tr>
    </w:tbl>
    <w:p w14:paraId="4109825E" w14:textId="77777777" w:rsidR="00531580" w:rsidRDefault="00531580" w:rsidP="00531580">
      <w:pPr>
        <w:pStyle w:val="NRELBodyText"/>
      </w:pPr>
    </w:p>
    <w:p w14:paraId="24DB1995" w14:textId="77777777" w:rsidR="00531580" w:rsidRDefault="00531580" w:rsidP="00531580">
      <w:pPr>
        <w:pStyle w:val="NRELBodyText"/>
      </w:pPr>
    </w:p>
    <w:p w14:paraId="04711CE9" w14:textId="77777777" w:rsidR="00531580" w:rsidRDefault="00531580" w:rsidP="00531580">
      <w:r>
        <w:t xml:space="preserve">First, in the original configuration, the length of the FOSWEC was 55 meters, and various catenary-chain mooring systems were designed with different mooring line headings to achieve various mooring system stiffnesses. The parameter that was not initially specified was the number of FOSWECs desired to be in one </w:t>
      </w:r>
      <w:proofErr w:type="spellStart"/>
      <w:r>
        <w:t>PacWave</w:t>
      </w:r>
      <w:proofErr w:type="spellEnd"/>
      <w:r>
        <w:t xml:space="preserve"> berth at one time, so it was assumed that the mooring systems would be designed for one FOSWEC in a berth. The physical boundaries of the </w:t>
      </w:r>
      <w:proofErr w:type="spellStart"/>
      <w:r>
        <w:t>PacWave</w:t>
      </w:r>
      <w:proofErr w:type="spellEnd"/>
      <w:r>
        <w:t xml:space="preserve"> berths created maximum anchor spacings for different mooring designs depending on the heading direction of the mooring lines. For example, mooring systems with line headings of 45° could only have a maximum anchor spacing of 645 meters, since any longer anchor spacing would set the anchor outside the dimensions of the berth, with the FOSWEC on the centerline of the berth. Skinnier mooring systems, with line headings of 12° or 27°, could have larger maximum anchor spacings, since their mooring footprints would have more space to extend before reaching a </w:t>
      </w:r>
      <w:proofErr w:type="spellStart"/>
      <w:r>
        <w:t>PacWave</w:t>
      </w:r>
      <w:proofErr w:type="spellEnd"/>
      <w:r>
        <w:t xml:space="preserve"> berth boundary. </w:t>
      </w:r>
    </w:p>
    <w:p w14:paraId="026EB778" w14:textId="2BE204AB" w:rsidR="00531580" w:rsidRDefault="00531580" w:rsidP="00531580">
      <w:r>
        <w:t xml:space="preserve">In the updated design, the length of the FOSWEC was 45 meters, and various catenary-chain mooring systems were also designed with different mooring line headings to achieve a target system stiffness of 60 </w:t>
      </w:r>
      <w:proofErr w:type="spellStart"/>
      <w:r>
        <w:t>kN</w:t>
      </w:r>
      <w:proofErr w:type="spellEnd"/>
      <w:r>
        <w:t xml:space="preserve">/m, but the maximum anchor spacings were adjusted to support multiple FOSWECS in the same </w:t>
      </w:r>
      <w:proofErr w:type="spellStart"/>
      <w:r>
        <w:t>PacWave</w:t>
      </w:r>
      <w:proofErr w:type="spellEnd"/>
      <w:r>
        <w:t xml:space="preserve"> berth. For example, mooring systems with line headings of 45°, with the minimum of 2 FOSWECs in a vertical line in a berth, could only have a maximum anchor spacing of 327m. </w:t>
      </w:r>
      <w:r>
        <w:fldChar w:fldCharType="begin"/>
      </w:r>
      <w:r>
        <w:instrText xml:space="preserve"> REF _Ref109308491 \h  \* MERGEFORMAT </w:instrText>
      </w:r>
      <w:r>
        <w:fldChar w:fldCharType="separate"/>
      </w:r>
      <w:r>
        <w:t xml:space="preserve">Figure </w:t>
      </w:r>
      <w:r>
        <w:rPr>
          <w:noProof/>
        </w:rPr>
        <w:t>19</w:t>
      </w:r>
      <w:r>
        <w:fldChar w:fldCharType="end"/>
      </w:r>
      <w:r>
        <w:t xml:space="preserve"> shows an </w:t>
      </w:r>
      <w:r>
        <w:lastRenderedPageBreak/>
        <w:t xml:space="preserve">example of the catenary-chain mooring design with 27° line headings with a minimum of two FOSWECs in a vertical line in the berth. The figure provides the dynamic constraints that were checked in WEC-Sim, a perspective view of the mooring system, and a comparison between the mooring system stiffness and the mooring line cost. Note that the horizontal black line in the fairlead tension time series of </w:t>
      </w:r>
      <w:r>
        <w:fldChar w:fldCharType="begin"/>
      </w:r>
      <w:r>
        <w:instrText xml:space="preserve"> REF _Ref109308491 \h  \* MERGEFORMAT </w:instrText>
      </w:r>
      <w:r>
        <w:fldChar w:fldCharType="separate"/>
      </w:r>
      <w:r>
        <w:t xml:space="preserve">Figure </w:t>
      </w:r>
      <w:r>
        <w:rPr>
          <w:noProof/>
        </w:rPr>
        <w:t>19</w:t>
      </w:r>
      <w:r>
        <w:fldChar w:fldCharType="end"/>
      </w:r>
      <w:r>
        <w:t>a represents the MBL of the chain line divided by the required dynamic safety factor of 1.67, set by the standards [3].</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0"/>
        <w:gridCol w:w="4750"/>
      </w:tblGrid>
      <w:tr w:rsidR="00531580" w14:paraId="46927ACB" w14:textId="77777777" w:rsidTr="009D1AB7">
        <w:trPr>
          <w:jc w:val="center"/>
        </w:trPr>
        <w:tc>
          <w:tcPr>
            <w:tcW w:w="4771" w:type="dxa"/>
            <w:vMerge w:val="restart"/>
            <w:vAlign w:val="center"/>
          </w:tcPr>
          <w:p w14:paraId="6C811922" w14:textId="77777777" w:rsidR="00531580" w:rsidRDefault="00531580" w:rsidP="009D1AB7">
            <w:pPr>
              <w:pStyle w:val="NRELTableContent"/>
              <w:jc w:val="center"/>
            </w:pPr>
            <w:r w:rsidRPr="00D42C5D">
              <w:rPr>
                <w:noProof/>
              </w:rPr>
              <w:drawing>
                <wp:inline distT="0" distB="0" distL="0" distR="0" wp14:anchorId="692F3FE8" wp14:editId="54B3A2FD">
                  <wp:extent cx="2882268" cy="2301240"/>
                  <wp:effectExtent l="0" t="0" r="0" b="3810"/>
                  <wp:docPr id="25" name="Picture 8" descr="Graphical user interface, timeline&#10;&#10;Description automatically generated">
                    <a:extLst xmlns:a="http://schemas.openxmlformats.org/drawingml/2006/main">
                      <a:ext uri="{FF2B5EF4-FFF2-40B4-BE49-F238E27FC236}">
                        <a16:creationId xmlns:a16="http://schemas.microsoft.com/office/drawing/2014/main" id="{E7D67D1F-63E3-E8A8-7738-F5F63A02A1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8" descr="Graphical user interface, timeline&#10;&#10;Description automatically generated">
                            <a:extLst>
                              <a:ext uri="{FF2B5EF4-FFF2-40B4-BE49-F238E27FC236}">
                                <a16:creationId xmlns:a16="http://schemas.microsoft.com/office/drawing/2014/main" id="{E7D67D1F-63E3-E8A8-7738-F5F63A02A1E5}"/>
                              </a:ext>
                            </a:extLst>
                          </pic:cNvPr>
                          <pic:cNvPicPr>
                            <a:picLocks noChangeAspect="1"/>
                          </pic:cNvPicPr>
                        </pic:nvPicPr>
                        <pic:blipFill>
                          <a:blip r:embed="rId58"/>
                          <a:stretch>
                            <a:fillRect/>
                          </a:stretch>
                        </pic:blipFill>
                        <pic:spPr>
                          <a:xfrm>
                            <a:off x="0" y="0"/>
                            <a:ext cx="2898254" cy="2314003"/>
                          </a:xfrm>
                          <a:prstGeom prst="rect">
                            <a:avLst/>
                          </a:prstGeom>
                        </pic:spPr>
                      </pic:pic>
                    </a:graphicData>
                  </a:graphic>
                </wp:inline>
              </w:drawing>
            </w:r>
          </w:p>
        </w:tc>
        <w:tc>
          <w:tcPr>
            <w:tcW w:w="4805" w:type="dxa"/>
            <w:vAlign w:val="center"/>
          </w:tcPr>
          <w:p w14:paraId="2FAE2371" w14:textId="77777777" w:rsidR="00531580" w:rsidRDefault="00531580" w:rsidP="009D1AB7">
            <w:pPr>
              <w:pStyle w:val="NRELTableContent"/>
              <w:jc w:val="center"/>
            </w:pPr>
            <w:r w:rsidRPr="005F694E">
              <w:rPr>
                <w:noProof/>
              </w:rPr>
              <w:drawing>
                <wp:inline distT="0" distB="0" distL="0" distR="0" wp14:anchorId="0A80997B" wp14:editId="028CC7CC">
                  <wp:extent cx="2207066" cy="1109221"/>
                  <wp:effectExtent l="0" t="0" r="3175" b="0"/>
                  <wp:docPr id="27" name="Picture 15" descr="Chart, line chart&#10;&#10;Description automatically generated">
                    <a:extLst xmlns:a="http://schemas.openxmlformats.org/drawingml/2006/main">
                      <a:ext uri="{FF2B5EF4-FFF2-40B4-BE49-F238E27FC236}">
                        <a16:creationId xmlns:a16="http://schemas.microsoft.com/office/drawing/2014/main" id="{A9DBC1CC-286F-417D-A550-F0004547FA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5" descr="Chart, line chart&#10;&#10;Description automatically generated">
                            <a:extLst>
                              <a:ext uri="{FF2B5EF4-FFF2-40B4-BE49-F238E27FC236}">
                                <a16:creationId xmlns:a16="http://schemas.microsoft.com/office/drawing/2014/main" id="{A9DBC1CC-286F-417D-A550-F0004547FA6D}"/>
                              </a:ext>
                            </a:extLst>
                          </pic:cNvPr>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2207066" cy="1109221"/>
                          </a:xfrm>
                          <a:prstGeom prst="rect">
                            <a:avLst/>
                          </a:prstGeom>
                        </pic:spPr>
                      </pic:pic>
                    </a:graphicData>
                  </a:graphic>
                </wp:inline>
              </w:drawing>
            </w:r>
          </w:p>
        </w:tc>
      </w:tr>
      <w:tr w:rsidR="00531580" w14:paraId="639A8D57" w14:textId="77777777" w:rsidTr="009D1AB7">
        <w:trPr>
          <w:jc w:val="center"/>
        </w:trPr>
        <w:tc>
          <w:tcPr>
            <w:tcW w:w="4771" w:type="dxa"/>
            <w:vMerge/>
            <w:vAlign w:val="center"/>
          </w:tcPr>
          <w:p w14:paraId="7C7DA84A" w14:textId="77777777" w:rsidR="00531580" w:rsidRDefault="00531580" w:rsidP="009D1AB7">
            <w:pPr>
              <w:pStyle w:val="NRELTableContent"/>
              <w:jc w:val="center"/>
            </w:pPr>
          </w:p>
        </w:tc>
        <w:tc>
          <w:tcPr>
            <w:tcW w:w="4805" w:type="dxa"/>
            <w:vAlign w:val="center"/>
          </w:tcPr>
          <w:p w14:paraId="7BAE2A52" w14:textId="77777777" w:rsidR="00531580" w:rsidRDefault="00531580" w:rsidP="009D1AB7">
            <w:pPr>
              <w:pStyle w:val="NRELTableContent"/>
              <w:jc w:val="center"/>
            </w:pPr>
            <w:r>
              <w:rPr>
                <w:noProof/>
              </w:rPr>
              <w:drawing>
                <wp:inline distT="0" distB="0" distL="0" distR="0" wp14:anchorId="6DD994DB" wp14:editId="4F3074CB">
                  <wp:extent cx="2973748" cy="1436755"/>
                  <wp:effectExtent l="0" t="0" r="0" b="0"/>
                  <wp:docPr id="28" name="Picture 2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scatter chart&#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2973748" cy="1436755"/>
                          </a:xfrm>
                          <a:prstGeom prst="rect">
                            <a:avLst/>
                          </a:prstGeom>
                        </pic:spPr>
                      </pic:pic>
                    </a:graphicData>
                  </a:graphic>
                </wp:inline>
              </w:drawing>
            </w:r>
          </w:p>
        </w:tc>
      </w:tr>
      <w:tr w:rsidR="00531580" w14:paraId="4CFF4F35" w14:textId="77777777" w:rsidTr="009D1AB7">
        <w:trPr>
          <w:jc w:val="center"/>
        </w:trPr>
        <w:tc>
          <w:tcPr>
            <w:tcW w:w="9576" w:type="dxa"/>
            <w:gridSpan w:val="2"/>
            <w:vAlign w:val="center"/>
          </w:tcPr>
          <w:p w14:paraId="3B2D1EB1" w14:textId="44F606AC" w:rsidR="00531580" w:rsidRDefault="00531580" w:rsidP="00AA29A1">
            <w:pPr>
              <w:pStyle w:val="Caption"/>
              <w:jc w:val="center"/>
            </w:pPr>
            <w:bookmarkStart w:id="41" w:name="_Ref109308491"/>
            <w:r>
              <w:t xml:space="preserve">Figure </w:t>
            </w:r>
            <w:r>
              <w:fldChar w:fldCharType="begin"/>
            </w:r>
            <w:r>
              <w:instrText xml:space="preserve"> SEQ Figure \* ARABIC </w:instrText>
            </w:r>
            <w:r>
              <w:fldChar w:fldCharType="separate"/>
            </w:r>
            <w:r w:rsidR="000A1CD8">
              <w:rPr>
                <w:noProof/>
              </w:rPr>
              <w:t>28</w:t>
            </w:r>
            <w:r>
              <w:rPr>
                <w:noProof/>
              </w:rPr>
              <w:fldChar w:fldCharType="end"/>
            </w:r>
            <w:bookmarkEnd w:id="41"/>
            <w:r>
              <w:t xml:space="preserve">: A catenary-chain mooring system with </w:t>
            </w:r>
            <w:proofErr w:type="gramStart"/>
            <w:r>
              <w:t>27° line</w:t>
            </w:r>
            <w:proofErr w:type="gramEnd"/>
            <w:r>
              <w:t xml:space="preserve"> headings with dynamic constraint checks in WEC-Sim (a), a perspective view of the mooring system (b), and a graphical representation of the tradeoff between mooring system stiffness and mooring line cost (c)</w:t>
            </w:r>
            <w:r w:rsidR="00AA29A1">
              <w:t>.</w:t>
            </w:r>
          </w:p>
        </w:tc>
      </w:tr>
    </w:tbl>
    <w:p w14:paraId="798E7519" w14:textId="77777777" w:rsidR="00531580" w:rsidRDefault="00531580" w:rsidP="00AA29A1">
      <w:r>
        <w:t xml:space="preserve">In general, the optimal catenary-chain configurations settled on large mooring systems, with high anchor spacings and long line lengths, but with small line diameters, since line diameter is the primary contributor to mooring line cost. For the catenary-chain mooring systems that were designed to achieve different system stiffnesses, the changes in chain diameter were not significant, but the total line cost still varied on the order of one thousand dollars. For the designs with 45° headings and only one FOSWEC in the berth, there is approximately a change of $1,750 for every 10 </w:t>
      </w:r>
      <w:proofErr w:type="spellStart"/>
      <w:r>
        <w:t>kN</w:t>
      </w:r>
      <w:proofErr w:type="spellEnd"/>
      <w:r>
        <w:t xml:space="preserve">/m of stiffness, but only a change of 0.8mm of chain diameter for every 10 </w:t>
      </w:r>
      <w:proofErr w:type="spellStart"/>
      <w:r>
        <w:t>kN</w:t>
      </w:r>
      <w:proofErr w:type="spellEnd"/>
      <w:r>
        <w:t xml:space="preserve">/m of stiffness. For the catenary-chain mooring systems that were designed to include multiple FOSWECS in one berth, conclusions on cost and stiffness are difficult to draw since all designs have the target stiffness of 60 </w:t>
      </w:r>
      <w:proofErr w:type="spellStart"/>
      <w:r>
        <w:t>kN</w:t>
      </w:r>
      <w:proofErr w:type="spellEnd"/>
      <w:r>
        <w:t>/m, however, they can be used to reference smaller catenary-chain mooring designs to include multiple FOSWECS in one berth.</w:t>
      </w:r>
    </w:p>
    <w:p w14:paraId="39463C11" w14:textId="37C1B705" w:rsidR="00E7345E" w:rsidRDefault="00E7345E" w:rsidP="00E7345E">
      <w:pPr>
        <w:pStyle w:val="Heading3"/>
      </w:pPr>
      <w:r>
        <w:t>Taut-Polyester Designs</w:t>
      </w:r>
    </w:p>
    <w:p w14:paraId="1D971D46" w14:textId="77777777" w:rsidR="00E7345E" w:rsidRPr="00E7345E" w:rsidRDefault="00E7345E" w:rsidP="00E7345E"/>
    <w:p w14:paraId="567B1D1C" w14:textId="58090CCF" w:rsidR="00E7345E" w:rsidRDefault="00E7345E" w:rsidP="00E7345E">
      <w:r>
        <w:t xml:space="preserve">The second mooring configuration that was designed using the extreme sea state model was a taut configuration that uses a synthetic polyester rope. This taut-rope configuration went through the design process of </w:t>
      </w:r>
      <w:r>
        <w:fldChar w:fldCharType="begin"/>
      </w:r>
      <w:r>
        <w:instrText xml:space="preserve"> REF _Ref100575762 \h  \* MERGEFORMAT </w:instrText>
      </w:r>
      <w:r>
        <w:fldChar w:fldCharType="separate"/>
      </w:r>
      <w:r>
        <w:t xml:space="preserve">Figure </w:t>
      </w:r>
      <w:r>
        <w:rPr>
          <w:noProof/>
        </w:rPr>
        <w:t>4</w:t>
      </w:r>
      <w:r>
        <w:fldChar w:fldCharType="end"/>
      </w:r>
      <w:r>
        <w:t xml:space="preserve"> and the following designs were able to meet all dynamic constraints in WEC-Sim and MoorDyn. The dynamic constraint results from WEC-Sim for the 55m-long design that achieved the target stiffness of 60 </w:t>
      </w:r>
      <w:proofErr w:type="spellStart"/>
      <w:r>
        <w:t>kN</w:t>
      </w:r>
      <w:proofErr w:type="spellEnd"/>
      <w:r>
        <w:t xml:space="preserve">/m are shown as an example in </w:t>
      </w:r>
      <w:r>
        <w:fldChar w:fldCharType="begin"/>
      </w:r>
      <w:r>
        <w:instrText xml:space="preserve"> REF _Ref102056536 \h  \* MERGEFORMAT </w:instrText>
      </w:r>
      <w:r>
        <w:fldChar w:fldCharType="separate"/>
      </w:r>
      <w:r>
        <w:t xml:space="preserve">Figure </w:t>
      </w:r>
      <w:r>
        <w:rPr>
          <w:noProof/>
        </w:rPr>
        <w:t>5</w:t>
      </w:r>
      <w:r>
        <w:fldChar w:fldCharType="end"/>
      </w:r>
      <w:r>
        <w:t xml:space="preserve">a, with a view of the complete mooring system in </w:t>
      </w:r>
      <w:r>
        <w:fldChar w:fldCharType="begin"/>
      </w:r>
      <w:r>
        <w:instrText xml:space="preserve"> REF _Ref102056536 \h  \* MERGEFORMAT </w:instrText>
      </w:r>
      <w:r>
        <w:fldChar w:fldCharType="separate"/>
      </w:r>
      <w:r>
        <w:t xml:space="preserve">Figure </w:t>
      </w:r>
      <w:r>
        <w:rPr>
          <w:noProof/>
        </w:rPr>
        <w:t>5</w:t>
      </w:r>
      <w:r>
        <w:fldChar w:fldCharType="end"/>
      </w:r>
      <w:r>
        <w:t xml:space="preserve">b. The taut-polyester mooring designs that achieved other system stiffnesses are tabulated in </w:t>
      </w:r>
      <w:r>
        <w:fldChar w:fldCharType="begin"/>
      </w:r>
      <w:r>
        <w:instrText xml:space="preserve"> REF _Ref102055665 \h  \* MERGEFORMAT </w:instrText>
      </w:r>
      <w:r>
        <w:fldChar w:fldCharType="separate"/>
      </w:r>
      <w:r>
        <w:t xml:space="preserve">Table </w:t>
      </w:r>
      <w:r>
        <w:rPr>
          <w:noProof/>
        </w:rPr>
        <w:t>3</w:t>
      </w:r>
      <w:r>
        <w:fldChar w:fldCharType="end"/>
      </w:r>
      <w:r>
        <w:t xml:space="preserve">, and the line cost to system stiffness relationship is shown in </w:t>
      </w:r>
      <w:r>
        <w:fldChar w:fldCharType="begin"/>
      </w:r>
      <w:r>
        <w:instrText xml:space="preserve"> REF _Ref102056536 \h  \* MERGEFORMAT </w:instrText>
      </w:r>
      <w:r>
        <w:fldChar w:fldCharType="separate"/>
      </w:r>
      <w:r>
        <w:t xml:space="preserve">Figure </w:t>
      </w:r>
      <w:r>
        <w:rPr>
          <w:noProof/>
        </w:rPr>
        <w:t>5</w:t>
      </w:r>
      <w:r>
        <w:fldChar w:fldCharType="end"/>
      </w:r>
      <w:r>
        <w:t xml:space="preserve">c. The line cost is calculated </w:t>
      </w:r>
      <w:r>
        <w:lastRenderedPageBreak/>
        <w:t xml:space="preserve">using a cost per meter coefficient of polyester rope that is a function of the rope’s diameter, which is </w:t>
      </w:r>
      <w:proofErr w:type="gramStart"/>
      <w:r>
        <w:t>the multiplied</w:t>
      </w:r>
      <w:proofErr w:type="gramEnd"/>
      <w:r>
        <w:t xml:space="preserve"> by the length of the rope.</w:t>
      </w:r>
    </w:p>
    <w:p w14:paraId="6E3D44C7" w14:textId="77777777" w:rsidR="00E7345E" w:rsidRDefault="00E7345E" w:rsidP="00E7345E"/>
    <w:p w14:paraId="4C189935" w14:textId="5481804D" w:rsidR="00E7345E" w:rsidRDefault="00E7345E" w:rsidP="00E7345E">
      <w:pPr>
        <w:pStyle w:val="Caption"/>
        <w:jc w:val="center"/>
      </w:pPr>
      <w:bookmarkStart w:id="42" w:name="_Ref102055665"/>
      <w:r>
        <w:t xml:space="preserve">Table </w:t>
      </w:r>
      <w:r>
        <w:fldChar w:fldCharType="begin"/>
      </w:r>
      <w:r>
        <w:instrText xml:space="preserve"> SEQ Table \* ARABIC </w:instrText>
      </w:r>
      <w:r>
        <w:fldChar w:fldCharType="separate"/>
      </w:r>
      <w:r>
        <w:t>4</w:t>
      </w:r>
      <w:r>
        <w:fldChar w:fldCharType="end"/>
      </w:r>
      <w:bookmarkEnd w:id="42"/>
      <w:r>
        <w:t>: Taut-polyester mooring line designs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5"/>
        <w:gridCol w:w="1117"/>
        <w:gridCol w:w="1316"/>
        <w:gridCol w:w="1260"/>
        <w:gridCol w:w="1260"/>
        <w:gridCol w:w="1260"/>
        <w:gridCol w:w="1174"/>
        <w:gridCol w:w="1076"/>
      </w:tblGrid>
      <w:tr w:rsidR="00E7345E" w:rsidRPr="0068012B" w14:paraId="0323E30A" w14:textId="77777777" w:rsidTr="009D1AB7">
        <w:tc>
          <w:tcPr>
            <w:tcW w:w="1095" w:type="dxa"/>
            <w:tcBorders>
              <w:bottom w:val="single" w:sz="4" w:space="0" w:color="auto"/>
              <w:right w:val="single" w:sz="4" w:space="0" w:color="auto"/>
            </w:tcBorders>
            <w:vAlign w:val="center"/>
          </w:tcPr>
          <w:p w14:paraId="66BA5E84" w14:textId="77777777" w:rsidR="00E7345E" w:rsidRPr="0068012B" w:rsidRDefault="00E7345E" w:rsidP="009D1AB7">
            <w:pPr>
              <w:pStyle w:val="NRELTableContent"/>
              <w:jc w:val="center"/>
              <w:rPr>
                <w:b/>
                <w:bCs w:val="0"/>
                <w:sz w:val="10"/>
                <w:szCs w:val="10"/>
              </w:rPr>
            </w:pPr>
            <w:r w:rsidRPr="0068012B">
              <w:rPr>
                <w:b/>
                <w:bCs w:val="0"/>
                <w:sz w:val="10"/>
                <w:szCs w:val="10"/>
              </w:rPr>
              <w:t>FOSWEC Length (m)</w:t>
            </w:r>
          </w:p>
        </w:tc>
        <w:tc>
          <w:tcPr>
            <w:tcW w:w="1117" w:type="dxa"/>
            <w:tcBorders>
              <w:bottom w:val="single" w:sz="4" w:space="0" w:color="auto"/>
            </w:tcBorders>
            <w:vAlign w:val="center"/>
          </w:tcPr>
          <w:p w14:paraId="16C8ED1C" w14:textId="77777777" w:rsidR="00E7345E" w:rsidRPr="0068012B" w:rsidRDefault="00E7345E" w:rsidP="009D1AB7">
            <w:pPr>
              <w:pStyle w:val="NRELTableContent"/>
              <w:jc w:val="center"/>
              <w:rPr>
                <w:b/>
                <w:bCs w:val="0"/>
                <w:sz w:val="10"/>
                <w:szCs w:val="10"/>
              </w:rPr>
            </w:pPr>
            <w:r w:rsidRPr="0068012B">
              <w:rPr>
                <w:b/>
                <w:bCs w:val="0"/>
                <w:sz w:val="10"/>
                <w:szCs w:val="10"/>
              </w:rPr>
              <w:t>Headings (°)</w:t>
            </w:r>
          </w:p>
        </w:tc>
        <w:tc>
          <w:tcPr>
            <w:tcW w:w="1316" w:type="dxa"/>
            <w:tcBorders>
              <w:bottom w:val="single" w:sz="4" w:space="0" w:color="auto"/>
            </w:tcBorders>
            <w:vAlign w:val="center"/>
          </w:tcPr>
          <w:p w14:paraId="353D0804" w14:textId="77777777" w:rsidR="00E7345E" w:rsidRPr="0068012B" w:rsidRDefault="00E7345E" w:rsidP="009D1AB7">
            <w:pPr>
              <w:pStyle w:val="NRELTableContent"/>
              <w:jc w:val="center"/>
              <w:rPr>
                <w:b/>
                <w:bCs w:val="0"/>
                <w:sz w:val="10"/>
                <w:szCs w:val="10"/>
              </w:rPr>
            </w:pPr>
            <w:r w:rsidRPr="0068012B">
              <w:rPr>
                <w:b/>
                <w:bCs w:val="0"/>
                <w:sz w:val="10"/>
                <w:szCs w:val="10"/>
              </w:rPr>
              <w:t>FOSWECs in Berth</w:t>
            </w:r>
          </w:p>
        </w:tc>
        <w:tc>
          <w:tcPr>
            <w:tcW w:w="1260" w:type="dxa"/>
            <w:tcBorders>
              <w:bottom w:val="single" w:sz="4" w:space="0" w:color="auto"/>
              <w:right w:val="single" w:sz="4" w:space="0" w:color="auto"/>
            </w:tcBorders>
            <w:vAlign w:val="center"/>
          </w:tcPr>
          <w:p w14:paraId="016947D1" w14:textId="77777777" w:rsidR="00E7345E" w:rsidRPr="0068012B" w:rsidRDefault="00E7345E" w:rsidP="009D1AB7">
            <w:pPr>
              <w:pStyle w:val="NRELTableContent"/>
              <w:jc w:val="center"/>
              <w:rPr>
                <w:b/>
                <w:bCs w:val="0"/>
                <w:sz w:val="10"/>
                <w:szCs w:val="10"/>
              </w:rPr>
            </w:pPr>
            <w:r w:rsidRPr="0068012B">
              <w:rPr>
                <w:b/>
                <w:bCs w:val="0"/>
                <w:sz w:val="10"/>
                <w:szCs w:val="10"/>
              </w:rPr>
              <w:t>Mooring System Stiffness (</w:t>
            </w:r>
            <w:proofErr w:type="spellStart"/>
            <w:r w:rsidRPr="0068012B">
              <w:rPr>
                <w:b/>
                <w:bCs w:val="0"/>
                <w:sz w:val="10"/>
                <w:szCs w:val="10"/>
              </w:rPr>
              <w:t>kN</w:t>
            </w:r>
            <w:proofErr w:type="spellEnd"/>
            <w:r w:rsidRPr="0068012B">
              <w:rPr>
                <w:b/>
                <w:bCs w:val="0"/>
                <w:sz w:val="10"/>
                <w:szCs w:val="10"/>
              </w:rPr>
              <w:t>/m)</w:t>
            </w:r>
          </w:p>
        </w:tc>
        <w:tc>
          <w:tcPr>
            <w:tcW w:w="1260" w:type="dxa"/>
            <w:tcBorders>
              <w:bottom w:val="single" w:sz="4" w:space="0" w:color="auto"/>
            </w:tcBorders>
            <w:vAlign w:val="center"/>
          </w:tcPr>
          <w:p w14:paraId="3EF4BF8B" w14:textId="77777777" w:rsidR="00E7345E" w:rsidRPr="0068012B" w:rsidRDefault="00E7345E" w:rsidP="009D1AB7">
            <w:pPr>
              <w:pStyle w:val="NRELTableContent"/>
              <w:jc w:val="center"/>
              <w:rPr>
                <w:b/>
                <w:bCs w:val="0"/>
                <w:sz w:val="10"/>
                <w:szCs w:val="10"/>
              </w:rPr>
            </w:pPr>
            <w:r w:rsidRPr="0068012B">
              <w:rPr>
                <w:b/>
                <w:bCs w:val="0"/>
                <w:sz w:val="10"/>
                <w:szCs w:val="10"/>
              </w:rPr>
              <w:t>Anchor Spacing (m)</w:t>
            </w:r>
          </w:p>
        </w:tc>
        <w:tc>
          <w:tcPr>
            <w:tcW w:w="1260" w:type="dxa"/>
            <w:tcBorders>
              <w:bottom w:val="single" w:sz="4" w:space="0" w:color="auto"/>
            </w:tcBorders>
            <w:vAlign w:val="center"/>
          </w:tcPr>
          <w:p w14:paraId="4E650E30" w14:textId="77777777" w:rsidR="00E7345E" w:rsidRPr="0068012B" w:rsidRDefault="00E7345E" w:rsidP="009D1AB7">
            <w:pPr>
              <w:pStyle w:val="NRELTableContent"/>
              <w:jc w:val="center"/>
              <w:rPr>
                <w:b/>
                <w:bCs w:val="0"/>
                <w:sz w:val="10"/>
                <w:szCs w:val="10"/>
              </w:rPr>
            </w:pPr>
            <w:r w:rsidRPr="0068012B">
              <w:rPr>
                <w:b/>
                <w:bCs w:val="0"/>
                <w:sz w:val="10"/>
                <w:szCs w:val="10"/>
              </w:rPr>
              <w:t>Polyester Rope Length (m)</w:t>
            </w:r>
          </w:p>
        </w:tc>
        <w:tc>
          <w:tcPr>
            <w:tcW w:w="1174" w:type="dxa"/>
            <w:tcBorders>
              <w:bottom w:val="single" w:sz="4" w:space="0" w:color="auto"/>
            </w:tcBorders>
            <w:vAlign w:val="center"/>
          </w:tcPr>
          <w:p w14:paraId="15DE32D0" w14:textId="77777777" w:rsidR="00E7345E" w:rsidRPr="0068012B" w:rsidRDefault="00E7345E" w:rsidP="009D1AB7">
            <w:pPr>
              <w:pStyle w:val="NRELTableContent"/>
              <w:jc w:val="center"/>
              <w:rPr>
                <w:b/>
                <w:bCs w:val="0"/>
                <w:sz w:val="10"/>
                <w:szCs w:val="10"/>
              </w:rPr>
            </w:pPr>
            <w:r w:rsidRPr="0068012B">
              <w:rPr>
                <w:b/>
                <w:bCs w:val="0"/>
                <w:sz w:val="10"/>
                <w:szCs w:val="10"/>
              </w:rPr>
              <w:t>Polyester Rope Diameter (mm)</w:t>
            </w:r>
          </w:p>
        </w:tc>
        <w:tc>
          <w:tcPr>
            <w:tcW w:w="1076" w:type="dxa"/>
            <w:tcBorders>
              <w:bottom w:val="single" w:sz="4" w:space="0" w:color="auto"/>
            </w:tcBorders>
            <w:vAlign w:val="center"/>
          </w:tcPr>
          <w:p w14:paraId="08501435" w14:textId="77777777" w:rsidR="00E7345E" w:rsidRPr="0068012B" w:rsidRDefault="00E7345E" w:rsidP="009D1AB7">
            <w:pPr>
              <w:pStyle w:val="NRELTableContent"/>
              <w:jc w:val="center"/>
              <w:rPr>
                <w:b/>
                <w:bCs w:val="0"/>
                <w:sz w:val="10"/>
                <w:szCs w:val="10"/>
              </w:rPr>
            </w:pPr>
            <w:r w:rsidRPr="0068012B">
              <w:rPr>
                <w:b/>
                <w:bCs w:val="0"/>
                <w:sz w:val="10"/>
                <w:szCs w:val="10"/>
              </w:rPr>
              <w:t>Line Cost ($)</w:t>
            </w:r>
          </w:p>
        </w:tc>
      </w:tr>
      <w:tr w:rsidR="00E7345E" w14:paraId="2CC39B25" w14:textId="77777777" w:rsidTr="009D1AB7">
        <w:tc>
          <w:tcPr>
            <w:tcW w:w="1095" w:type="dxa"/>
            <w:tcBorders>
              <w:top w:val="single" w:sz="4" w:space="0" w:color="auto"/>
              <w:right w:val="single" w:sz="4" w:space="0" w:color="auto"/>
            </w:tcBorders>
          </w:tcPr>
          <w:p w14:paraId="12C9A970" w14:textId="77777777" w:rsidR="00E7345E" w:rsidRDefault="00E7345E" w:rsidP="009D1AB7">
            <w:pPr>
              <w:pStyle w:val="NRELTableContent"/>
              <w:jc w:val="center"/>
            </w:pPr>
            <w:r>
              <w:t>55</w:t>
            </w:r>
          </w:p>
        </w:tc>
        <w:tc>
          <w:tcPr>
            <w:tcW w:w="1117" w:type="dxa"/>
            <w:tcBorders>
              <w:top w:val="single" w:sz="4" w:space="0" w:color="auto"/>
            </w:tcBorders>
          </w:tcPr>
          <w:p w14:paraId="5D75E702" w14:textId="77777777" w:rsidR="00E7345E" w:rsidRDefault="00E7345E" w:rsidP="009D1AB7">
            <w:pPr>
              <w:pStyle w:val="NRELTableContent"/>
              <w:jc w:val="center"/>
            </w:pPr>
            <w:r>
              <w:t>45</w:t>
            </w:r>
          </w:p>
        </w:tc>
        <w:tc>
          <w:tcPr>
            <w:tcW w:w="1316" w:type="dxa"/>
            <w:tcBorders>
              <w:top w:val="single" w:sz="4" w:space="0" w:color="auto"/>
            </w:tcBorders>
          </w:tcPr>
          <w:p w14:paraId="0F2C26D9" w14:textId="77777777" w:rsidR="00E7345E" w:rsidRDefault="00E7345E" w:rsidP="009D1AB7">
            <w:pPr>
              <w:pStyle w:val="NRELTableContent"/>
              <w:jc w:val="center"/>
            </w:pPr>
            <w:r>
              <w:t>1</w:t>
            </w:r>
          </w:p>
        </w:tc>
        <w:tc>
          <w:tcPr>
            <w:tcW w:w="1260" w:type="dxa"/>
            <w:tcBorders>
              <w:top w:val="single" w:sz="4" w:space="0" w:color="auto"/>
              <w:right w:val="single" w:sz="4" w:space="0" w:color="auto"/>
            </w:tcBorders>
            <w:vAlign w:val="center"/>
          </w:tcPr>
          <w:p w14:paraId="2BDB149F" w14:textId="77777777" w:rsidR="00E7345E" w:rsidRDefault="00E7345E" w:rsidP="009D1AB7">
            <w:pPr>
              <w:pStyle w:val="NRELTableContent"/>
              <w:jc w:val="center"/>
            </w:pPr>
            <w:r>
              <w:t>40</w:t>
            </w:r>
          </w:p>
        </w:tc>
        <w:tc>
          <w:tcPr>
            <w:tcW w:w="1260" w:type="dxa"/>
            <w:tcBorders>
              <w:top w:val="single" w:sz="4" w:space="0" w:color="auto"/>
            </w:tcBorders>
          </w:tcPr>
          <w:p w14:paraId="0EB2DDAC" w14:textId="77777777" w:rsidR="00E7345E" w:rsidRDefault="00E7345E" w:rsidP="009D1AB7">
            <w:pPr>
              <w:pStyle w:val="NRELTableContent"/>
              <w:jc w:val="center"/>
            </w:pPr>
            <w:r>
              <w:t>453.1</w:t>
            </w:r>
          </w:p>
        </w:tc>
        <w:tc>
          <w:tcPr>
            <w:tcW w:w="1260" w:type="dxa"/>
            <w:tcBorders>
              <w:top w:val="single" w:sz="4" w:space="0" w:color="auto"/>
            </w:tcBorders>
            <w:vAlign w:val="center"/>
          </w:tcPr>
          <w:p w14:paraId="7EEED504" w14:textId="77777777" w:rsidR="00E7345E" w:rsidRDefault="00E7345E" w:rsidP="009D1AB7">
            <w:pPr>
              <w:pStyle w:val="NRELTableContent"/>
              <w:jc w:val="center"/>
            </w:pPr>
            <w:r>
              <w:t>424.2</w:t>
            </w:r>
          </w:p>
        </w:tc>
        <w:tc>
          <w:tcPr>
            <w:tcW w:w="1174" w:type="dxa"/>
            <w:tcBorders>
              <w:top w:val="single" w:sz="4" w:space="0" w:color="auto"/>
            </w:tcBorders>
            <w:vAlign w:val="center"/>
          </w:tcPr>
          <w:p w14:paraId="2B6EE9E0" w14:textId="77777777" w:rsidR="00E7345E" w:rsidRDefault="00E7345E" w:rsidP="009D1AB7">
            <w:pPr>
              <w:pStyle w:val="NRELTableContent"/>
              <w:jc w:val="center"/>
            </w:pPr>
            <w:r>
              <w:t>87.7</w:t>
            </w:r>
          </w:p>
        </w:tc>
        <w:tc>
          <w:tcPr>
            <w:tcW w:w="1076" w:type="dxa"/>
            <w:tcBorders>
              <w:top w:val="single" w:sz="4" w:space="0" w:color="auto"/>
            </w:tcBorders>
            <w:vAlign w:val="center"/>
          </w:tcPr>
          <w:p w14:paraId="590EEDBF" w14:textId="77777777" w:rsidR="00E7345E" w:rsidRDefault="00E7345E" w:rsidP="009D1AB7">
            <w:pPr>
              <w:pStyle w:val="NRELTableContent"/>
              <w:jc w:val="center"/>
            </w:pPr>
            <w:r>
              <w:t>9,180</w:t>
            </w:r>
          </w:p>
        </w:tc>
      </w:tr>
      <w:tr w:rsidR="00E7345E" w14:paraId="31993792" w14:textId="77777777" w:rsidTr="009D1AB7">
        <w:tc>
          <w:tcPr>
            <w:tcW w:w="1095" w:type="dxa"/>
            <w:tcBorders>
              <w:right w:val="single" w:sz="4" w:space="0" w:color="auto"/>
            </w:tcBorders>
          </w:tcPr>
          <w:p w14:paraId="67239D5A" w14:textId="77777777" w:rsidR="00E7345E" w:rsidRDefault="00E7345E" w:rsidP="009D1AB7">
            <w:pPr>
              <w:pStyle w:val="NRELTableContent"/>
              <w:jc w:val="center"/>
            </w:pPr>
            <w:r>
              <w:t>55</w:t>
            </w:r>
          </w:p>
        </w:tc>
        <w:tc>
          <w:tcPr>
            <w:tcW w:w="1117" w:type="dxa"/>
          </w:tcPr>
          <w:p w14:paraId="5C586767" w14:textId="77777777" w:rsidR="00E7345E" w:rsidRDefault="00E7345E" w:rsidP="009D1AB7">
            <w:pPr>
              <w:pStyle w:val="NRELTableContent"/>
              <w:jc w:val="center"/>
            </w:pPr>
            <w:r>
              <w:t>45</w:t>
            </w:r>
          </w:p>
        </w:tc>
        <w:tc>
          <w:tcPr>
            <w:tcW w:w="1316" w:type="dxa"/>
          </w:tcPr>
          <w:p w14:paraId="4683AEDD" w14:textId="77777777" w:rsidR="00E7345E" w:rsidRDefault="00E7345E" w:rsidP="009D1AB7">
            <w:pPr>
              <w:pStyle w:val="NRELTableContent"/>
              <w:jc w:val="center"/>
            </w:pPr>
            <w:r>
              <w:t>1</w:t>
            </w:r>
          </w:p>
        </w:tc>
        <w:tc>
          <w:tcPr>
            <w:tcW w:w="1260" w:type="dxa"/>
            <w:tcBorders>
              <w:right w:val="single" w:sz="4" w:space="0" w:color="auto"/>
            </w:tcBorders>
            <w:vAlign w:val="center"/>
          </w:tcPr>
          <w:p w14:paraId="44D822F6" w14:textId="77777777" w:rsidR="00E7345E" w:rsidRDefault="00E7345E" w:rsidP="009D1AB7">
            <w:pPr>
              <w:pStyle w:val="NRELTableContent"/>
              <w:jc w:val="center"/>
            </w:pPr>
            <w:r>
              <w:t>50</w:t>
            </w:r>
          </w:p>
        </w:tc>
        <w:tc>
          <w:tcPr>
            <w:tcW w:w="1260" w:type="dxa"/>
          </w:tcPr>
          <w:p w14:paraId="32C20691" w14:textId="77777777" w:rsidR="00E7345E" w:rsidRDefault="00E7345E" w:rsidP="009D1AB7">
            <w:pPr>
              <w:pStyle w:val="NRELTableContent"/>
              <w:jc w:val="center"/>
            </w:pPr>
            <w:r>
              <w:t>389.2</w:t>
            </w:r>
          </w:p>
        </w:tc>
        <w:tc>
          <w:tcPr>
            <w:tcW w:w="1260" w:type="dxa"/>
            <w:vAlign w:val="center"/>
          </w:tcPr>
          <w:p w14:paraId="5882C24A" w14:textId="77777777" w:rsidR="00E7345E" w:rsidRDefault="00E7345E" w:rsidP="009D1AB7">
            <w:pPr>
              <w:pStyle w:val="NRELTableContent"/>
              <w:jc w:val="center"/>
            </w:pPr>
            <w:r>
              <w:t>360.0</w:t>
            </w:r>
          </w:p>
        </w:tc>
        <w:tc>
          <w:tcPr>
            <w:tcW w:w="1174" w:type="dxa"/>
            <w:vAlign w:val="center"/>
          </w:tcPr>
          <w:p w14:paraId="2B647404" w14:textId="77777777" w:rsidR="00E7345E" w:rsidRDefault="00E7345E" w:rsidP="009D1AB7">
            <w:pPr>
              <w:pStyle w:val="NRELTableContent"/>
              <w:jc w:val="center"/>
            </w:pPr>
            <w:r>
              <w:t>90.3</w:t>
            </w:r>
          </w:p>
        </w:tc>
        <w:tc>
          <w:tcPr>
            <w:tcW w:w="1076" w:type="dxa"/>
            <w:vAlign w:val="center"/>
          </w:tcPr>
          <w:p w14:paraId="47C37CD8" w14:textId="77777777" w:rsidR="00E7345E" w:rsidRDefault="00E7345E" w:rsidP="009D1AB7">
            <w:pPr>
              <w:pStyle w:val="NRELTableContent"/>
              <w:jc w:val="center"/>
            </w:pPr>
            <w:r>
              <w:t>8,260</w:t>
            </w:r>
          </w:p>
        </w:tc>
      </w:tr>
      <w:tr w:rsidR="00E7345E" w14:paraId="5832CE6E" w14:textId="77777777" w:rsidTr="009D1AB7">
        <w:tc>
          <w:tcPr>
            <w:tcW w:w="1095" w:type="dxa"/>
            <w:tcBorders>
              <w:right w:val="single" w:sz="4" w:space="0" w:color="auto"/>
            </w:tcBorders>
          </w:tcPr>
          <w:p w14:paraId="5DF5B25B" w14:textId="77777777" w:rsidR="00E7345E" w:rsidRDefault="00E7345E" w:rsidP="009D1AB7">
            <w:pPr>
              <w:pStyle w:val="NRELTableContent"/>
              <w:jc w:val="center"/>
            </w:pPr>
            <w:r>
              <w:t>55</w:t>
            </w:r>
          </w:p>
        </w:tc>
        <w:tc>
          <w:tcPr>
            <w:tcW w:w="1117" w:type="dxa"/>
          </w:tcPr>
          <w:p w14:paraId="35C8307D" w14:textId="77777777" w:rsidR="00E7345E" w:rsidRDefault="00E7345E" w:rsidP="009D1AB7">
            <w:pPr>
              <w:pStyle w:val="NRELTableContent"/>
              <w:jc w:val="center"/>
            </w:pPr>
            <w:r>
              <w:t>45</w:t>
            </w:r>
          </w:p>
        </w:tc>
        <w:tc>
          <w:tcPr>
            <w:tcW w:w="1316" w:type="dxa"/>
          </w:tcPr>
          <w:p w14:paraId="5BF906AC" w14:textId="77777777" w:rsidR="00E7345E" w:rsidRDefault="00E7345E" w:rsidP="009D1AB7">
            <w:pPr>
              <w:pStyle w:val="NRELTableContent"/>
              <w:jc w:val="center"/>
            </w:pPr>
            <w:r>
              <w:t>1</w:t>
            </w:r>
          </w:p>
        </w:tc>
        <w:tc>
          <w:tcPr>
            <w:tcW w:w="1260" w:type="dxa"/>
            <w:tcBorders>
              <w:right w:val="single" w:sz="4" w:space="0" w:color="auto"/>
            </w:tcBorders>
            <w:vAlign w:val="center"/>
          </w:tcPr>
          <w:p w14:paraId="7B81D776" w14:textId="77777777" w:rsidR="00E7345E" w:rsidRDefault="00E7345E" w:rsidP="009D1AB7">
            <w:pPr>
              <w:pStyle w:val="NRELTableContent"/>
              <w:jc w:val="center"/>
            </w:pPr>
            <w:r>
              <w:t>60</w:t>
            </w:r>
          </w:p>
        </w:tc>
        <w:tc>
          <w:tcPr>
            <w:tcW w:w="1260" w:type="dxa"/>
          </w:tcPr>
          <w:p w14:paraId="3F33C80C" w14:textId="77777777" w:rsidR="00E7345E" w:rsidRDefault="00E7345E" w:rsidP="009D1AB7">
            <w:pPr>
              <w:pStyle w:val="NRELTableContent"/>
              <w:jc w:val="center"/>
            </w:pPr>
            <w:r>
              <w:t>383.4</w:t>
            </w:r>
          </w:p>
        </w:tc>
        <w:tc>
          <w:tcPr>
            <w:tcW w:w="1260" w:type="dxa"/>
            <w:vAlign w:val="center"/>
          </w:tcPr>
          <w:p w14:paraId="408E49B4" w14:textId="77777777" w:rsidR="00E7345E" w:rsidRDefault="00E7345E" w:rsidP="009D1AB7">
            <w:pPr>
              <w:pStyle w:val="NRELTableContent"/>
              <w:jc w:val="center"/>
            </w:pPr>
            <w:r>
              <w:t>354.6</w:t>
            </w:r>
          </w:p>
        </w:tc>
        <w:tc>
          <w:tcPr>
            <w:tcW w:w="1174" w:type="dxa"/>
            <w:vAlign w:val="center"/>
          </w:tcPr>
          <w:p w14:paraId="2DAE53F6" w14:textId="77777777" w:rsidR="00E7345E" w:rsidRDefault="00E7345E" w:rsidP="009D1AB7">
            <w:pPr>
              <w:pStyle w:val="NRELTableContent"/>
              <w:jc w:val="center"/>
            </w:pPr>
            <w:r>
              <w:t>98.2</w:t>
            </w:r>
          </w:p>
        </w:tc>
        <w:tc>
          <w:tcPr>
            <w:tcW w:w="1076" w:type="dxa"/>
            <w:vAlign w:val="center"/>
          </w:tcPr>
          <w:p w14:paraId="13D7C87B" w14:textId="77777777" w:rsidR="00E7345E" w:rsidRDefault="00E7345E" w:rsidP="009D1AB7">
            <w:pPr>
              <w:pStyle w:val="NRELTableContent"/>
              <w:jc w:val="center"/>
            </w:pPr>
            <w:r>
              <w:t>9,620</w:t>
            </w:r>
          </w:p>
        </w:tc>
      </w:tr>
      <w:tr w:rsidR="00E7345E" w14:paraId="5266E9CB" w14:textId="77777777" w:rsidTr="009D1AB7">
        <w:tc>
          <w:tcPr>
            <w:tcW w:w="1095" w:type="dxa"/>
            <w:tcBorders>
              <w:right w:val="single" w:sz="4" w:space="0" w:color="auto"/>
            </w:tcBorders>
          </w:tcPr>
          <w:p w14:paraId="30263132" w14:textId="77777777" w:rsidR="00E7345E" w:rsidRDefault="00E7345E" w:rsidP="009D1AB7">
            <w:pPr>
              <w:pStyle w:val="NRELTableContent"/>
              <w:jc w:val="center"/>
            </w:pPr>
            <w:r>
              <w:t>55</w:t>
            </w:r>
          </w:p>
        </w:tc>
        <w:tc>
          <w:tcPr>
            <w:tcW w:w="1117" w:type="dxa"/>
          </w:tcPr>
          <w:p w14:paraId="443A1FD5" w14:textId="77777777" w:rsidR="00E7345E" w:rsidRDefault="00E7345E" w:rsidP="009D1AB7">
            <w:pPr>
              <w:pStyle w:val="NRELTableContent"/>
              <w:jc w:val="center"/>
            </w:pPr>
            <w:r>
              <w:t>45</w:t>
            </w:r>
          </w:p>
        </w:tc>
        <w:tc>
          <w:tcPr>
            <w:tcW w:w="1316" w:type="dxa"/>
          </w:tcPr>
          <w:p w14:paraId="04E411F6" w14:textId="77777777" w:rsidR="00E7345E" w:rsidRDefault="00E7345E" w:rsidP="009D1AB7">
            <w:pPr>
              <w:pStyle w:val="NRELTableContent"/>
              <w:jc w:val="center"/>
            </w:pPr>
            <w:r>
              <w:t>1</w:t>
            </w:r>
          </w:p>
        </w:tc>
        <w:tc>
          <w:tcPr>
            <w:tcW w:w="1260" w:type="dxa"/>
            <w:tcBorders>
              <w:right w:val="single" w:sz="4" w:space="0" w:color="auto"/>
            </w:tcBorders>
            <w:vAlign w:val="center"/>
          </w:tcPr>
          <w:p w14:paraId="3C91CD34" w14:textId="77777777" w:rsidR="00E7345E" w:rsidRDefault="00E7345E" w:rsidP="009D1AB7">
            <w:pPr>
              <w:pStyle w:val="NRELTableContent"/>
              <w:jc w:val="center"/>
            </w:pPr>
            <w:r>
              <w:t>70</w:t>
            </w:r>
          </w:p>
        </w:tc>
        <w:tc>
          <w:tcPr>
            <w:tcW w:w="1260" w:type="dxa"/>
          </w:tcPr>
          <w:p w14:paraId="407A1EA1" w14:textId="77777777" w:rsidR="00E7345E" w:rsidRDefault="00E7345E" w:rsidP="009D1AB7">
            <w:pPr>
              <w:pStyle w:val="NRELTableContent"/>
              <w:jc w:val="center"/>
            </w:pPr>
            <w:r>
              <w:t>379.2</w:t>
            </w:r>
          </w:p>
        </w:tc>
        <w:tc>
          <w:tcPr>
            <w:tcW w:w="1260" w:type="dxa"/>
            <w:vAlign w:val="center"/>
          </w:tcPr>
          <w:p w14:paraId="27F5DF0E" w14:textId="77777777" w:rsidR="00E7345E" w:rsidRDefault="00E7345E" w:rsidP="009D1AB7">
            <w:pPr>
              <w:pStyle w:val="NRELTableContent"/>
              <w:jc w:val="center"/>
            </w:pPr>
            <w:r>
              <w:t>350.7</w:t>
            </w:r>
          </w:p>
        </w:tc>
        <w:tc>
          <w:tcPr>
            <w:tcW w:w="1174" w:type="dxa"/>
            <w:vAlign w:val="center"/>
          </w:tcPr>
          <w:p w14:paraId="1E7AEA63" w14:textId="77777777" w:rsidR="00E7345E" w:rsidRDefault="00E7345E" w:rsidP="009D1AB7">
            <w:pPr>
              <w:pStyle w:val="NRELTableContent"/>
              <w:jc w:val="center"/>
            </w:pPr>
            <w:r>
              <w:t>105.5</w:t>
            </w:r>
          </w:p>
        </w:tc>
        <w:tc>
          <w:tcPr>
            <w:tcW w:w="1076" w:type="dxa"/>
            <w:vAlign w:val="center"/>
          </w:tcPr>
          <w:p w14:paraId="6C7EAAAF" w14:textId="77777777" w:rsidR="00E7345E" w:rsidRDefault="00E7345E" w:rsidP="009D1AB7">
            <w:pPr>
              <w:pStyle w:val="NRELTableContent"/>
              <w:jc w:val="center"/>
            </w:pPr>
            <w:r>
              <w:t>10,980</w:t>
            </w:r>
          </w:p>
        </w:tc>
      </w:tr>
      <w:tr w:rsidR="00E7345E" w14:paraId="4865E373" w14:textId="77777777" w:rsidTr="009D1AB7">
        <w:tc>
          <w:tcPr>
            <w:tcW w:w="1095" w:type="dxa"/>
            <w:tcBorders>
              <w:right w:val="single" w:sz="4" w:space="0" w:color="auto"/>
            </w:tcBorders>
          </w:tcPr>
          <w:p w14:paraId="5123F214" w14:textId="77777777" w:rsidR="00E7345E" w:rsidRDefault="00E7345E" w:rsidP="009D1AB7">
            <w:pPr>
              <w:pStyle w:val="NRELTableContent"/>
              <w:jc w:val="center"/>
            </w:pPr>
            <w:r>
              <w:t>55</w:t>
            </w:r>
          </w:p>
        </w:tc>
        <w:tc>
          <w:tcPr>
            <w:tcW w:w="1117" w:type="dxa"/>
          </w:tcPr>
          <w:p w14:paraId="6B0AC13B" w14:textId="77777777" w:rsidR="00E7345E" w:rsidRDefault="00E7345E" w:rsidP="009D1AB7">
            <w:pPr>
              <w:pStyle w:val="NRELTableContent"/>
              <w:jc w:val="center"/>
            </w:pPr>
            <w:r>
              <w:t>45</w:t>
            </w:r>
          </w:p>
        </w:tc>
        <w:tc>
          <w:tcPr>
            <w:tcW w:w="1316" w:type="dxa"/>
          </w:tcPr>
          <w:p w14:paraId="16A3D7B7" w14:textId="77777777" w:rsidR="00E7345E" w:rsidRDefault="00E7345E" w:rsidP="009D1AB7">
            <w:pPr>
              <w:pStyle w:val="NRELTableContent"/>
              <w:jc w:val="center"/>
            </w:pPr>
            <w:r>
              <w:t>1</w:t>
            </w:r>
          </w:p>
        </w:tc>
        <w:tc>
          <w:tcPr>
            <w:tcW w:w="1260" w:type="dxa"/>
            <w:tcBorders>
              <w:right w:val="single" w:sz="4" w:space="0" w:color="auto"/>
            </w:tcBorders>
            <w:vAlign w:val="center"/>
          </w:tcPr>
          <w:p w14:paraId="269754E2" w14:textId="77777777" w:rsidR="00E7345E" w:rsidRDefault="00E7345E" w:rsidP="009D1AB7">
            <w:pPr>
              <w:pStyle w:val="NRELTableContent"/>
              <w:jc w:val="center"/>
            </w:pPr>
            <w:r>
              <w:t>80</w:t>
            </w:r>
          </w:p>
        </w:tc>
        <w:tc>
          <w:tcPr>
            <w:tcW w:w="1260" w:type="dxa"/>
          </w:tcPr>
          <w:p w14:paraId="16A02DEF" w14:textId="77777777" w:rsidR="00E7345E" w:rsidRDefault="00E7345E" w:rsidP="009D1AB7">
            <w:pPr>
              <w:pStyle w:val="NRELTableContent"/>
              <w:jc w:val="center"/>
            </w:pPr>
            <w:r>
              <w:t>340.6</w:t>
            </w:r>
          </w:p>
        </w:tc>
        <w:tc>
          <w:tcPr>
            <w:tcW w:w="1260" w:type="dxa"/>
            <w:vAlign w:val="center"/>
          </w:tcPr>
          <w:p w14:paraId="1A0ED669" w14:textId="77777777" w:rsidR="00E7345E" w:rsidRDefault="00E7345E" w:rsidP="009D1AB7">
            <w:pPr>
              <w:pStyle w:val="NRELTableContent"/>
              <w:jc w:val="center"/>
            </w:pPr>
            <w:r>
              <w:t>315.8</w:t>
            </w:r>
          </w:p>
        </w:tc>
        <w:tc>
          <w:tcPr>
            <w:tcW w:w="1174" w:type="dxa"/>
            <w:vAlign w:val="center"/>
          </w:tcPr>
          <w:p w14:paraId="4644308B" w14:textId="77777777" w:rsidR="00E7345E" w:rsidRDefault="00E7345E" w:rsidP="009D1AB7">
            <w:pPr>
              <w:pStyle w:val="NRELTableContent"/>
              <w:jc w:val="center"/>
            </w:pPr>
            <w:r>
              <w:t>107.7</w:t>
            </w:r>
          </w:p>
        </w:tc>
        <w:tc>
          <w:tcPr>
            <w:tcW w:w="1076" w:type="dxa"/>
            <w:vAlign w:val="center"/>
          </w:tcPr>
          <w:p w14:paraId="41071964" w14:textId="77777777" w:rsidR="00E7345E" w:rsidRDefault="00E7345E" w:rsidP="009D1AB7">
            <w:pPr>
              <w:pStyle w:val="NRELTableContent"/>
              <w:jc w:val="center"/>
            </w:pPr>
            <w:r>
              <w:t>10,300</w:t>
            </w:r>
          </w:p>
        </w:tc>
      </w:tr>
      <w:tr w:rsidR="00E7345E" w14:paraId="2C304B94" w14:textId="77777777" w:rsidTr="009D1AB7">
        <w:tc>
          <w:tcPr>
            <w:tcW w:w="1095" w:type="dxa"/>
            <w:tcBorders>
              <w:right w:val="single" w:sz="4" w:space="0" w:color="auto"/>
            </w:tcBorders>
          </w:tcPr>
          <w:p w14:paraId="07D38F9E" w14:textId="77777777" w:rsidR="00E7345E" w:rsidRDefault="00E7345E" w:rsidP="009D1AB7">
            <w:pPr>
              <w:pStyle w:val="NRELTableContent"/>
              <w:jc w:val="center"/>
            </w:pPr>
            <w:r>
              <w:t>55</w:t>
            </w:r>
          </w:p>
        </w:tc>
        <w:tc>
          <w:tcPr>
            <w:tcW w:w="1117" w:type="dxa"/>
          </w:tcPr>
          <w:p w14:paraId="5A3955E5" w14:textId="77777777" w:rsidR="00E7345E" w:rsidRDefault="00E7345E" w:rsidP="009D1AB7">
            <w:pPr>
              <w:pStyle w:val="NRELTableContent"/>
              <w:jc w:val="center"/>
            </w:pPr>
            <w:r>
              <w:t>45</w:t>
            </w:r>
          </w:p>
        </w:tc>
        <w:tc>
          <w:tcPr>
            <w:tcW w:w="1316" w:type="dxa"/>
          </w:tcPr>
          <w:p w14:paraId="64A1268E" w14:textId="77777777" w:rsidR="00E7345E" w:rsidRDefault="00E7345E" w:rsidP="009D1AB7">
            <w:pPr>
              <w:pStyle w:val="NRELTableContent"/>
              <w:jc w:val="center"/>
            </w:pPr>
            <w:r>
              <w:t>1</w:t>
            </w:r>
          </w:p>
        </w:tc>
        <w:tc>
          <w:tcPr>
            <w:tcW w:w="1260" w:type="dxa"/>
            <w:tcBorders>
              <w:right w:val="single" w:sz="4" w:space="0" w:color="auto"/>
            </w:tcBorders>
            <w:vAlign w:val="center"/>
          </w:tcPr>
          <w:p w14:paraId="1550F2CD" w14:textId="77777777" w:rsidR="00E7345E" w:rsidRDefault="00E7345E" w:rsidP="009D1AB7">
            <w:pPr>
              <w:pStyle w:val="NRELTableContent"/>
              <w:jc w:val="center"/>
            </w:pPr>
            <w:r>
              <w:t>90</w:t>
            </w:r>
          </w:p>
        </w:tc>
        <w:tc>
          <w:tcPr>
            <w:tcW w:w="1260" w:type="dxa"/>
          </w:tcPr>
          <w:p w14:paraId="5D7F5473" w14:textId="77777777" w:rsidR="00E7345E" w:rsidRDefault="00E7345E" w:rsidP="009D1AB7">
            <w:pPr>
              <w:pStyle w:val="NRELTableContent"/>
              <w:jc w:val="center"/>
            </w:pPr>
            <w:r>
              <w:t>323.5</w:t>
            </w:r>
          </w:p>
        </w:tc>
        <w:tc>
          <w:tcPr>
            <w:tcW w:w="1260" w:type="dxa"/>
            <w:vAlign w:val="center"/>
          </w:tcPr>
          <w:p w14:paraId="78D79F88" w14:textId="77777777" w:rsidR="00E7345E" w:rsidRDefault="00E7345E" w:rsidP="009D1AB7">
            <w:pPr>
              <w:pStyle w:val="NRELTableContent"/>
              <w:jc w:val="center"/>
            </w:pPr>
            <w:r>
              <w:t>298.3</w:t>
            </w:r>
          </w:p>
        </w:tc>
        <w:tc>
          <w:tcPr>
            <w:tcW w:w="1174" w:type="dxa"/>
            <w:vAlign w:val="center"/>
          </w:tcPr>
          <w:p w14:paraId="031029DC" w14:textId="77777777" w:rsidR="00E7345E" w:rsidRDefault="00E7345E" w:rsidP="009D1AB7">
            <w:pPr>
              <w:pStyle w:val="NRELTableContent"/>
              <w:jc w:val="center"/>
            </w:pPr>
            <w:r>
              <w:t>111.0</w:t>
            </w:r>
          </w:p>
        </w:tc>
        <w:tc>
          <w:tcPr>
            <w:tcW w:w="1076" w:type="dxa"/>
            <w:vAlign w:val="center"/>
          </w:tcPr>
          <w:p w14:paraId="1E227D5E" w14:textId="77777777" w:rsidR="00E7345E" w:rsidRDefault="00E7345E" w:rsidP="009D1AB7">
            <w:pPr>
              <w:pStyle w:val="NRELTableContent"/>
              <w:jc w:val="center"/>
            </w:pPr>
            <w:r>
              <w:t>10,340</w:t>
            </w:r>
          </w:p>
        </w:tc>
      </w:tr>
      <w:tr w:rsidR="00E7345E" w14:paraId="00E69B0D" w14:textId="77777777" w:rsidTr="009D1AB7">
        <w:tc>
          <w:tcPr>
            <w:tcW w:w="1095" w:type="dxa"/>
            <w:tcBorders>
              <w:bottom w:val="single" w:sz="4" w:space="0" w:color="auto"/>
              <w:right w:val="single" w:sz="4" w:space="0" w:color="auto"/>
            </w:tcBorders>
          </w:tcPr>
          <w:p w14:paraId="53D041BC" w14:textId="77777777" w:rsidR="00E7345E" w:rsidRDefault="00E7345E" w:rsidP="009D1AB7">
            <w:pPr>
              <w:pStyle w:val="NRELTableContent"/>
              <w:jc w:val="center"/>
            </w:pPr>
            <w:r>
              <w:t>55</w:t>
            </w:r>
          </w:p>
        </w:tc>
        <w:tc>
          <w:tcPr>
            <w:tcW w:w="1117" w:type="dxa"/>
            <w:tcBorders>
              <w:bottom w:val="single" w:sz="4" w:space="0" w:color="auto"/>
            </w:tcBorders>
          </w:tcPr>
          <w:p w14:paraId="7776A262" w14:textId="77777777" w:rsidR="00E7345E" w:rsidRDefault="00E7345E" w:rsidP="009D1AB7">
            <w:pPr>
              <w:pStyle w:val="NRELTableContent"/>
              <w:jc w:val="center"/>
            </w:pPr>
            <w:r>
              <w:t>45</w:t>
            </w:r>
          </w:p>
        </w:tc>
        <w:tc>
          <w:tcPr>
            <w:tcW w:w="1316" w:type="dxa"/>
            <w:tcBorders>
              <w:bottom w:val="single" w:sz="4" w:space="0" w:color="auto"/>
            </w:tcBorders>
          </w:tcPr>
          <w:p w14:paraId="1D4088AF" w14:textId="77777777" w:rsidR="00E7345E" w:rsidRDefault="00E7345E" w:rsidP="009D1AB7">
            <w:pPr>
              <w:pStyle w:val="NRELTableContent"/>
              <w:jc w:val="center"/>
            </w:pPr>
            <w:r>
              <w:t>1</w:t>
            </w:r>
          </w:p>
        </w:tc>
        <w:tc>
          <w:tcPr>
            <w:tcW w:w="1260" w:type="dxa"/>
            <w:tcBorders>
              <w:bottom w:val="single" w:sz="4" w:space="0" w:color="auto"/>
              <w:right w:val="single" w:sz="4" w:space="0" w:color="auto"/>
            </w:tcBorders>
            <w:vAlign w:val="center"/>
          </w:tcPr>
          <w:p w14:paraId="4FC85772" w14:textId="77777777" w:rsidR="00E7345E" w:rsidRDefault="00E7345E" w:rsidP="009D1AB7">
            <w:pPr>
              <w:pStyle w:val="NRELTableContent"/>
              <w:jc w:val="center"/>
            </w:pPr>
            <w:r>
              <w:t>100</w:t>
            </w:r>
          </w:p>
        </w:tc>
        <w:tc>
          <w:tcPr>
            <w:tcW w:w="1260" w:type="dxa"/>
            <w:tcBorders>
              <w:bottom w:val="single" w:sz="4" w:space="0" w:color="auto"/>
            </w:tcBorders>
          </w:tcPr>
          <w:p w14:paraId="53CFA141" w14:textId="77777777" w:rsidR="00E7345E" w:rsidRDefault="00E7345E" w:rsidP="009D1AB7">
            <w:pPr>
              <w:pStyle w:val="NRELTableContent"/>
              <w:jc w:val="center"/>
            </w:pPr>
            <w:r>
              <w:t>321.7</w:t>
            </w:r>
          </w:p>
        </w:tc>
        <w:tc>
          <w:tcPr>
            <w:tcW w:w="1260" w:type="dxa"/>
            <w:tcBorders>
              <w:bottom w:val="single" w:sz="4" w:space="0" w:color="auto"/>
            </w:tcBorders>
            <w:vAlign w:val="center"/>
          </w:tcPr>
          <w:p w14:paraId="5F6A2995" w14:textId="77777777" w:rsidR="00E7345E" w:rsidRDefault="00E7345E" w:rsidP="009D1AB7">
            <w:pPr>
              <w:pStyle w:val="NRELTableContent"/>
              <w:jc w:val="center"/>
            </w:pPr>
            <w:r>
              <w:t>296.6</w:t>
            </w:r>
          </w:p>
        </w:tc>
        <w:tc>
          <w:tcPr>
            <w:tcW w:w="1174" w:type="dxa"/>
            <w:tcBorders>
              <w:bottom w:val="single" w:sz="4" w:space="0" w:color="auto"/>
            </w:tcBorders>
            <w:vAlign w:val="center"/>
          </w:tcPr>
          <w:p w14:paraId="06CA1359" w14:textId="77777777" w:rsidR="00E7345E" w:rsidRDefault="00E7345E" w:rsidP="009D1AB7">
            <w:pPr>
              <w:pStyle w:val="NRELTableContent"/>
              <w:jc w:val="center"/>
            </w:pPr>
            <w:r>
              <w:t>116.7</w:t>
            </w:r>
          </w:p>
        </w:tc>
        <w:tc>
          <w:tcPr>
            <w:tcW w:w="1076" w:type="dxa"/>
            <w:tcBorders>
              <w:bottom w:val="single" w:sz="4" w:space="0" w:color="auto"/>
            </w:tcBorders>
            <w:vAlign w:val="center"/>
          </w:tcPr>
          <w:p w14:paraId="1154E51F" w14:textId="77777777" w:rsidR="00E7345E" w:rsidRDefault="00E7345E" w:rsidP="009D1AB7">
            <w:pPr>
              <w:pStyle w:val="NRELTableContent"/>
              <w:jc w:val="center"/>
            </w:pPr>
            <w:r>
              <w:t>11,360</w:t>
            </w:r>
          </w:p>
        </w:tc>
      </w:tr>
      <w:tr w:rsidR="00E7345E" w14:paraId="734D1BCD" w14:textId="77777777" w:rsidTr="009D1AB7">
        <w:tc>
          <w:tcPr>
            <w:tcW w:w="1095" w:type="dxa"/>
            <w:tcBorders>
              <w:top w:val="single" w:sz="4" w:space="0" w:color="auto"/>
              <w:right w:val="single" w:sz="4" w:space="0" w:color="auto"/>
            </w:tcBorders>
          </w:tcPr>
          <w:p w14:paraId="29D6EB76" w14:textId="77777777" w:rsidR="00E7345E" w:rsidRDefault="00E7345E" w:rsidP="009D1AB7">
            <w:pPr>
              <w:pStyle w:val="NRELTableContent"/>
              <w:jc w:val="center"/>
            </w:pPr>
            <w:r>
              <w:t>45</w:t>
            </w:r>
          </w:p>
        </w:tc>
        <w:tc>
          <w:tcPr>
            <w:tcW w:w="1117" w:type="dxa"/>
            <w:tcBorders>
              <w:top w:val="single" w:sz="4" w:space="0" w:color="auto"/>
            </w:tcBorders>
          </w:tcPr>
          <w:p w14:paraId="3513C804" w14:textId="77777777" w:rsidR="00E7345E" w:rsidRDefault="00E7345E" w:rsidP="009D1AB7">
            <w:pPr>
              <w:pStyle w:val="NRELTableContent"/>
              <w:jc w:val="center"/>
            </w:pPr>
            <w:r>
              <w:t>45</w:t>
            </w:r>
          </w:p>
        </w:tc>
        <w:tc>
          <w:tcPr>
            <w:tcW w:w="1316" w:type="dxa"/>
            <w:tcBorders>
              <w:top w:val="single" w:sz="4" w:space="0" w:color="auto"/>
            </w:tcBorders>
          </w:tcPr>
          <w:p w14:paraId="52ECFEA2" w14:textId="77777777" w:rsidR="00E7345E" w:rsidRDefault="00E7345E" w:rsidP="009D1AB7">
            <w:pPr>
              <w:pStyle w:val="NRELTableContent"/>
              <w:jc w:val="center"/>
            </w:pPr>
            <w:r>
              <w:t>1</w:t>
            </w:r>
          </w:p>
        </w:tc>
        <w:tc>
          <w:tcPr>
            <w:tcW w:w="1260" w:type="dxa"/>
            <w:tcBorders>
              <w:top w:val="single" w:sz="4" w:space="0" w:color="auto"/>
              <w:right w:val="single" w:sz="4" w:space="0" w:color="auto"/>
            </w:tcBorders>
            <w:vAlign w:val="center"/>
          </w:tcPr>
          <w:p w14:paraId="68F15F62" w14:textId="77777777" w:rsidR="00E7345E" w:rsidRDefault="00E7345E" w:rsidP="009D1AB7">
            <w:pPr>
              <w:pStyle w:val="NRELTableContent"/>
              <w:jc w:val="center"/>
            </w:pPr>
            <w:r>
              <w:t>60</w:t>
            </w:r>
          </w:p>
        </w:tc>
        <w:tc>
          <w:tcPr>
            <w:tcW w:w="1260" w:type="dxa"/>
            <w:tcBorders>
              <w:top w:val="single" w:sz="4" w:space="0" w:color="auto"/>
            </w:tcBorders>
          </w:tcPr>
          <w:p w14:paraId="0EE5228C" w14:textId="77777777" w:rsidR="00E7345E" w:rsidRDefault="00E7345E" w:rsidP="009D1AB7">
            <w:pPr>
              <w:pStyle w:val="NRELTableContent"/>
              <w:jc w:val="center"/>
            </w:pPr>
            <w:r>
              <w:t>329.0</w:t>
            </w:r>
          </w:p>
        </w:tc>
        <w:tc>
          <w:tcPr>
            <w:tcW w:w="1260" w:type="dxa"/>
            <w:tcBorders>
              <w:top w:val="single" w:sz="4" w:space="0" w:color="auto"/>
            </w:tcBorders>
            <w:vAlign w:val="center"/>
          </w:tcPr>
          <w:p w14:paraId="076B1693" w14:textId="77777777" w:rsidR="00E7345E" w:rsidRDefault="00E7345E" w:rsidP="009D1AB7">
            <w:pPr>
              <w:pStyle w:val="NRELTableContent"/>
              <w:jc w:val="center"/>
            </w:pPr>
            <w:r>
              <w:t>321.9</w:t>
            </w:r>
          </w:p>
        </w:tc>
        <w:tc>
          <w:tcPr>
            <w:tcW w:w="1174" w:type="dxa"/>
            <w:tcBorders>
              <w:top w:val="single" w:sz="4" w:space="0" w:color="auto"/>
            </w:tcBorders>
            <w:vAlign w:val="center"/>
          </w:tcPr>
          <w:p w14:paraId="324DC458" w14:textId="77777777" w:rsidR="00E7345E" w:rsidRDefault="00E7345E" w:rsidP="009D1AB7">
            <w:pPr>
              <w:pStyle w:val="NRELTableContent"/>
              <w:jc w:val="center"/>
            </w:pPr>
            <w:r>
              <w:t>93.9</w:t>
            </w:r>
          </w:p>
        </w:tc>
        <w:tc>
          <w:tcPr>
            <w:tcW w:w="1076" w:type="dxa"/>
            <w:tcBorders>
              <w:top w:val="single" w:sz="4" w:space="0" w:color="auto"/>
            </w:tcBorders>
            <w:vAlign w:val="center"/>
          </w:tcPr>
          <w:p w14:paraId="6C722D9F" w14:textId="77777777" w:rsidR="00E7345E" w:rsidRDefault="00E7345E" w:rsidP="009D1AB7">
            <w:pPr>
              <w:pStyle w:val="NRELTableContent"/>
              <w:jc w:val="center"/>
            </w:pPr>
            <w:r>
              <w:t>7,975</w:t>
            </w:r>
          </w:p>
        </w:tc>
      </w:tr>
    </w:tbl>
    <w:p w14:paraId="70308F2A" w14:textId="77777777" w:rsidR="00E7345E" w:rsidRDefault="00E7345E" w:rsidP="00E7345E">
      <w:pPr>
        <w:pStyle w:val="NRELBodyText"/>
      </w:pPr>
    </w:p>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540"/>
        <w:gridCol w:w="720"/>
        <w:gridCol w:w="1080"/>
        <w:gridCol w:w="900"/>
        <w:gridCol w:w="810"/>
        <w:gridCol w:w="900"/>
        <w:gridCol w:w="900"/>
        <w:gridCol w:w="900"/>
        <w:gridCol w:w="990"/>
        <w:gridCol w:w="1080"/>
      </w:tblGrid>
      <w:tr w:rsidR="00E7345E" w:rsidRPr="0068012B" w14:paraId="0047C166" w14:textId="77777777" w:rsidTr="009D1AB7">
        <w:tc>
          <w:tcPr>
            <w:tcW w:w="738" w:type="dxa"/>
            <w:tcBorders>
              <w:bottom w:val="single" w:sz="4" w:space="0" w:color="auto"/>
              <w:right w:val="single" w:sz="4" w:space="0" w:color="auto"/>
            </w:tcBorders>
            <w:vAlign w:val="center"/>
          </w:tcPr>
          <w:p w14:paraId="11F13CAA" w14:textId="77777777" w:rsidR="00E7345E" w:rsidRPr="0068012B" w:rsidRDefault="00E7345E" w:rsidP="009D1AB7">
            <w:pPr>
              <w:pStyle w:val="NRELTableContent"/>
              <w:jc w:val="center"/>
              <w:rPr>
                <w:b/>
                <w:bCs w:val="0"/>
                <w:sz w:val="10"/>
                <w:szCs w:val="10"/>
              </w:rPr>
            </w:pPr>
            <w:r w:rsidRPr="0068012B">
              <w:rPr>
                <w:b/>
                <w:bCs w:val="0"/>
                <w:sz w:val="10"/>
                <w:szCs w:val="10"/>
              </w:rPr>
              <w:t>FOSWEC Length (m)</w:t>
            </w:r>
          </w:p>
        </w:tc>
        <w:tc>
          <w:tcPr>
            <w:tcW w:w="540" w:type="dxa"/>
            <w:tcBorders>
              <w:bottom w:val="single" w:sz="4" w:space="0" w:color="auto"/>
            </w:tcBorders>
            <w:vAlign w:val="center"/>
          </w:tcPr>
          <w:p w14:paraId="6EB109B7" w14:textId="77777777" w:rsidR="00E7345E" w:rsidRPr="0068012B" w:rsidRDefault="00E7345E" w:rsidP="009D1AB7">
            <w:pPr>
              <w:pStyle w:val="NRELTableContent"/>
              <w:jc w:val="center"/>
              <w:rPr>
                <w:b/>
                <w:bCs w:val="0"/>
                <w:sz w:val="10"/>
                <w:szCs w:val="10"/>
              </w:rPr>
            </w:pPr>
            <w:r w:rsidRPr="0068012B">
              <w:rPr>
                <w:b/>
                <w:bCs w:val="0"/>
                <w:sz w:val="10"/>
                <w:szCs w:val="10"/>
              </w:rPr>
              <w:t>Headings (°)</w:t>
            </w:r>
          </w:p>
        </w:tc>
        <w:tc>
          <w:tcPr>
            <w:tcW w:w="720" w:type="dxa"/>
            <w:tcBorders>
              <w:bottom w:val="single" w:sz="4" w:space="0" w:color="auto"/>
            </w:tcBorders>
            <w:vAlign w:val="center"/>
          </w:tcPr>
          <w:p w14:paraId="18CEA805" w14:textId="77777777" w:rsidR="00E7345E" w:rsidRPr="0068012B" w:rsidRDefault="00E7345E" w:rsidP="009D1AB7">
            <w:pPr>
              <w:pStyle w:val="NRELTableContent"/>
              <w:jc w:val="center"/>
              <w:rPr>
                <w:b/>
                <w:bCs w:val="0"/>
                <w:sz w:val="10"/>
                <w:szCs w:val="10"/>
              </w:rPr>
            </w:pPr>
            <w:r w:rsidRPr="0068012B">
              <w:rPr>
                <w:b/>
                <w:bCs w:val="0"/>
                <w:sz w:val="10"/>
                <w:szCs w:val="10"/>
              </w:rPr>
              <w:t>FOSWECs in Berth</w:t>
            </w:r>
          </w:p>
        </w:tc>
        <w:tc>
          <w:tcPr>
            <w:tcW w:w="1080" w:type="dxa"/>
            <w:tcBorders>
              <w:bottom w:val="single" w:sz="4" w:space="0" w:color="auto"/>
              <w:right w:val="single" w:sz="4" w:space="0" w:color="auto"/>
            </w:tcBorders>
            <w:vAlign w:val="center"/>
          </w:tcPr>
          <w:p w14:paraId="4B108914" w14:textId="77777777" w:rsidR="00E7345E" w:rsidRPr="0068012B" w:rsidRDefault="00E7345E" w:rsidP="009D1AB7">
            <w:pPr>
              <w:pStyle w:val="NRELTableContent"/>
              <w:jc w:val="center"/>
              <w:rPr>
                <w:b/>
                <w:bCs w:val="0"/>
                <w:sz w:val="10"/>
                <w:szCs w:val="10"/>
              </w:rPr>
            </w:pPr>
            <w:r w:rsidRPr="0068012B">
              <w:rPr>
                <w:b/>
                <w:bCs w:val="0"/>
                <w:sz w:val="10"/>
                <w:szCs w:val="10"/>
              </w:rPr>
              <w:t>Mooring System Stiffness (</w:t>
            </w:r>
            <w:proofErr w:type="spellStart"/>
            <w:r w:rsidRPr="0068012B">
              <w:rPr>
                <w:b/>
                <w:bCs w:val="0"/>
                <w:sz w:val="10"/>
                <w:szCs w:val="10"/>
              </w:rPr>
              <w:t>kN</w:t>
            </w:r>
            <w:proofErr w:type="spellEnd"/>
            <w:r w:rsidRPr="0068012B">
              <w:rPr>
                <w:b/>
                <w:bCs w:val="0"/>
                <w:sz w:val="10"/>
                <w:szCs w:val="10"/>
              </w:rPr>
              <w:t>/m)</w:t>
            </w:r>
          </w:p>
        </w:tc>
        <w:tc>
          <w:tcPr>
            <w:tcW w:w="900" w:type="dxa"/>
            <w:tcBorders>
              <w:bottom w:val="single" w:sz="4" w:space="0" w:color="auto"/>
            </w:tcBorders>
          </w:tcPr>
          <w:p w14:paraId="5467A61F" w14:textId="77777777" w:rsidR="00E7345E" w:rsidRPr="0068012B" w:rsidRDefault="00E7345E" w:rsidP="009D1AB7">
            <w:pPr>
              <w:pStyle w:val="NRELTableContent"/>
              <w:jc w:val="center"/>
              <w:rPr>
                <w:b/>
                <w:bCs w:val="0"/>
                <w:sz w:val="10"/>
                <w:szCs w:val="10"/>
              </w:rPr>
            </w:pPr>
            <w:r w:rsidRPr="0068012B">
              <w:rPr>
                <w:b/>
                <w:bCs w:val="0"/>
                <w:sz w:val="10"/>
                <w:szCs w:val="10"/>
              </w:rPr>
              <w:t>Max Surge (m)</w:t>
            </w:r>
          </w:p>
        </w:tc>
        <w:tc>
          <w:tcPr>
            <w:tcW w:w="810" w:type="dxa"/>
            <w:tcBorders>
              <w:bottom w:val="single" w:sz="4" w:space="0" w:color="auto"/>
            </w:tcBorders>
          </w:tcPr>
          <w:p w14:paraId="275CD5A5" w14:textId="77777777" w:rsidR="00E7345E" w:rsidRPr="0068012B" w:rsidRDefault="00E7345E" w:rsidP="009D1AB7">
            <w:pPr>
              <w:pStyle w:val="NRELTableContent"/>
              <w:jc w:val="center"/>
              <w:rPr>
                <w:b/>
                <w:bCs w:val="0"/>
                <w:sz w:val="10"/>
                <w:szCs w:val="10"/>
              </w:rPr>
            </w:pPr>
            <w:r w:rsidRPr="0068012B">
              <w:rPr>
                <w:b/>
                <w:bCs w:val="0"/>
                <w:sz w:val="10"/>
                <w:szCs w:val="10"/>
              </w:rPr>
              <w:t>Mean Surge (m)</w:t>
            </w:r>
          </w:p>
        </w:tc>
        <w:tc>
          <w:tcPr>
            <w:tcW w:w="900" w:type="dxa"/>
            <w:tcBorders>
              <w:bottom w:val="single" w:sz="4" w:space="0" w:color="auto"/>
            </w:tcBorders>
            <w:vAlign w:val="center"/>
          </w:tcPr>
          <w:p w14:paraId="2F7CE160" w14:textId="77777777" w:rsidR="00E7345E" w:rsidRPr="0068012B" w:rsidRDefault="00E7345E" w:rsidP="009D1AB7">
            <w:pPr>
              <w:pStyle w:val="NRELTableContent"/>
              <w:jc w:val="center"/>
              <w:rPr>
                <w:b/>
                <w:bCs w:val="0"/>
                <w:sz w:val="10"/>
                <w:szCs w:val="10"/>
              </w:rPr>
            </w:pPr>
            <w:r w:rsidRPr="0068012B">
              <w:rPr>
                <w:b/>
                <w:bCs w:val="0"/>
                <w:sz w:val="10"/>
                <w:szCs w:val="10"/>
              </w:rPr>
              <w:t>Max Fairlead Tension (</w:t>
            </w:r>
            <w:proofErr w:type="spellStart"/>
            <w:r w:rsidRPr="0068012B">
              <w:rPr>
                <w:b/>
                <w:bCs w:val="0"/>
                <w:sz w:val="10"/>
                <w:szCs w:val="10"/>
              </w:rPr>
              <w:t>kN</w:t>
            </w:r>
            <w:proofErr w:type="spellEnd"/>
            <w:r w:rsidRPr="0068012B">
              <w:rPr>
                <w:b/>
                <w:bCs w:val="0"/>
                <w:sz w:val="10"/>
                <w:szCs w:val="10"/>
              </w:rPr>
              <w:t>)</w:t>
            </w:r>
          </w:p>
        </w:tc>
        <w:tc>
          <w:tcPr>
            <w:tcW w:w="900" w:type="dxa"/>
            <w:tcBorders>
              <w:bottom w:val="single" w:sz="4" w:space="0" w:color="auto"/>
            </w:tcBorders>
          </w:tcPr>
          <w:p w14:paraId="64DEEFD2" w14:textId="77777777" w:rsidR="00E7345E" w:rsidRPr="0068012B" w:rsidRDefault="00E7345E" w:rsidP="009D1AB7">
            <w:pPr>
              <w:pStyle w:val="NRELTableContent"/>
              <w:jc w:val="center"/>
              <w:rPr>
                <w:b/>
                <w:bCs w:val="0"/>
                <w:sz w:val="10"/>
                <w:szCs w:val="10"/>
              </w:rPr>
            </w:pPr>
            <w:r w:rsidRPr="0068012B">
              <w:rPr>
                <w:b/>
                <w:bCs w:val="0"/>
                <w:sz w:val="10"/>
                <w:szCs w:val="10"/>
              </w:rPr>
              <w:t>Mean Fairlead Tension (</w:t>
            </w:r>
            <w:proofErr w:type="spellStart"/>
            <w:r w:rsidRPr="0068012B">
              <w:rPr>
                <w:b/>
                <w:bCs w:val="0"/>
                <w:sz w:val="10"/>
                <w:szCs w:val="10"/>
              </w:rPr>
              <w:t>kN</w:t>
            </w:r>
            <w:proofErr w:type="spellEnd"/>
            <w:r w:rsidRPr="0068012B">
              <w:rPr>
                <w:b/>
                <w:bCs w:val="0"/>
                <w:sz w:val="10"/>
                <w:szCs w:val="10"/>
              </w:rPr>
              <w:t>)</w:t>
            </w:r>
          </w:p>
        </w:tc>
        <w:tc>
          <w:tcPr>
            <w:tcW w:w="900" w:type="dxa"/>
            <w:tcBorders>
              <w:bottom w:val="single" w:sz="4" w:space="0" w:color="auto"/>
            </w:tcBorders>
            <w:vAlign w:val="center"/>
          </w:tcPr>
          <w:p w14:paraId="57A34439" w14:textId="77777777" w:rsidR="00E7345E" w:rsidRPr="0068012B" w:rsidRDefault="00E7345E" w:rsidP="009D1AB7">
            <w:pPr>
              <w:pStyle w:val="NRELTableContent"/>
              <w:jc w:val="center"/>
              <w:rPr>
                <w:b/>
                <w:bCs w:val="0"/>
                <w:sz w:val="10"/>
                <w:szCs w:val="10"/>
              </w:rPr>
            </w:pPr>
            <w:r w:rsidRPr="0068012B">
              <w:rPr>
                <w:b/>
                <w:bCs w:val="0"/>
                <w:sz w:val="10"/>
                <w:szCs w:val="10"/>
              </w:rPr>
              <w:t>Max Anchor Load (</w:t>
            </w:r>
            <w:proofErr w:type="spellStart"/>
            <w:r w:rsidRPr="0068012B">
              <w:rPr>
                <w:b/>
                <w:bCs w:val="0"/>
                <w:sz w:val="10"/>
                <w:szCs w:val="10"/>
              </w:rPr>
              <w:t>kN</w:t>
            </w:r>
            <w:proofErr w:type="spellEnd"/>
            <w:r w:rsidRPr="0068012B">
              <w:rPr>
                <w:b/>
                <w:bCs w:val="0"/>
                <w:sz w:val="10"/>
                <w:szCs w:val="10"/>
              </w:rPr>
              <w:t>)</w:t>
            </w:r>
          </w:p>
        </w:tc>
        <w:tc>
          <w:tcPr>
            <w:tcW w:w="990" w:type="dxa"/>
            <w:tcBorders>
              <w:bottom w:val="single" w:sz="4" w:space="0" w:color="auto"/>
            </w:tcBorders>
          </w:tcPr>
          <w:p w14:paraId="2D7D1EFE" w14:textId="77777777" w:rsidR="00E7345E" w:rsidRPr="0068012B" w:rsidRDefault="00E7345E" w:rsidP="009D1AB7">
            <w:pPr>
              <w:pStyle w:val="NRELTableContent"/>
              <w:jc w:val="center"/>
              <w:rPr>
                <w:b/>
                <w:bCs w:val="0"/>
                <w:sz w:val="10"/>
                <w:szCs w:val="10"/>
              </w:rPr>
            </w:pPr>
            <w:r w:rsidRPr="0068012B">
              <w:rPr>
                <w:b/>
                <w:bCs w:val="0"/>
                <w:sz w:val="10"/>
                <w:szCs w:val="10"/>
              </w:rPr>
              <w:t>Mean Anchor Load (</w:t>
            </w:r>
            <w:proofErr w:type="spellStart"/>
            <w:r w:rsidRPr="0068012B">
              <w:rPr>
                <w:b/>
                <w:bCs w:val="0"/>
                <w:sz w:val="10"/>
                <w:szCs w:val="10"/>
              </w:rPr>
              <w:t>kN</w:t>
            </w:r>
            <w:proofErr w:type="spellEnd"/>
            <w:r w:rsidRPr="0068012B">
              <w:rPr>
                <w:b/>
                <w:bCs w:val="0"/>
                <w:sz w:val="10"/>
                <w:szCs w:val="10"/>
              </w:rPr>
              <w:t>)</w:t>
            </w:r>
          </w:p>
        </w:tc>
        <w:tc>
          <w:tcPr>
            <w:tcW w:w="1080" w:type="dxa"/>
            <w:tcBorders>
              <w:bottom w:val="single" w:sz="4" w:space="0" w:color="auto"/>
            </w:tcBorders>
            <w:vAlign w:val="center"/>
          </w:tcPr>
          <w:p w14:paraId="341AB969" w14:textId="77777777" w:rsidR="00E7345E" w:rsidRPr="0068012B" w:rsidRDefault="00E7345E" w:rsidP="009D1AB7">
            <w:pPr>
              <w:pStyle w:val="NRELTableContent"/>
              <w:jc w:val="center"/>
              <w:rPr>
                <w:b/>
                <w:bCs w:val="0"/>
                <w:sz w:val="10"/>
                <w:szCs w:val="10"/>
              </w:rPr>
            </w:pPr>
            <w:r w:rsidRPr="0068012B">
              <w:rPr>
                <w:b/>
                <w:bCs w:val="0"/>
                <w:sz w:val="10"/>
                <w:szCs w:val="10"/>
              </w:rPr>
              <w:t>Anchor Cost ($)</w:t>
            </w:r>
          </w:p>
        </w:tc>
      </w:tr>
      <w:tr w:rsidR="00E7345E" w14:paraId="10C04F47" w14:textId="77777777" w:rsidTr="009D1AB7">
        <w:tc>
          <w:tcPr>
            <w:tcW w:w="738" w:type="dxa"/>
            <w:tcBorders>
              <w:top w:val="single" w:sz="4" w:space="0" w:color="auto"/>
              <w:right w:val="single" w:sz="4" w:space="0" w:color="auto"/>
            </w:tcBorders>
          </w:tcPr>
          <w:p w14:paraId="5BD307C5" w14:textId="77777777" w:rsidR="00E7345E" w:rsidRDefault="00E7345E" w:rsidP="009D1AB7">
            <w:pPr>
              <w:pStyle w:val="NRELTableContent"/>
              <w:jc w:val="center"/>
            </w:pPr>
            <w:r>
              <w:t>55</w:t>
            </w:r>
          </w:p>
        </w:tc>
        <w:tc>
          <w:tcPr>
            <w:tcW w:w="540" w:type="dxa"/>
            <w:tcBorders>
              <w:top w:val="single" w:sz="4" w:space="0" w:color="auto"/>
            </w:tcBorders>
          </w:tcPr>
          <w:p w14:paraId="49DE06BB" w14:textId="77777777" w:rsidR="00E7345E" w:rsidRDefault="00E7345E" w:rsidP="009D1AB7">
            <w:pPr>
              <w:pStyle w:val="NRELTableContent"/>
              <w:jc w:val="center"/>
            </w:pPr>
            <w:r>
              <w:t>45</w:t>
            </w:r>
          </w:p>
        </w:tc>
        <w:tc>
          <w:tcPr>
            <w:tcW w:w="720" w:type="dxa"/>
            <w:tcBorders>
              <w:top w:val="single" w:sz="4" w:space="0" w:color="auto"/>
            </w:tcBorders>
          </w:tcPr>
          <w:p w14:paraId="65B506F4" w14:textId="77777777" w:rsidR="00E7345E" w:rsidRDefault="00E7345E" w:rsidP="009D1AB7">
            <w:pPr>
              <w:pStyle w:val="NRELTableContent"/>
              <w:jc w:val="center"/>
            </w:pPr>
            <w:r>
              <w:t>1</w:t>
            </w:r>
          </w:p>
        </w:tc>
        <w:tc>
          <w:tcPr>
            <w:tcW w:w="1080" w:type="dxa"/>
            <w:tcBorders>
              <w:top w:val="single" w:sz="4" w:space="0" w:color="auto"/>
              <w:right w:val="single" w:sz="4" w:space="0" w:color="auto"/>
            </w:tcBorders>
            <w:vAlign w:val="center"/>
          </w:tcPr>
          <w:p w14:paraId="6CD8A25E" w14:textId="77777777" w:rsidR="00E7345E" w:rsidRDefault="00E7345E" w:rsidP="009D1AB7">
            <w:pPr>
              <w:pStyle w:val="NRELTableContent"/>
              <w:jc w:val="center"/>
            </w:pPr>
            <w:r>
              <w:t>40</w:t>
            </w:r>
          </w:p>
        </w:tc>
        <w:tc>
          <w:tcPr>
            <w:tcW w:w="900" w:type="dxa"/>
            <w:tcBorders>
              <w:top w:val="single" w:sz="4" w:space="0" w:color="auto"/>
            </w:tcBorders>
          </w:tcPr>
          <w:p w14:paraId="4DD9E749" w14:textId="77777777" w:rsidR="00E7345E" w:rsidRDefault="00E7345E" w:rsidP="009D1AB7">
            <w:pPr>
              <w:pStyle w:val="NRELTableContent"/>
              <w:jc w:val="center"/>
            </w:pPr>
            <w:r>
              <w:t>16.7</w:t>
            </w:r>
          </w:p>
        </w:tc>
        <w:tc>
          <w:tcPr>
            <w:tcW w:w="810" w:type="dxa"/>
            <w:tcBorders>
              <w:top w:val="single" w:sz="4" w:space="0" w:color="auto"/>
            </w:tcBorders>
            <w:vAlign w:val="center"/>
          </w:tcPr>
          <w:p w14:paraId="3B8AAE2B" w14:textId="77777777" w:rsidR="00E7345E" w:rsidRDefault="00E7345E" w:rsidP="009D1AB7">
            <w:pPr>
              <w:pStyle w:val="NRELTableContent"/>
              <w:jc w:val="center"/>
            </w:pPr>
            <w:r>
              <w:t>-0.02</w:t>
            </w:r>
          </w:p>
        </w:tc>
        <w:tc>
          <w:tcPr>
            <w:tcW w:w="900" w:type="dxa"/>
            <w:tcBorders>
              <w:top w:val="single" w:sz="4" w:space="0" w:color="auto"/>
            </w:tcBorders>
            <w:vAlign w:val="center"/>
          </w:tcPr>
          <w:p w14:paraId="52486882" w14:textId="77777777" w:rsidR="00E7345E" w:rsidRDefault="00E7345E" w:rsidP="009D1AB7">
            <w:pPr>
              <w:pStyle w:val="NRELTableContent"/>
              <w:jc w:val="center"/>
            </w:pPr>
            <w:r>
              <w:t>629.6</w:t>
            </w:r>
          </w:p>
        </w:tc>
        <w:tc>
          <w:tcPr>
            <w:tcW w:w="900" w:type="dxa"/>
            <w:tcBorders>
              <w:top w:val="single" w:sz="4" w:space="0" w:color="auto"/>
            </w:tcBorders>
            <w:vAlign w:val="center"/>
          </w:tcPr>
          <w:p w14:paraId="3EDE289B" w14:textId="77777777" w:rsidR="00E7345E" w:rsidRDefault="00E7345E" w:rsidP="009D1AB7">
            <w:pPr>
              <w:pStyle w:val="NRELTableContent"/>
              <w:jc w:val="center"/>
            </w:pPr>
            <w:r>
              <w:t>367.7</w:t>
            </w:r>
          </w:p>
        </w:tc>
        <w:tc>
          <w:tcPr>
            <w:tcW w:w="900" w:type="dxa"/>
            <w:tcBorders>
              <w:top w:val="single" w:sz="4" w:space="0" w:color="auto"/>
            </w:tcBorders>
          </w:tcPr>
          <w:p w14:paraId="6BC892EE" w14:textId="77777777" w:rsidR="00E7345E" w:rsidRDefault="00E7345E" w:rsidP="009D1AB7">
            <w:pPr>
              <w:pStyle w:val="NRELTableContent"/>
              <w:jc w:val="center"/>
            </w:pPr>
            <w:r>
              <w:t>590.1</w:t>
            </w:r>
          </w:p>
        </w:tc>
        <w:tc>
          <w:tcPr>
            <w:tcW w:w="990" w:type="dxa"/>
            <w:tcBorders>
              <w:top w:val="single" w:sz="4" w:space="0" w:color="auto"/>
            </w:tcBorders>
          </w:tcPr>
          <w:p w14:paraId="08B99F63" w14:textId="77777777" w:rsidR="00E7345E" w:rsidRDefault="00E7345E" w:rsidP="009D1AB7">
            <w:pPr>
              <w:pStyle w:val="NRELTableContent"/>
              <w:jc w:val="center"/>
            </w:pPr>
            <w:r>
              <w:t>365.7</w:t>
            </w:r>
          </w:p>
        </w:tc>
        <w:tc>
          <w:tcPr>
            <w:tcW w:w="1080" w:type="dxa"/>
            <w:tcBorders>
              <w:top w:val="single" w:sz="4" w:space="0" w:color="auto"/>
            </w:tcBorders>
          </w:tcPr>
          <w:p w14:paraId="5424543B" w14:textId="77777777" w:rsidR="00E7345E" w:rsidRDefault="00E7345E" w:rsidP="009D1AB7">
            <w:pPr>
              <w:pStyle w:val="NRELTableContent"/>
              <w:jc w:val="center"/>
            </w:pPr>
            <w:r>
              <w:t>116,940</w:t>
            </w:r>
          </w:p>
        </w:tc>
      </w:tr>
      <w:tr w:rsidR="00E7345E" w14:paraId="35E11560" w14:textId="77777777" w:rsidTr="009D1AB7">
        <w:tc>
          <w:tcPr>
            <w:tcW w:w="738" w:type="dxa"/>
            <w:tcBorders>
              <w:right w:val="single" w:sz="4" w:space="0" w:color="auto"/>
            </w:tcBorders>
          </w:tcPr>
          <w:p w14:paraId="3CAE033A" w14:textId="77777777" w:rsidR="00E7345E" w:rsidRDefault="00E7345E" w:rsidP="009D1AB7">
            <w:pPr>
              <w:pStyle w:val="NRELTableContent"/>
              <w:jc w:val="center"/>
            </w:pPr>
            <w:r>
              <w:t>55</w:t>
            </w:r>
          </w:p>
        </w:tc>
        <w:tc>
          <w:tcPr>
            <w:tcW w:w="540" w:type="dxa"/>
          </w:tcPr>
          <w:p w14:paraId="7ABE96E4" w14:textId="77777777" w:rsidR="00E7345E" w:rsidRDefault="00E7345E" w:rsidP="009D1AB7">
            <w:pPr>
              <w:pStyle w:val="NRELTableContent"/>
              <w:jc w:val="center"/>
            </w:pPr>
            <w:r>
              <w:t>45</w:t>
            </w:r>
          </w:p>
        </w:tc>
        <w:tc>
          <w:tcPr>
            <w:tcW w:w="720" w:type="dxa"/>
          </w:tcPr>
          <w:p w14:paraId="7CAFAC53" w14:textId="77777777" w:rsidR="00E7345E" w:rsidRDefault="00E7345E" w:rsidP="009D1AB7">
            <w:pPr>
              <w:pStyle w:val="NRELTableContent"/>
              <w:jc w:val="center"/>
            </w:pPr>
            <w:r>
              <w:t>1</w:t>
            </w:r>
          </w:p>
        </w:tc>
        <w:tc>
          <w:tcPr>
            <w:tcW w:w="1080" w:type="dxa"/>
            <w:tcBorders>
              <w:right w:val="single" w:sz="4" w:space="0" w:color="auto"/>
            </w:tcBorders>
            <w:vAlign w:val="center"/>
          </w:tcPr>
          <w:p w14:paraId="7A72E3F6" w14:textId="77777777" w:rsidR="00E7345E" w:rsidRDefault="00E7345E" w:rsidP="009D1AB7">
            <w:pPr>
              <w:pStyle w:val="NRELTableContent"/>
              <w:jc w:val="center"/>
            </w:pPr>
            <w:r>
              <w:t>50</w:t>
            </w:r>
          </w:p>
        </w:tc>
        <w:tc>
          <w:tcPr>
            <w:tcW w:w="900" w:type="dxa"/>
          </w:tcPr>
          <w:p w14:paraId="24A03F4B" w14:textId="77777777" w:rsidR="00E7345E" w:rsidRDefault="00E7345E" w:rsidP="009D1AB7">
            <w:pPr>
              <w:pStyle w:val="NRELTableContent"/>
              <w:jc w:val="center"/>
            </w:pPr>
            <w:r>
              <w:t>16.9</w:t>
            </w:r>
          </w:p>
        </w:tc>
        <w:tc>
          <w:tcPr>
            <w:tcW w:w="810" w:type="dxa"/>
            <w:vAlign w:val="center"/>
          </w:tcPr>
          <w:p w14:paraId="32A8DB84" w14:textId="77777777" w:rsidR="00E7345E" w:rsidRDefault="00E7345E" w:rsidP="009D1AB7">
            <w:pPr>
              <w:pStyle w:val="NRELTableContent"/>
              <w:jc w:val="center"/>
            </w:pPr>
            <w:r>
              <w:t>-0.03</w:t>
            </w:r>
          </w:p>
        </w:tc>
        <w:tc>
          <w:tcPr>
            <w:tcW w:w="900" w:type="dxa"/>
            <w:vAlign w:val="center"/>
          </w:tcPr>
          <w:p w14:paraId="12FA246F" w14:textId="77777777" w:rsidR="00E7345E" w:rsidRDefault="00E7345E" w:rsidP="009D1AB7">
            <w:pPr>
              <w:pStyle w:val="NRELTableContent"/>
              <w:jc w:val="center"/>
            </w:pPr>
            <w:r>
              <w:t>788.9</w:t>
            </w:r>
          </w:p>
        </w:tc>
        <w:tc>
          <w:tcPr>
            <w:tcW w:w="900" w:type="dxa"/>
            <w:vAlign w:val="center"/>
          </w:tcPr>
          <w:p w14:paraId="215462C2" w14:textId="77777777" w:rsidR="00E7345E" w:rsidRDefault="00E7345E" w:rsidP="009D1AB7">
            <w:pPr>
              <w:pStyle w:val="NRELTableContent"/>
              <w:jc w:val="center"/>
            </w:pPr>
            <w:r>
              <w:t>486.3</w:t>
            </w:r>
          </w:p>
        </w:tc>
        <w:tc>
          <w:tcPr>
            <w:tcW w:w="900" w:type="dxa"/>
          </w:tcPr>
          <w:p w14:paraId="3D5D7B4D" w14:textId="77777777" w:rsidR="00E7345E" w:rsidRDefault="00E7345E" w:rsidP="009D1AB7">
            <w:pPr>
              <w:pStyle w:val="NRELTableContent"/>
              <w:jc w:val="center"/>
            </w:pPr>
            <w:r>
              <w:t>768.7</w:t>
            </w:r>
          </w:p>
        </w:tc>
        <w:tc>
          <w:tcPr>
            <w:tcW w:w="990" w:type="dxa"/>
          </w:tcPr>
          <w:p w14:paraId="4650161C" w14:textId="77777777" w:rsidR="00E7345E" w:rsidRDefault="00E7345E" w:rsidP="009D1AB7">
            <w:pPr>
              <w:pStyle w:val="NRELTableContent"/>
              <w:jc w:val="center"/>
            </w:pPr>
            <w:r>
              <w:t>484.5</w:t>
            </w:r>
          </w:p>
        </w:tc>
        <w:tc>
          <w:tcPr>
            <w:tcW w:w="1080" w:type="dxa"/>
          </w:tcPr>
          <w:p w14:paraId="096D018C" w14:textId="77777777" w:rsidR="00E7345E" w:rsidRDefault="00E7345E" w:rsidP="009D1AB7">
            <w:pPr>
              <w:pStyle w:val="NRELTableContent"/>
              <w:jc w:val="center"/>
            </w:pPr>
            <w:r>
              <w:t>152,340</w:t>
            </w:r>
          </w:p>
        </w:tc>
      </w:tr>
      <w:tr w:rsidR="00E7345E" w14:paraId="42498C7A" w14:textId="77777777" w:rsidTr="009D1AB7">
        <w:tc>
          <w:tcPr>
            <w:tcW w:w="738" w:type="dxa"/>
            <w:tcBorders>
              <w:right w:val="single" w:sz="4" w:space="0" w:color="auto"/>
            </w:tcBorders>
          </w:tcPr>
          <w:p w14:paraId="16FDE296" w14:textId="77777777" w:rsidR="00E7345E" w:rsidRDefault="00E7345E" w:rsidP="009D1AB7">
            <w:pPr>
              <w:pStyle w:val="NRELTableContent"/>
              <w:jc w:val="center"/>
            </w:pPr>
            <w:r>
              <w:t>55</w:t>
            </w:r>
          </w:p>
        </w:tc>
        <w:tc>
          <w:tcPr>
            <w:tcW w:w="540" w:type="dxa"/>
          </w:tcPr>
          <w:p w14:paraId="24EA5EC0" w14:textId="77777777" w:rsidR="00E7345E" w:rsidRDefault="00E7345E" w:rsidP="009D1AB7">
            <w:pPr>
              <w:pStyle w:val="NRELTableContent"/>
              <w:jc w:val="center"/>
            </w:pPr>
            <w:r>
              <w:t>45</w:t>
            </w:r>
          </w:p>
        </w:tc>
        <w:tc>
          <w:tcPr>
            <w:tcW w:w="720" w:type="dxa"/>
          </w:tcPr>
          <w:p w14:paraId="4E419F73" w14:textId="77777777" w:rsidR="00E7345E" w:rsidRDefault="00E7345E" w:rsidP="009D1AB7">
            <w:pPr>
              <w:pStyle w:val="NRELTableContent"/>
              <w:jc w:val="center"/>
            </w:pPr>
            <w:r>
              <w:t>1</w:t>
            </w:r>
          </w:p>
        </w:tc>
        <w:tc>
          <w:tcPr>
            <w:tcW w:w="1080" w:type="dxa"/>
            <w:tcBorders>
              <w:right w:val="single" w:sz="4" w:space="0" w:color="auto"/>
            </w:tcBorders>
            <w:vAlign w:val="center"/>
          </w:tcPr>
          <w:p w14:paraId="468EE55B" w14:textId="77777777" w:rsidR="00E7345E" w:rsidRDefault="00E7345E" w:rsidP="009D1AB7">
            <w:pPr>
              <w:pStyle w:val="NRELTableContent"/>
              <w:jc w:val="center"/>
            </w:pPr>
            <w:r>
              <w:t>60</w:t>
            </w:r>
          </w:p>
        </w:tc>
        <w:tc>
          <w:tcPr>
            <w:tcW w:w="900" w:type="dxa"/>
          </w:tcPr>
          <w:p w14:paraId="7301A115" w14:textId="77777777" w:rsidR="00E7345E" w:rsidRDefault="00E7345E" w:rsidP="009D1AB7">
            <w:pPr>
              <w:pStyle w:val="NRELTableContent"/>
              <w:jc w:val="center"/>
            </w:pPr>
            <w:r>
              <w:t>16.7</w:t>
            </w:r>
          </w:p>
        </w:tc>
        <w:tc>
          <w:tcPr>
            <w:tcW w:w="810" w:type="dxa"/>
            <w:vAlign w:val="center"/>
          </w:tcPr>
          <w:p w14:paraId="208D9858" w14:textId="77777777" w:rsidR="00E7345E" w:rsidRDefault="00E7345E" w:rsidP="009D1AB7">
            <w:pPr>
              <w:pStyle w:val="NRELTableContent"/>
              <w:jc w:val="center"/>
            </w:pPr>
            <w:r>
              <w:t>-0.04</w:t>
            </w:r>
          </w:p>
        </w:tc>
        <w:tc>
          <w:tcPr>
            <w:tcW w:w="900" w:type="dxa"/>
            <w:vAlign w:val="center"/>
          </w:tcPr>
          <w:p w14:paraId="731A293A" w14:textId="77777777" w:rsidR="00E7345E" w:rsidRDefault="00E7345E" w:rsidP="009D1AB7">
            <w:pPr>
              <w:pStyle w:val="NRELTableContent"/>
              <w:jc w:val="center"/>
            </w:pPr>
            <w:r>
              <w:t>927.0</w:t>
            </w:r>
          </w:p>
        </w:tc>
        <w:tc>
          <w:tcPr>
            <w:tcW w:w="900" w:type="dxa"/>
            <w:vAlign w:val="center"/>
          </w:tcPr>
          <w:p w14:paraId="4DAC9E4A" w14:textId="77777777" w:rsidR="00E7345E" w:rsidRDefault="00E7345E" w:rsidP="009D1AB7">
            <w:pPr>
              <w:pStyle w:val="NRELTableContent"/>
              <w:jc w:val="center"/>
            </w:pPr>
            <w:r>
              <w:t>574.1</w:t>
            </w:r>
          </w:p>
        </w:tc>
        <w:tc>
          <w:tcPr>
            <w:tcW w:w="900" w:type="dxa"/>
          </w:tcPr>
          <w:p w14:paraId="72415F69" w14:textId="77777777" w:rsidR="00E7345E" w:rsidRDefault="00E7345E" w:rsidP="009D1AB7">
            <w:pPr>
              <w:pStyle w:val="NRELTableContent"/>
              <w:jc w:val="center"/>
            </w:pPr>
            <w:r>
              <w:t>907.6</w:t>
            </w:r>
          </w:p>
        </w:tc>
        <w:tc>
          <w:tcPr>
            <w:tcW w:w="990" w:type="dxa"/>
          </w:tcPr>
          <w:p w14:paraId="50F639E0" w14:textId="77777777" w:rsidR="00E7345E" w:rsidRDefault="00E7345E" w:rsidP="009D1AB7">
            <w:pPr>
              <w:pStyle w:val="NRELTableContent"/>
              <w:jc w:val="center"/>
            </w:pPr>
            <w:r>
              <w:t>572.5</w:t>
            </w:r>
          </w:p>
        </w:tc>
        <w:tc>
          <w:tcPr>
            <w:tcW w:w="1080" w:type="dxa"/>
          </w:tcPr>
          <w:p w14:paraId="11173499" w14:textId="77777777" w:rsidR="00E7345E" w:rsidRDefault="00E7345E" w:rsidP="009D1AB7">
            <w:pPr>
              <w:pStyle w:val="NRELTableContent"/>
              <w:jc w:val="center"/>
            </w:pPr>
            <w:r>
              <w:t>179,850</w:t>
            </w:r>
          </w:p>
        </w:tc>
      </w:tr>
      <w:tr w:rsidR="00E7345E" w14:paraId="394C11E7" w14:textId="77777777" w:rsidTr="009D1AB7">
        <w:tc>
          <w:tcPr>
            <w:tcW w:w="738" w:type="dxa"/>
            <w:tcBorders>
              <w:right w:val="single" w:sz="4" w:space="0" w:color="auto"/>
            </w:tcBorders>
          </w:tcPr>
          <w:p w14:paraId="1A9EF552" w14:textId="77777777" w:rsidR="00E7345E" w:rsidRDefault="00E7345E" w:rsidP="009D1AB7">
            <w:pPr>
              <w:pStyle w:val="NRELTableContent"/>
              <w:jc w:val="center"/>
            </w:pPr>
            <w:r>
              <w:t>55</w:t>
            </w:r>
          </w:p>
        </w:tc>
        <w:tc>
          <w:tcPr>
            <w:tcW w:w="540" w:type="dxa"/>
          </w:tcPr>
          <w:p w14:paraId="5F360BD3" w14:textId="77777777" w:rsidR="00E7345E" w:rsidRDefault="00E7345E" w:rsidP="009D1AB7">
            <w:pPr>
              <w:pStyle w:val="NRELTableContent"/>
              <w:jc w:val="center"/>
            </w:pPr>
            <w:r>
              <w:t>45</w:t>
            </w:r>
          </w:p>
        </w:tc>
        <w:tc>
          <w:tcPr>
            <w:tcW w:w="720" w:type="dxa"/>
          </w:tcPr>
          <w:p w14:paraId="377090F8" w14:textId="77777777" w:rsidR="00E7345E" w:rsidRDefault="00E7345E" w:rsidP="009D1AB7">
            <w:pPr>
              <w:pStyle w:val="NRELTableContent"/>
              <w:jc w:val="center"/>
            </w:pPr>
            <w:r>
              <w:t>1</w:t>
            </w:r>
          </w:p>
        </w:tc>
        <w:tc>
          <w:tcPr>
            <w:tcW w:w="1080" w:type="dxa"/>
            <w:tcBorders>
              <w:right w:val="single" w:sz="4" w:space="0" w:color="auto"/>
            </w:tcBorders>
            <w:vAlign w:val="center"/>
          </w:tcPr>
          <w:p w14:paraId="74764279" w14:textId="77777777" w:rsidR="00E7345E" w:rsidRDefault="00E7345E" w:rsidP="009D1AB7">
            <w:pPr>
              <w:pStyle w:val="NRELTableContent"/>
              <w:jc w:val="center"/>
            </w:pPr>
            <w:r>
              <w:t>70</w:t>
            </w:r>
          </w:p>
        </w:tc>
        <w:tc>
          <w:tcPr>
            <w:tcW w:w="900" w:type="dxa"/>
          </w:tcPr>
          <w:p w14:paraId="77E107A0" w14:textId="77777777" w:rsidR="00E7345E" w:rsidRDefault="00E7345E" w:rsidP="009D1AB7">
            <w:pPr>
              <w:pStyle w:val="NRELTableContent"/>
              <w:jc w:val="center"/>
            </w:pPr>
            <w:r>
              <w:t>16.6</w:t>
            </w:r>
          </w:p>
        </w:tc>
        <w:tc>
          <w:tcPr>
            <w:tcW w:w="810" w:type="dxa"/>
            <w:vAlign w:val="center"/>
          </w:tcPr>
          <w:p w14:paraId="0EEE8614" w14:textId="77777777" w:rsidR="00E7345E" w:rsidRDefault="00E7345E" w:rsidP="009D1AB7">
            <w:pPr>
              <w:pStyle w:val="NRELTableContent"/>
              <w:jc w:val="center"/>
            </w:pPr>
            <w:r>
              <w:t>-0.02</w:t>
            </w:r>
          </w:p>
        </w:tc>
        <w:tc>
          <w:tcPr>
            <w:tcW w:w="900" w:type="dxa"/>
            <w:vAlign w:val="center"/>
          </w:tcPr>
          <w:p w14:paraId="6F9A77F7" w14:textId="77777777" w:rsidR="00E7345E" w:rsidRDefault="00E7345E" w:rsidP="009D1AB7">
            <w:pPr>
              <w:pStyle w:val="NRELTableContent"/>
              <w:jc w:val="center"/>
            </w:pPr>
            <w:r>
              <w:t>1064.0</w:t>
            </w:r>
          </w:p>
        </w:tc>
        <w:tc>
          <w:tcPr>
            <w:tcW w:w="900" w:type="dxa"/>
            <w:vAlign w:val="center"/>
          </w:tcPr>
          <w:p w14:paraId="13F9429B" w14:textId="77777777" w:rsidR="00E7345E" w:rsidRDefault="00E7345E" w:rsidP="009D1AB7">
            <w:pPr>
              <w:pStyle w:val="NRELTableContent"/>
              <w:jc w:val="center"/>
            </w:pPr>
            <w:r>
              <w:t>661.4</w:t>
            </w:r>
          </w:p>
        </w:tc>
        <w:tc>
          <w:tcPr>
            <w:tcW w:w="900" w:type="dxa"/>
          </w:tcPr>
          <w:p w14:paraId="5C7D0228" w14:textId="77777777" w:rsidR="00E7345E" w:rsidRDefault="00E7345E" w:rsidP="009D1AB7">
            <w:pPr>
              <w:pStyle w:val="NRELTableContent"/>
              <w:jc w:val="center"/>
            </w:pPr>
            <w:r>
              <w:t>1049.3</w:t>
            </w:r>
          </w:p>
        </w:tc>
        <w:tc>
          <w:tcPr>
            <w:tcW w:w="990" w:type="dxa"/>
          </w:tcPr>
          <w:p w14:paraId="42C8AE2B" w14:textId="77777777" w:rsidR="00E7345E" w:rsidRDefault="00E7345E" w:rsidP="009D1AB7">
            <w:pPr>
              <w:pStyle w:val="NRELTableContent"/>
              <w:jc w:val="center"/>
            </w:pPr>
            <w:r>
              <w:t>659.5</w:t>
            </w:r>
          </w:p>
        </w:tc>
        <w:tc>
          <w:tcPr>
            <w:tcW w:w="1080" w:type="dxa"/>
          </w:tcPr>
          <w:p w14:paraId="27CE8835" w14:textId="77777777" w:rsidR="00E7345E" w:rsidRDefault="00E7345E" w:rsidP="009D1AB7">
            <w:pPr>
              <w:pStyle w:val="NRELTableContent"/>
              <w:jc w:val="center"/>
            </w:pPr>
            <w:r>
              <w:t>207,940</w:t>
            </w:r>
          </w:p>
        </w:tc>
      </w:tr>
      <w:tr w:rsidR="00E7345E" w14:paraId="7EC65EFA" w14:textId="77777777" w:rsidTr="009D1AB7">
        <w:tc>
          <w:tcPr>
            <w:tcW w:w="738" w:type="dxa"/>
            <w:tcBorders>
              <w:right w:val="single" w:sz="4" w:space="0" w:color="auto"/>
            </w:tcBorders>
          </w:tcPr>
          <w:p w14:paraId="36578AAF" w14:textId="77777777" w:rsidR="00E7345E" w:rsidRDefault="00E7345E" w:rsidP="009D1AB7">
            <w:pPr>
              <w:pStyle w:val="NRELTableContent"/>
              <w:jc w:val="center"/>
            </w:pPr>
            <w:r>
              <w:t>55</w:t>
            </w:r>
          </w:p>
        </w:tc>
        <w:tc>
          <w:tcPr>
            <w:tcW w:w="540" w:type="dxa"/>
          </w:tcPr>
          <w:p w14:paraId="57702527" w14:textId="77777777" w:rsidR="00E7345E" w:rsidRDefault="00E7345E" w:rsidP="009D1AB7">
            <w:pPr>
              <w:pStyle w:val="NRELTableContent"/>
              <w:jc w:val="center"/>
            </w:pPr>
            <w:r>
              <w:t>45</w:t>
            </w:r>
          </w:p>
        </w:tc>
        <w:tc>
          <w:tcPr>
            <w:tcW w:w="720" w:type="dxa"/>
          </w:tcPr>
          <w:p w14:paraId="044E313F" w14:textId="77777777" w:rsidR="00E7345E" w:rsidRDefault="00E7345E" w:rsidP="009D1AB7">
            <w:pPr>
              <w:pStyle w:val="NRELTableContent"/>
              <w:jc w:val="center"/>
            </w:pPr>
            <w:r>
              <w:t>1</w:t>
            </w:r>
          </w:p>
        </w:tc>
        <w:tc>
          <w:tcPr>
            <w:tcW w:w="1080" w:type="dxa"/>
            <w:tcBorders>
              <w:right w:val="single" w:sz="4" w:space="0" w:color="auto"/>
            </w:tcBorders>
            <w:vAlign w:val="center"/>
          </w:tcPr>
          <w:p w14:paraId="46C3FCD4" w14:textId="77777777" w:rsidR="00E7345E" w:rsidRDefault="00E7345E" w:rsidP="009D1AB7">
            <w:pPr>
              <w:pStyle w:val="NRELTableContent"/>
              <w:jc w:val="center"/>
            </w:pPr>
            <w:r>
              <w:t>80</w:t>
            </w:r>
          </w:p>
        </w:tc>
        <w:tc>
          <w:tcPr>
            <w:tcW w:w="900" w:type="dxa"/>
          </w:tcPr>
          <w:p w14:paraId="67C71AAB" w14:textId="77777777" w:rsidR="00E7345E" w:rsidRDefault="00E7345E" w:rsidP="009D1AB7">
            <w:pPr>
              <w:pStyle w:val="NRELTableContent"/>
              <w:jc w:val="center"/>
            </w:pPr>
            <w:r>
              <w:t>16.4</w:t>
            </w:r>
          </w:p>
        </w:tc>
        <w:tc>
          <w:tcPr>
            <w:tcW w:w="810" w:type="dxa"/>
            <w:vAlign w:val="center"/>
          </w:tcPr>
          <w:p w14:paraId="5C57012A" w14:textId="77777777" w:rsidR="00E7345E" w:rsidRDefault="00E7345E" w:rsidP="009D1AB7">
            <w:pPr>
              <w:pStyle w:val="NRELTableContent"/>
              <w:jc w:val="center"/>
            </w:pPr>
            <w:r>
              <w:t>-0.01</w:t>
            </w:r>
          </w:p>
        </w:tc>
        <w:tc>
          <w:tcPr>
            <w:tcW w:w="900" w:type="dxa"/>
            <w:vAlign w:val="center"/>
          </w:tcPr>
          <w:p w14:paraId="10D48971" w14:textId="77777777" w:rsidR="00E7345E" w:rsidRDefault="00E7345E" w:rsidP="009D1AB7">
            <w:pPr>
              <w:pStyle w:val="NRELTableContent"/>
              <w:jc w:val="center"/>
            </w:pPr>
            <w:r>
              <w:t>1107.6</w:t>
            </w:r>
          </w:p>
        </w:tc>
        <w:tc>
          <w:tcPr>
            <w:tcW w:w="900" w:type="dxa"/>
            <w:vAlign w:val="center"/>
          </w:tcPr>
          <w:p w14:paraId="44A97E14" w14:textId="77777777" w:rsidR="00E7345E" w:rsidRDefault="00E7345E" w:rsidP="009D1AB7">
            <w:pPr>
              <w:pStyle w:val="NRELTableContent"/>
              <w:jc w:val="center"/>
            </w:pPr>
            <w:r>
              <w:t>643.5</w:t>
            </w:r>
          </w:p>
        </w:tc>
        <w:tc>
          <w:tcPr>
            <w:tcW w:w="900" w:type="dxa"/>
          </w:tcPr>
          <w:p w14:paraId="3556B0CA" w14:textId="77777777" w:rsidR="00E7345E" w:rsidRDefault="00E7345E" w:rsidP="009D1AB7">
            <w:pPr>
              <w:pStyle w:val="NRELTableContent"/>
              <w:jc w:val="center"/>
            </w:pPr>
            <w:r>
              <w:t>1093.6</w:t>
            </w:r>
          </w:p>
        </w:tc>
        <w:tc>
          <w:tcPr>
            <w:tcW w:w="990" w:type="dxa"/>
          </w:tcPr>
          <w:p w14:paraId="59C901F5" w14:textId="77777777" w:rsidR="00E7345E" w:rsidRDefault="00E7345E" w:rsidP="009D1AB7">
            <w:pPr>
              <w:pStyle w:val="NRELTableContent"/>
              <w:jc w:val="center"/>
            </w:pPr>
            <w:r>
              <w:t>641.4</w:t>
            </w:r>
          </w:p>
        </w:tc>
        <w:tc>
          <w:tcPr>
            <w:tcW w:w="1080" w:type="dxa"/>
          </w:tcPr>
          <w:p w14:paraId="0F5D0646" w14:textId="77777777" w:rsidR="00E7345E" w:rsidRDefault="00E7345E" w:rsidP="009D1AB7">
            <w:pPr>
              <w:pStyle w:val="NRELTableContent"/>
              <w:jc w:val="center"/>
            </w:pPr>
            <w:r>
              <w:t>216,720</w:t>
            </w:r>
          </w:p>
        </w:tc>
      </w:tr>
      <w:tr w:rsidR="00E7345E" w14:paraId="7DBCDB25" w14:textId="77777777" w:rsidTr="009D1AB7">
        <w:tc>
          <w:tcPr>
            <w:tcW w:w="738" w:type="dxa"/>
            <w:tcBorders>
              <w:right w:val="single" w:sz="4" w:space="0" w:color="auto"/>
            </w:tcBorders>
          </w:tcPr>
          <w:p w14:paraId="1B369BD4" w14:textId="77777777" w:rsidR="00E7345E" w:rsidRDefault="00E7345E" w:rsidP="009D1AB7">
            <w:pPr>
              <w:pStyle w:val="NRELTableContent"/>
              <w:jc w:val="center"/>
            </w:pPr>
            <w:r>
              <w:t>55</w:t>
            </w:r>
          </w:p>
        </w:tc>
        <w:tc>
          <w:tcPr>
            <w:tcW w:w="540" w:type="dxa"/>
          </w:tcPr>
          <w:p w14:paraId="1904C300" w14:textId="77777777" w:rsidR="00E7345E" w:rsidRDefault="00E7345E" w:rsidP="009D1AB7">
            <w:pPr>
              <w:pStyle w:val="NRELTableContent"/>
              <w:jc w:val="center"/>
            </w:pPr>
            <w:r>
              <w:t>45</w:t>
            </w:r>
          </w:p>
        </w:tc>
        <w:tc>
          <w:tcPr>
            <w:tcW w:w="720" w:type="dxa"/>
          </w:tcPr>
          <w:p w14:paraId="66B98634" w14:textId="77777777" w:rsidR="00E7345E" w:rsidRDefault="00E7345E" w:rsidP="009D1AB7">
            <w:pPr>
              <w:pStyle w:val="NRELTableContent"/>
              <w:jc w:val="center"/>
            </w:pPr>
            <w:r>
              <w:t>1</w:t>
            </w:r>
          </w:p>
        </w:tc>
        <w:tc>
          <w:tcPr>
            <w:tcW w:w="1080" w:type="dxa"/>
            <w:tcBorders>
              <w:right w:val="single" w:sz="4" w:space="0" w:color="auto"/>
            </w:tcBorders>
            <w:vAlign w:val="center"/>
          </w:tcPr>
          <w:p w14:paraId="765E635C" w14:textId="77777777" w:rsidR="00E7345E" w:rsidRDefault="00E7345E" w:rsidP="009D1AB7">
            <w:pPr>
              <w:pStyle w:val="NRELTableContent"/>
              <w:jc w:val="center"/>
            </w:pPr>
            <w:r>
              <w:t>90</w:t>
            </w:r>
          </w:p>
        </w:tc>
        <w:tc>
          <w:tcPr>
            <w:tcW w:w="900" w:type="dxa"/>
          </w:tcPr>
          <w:p w14:paraId="1E16C4E6" w14:textId="77777777" w:rsidR="00E7345E" w:rsidRDefault="00E7345E" w:rsidP="009D1AB7">
            <w:pPr>
              <w:pStyle w:val="NRELTableContent"/>
              <w:jc w:val="center"/>
            </w:pPr>
            <w:r>
              <w:t>14.5</w:t>
            </w:r>
          </w:p>
        </w:tc>
        <w:tc>
          <w:tcPr>
            <w:tcW w:w="810" w:type="dxa"/>
            <w:vAlign w:val="center"/>
          </w:tcPr>
          <w:p w14:paraId="6A8C646C" w14:textId="77777777" w:rsidR="00E7345E" w:rsidRDefault="00E7345E" w:rsidP="009D1AB7">
            <w:pPr>
              <w:pStyle w:val="NRELTableContent"/>
              <w:jc w:val="center"/>
            </w:pPr>
            <w:r>
              <w:t>-0.009</w:t>
            </w:r>
          </w:p>
        </w:tc>
        <w:tc>
          <w:tcPr>
            <w:tcW w:w="900" w:type="dxa"/>
            <w:vAlign w:val="center"/>
          </w:tcPr>
          <w:p w14:paraId="26F57E45" w14:textId="77777777" w:rsidR="00E7345E" w:rsidRDefault="00E7345E" w:rsidP="009D1AB7">
            <w:pPr>
              <w:pStyle w:val="NRELTableContent"/>
              <w:jc w:val="center"/>
            </w:pPr>
            <w:r>
              <w:t>1236.8</w:t>
            </w:r>
          </w:p>
        </w:tc>
        <w:tc>
          <w:tcPr>
            <w:tcW w:w="900" w:type="dxa"/>
            <w:vAlign w:val="center"/>
          </w:tcPr>
          <w:p w14:paraId="32F9DA49" w14:textId="77777777" w:rsidR="00E7345E" w:rsidRDefault="00E7345E" w:rsidP="009D1AB7">
            <w:pPr>
              <w:pStyle w:val="NRELTableContent"/>
              <w:jc w:val="center"/>
            </w:pPr>
            <w:r>
              <w:t>757.2</w:t>
            </w:r>
          </w:p>
        </w:tc>
        <w:tc>
          <w:tcPr>
            <w:tcW w:w="900" w:type="dxa"/>
          </w:tcPr>
          <w:p w14:paraId="3637E55B" w14:textId="77777777" w:rsidR="00E7345E" w:rsidRDefault="00E7345E" w:rsidP="009D1AB7">
            <w:pPr>
              <w:pStyle w:val="NRELTableContent"/>
              <w:jc w:val="center"/>
            </w:pPr>
            <w:r>
              <w:t>1231.9</w:t>
            </w:r>
          </w:p>
        </w:tc>
        <w:tc>
          <w:tcPr>
            <w:tcW w:w="990" w:type="dxa"/>
          </w:tcPr>
          <w:p w14:paraId="1966AECD" w14:textId="77777777" w:rsidR="00E7345E" w:rsidRDefault="00E7345E" w:rsidP="009D1AB7">
            <w:pPr>
              <w:pStyle w:val="NRELTableContent"/>
              <w:jc w:val="center"/>
            </w:pPr>
            <w:r>
              <w:t>755.0</w:t>
            </w:r>
          </w:p>
        </w:tc>
        <w:tc>
          <w:tcPr>
            <w:tcW w:w="1080" w:type="dxa"/>
          </w:tcPr>
          <w:p w14:paraId="134CA0AD" w14:textId="77777777" w:rsidR="00E7345E" w:rsidRDefault="00E7345E" w:rsidP="009D1AB7">
            <w:pPr>
              <w:pStyle w:val="NRELTableContent"/>
              <w:jc w:val="center"/>
            </w:pPr>
            <w:r>
              <w:t>244,110</w:t>
            </w:r>
          </w:p>
        </w:tc>
      </w:tr>
      <w:tr w:rsidR="00E7345E" w14:paraId="6946C955" w14:textId="77777777" w:rsidTr="009D1AB7">
        <w:tc>
          <w:tcPr>
            <w:tcW w:w="738" w:type="dxa"/>
            <w:tcBorders>
              <w:bottom w:val="single" w:sz="4" w:space="0" w:color="auto"/>
              <w:right w:val="single" w:sz="4" w:space="0" w:color="auto"/>
            </w:tcBorders>
          </w:tcPr>
          <w:p w14:paraId="51301386" w14:textId="77777777" w:rsidR="00E7345E" w:rsidRDefault="00E7345E" w:rsidP="009D1AB7">
            <w:pPr>
              <w:pStyle w:val="NRELTableContent"/>
              <w:jc w:val="center"/>
            </w:pPr>
            <w:r>
              <w:t>55</w:t>
            </w:r>
          </w:p>
        </w:tc>
        <w:tc>
          <w:tcPr>
            <w:tcW w:w="540" w:type="dxa"/>
            <w:tcBorders>
              <w:bottom w:val="single" w:sz="4" w:space="0" w:color="auto"/>
            </w:tcBorders>
          </w:tcPr>
          <w:p w14:paraId="3C69E9E6" w14:textId="77777777" w:rsidR="00E7345E" w:rsidRDefault="00E7345E" w:rsidP="009D1AB7">
            <w:pPr>
              <w:pStyle w:val="NRELTableContent"/>
              <w:jc w:val="center"/>
            </w:pPr>
            <w:r>
              <w:t>45</w:t>
            </w:r>
          </w:p>
        </w:tc>
        <w:tc>
          <w:tcPr>
            <w:tcW w:w="720" w:type="dxa"/>
            <w:tcBorders>
              <w:bottom w:val="single" w:sz="4" w:space="0" w:color="auto"/>
            </w:tcBorders>
          </w:tcPr>
          <w:p w14:paraId="463EFDD0" w14:textId="77777777" w:rsidR="00E7345E" w:rsidRDefault="00E7345E" w:rsidP="009D1AB7">
            <w:pPr>
              <w:pStyle w:val="NRELTableContent"/>
              <w:jc w:val="center"/>
            </w:pPr>
            <w:r>
              <w:t>1</w:t>
            </w:r>
          </w:p>
        </w:tc>
        <w:tc>
          <w:tcPr>
            <w:tcW w:w="1080" w:type="dxa"/>
            <w:tcBorders>
              <w:bottom w:val="single" w:sz="4" w:space="0" w:color="auto"/>
              <w:right w:val="single" w:sz="4" w:space="0" w:color="auto"/>
            </w:tcBorders>
            <w:vAlign w:val="center"/>
          </w:tcPr>
          <w:p w14:paraId="799BE58F" w14:textId="77777777" w:rsidR="00E7345E" w:rsidRDefault="00E7345E" w:rsidP="009D1AB7">
            <w:pPr>
              <w:pStyle w:val="NRELTableContent"/>
              <w:jc w:val="center"/>
            </w:pPr>
            <w:r>
              <w:t>100</w:t>
            </w:r>
          </w:p>
        </w:tc>
        <w:tc>
          <w:tcPr>
            <w:tcW w:w="900" w:type="dxa"/>
            <w:tcBorders>
              <w:bottom w:val="single" w:sz="4" w:space="0" w:color="auto"/>
            </w:tcBorders>
          </w:tcPr>
          <w:p w14:paraId="6CC28659" w14:textId="77777777" w:rsidR="00E7345E" w:rsidRDefault="00E7345E" w:rsidP="009D1AB7">
            <w:pPr>
              <w:pStyle w:val="NRELTableContent"/>
              <w:jc w:val="center"/>
            </w:pPr>
            <w:r>
              <w:t>12.1</w:t>
            </w:r>
          </w:p>
        </w:tc>
        <w:tc>
          <w:tcPr>
            <w:tcW w:w="810" w:type="dxa"/>
            <w:tcBorders>
              <w:bottom w:val="single" w:sz="4" w:space="0" w:color="auto"/>
            </w:tcBorders>
            <w:vAlign w:val="center"/>
          </w:tcPr>
          <w:p w14:paraId="7DA8F7A5" w14:textId="77777777" w:rsidR="00E7345E" w:rsidRDefault="00E7345E" w:rsidP="009D1AB7">
            <w:pPr>
              <w:pStyle w:val="NRELTableContent"/>
              <w:jc w:val="center"/>
            </w:pPr>
            <w:r>
              <w:t>-0.005</w:t>
            </w:r>
          </w:p>
        </w:tc>
        <w:tc>
          <w:tcPr>
            <w:tcW w:w="900" w:type="dxa"/>
            <w:tcBorders>
              <w:bottom w:val="single" w:sz="4" w:space="0" w:color="auto"/>
            </w:tcBorders>
            <w:vAlign w:val="center"/>
          </w:tcPr>
          <w:p w14:paraId="563163C2" w14:textId="77777777" w:rsidR="00E7345E" w:rsidRDefault="00E7345E" w:rsidP="009D1AB7">
            <w:pPr>
              <w:pStyle w:val="NRELTableContent"/>
              <w:jc w:val="center"/>
            </w:pPr>
            <w:r>
              <w:t>1308.3</w:t>
            </w:r>
          </w:p>
        </w:tc>
        <w:tc>
          <w:tcPr>
            <w:tcW w:w="900" w:type="dxa"/>
            <w:tcBorders>
              <w:bottom w:val="single" w:sz="4" w:space="0" w:color="auto"/>
            </w:tcBorders>
            <w:vAlign w:val="center"/>
          </w:tcPr>
          <w:p w14:paraId="3FCCFC31" w14:textId="77777777" w:rsidR="00E7345E" w:rsidRDefault="00E7345E" w:rsidP="009D1AB7">
            <w:pPr>
              <w:pStyle w:val="NRELTableContent"/>
              <w:jc w:val="center"/>
            </w:pPr>
            <w:r>
              <w:t>838.1</w:t>
            </w:r>
          </w:p>
        </w:tc>
        <w:tc>
          <w:tcPr>
            <w:tcW w:w="900" w:type="dxa"/>
            <w:tcBorders>
              <w:bottom w:val="single" w:sz="4" w:space="0" w:color="auto"/>
            </w:tcBorders>
          </w:tcPr>
          <w:p w14:paraId="35F3C12A" w14:textId="77777777" w:rsidR="00E7345E" w:rsidRDefault="00E7345E" w:rsidP="009D1AB7">
            <w:pPr>
              <w:pStyle w:val="NRELTableContent"/>
              <w:jc w:val="center"/>
            </w:pPr>
            <w:r>
              <w:t>1306.4</w:t>
            </w:r>
          </w:p>
        </w:tc>
        <w:tc>
          <w:tcPr>
            <w:tcW w:w="990" w:type="dxa"/>
            <w:tcBorders>
              <w:bottom w:val="single" w:sz="4" w:space="0" w:color="auto"/>
            </w:tcBorders>
          </w:tcPr>
          <w:p w14:paraId="6346282B" w14:textId="77777777" w:rsidR="00E7345E" w:rsidRDefault="00E7345E" w:rsidP="009D1AB7">
            <w:pPr>
              <w:pStyle w:val="NRELTableContent"/>
              <w:jc w:val="center"/>
            </w:pPr>
            <w:r>
              <w:t>835.8</w:t>
            </w:r>
          </w:p>
        </w:tc>
        <w:tc>
          <w:tcPr>
            <w:tcW w:w="1080" w:type="dxa"/>
            <w:tcBorders>
              <w:bottom w:val="single" w:sz="4" w:space="0" w:color="auto"/>
            </w:tcBorders>
          </w:tcPr>
          <w:p w14:paraId="157FF781" w14:textId="77777777" w:rsidR="00E7345E" w:rsidRDefault="00E7345E" w:rsidP="009D1AB7">
            <w:pPr>
              <w:pStyle w:val="NRELTableContent"/>
              <w:jc w:val="center"/>
            </w:pPr>
            <w:r>
              <w:t>258,880</w:t>
            </w:r>
          </w:p>
        </w:tc>
      </w:tr>
      <w:tr w:rsidR="00E7345E" w14:paraId="696603A8" w14:textId="77777777" w:rsidTr="009D1AB7">
        <w:tc>
          <w:tcPr>
            <w:tcW w:w="738" w:type="dxa"/>
            <w:tcBorders>
              <w:top w:val="single" w:sz="4" w:space="0" w:color="auto"/>
              <w:right w:val="single" w:sz="4" w:space="0" w:color="auto"/>
            </w:tcBorders>
          </w:tcPr>
          <w:p w14:paraId="5BA6A7EE" w14:textId="77777777" w:rsidR="00E7345E" w:rsidRDefault="00E7345E" w:rsidP="009D1AB7">
            <w:pPr>
              <w:pStyle w:val="NRELTableContent"/>
              <w:jc w:val="center"/>
            </w:pPr>
            <w:r>
              <w:t>45</w:t>
            </w:r>
          </w:p>
        </w:tc>
        <w:tc>
          <w:tcPr>
            <w:tcW w:w="540" w:type="dxa"/>
            <w:tcBorders>
              <w:top w:val="single" w:sz="4" w:space="0" w:color="auto"/>
            </w:tcBorders>
          </w:tcPr>
          <w:p w14:paraId="23853E70" w14:textId="77777777" w:rsidR="00E7345E" w:rsidRDefault="00E7345E" w:rsidP="009D1AB7">
            <w:pPr>
              <w:pStyle w:val="NRELTableContent"/>
              <w:jc w:val="center"/>
            </w:pPr>
            <w:r>
              <w:t>45</w:t>
            </w:r>
          </w:p>
        </w:tc>
        <w:tc>
          <w:tcPr>
            <w:tcW w:w="720" w:type="dxa"/>
            <w:tcBorders>
              <w:top w:val="single" w:sz="4" w:space="0" w:color="auto"/>
            </w:tcBorders>
          </w:tcPr>
          <w:p w14:paraId="49B91485" w14:textId="77777777" w:rsidR="00E7345E" w:rsidRDefault="00E7345E" w:rsidP="009D1AB7">
            <w:pPr>
              <w:pStyle w:val="NRELTableContent"/>
              <w:jc w:val="center"/>
            </w:pPr>
            <w:r>
              <w:t>1</w:t>
            </w:r>
          </w:p>
        </w:tc>
        <w:tc>
          <w:tcPr>
            <w:tcW w:w="1080" w:type="dxa"/>
            <w:tcBorders>
              <w:top w:val="single" w:sz="4" w:space="0" w:color="auto"/>
              <w:right w:val="single" w:sz="4" w:space="0" w:color="auto"/>
            </w:tcBorders>
            <w:vAlign w:val="center"/>
          </w:tcPr>
          <w:p w14:paraId="5C55173E" w14:textId="77777777" w:rsidR="00E7345E" w:rsidRDefault="00E7345E" w:rsidP="009D1AB7">
            <w:pPr>
              <w:pStyle w:val="NRELTableContent"/>
              <w:jc w:val="center"/>
            </w:pPr>
            <w:r>
              <w:t>60</w:t>
            </w:r>
          </w:p>
        </w:tc>
        <w:tc>
          <w:tcPr>
            <w:tcW w:w="900" w:type="dxa"/>
            <w:tcBorders>
              <w:top w:val="single" w:sz="4" w:space="0" w:color="auto"/>
            </w:tcBorders>
          </w:tcPr>
          <w:p w14:paraId="47699910" w14:textId="77777777" w:rsidR="00E7345E" w:rsidRDefault="00E7345E" w:rsidP="009D1AB7">
            <w:pPr>
              <w:pStyle w:val="NRELTableContent"/>
              <w:jc w:val="center"/>
            </w:pPr>
            <w:r>
              <w:t>17.2</w:t>
            </w:r>
          </w:p>
        </w:tc>
        <w:tc>
          <w:tcPr>
            <w:tcW w:w="810" w:type="dxa"/>
            <w:tcBorders>
              <w:top w:val="single" w:sz="4" w:space="0" w:color="auto"/>
            </w:tcBorders>
            <w:vAlign w:val="center"/>
          </w:tcPr>
          <w:p w14:paraId="3921D819" w14:textId="77777777" w:rsidR="00E7345E" w:rsidRDefault="00E7345E" w:rsidP="009D1AB7">
            <w:pPr>
              <w:pStyle w:val="NRELTableContent"/>
              <w:jc w:val="center"/>
            </w:pPr>
            <w:r>
              <w:t>-0.02</w:t>
            </w:r>
          </w:p>
        </w:tc>
        <w:tc>
          <w:tcPr>
            <w:tcW w:w="900" w:type="dxa"/>
            <w:tcBorders>
              <w:top w:val="single" w:sz="4" w:space="0" w:color="auto"/>
            </w:tcBorders>
            <w:vAlign w:val="center"/>
          </w:tcPr>
          <w:p w14:paraId="626C1664" w14:textId="77777777" w:rsidR="00E7345E" w:rsidRDefault="00E7345E" w:rsidP="009D1AB7">
            <w:pPr>
              <w:pStyle w:val="NRELTableContent"/>
              <w:jc w:val="center"/>
            </w:pPr>
            <w:r>
              <w:t>773.6</w:t>
            </w:r>
          </w:p>
        </w:tc>
        <w:tc>
          <w:tcPr>
            <w:tcW w:w="900" w:type="dxa"/>
            <w:tcBorders>
              <w:top w:val="single" w:sz="4" w:space="0" w:color="auto"/>
            </w:tcBorders>
            <w:vAlign w:val="center"/>
          </w:tcPr>
          <w:p w14:paraId="67A3D5F7" w14:textId="77777777" w:rsidR="00E7345E" w:rsidRDefault="00E7345E" w:rsidP="009D1AB7">
            <w:pPr>
              <w:pStyle w:val="NRELTableContent"/>
              <w:jc w:val="center"/>
            </w:pPr>
            <w:r>
              <w:t>393.7</w:t>
            </w:r>
          </w:p>
        </w:tc>
        <w:tc>
          <w:tcPr>
            <w:tcW w:w="900" w:type="dxa"/>
            <w:tcBorders>
              <w:top w:val="single" w:sz="4" w:space="0" w:color="auto"/>
            </w:tcBorders>
          </w:tcPr>
          <w:p w14:paraId="13544431" w14:textId="77777777" w:rsidR="00E7345E" w:rsidRDefault="00E7345E" w:rsidP="009D1AB7">
            <w:pPr>
              <w:pStyle w:val="NRELTableContent"/>
              <w:jc w:val="center"/>
            </w:pPr>
            <w:r>
              <w:t>754.9</w:t>
            </w:r>
          </w:p>
        </w:tc>
        <w:tc>
          <w:tcPr>
            <w:tcW w:w="990" w:type="dxa"/>
            <w:tcBorders>
              <w:top w:val="single" w:sz="4" w:space="0" w:color="auto"/>
            </w:tcBorders>
          </w:tcPr>
          <w:p w14:paraId="22C8CF03" w14:textId="77777777" w:rsidR="00E7345E" w:rsidRDefault="00E7345E" w:rsidP="009D1AB7">
            <w:pPr>
              <w:pStyle w:val="NRELTableContent"/>
              <w:jc w:val="center"/>
            </w:pPr>
            <w:r>
              <w:t>391.8</w:t>
            </w:r>
          </w:p>
        </w:tc>
        <w:tc>
          <w:tcPr>
            <w:tcW w:w="1080" w:type="dxa"/>
            <w:tcBorders>
              <w:top w:val="single" w:sz="4" w:space="0" w:color="auto"/>
            </w:tcBorders>
          </w:tcPr>
          <w:p w14:paraId="0CBA7D4F" w14:textId="77777777" w:rsidR="00E7345E" w:rsidRDefault="00E7345E" w:rsidP="009D1AB7">
            <w:pPr>
              <w:pStyle w:val="NRELTableContent"/>
              <w:jc w:val="center"/>
            </w:pPr>
            <w:r>
              <w:t>149,590</w:t>
            </w:r>
          </w:p>
        </w:tc>
      </w:tr>
    </w:tbl>
    <w:p w14:paraId="6AD21016" w14:textId="7D448DB9" w:rsidR="00E7345E" w:rsidRDefault="00E7345E" w:rsidP="00E7345E">
      <w:pPr>
        <w:pStyle w:val="NRELBodyText"/>
      </w:pPr>
    </w:p>
    <w:p w14:paraId="49FDFE9F" w14:textId="301E02E3" w:rsidR="0068012B" w:rsidRDefault="0068012B" w:rsidP="00E7345E">
      <w:pPr>
        <w:pStyle w:val="NRELBodyText"/>
      </w:pPr>
    </w:p>
    <w:p w14:paraId="0A61923D" w14:textId="5C33E47B" w:rsidR="0068012B" w:rsidRDefault="0068012B" w:rsidP="00E7345E">
      <w:pPr>
        <w:pStyle w:val="NRELBodyText"/>
      </w:pPr>
    </w:p>
    <w:p w14:paraId="4DD136F9" w14:textId="6E36C4B2" w:rsidR="0068012B" w:rsidRDefault="0068012B" w:rsidP="00E7345E">
      <w:pPr>
        <w:pStyle w:val="NRELBodyText"/>
      </w:pPr>
    </w:p>
    <w:p w14:paraId="4624E37D" w14:textId="77777777" w:rsidR="0068012B" w:rsidRDefault="0068012B" w:rsidP="00E7345E">
      <w:pPr>
        <w:pStyle w:val="NRELBodyT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7"/>
        <w:gridCol w:w="4723"/>
      </w:tblGrid>
      <w:tr w:rsidR="00E7345E" w14:paraId="4495597E" w14:textId="77777777" w:rsidTr="009D1AB7">
        <w:trPr>
          <w:jc w:val="center"/>
        </w:trPr>
        <w:tc>
          <w:tcPr>
            <w:tcW w:w="4771" w:type="dxa"/>
            <w:vMerge w:val="restart"/>
            <w:vAlign w:val="center"/>
          </w:tcPr>
          <w:p w14:paraId="17C0069E" w14:textId="77777777" w:rsidR="00E7345E" w:rsidRDefault="00E7345E" w:rsidP="009D1AB7">
            <w:pPr>
              <w:pStyle w:val="NRELTableContent"/>
              <w:jc w:val="center"/>
            </w:pPr>
            <w:r w:rsidRPr="00C70147">
              <w:rPr>
                <w:noProof/>
              </w:rPr>
              <w:lastRenderedPageBreak/>
              <w:drawing>
                <wp:inline distT="0" distB="0" distL="0" distR="0" wp14:anchorId="7AF9FC0C" wp14:editId="63475A35">
                  <wp:extent cx="2916181" cy="2314575"/>
                  <wp:effectExtent l="0" t="0" r="0" b="0"/>
                  <wp:docPr id="31" name="Picture 7" descr="Graphical user interface&#10;&#10;Description automatically generated with medium confidence">
                    <a:extLst xmlns:a="http://schemas.openxmlformats.org/drawingml/2006/main">
                      <a:ext uri="{FF2B5EF4-FFF2-40B4-BE49-F238E27FC236}">
                        <a16:creationId xmlns:a16="http://schemas.microsoft.com/office/drawing/2014/main" id="{77489004-F87B-4E16-A6DC-9B471C9115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7" descr="Graphical user interface&#10;&#10;Description automatically generated with medium confidence">
                            <a:extLst>
                              <a:ext uri="{FF2B5EF4-FFF2-40B4-BE49-F238E27FC236}">
                                <a16:creationId xmlns:a16="http://schemas.microsoft.com/office/drawing/2014/main" id="{77489004-F87B-4E16-A6DC-9B471C9115DA}"/>
                              </a:ext>
                            </a:extLst>
                          </pic:cNvPr>
                          <pic:cNvPicPr>
                            <a:picLocks noChangeAspect="1"/>
                          </pic:cNvPicPr>
                        </pic:nvPicPr>
                        <pic:blipFill>
                          <a:blip r:embed="rId61"/>
                          <a:stretch>
                            <a:fillRect/>
                          </a:stretch>
                        </pic:blipFill>
                        <pic:spPr>
                          <a:xfrm>
                            <a:off x="0" y="0"/>
                            <a:ext cx="2959540" cy="2348989"/>
                          </a:xfrm>
                          <a:prstGeom prst="rect">
                            <a:avLst/>
                          </a:prstGeom>
                        </pic:spPr>
                      </pic:pic>
                    </a:graphicData>
                  </a:graphic>
                </wp:inline>
              </w:drawing>
            </w:r>
          </w:p>
        </w:tc>
        <w:tc>
          <w:tcPr>
            <w:tcW w:w="4805" w:type="dxa"/>
            <w:vAlign w:val="center"/>
          </w:tcPr>
          <w:p w14:paraId="3CCAA128" w14:textId="77777777" w:rsidR="00E7345E" w:rsidRDefault="00E7345E" w:rsidP="009D1AB7">
            <w:pPr>
              <w:pStyle w:val="NRELTableContent"/>
              <w:jc w:val="center"/>
            </w:pPr>
            <w:r w:rsidRPr="005F694E">
              <w:rPr>
                <w:noProof/>
              </w:rPr>
              <w:drawing>
                <wp:inline distT="0" distB="0" distL="0" distR="0" wp14:anchorId="435C9B37" wp14:editId="52BB5F67">
                  <wp:extent cx="2198289" cy="1381125"/>
                  <wp:effectExtent l="0" t="0" r="0" b="0"/>
                  <wp:docPr id="29" name="Picture 15" descr="Chart, line chart&#10;&#10;Description automatically generated">
                    <a:extLst xmlns:a="http://schemas.openxmlformats.org/drawingml/2006/main">
                      <a:ext uri="{FF2B5EF4-FFF2-40B4-BE49-F238E27FC236}">
                        <a16:creationId xmlns:a16="http://schemas.microsoft.com/office/drawing/2014/main" id="{A9DBC1CC-286F-417D-A550-F0004547FA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5" descr="Chart, line chart&#10;&#10;Description automatically generated">
                            <a:extLst>
                              <a:ext uri="{FF2B5EF4-FFF2-40B4-BE49-F238E27FC236}">
                                <a16:creationId xmlns:a16="http://schemas.microsoft.com/office/drawing/2014/main" id="{A9DBC1CC-286F-417D-A550-F0004547FA6D}"/>
                              </a:ext>
                            </a:extLst>
                          </pic:cNvPr>
                          <pic:cNvPicPr>
                            <a:picLocks noChangeAspect="1"/>
                          </pic:cNvPicPr>
                        </pic:nvPicPr>
                        <pic:blipFill>
                          <a:blip r:embed="rId62"/>
                          <a:stretch>
                            <a:fillRect/>
                          </a:stretch>
                        </pic:blipFill>
                        <pic:spPr>
                          <a:xfrm>
                            <a:off x="0" y="0"/>
                            <a:ext cx="2207066" cy="1386639"/>
                          </a:xfrm>
                          <a:prstGeom prst="rect">
                            <a:avLst/>
                          </a:prstGeom>
                        </pic:spPr>
                      </pic:pic>
                    </a:graphicData>
                  </a:graphic>
                </wp:inline>
              </w:drawing>
            </w:r>
          </w:p>
        </w:tc>
      </w:tr>
      <w:tr w:rsidR="00E7345E" w14:paraId="5E7C599B" w14:textId="77777777" w:rsidTr="009D1AB7">
        <w:trPr>
          <w:jc w:val="center"/>
        </w:trPr>
        <w:tc>
          <w:tcPr>
            <w:tcW w:w="4771" w:type="dxa"/>
            <w:vMerge/>
            <w:vAlign w:val="center"/>
          </w:tcPr>
          <w:p w14:paraId="30970812" w14:textId="77777777" w:rsidR="00E7345E" w:rsidRDefault="00E7345E" w:rsidP="009D1AB7">
            <w:pPr>
              <w:pStyle w:val="NRELTableContent"/>
              <w:jc w:val="center"/>
            </w:pPr>
          </w:p>
        </w:tc>
        <w:tc>
          <w:tcPr>
            <w:tcW w:w="4805" w:type="dxa"/>
            <w:vAlign w:val="center"/>
          </w:tcPr>
          <w:p w14:paraId="2D1D7774" w14:textId="77777777" w:rsidR="00E7345E" w:rsidRDefault="00E7345E" w:rsidP="009D1AB7">
            <w:pPr>
              <w:pStyle w:val="NRELTableContent"/>
              <w:jc w:val="center"/>
            </w:pPr>
            <w:r>
              <w:rPr>
                <w:noProof/>
              </w:rPr>
              <w:drawing>
                <wp:inline distT="0" distB="0" distL="0" distR="0" wp14:anchorId="7947C4C3" wp14:editId="51545E95">
                  <wp:extent cx="2973208" cy="1440685"/>
                  <wp:effectExtent l="0" t="0" r="0" b="7620"/>
                  <wp:docPr id="33" name="Picture 3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scatter chart&#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2973208" cy="1440685"/>
                          </a:xfrm>
                          <a:prstGeom prst="rect">
                            <a:avLst/>
                          </a:prstGeom>
                        </pic:spPr>
                      </pic:pic>
                    </a:graphicData>
                  </a:graphic>
                </wp:inline>
              </w:drawing>
            </w:r>
          </w:p>
        </w:tc>
      </w:tr>
      <w:tr w:rsidR="00E7345E" w14:paraId="39D821CF" w14:textId="77777777" w:rsidTr="009D1AB7">
        <w:trPr>
          <w:jc w:val="center"/>
        </w:trPr>
        <w:tc>
          <w:tcPr>
            <w:tcW w:w="9576" w:type="dxa"/>
            <w:gridSpan w:val="2"/>
            <w:vAlign w:val="center"/>
          </w:tcPr>
          <w:p w14:paraId="63867F8D" w14:textId="556131B1" w:rsidR="00E7345E" w:rsidRDefault="00E7345E" w:rsidP="00E7345E">
            <w:pPr>
              <w:pStyle w:val="Caption"/>
              <w:jc w:val="center"/>
            </w:pPr>
            <w:bookmarkStart w:id="43" w:name="_Ref102056536"/>
            <w:r>
              <w:t xml:space="preserve">Figure </w:t>
            </w:r>
            <w:r>
              <w:fldChar w:fldCharType="begin"/>
            </w:r>
            <w:r>
              <w:instrText xml:space="preserve"> SEQ Figure \* ARABIC </w:instrText>
            </w:r>
            <w:r>
              <w:fldChar w:fldCharType="separate"/>
            </w:r>
            <w:r w:rsidR="00A36F33">
              <w:rPr>
                <w:noProof/>
              </w:rPr>
              <w:t>29</w:t>
            </w:r>
            <w:r>
              <w:rPr>
                <w:noProof/>
              </w:rPr>
              <w:fldChar w:fldCharType="end"/>
            </w:r>
            <w:bookmarkEnd w:id="43"/>
            <w:r>
              <w:t xml:space="preserve">: A taut-rope mooring system with </w:t>
            </w:r>
            <w:proofErr w:type="gramStart"/>
            <w:r>
              <w:t>45° line</w:t>
            </w:r>
            <w:proofErr w:type="gramEnd"/>
            <w:r>
              <w:t xml:space="preserve"> headings with dynamic constraint checks in WEC-Sim (a), a perspective view of a taut-rope mooring system (b), and a graphical representation of the tradeoff between mooring system stiffness and mooring line cost (c).</w:t>
            </w:r>
          </w:p>
        </w:tc>
      </w:tr>
    </w:tbl>
    <w:p w14:paraId="3395D705" w14:textId="77777777" w:rsidR="00E7345E" w:rsidRDefault="00E7345E" w:rsidP="00E7345E">
      <w:r>
        <w:t xml:space="preserve">Before the mooring design process started, the mooring system stiffness that produced the highest power output was determined to be 60 </w:t>
      </w:r>
      <w:proofErr w:type="spellStart"/>
      <w:r>
        <w:t>kN</w:t>
      </w:r>
      <w:proofErr w:type="spellEnd"/>
      <w:r>
        <w:t xml:space="preserve">/m. However, there are taut-rope designs with lower stiffnesses that are cheaper. This relationship between material cost of the mooring line and mooring system stiffness could provide an interesting tradeoff; less stiff mooring systems could offer cost benefits. There is a change of $410 per 10 </w:t>
      </w:r>
      <w:proofErr w:type="spellStart"/>
      <w:r>
        <w:t>kN</w:t>
      </w:r>
      <w:proofErr w:type="spellEnd"/>
      <w:r>
        <w:t xml:space="preserve">/m of mooring stiffness, which is lower than that of the catenary-chain systems, and a change of 5mm of rope diameter for every 10 </w:t>
      </w:r>
      <w:proofErr w:type="spellStart"/>
      <w:r>
        <w:t>kN</w:t>
      </w:r>
      <w:proofErr w:type="spellEnd"/>
      <w:r>
        <w:t>/m of mooring stiffness, which is higher than that of the catenary-chain systems.</w:t>
      </w:r>
    </w:p>
    <w:p w14:paraId="1666A5F9" w14:textId="77777777" w:rsidR="00E7345E" w:rsidRDefault="00E7345E" w:rsidP="00E7345E">
      <w:r>
        <w:t xml:space="preserve">The costs used in this project are simply the material cost of one mooring line. Complete mooring system costs could include the cost of all four lines, as well as anchor material costs, and installation, operation, maintenance, and decommissioning costs. These system cost versus system stiffness comparisons were done using the 55m-long FOSWEC. A separate taut-rope mooring system was designed for the 45m-long FOSWEC that could also achieve a 60 </w:t>
      </w:r>
      <w:proofErr w:type="spellStart"/>
      <w:r>
        <w:t>kN</w:t>
      </w:r>
      <w:proofErr w:type="spellEnd"/>
      <w:r>
        <w:t>/m stiffness.</w:t>
      </w:r>
    </w:p>
    <w:p w14:paraId="3B48CED9" w14:textId="103811F2" w:rsidR="00531580" w:rsidRDefault="00531580" w:rsidP="00531580"/>
    <w:p w14:paraId="52153B18" w14:textId="1388DAD1" w:rsidR="0068012B" w:rsidRDefault="0068012B" w:rsidP="00531580"/>
    <w:p w14:paraId="043F4844" w14:textId="0AC3FEFF" w:rsidR="0068012B" w:rsidRDefault="0068012B" w:rsidP="00531580"/>
    <w:p w14:paraId="1C1A2926" w14:textId="32A9463C" w:rsidR="0068012B" w:rsidRDefault="0068012B" w:rsidP="00531580"/>
    <w:p w14:paraId="22F844D0" w14:textId="2974B150" w:rsidR="0068012B" w:rsidRDefault="0068012B" w:rsidP="00531580"/>
    <w:p w14:paraId="7CC3040E" w14:textId="607F7D8D" w:rsidR="0068012B" w:rsidRDefault="0068012B" w:rsidP="00531580"/>
    <w:p w14:paraId="16007CCA" w14:textId="77777777" w:rsidR="0068012B" w:rsidRDefault="0068012B" w:rsidP="00531580"/>
    <w:p w14:paraId="4F994DAC" w14:textId="083980C8" w:rsidR="001A6E33" w:rsidRDefault="001A6E33" w:rsidP="0068012B">
      <w:pPr>
        <w:pStyle w:val="Heading2"/>
      </w:pPr>
      <w:r>
        <w:lastRenderedPageBreak/>
        <w:t>Results for an updated FOSWEC design</w:t>
      </w:r>
    </w:p>
    <w:tbl>
      <w:tblPr>
        <w:tblW w:w="0" w:type="auto"/>
        <w:jc w:val="center"/>
        <w:tblLook w:val="04A0" w:firstRow="1" w:lastRow="0" w:firstColumn="1" w:lastColumn="0" w:noHBand="0" w:noVBand="1"/>
      </w:tblPr>
      <w:tblGrid>
        <w:gridCol w:w="9360"/>
      </w:tblGrid>
      <w:tr w:rsidR="00826BBD" w:rsidRPr="00826BBD" w14:paraId="40654B3F" w14:textId="77777777" w:rsidTr="00826BBD">
        <w:trPr>
          <w:jc w:val="center"/>
        </w:trPr>
        <w:tc>
          <w:tcPr>
            <w:tcW w:w="7570" w:type="dxa"/>
            <w:hideMark/>
          </w:tcPr>
          <w:p w14:paraId="125E22AF" w14:textId="6A1FAC3E" w:rsidR="00826BBD" w:rsidRPr="00826BBD" w:rsidRDefault="007A2AC6" w:rsidP="00826BBD">
            <w:pPr>
              <w:rPr>
                <w:b/>
                <w:iCs/>
              </w:rPr>
            </w:pPr>
            <w:r>
              <w:rPr>
                <w:noProof/>
              </w:rPr>
              <mc:AlternateContent>
                <mc:Choice Requires="wps">
                  <w:drawing>
                    <wp:anchor distT="0" distB="0" distL="114300" distR="114300" simplePos="0" relativeHeight="251703296" behindDoc="0" locked="0" layoutInCell="1" allowOverlap="1" wp14:anchorId="700E49E4" wp14:editId="5C1FB544">
                      <wp:simplePos x="0" y="0"/>
                      <wp:positionH relativeFrom="column">
                        <wp:posOffset>-68580</wp:posOffset>
                      </wp:positionH>
                      <wp:positionV relativeFrom="paragraph">
                        <wp:posOffset>3104515</wp:posOffset>
                      </wp:positionV>
                      <wp:extent cx="5943600" cy="635"/>
                      <wp:effectExtent l="0" t="0" r="0" b="0"/>
                      <wp:wrapTopAndBottom/>
                      <wp:docPr id="48" name="Text Box 48"/>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7A5EF64A" w14:textId="3C475773" w:rsidR="007A2AC6" w:rsidRPr="00D12791" w:rsidRDefault="007A2AC6" w:rsidP="007A2AC6">
                                  <w:pPr>
                                    <w:pStyle w:val="Caption"/>
                                    <w:jc w:val="center"/>
                                    <w:rPr>
                                      <w:noProof/>
                                    </w:rPr>
                                  </w:pPr>
                                  <w:r>
                                    <w:t xml:space="preserve">Figure </w:t>
                                  </w:r>
                                  <w:r>
                                    <w:fldChar w:fldCharType="begin"/>
                                  </w:r>
                                  <w:r>
                                    <w:instrText xml:space="preserve"> SEQ Figure \* ARABIC </w:instrText>
                                  </w:r>
                                  <w:r>
                                    <w:fldChar w:fldCharType="separate"/>
                                  </w:r>
                                  <w:r w:rsidR="000A1CD8">
                                    <w:rPr>
                                      <w:noProof/>
                                    </w:rPr>
                                    <w:t>30</w:t>
                                  </w:r>
                                  <w:r>
                                    <w:rPr>
                                      <w:noProof/>
                                    </w:rPr>
                                    <w:fldChar w:fldCharType="end"/>
                                  </w:r>
                                  <w:r>
                                    <w:t xml:space="preserve">. </w:t>
                                  </w:r>
                                  <w:r w:rsidRPr="006B034A">
                                    <w:t>Updated Mooring Layout</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0E49E4" id="Text Box 48" o:spid="_x0000_s1034" type="#_x0000_t202" style="position:absolute;left:0;text-align:left;margin-left:-5.4pt;margin-top:244.45pt;width:468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" stroked="f">
                      <v:textbox style="mso-fit-shape-to-text:t" inset="0,0,0,0">
                        <w:txbxContent>
                          <w:p w14:paraId="7A5EF64A" w14:textId="3C475773" w:rsidR="007A2AC6" w:rsidRPr="00D12791" w:rsidRDefault="007A2AC6" w:rsidP="007A2AC6">
                            <w:pPr>
                              <w:pStyle w:val="Caption"/>
                              <w:jc w:val="center"/>
                              <w:rPr>
                                <w:noProof/>
                              </w:rPr>
                            </w:pPr>
                            <w:r>
                              <w:t xml:space="preserve">Figure </w:t>
                            </w:r>
                            <w:r>
                              <w:fldChar w:fldCharType="begin"/>
                            </w:r>
                            <w:r>
                              <w:instrText xml:space="preserve"> SEQ Figure \* ARABIC </w:instrText>
                            </w:r>
                            <w:r>
                              <w:fldChar w:fldCharType="separate"/>
                            </w:r>
                            <w:r w:rsidR="000A1CD8">
                              <w:rPr>
                                <w:noProof/>
                              </w:rPr>
                              <w:t>30</w:t>
                            </w:r>
                            <w:r>
                              <w:rPr>
                                <w:noProof/>
                              </w:rPr>
                              <w:fldChar w:fldCharType="end"/>
                            </w:r>
                            <w:r>
                              <w:t xml:space="preserve">. </w:t>
                            </w:r>
                            <w:r w:rsidRPr="006B034A">
                              <w:t>Updated Mooring Layout</w:t>
                            </w:r>
                            <w:r>
                              <w:t>.</w:t>
                            </w:r>
                          </w:p>
                        </w:txbxContent>
                      </v:textbox>
                      <w10:wrap type="topAndBottom"/>
                    </v:shape>
                  </w:pict>
                </mc:Fallback>
              </mc:AlternateContent>
            </w:r>
            <w:r w:rsidR="00826BBD" w:rsidRPr="00826BBD">
              <w:rPr>
                <w:noProof/>
              </w:rPr>
              <w:drawing>
                <wp:anchor distT="0" distB="0" distL="114300" distR="114300" simplePos="0" relativeHeight="251674624" behindDoc="0" locked="0" layoutInCell="1" allowOverlap="1" wp14:anchorId="595D3320" wp14:editId="0F7F0604">
                  <wp:simplePos x="0" y="0"/>
                  <wp:positionH relativeFrom="margin">
                    <wp:posOffset>-68580</wp:posOffset>
                  </wp:positionH>
                  <wp:positionV relativeFrom="paragraph">
                    <wp:posOffset>461010</wp:posOffset>
                  </wp:positionV>
                  <wp:extent cx="5943600" cy="2586355"/>
                  <wp:effectExtent l="0" t="0" r="0" b="4445"/>
                  <wp:wrapTopAndBottom/>
                  <wp:docPr id="136" name="Picture 136"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picture containing building&#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258635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09048828" w14:textId="3A44648F" w:rsidR="00826BBD" w:rsidRPr="00826BBD" w:rsidRDefault="00826BBD" w:rsidP="00826BBD">
      <w:r w:rsidRPr="00826BBD">
        <w:t xml:space="preserve">Using a 50-year contour for wave data in the </w:t>
      </w:r>
      <w:proofErr w:type="spellStart"/>
      <w:r w:rsidRPr="00826BBD">
        <w:t>PacWave</w:t>
      </w:r>
      <w:proofErr w:type="spellEnd"/>
      <w:r w:rsidRPr="00826BBD">
        <w:t xml:space="preserve"> region, a point on the outer envelope was chosen as the extreme sea state that will drive the mooring design of the FOSWEC as shown in</w:t>
      </w:r>
      <w:r w:rsidR="00A36F33">
        <w:t xml:space="preserve"> </w:t>
      </w:r>
      <w:r w:rsidR="00A36F33">
        <w:fldChar w:fldCharType="begin"/>
      </w:r>
      <w:r w:rsidR="00A36F33">
        <w:instrText xml:space="preserve"> REF _Ref102051298 \h </w:instrText>
      </w:r>
      <w:r w:rsidR="00A36F33">
        <w:fldChar w:fldCharType="separate"/>
      </w:r>
      <w:r w:rsidR="00A36F33">
        <w:t xml:space="preserve">Figure </w:t>
      </w:r>
      <w:r w:rsidR="00A36F33">
        <w:rPr>
          <w:noProof/>
        </w:rPr>
        <w:t>10</w:t>
      </w:r>
      <w:r w:rsidR="00A36F33">
        <w:fldChar w:fldCharType="end"/>
      </w:r>
      <w:r w:rsidRPr="00826BBD">
        <w:t xml:space="preserve">. The boundaries of the </w:t>
      </w:r>
      <w:proofErr w:type="spellStart"/>
      <w:r w:rsidRPr="00826BBD">
        <w:t>PacWave</w:t>
      </w:r>
      <w:proofErr w:type="spellEnd"/>
      <w:r w:rsidRPr="00826BBD">
        <w:t xml:space="preserve"> test site berths should also be considered, especially for long catenary mooring configurations that require long line lengths on the seabed. There are four testing berths at </w:t>
      </w:r>
      <w:proofErr w:type="spellStart"/>
      <w:r w:rsidRPr="00826BBD">
        <w:t>PacWave</w:t>
      </w:r>
      <w:proofErr w:type="spellEnd"/>
      <w:r w:rsidRPr="00826BBD">
        <w:t xml:space="preserve">, each with a length of 1,850 m and a width of 925 m, which creates a maximum anchor spacing of a line at about 1,900 m. Due to the dimensions of the </w:t>
      </w:r>
      <w:proofErr w:type="spellStart"/>
      <w:r w:rsidRPr="00826BBD">
        <w:t>PacWave</w:t>
      </w:r>
      <w:proofErr w:type="spellEnd"/>
      <w:r w:rsidRPr="00826BBD">
        <w:t xml:space="preserve"> berths, the maximum anchor spacing of the mooring lines is limited based on the mooring line headings. Previous designs assumed 1, 2, 3, or 4 FOSWECs in a vertical row in a </w:t>
      </w:r>
      <w:proofErr w:type="spellStart"/>
      <w:r w:rsidRPr="00826BBD">
        <w:t>PacWave</w:t>
      </w:r>
      <w:proofErr w:type="spellEnd"/>
      <w:r w:rsidRPr="00826BBD">
        <w:t xml:space="preserve"> berth. It is assumed that for mooring systems with multiple FOSWECs in a berth, they would all be in the same vertical plane where their anchor points would connect at the same position, rather than having the FOSWECs be offset horizontally.</w:t>
      </w:r>
    </w:p>
    <w:p w14:paraId="0DE818F6" w14:textId="0F2A257F" w:rsidR="00826BBD" w:rsidRPr="00826BBD" w:rsidRDefault="007A2AC6" w:rsidP="00826BBD">
      <w:r>
        <w:rPr>
          <w:noProof/>
        </w:rPr>
        <w:lastRenderedPageBreak/>
        <mc:AlternateContent>
          <mc:Choice Requires="wps">
            <w:drawing>
              <wp:anchor distT="0" distB="0" distL="114300" distR="114300" simplePos="0" relativeHeight="251705344" behindDoc="0" locked="0" layoutInCell="1" allowOverlap="1" wp14:anchorId="5EED2E69" wp14:editId="533EE6A8">
                <wp:simplePos x="0" y="0"/>
                <wp:positionH relativeFrom="column">
                  <wp:posOffset>711200</wp:posOffset>
                </wp:positionH>
                <wp:positionV relativeFrom="paragraph">
                  <wp:posOffset>3300730</wp:posOffset>
                </wp:positionV>
                <wp:extent cx="4521200" cy="635"/>
                <wp:effectExtent l="0" t="0" r="0" b="0"/>
                <wp:wrapTopAndBottom/>
                <wp:docPr id="49" name="Text Box 49"/>
                <wp:cNvGraphicFramePr/>
                <a:graphic xmlns:a="http://schemas.openxmlformats.org/drawingml/2006/main">
                  <a:graphicData uri="http://schemas.microsoft.com/office/word/2010/wordprocessingShape">
                    <wps:wsp>
                      <wps:cNvSpPr txBox="1"/>
                      <wps:spPr>
                        <a:xfrm>
                          <a:off x="0" y="0"/>
                          <a:ext cx="4521200" cy="635"/>
                        </a:xfrm>
                        <a:prstGeom prst="rect">
                          <a:avLst/>
                        </a:prstGeom>
                        <a:solidFill>
                          <a:prstClr val="white"/>
                        </a:solidFill>
                        <a:ln>
                          <a:noFill/>
                        </a:ln>
                      </wps:spPr>
                      <wps:txbx>
                        <w:txbxContent>
                          <w:p w14:paraId="51E9BDFB" w14:textId="7FD61DB0" w:rsidR="007A2AC6" w:rsidRPr="000B39DC" w:rsidRDefault="007A2AC6" w:rsidP="007A2AC6">
                            <w:pPr>
                              <w:pStyle w:val="Caption"/>
                              <w:jc w:val="center"/>
                              <w:rPr>
                                <w:noProof/>
                              </w:rPr>
                            </w:pPr>
                            <w:bookmarkStart w:id="44" w:name="_Ref131510579"/>
                            <w:r>
                              <w:t xml:space="preserve">Figure </w:t>
                            </w:r>
                            <w:r>
                              <w:fldChar w:fldCharType="begin"/>
                            </w:r>
                            <w:r>
                              <w:instrText xml:space="preserve"> SEQ Figure \* ARABIC </w:instrText>
                            </w:r>
                            <w:r>
                              <w:fldChar w:fldCharType="separate"/>
                            </w:r>
                            <w:r w:rsidR="00A36F33">
                              <w:rPr>
                                <w:noProof/>
                              </w:rPr>
                              <w:t>31</w:t>
                            </w:r>
                            <w:r>
                              <w:rPr>
                                <w:noProof/>
                              </w:rPr>
                              <w:fldChar w:fldCharType="end"/>
                            </w:r>
                            <w:bookmarkEnd w:id="44"/>
                            <w:r>
                              <w:t xml:space="preserve">. </w:t>
                            </w:r>
                            <w:r w:rsidRPr="00485697">
                              <w:t>Updated catenary-chain designs</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ED2E69" id="Text Box 49" o:spid="_x0000_s1035" type="#_x0000_t202" style="position:absolute;left:0;text-align:left;margin-left:56pt;margin-top:259.9pt;width:356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" stroked="f">
                <v:textbox style="mso-fit-shape-to-text:t" inset="0,0,0,0">
                  <w:txbxContent>
                    <w:p w14:paraId="51E9BDFB" w14:textId="7FD61DB0" w:rsidR="007A2AC6" w:rsidRPr="000B39DC" w:rsidRDefault="007A2AC6" w:rsidP="007A2AC6">
                      <w:pPr>
                        <w:pStyle w:val="Caption"/>
                        <w:jc w:val="center"/>
                        <w:rPr>
                          <w:noProof/>
                        </w:rPr>
                      </w:pPr>
                      <w:bookmarkStart w:id="45" w:name="_Ref131510579"/>
                      <w:r>
                        <w:t xml:space="preserve">Figure </w:t>
                      </w:r>
                      <w:r>
                        <w:fldChar w:fldCharType="begin"/>
                      </w:r>
                      <w:r>
                        <w:instrText xml:space="preserve"> SEQ Figure \* ARABIC </w:instrText>
                      </w:r>
                      <w:r>
                        <w:fldChar w:fldCharType="separate"/>
                      </w:r>
                      <w:r w:rsidR="00A36F33">
                        <w:rPr>
                          <w:noProof/>
                        </w:rPr>
                        <w:t>31</w:t>
                      </w:r>
                      <w:r>
                        <w:rPr>
                          <w:noProof/>
                        </w:rPr>
                        <w:fldChar w:fldCharType="end"/>
                      </w:r>
                      <w:bookmarkEnd w:id="45"/>
                      <w:r>
                        <w:t xml:space="preserve">. </w:t>
                      </w:r>
                      <w:r w:rsidRPr="00485697">
                        <w:t>Updated catenary-chain designs</w:t>
                      </w:r>
                      <w:r>
                        <w:t>.</w:t>
                      </w:r>
                    </w:p>
                  </w:txbxContent>
                </v:textbox>
                <w10:wrap type="topAndBottom"/>
              </v:shape>
            </w:pict>
          </mc:Fallback>
        </mc:AlternateContent>
      </w:r>
      <w:r w:rsidR="00826BBD" w:rsidRPr="00826BBD">
        <w:rPr>
          <w:noProof/>
        </w:rPr>
        <w:drawing>
          <wp:anchor distT="0" distB="0" distL="114300" distR="114300" simplePos="0" relativeHeight="251669504" behindDoc="0" locked="0" layoutInCell="1" allowOverlap="1" wp14:anchorId="1466A814" wp14:editId="54BECDAC">
            <wp:simplePos x="0" y="0"/>
            <wp:positionH relativeFrom="margin">
              <wp:align>center</wp:align>
            </wp:positionH>
            <wp:positionV relativeFrom="paragraph">
              <wp:posOffset>751840</wp:posOffset>
            </wp:positionV>
            <wp:extent cx="4521200" cy="2540000"/>
            <wp:effectExtent l="0" t="0" r="0" b="0"/>
            <wp:wrapTopAndBottom/>
            <wp:docPr id="134" name="Picture 13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rt&#10;&#10;Description automatically generated with medium confidenc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21200" cy="2540000"/>
                    </a:xfrm>
                    <a:prstGeom prst="rect">
                      <a:avLst/>
                    </a:prstGeom>
                    <a:noFill/>
                  </pic:spPr>
                </pic:pic>
              </a:graphicData>
            </a:graphic>
            <wp14:sizeRelH relativeFrom="page">
              <wp14:pctWidth>0</wp14:pctWidth>
            </wp14:sizeRelH>
            <wp14:sizeRelV relativeFrom="page">
              <wp14:pctHeight>0</wp14:pctHeight>
            </wp14:sizeRelV>
          </wp:anchor>
        </w:drawing>
      </w:r>
      <w:r w:rsidR="00826BBD" w:rsidRPr="00826BBD">
        <w:t xml:space="preserve">By calculating the point on the outer envelope from the 50-year contour for wave data in the </w:t>
      </w:r>
      <w:proofErr w:type="spellStart"/>
      <w:r w:rsidR="00826BBD" w:rsidRPr="00826BBD">
        <w:t>PacWave</w:t>
      </w:r>
      <w:proofErr w:type="spellEnd"/>
      <w:r w:rsidR="00826BBD" w:rsidRPr="00826BBD">
        <w:t xml:space="preserve"> region, the extreme wavelength considered is 575 m. From literature review, the distance between each WEC is normally kept around one wavelength. </w:t>
      </w:r>
      <w:proofErr w:type="gramStart"/>
      <w:r w:rsidR="00826BBD" w:rsidRPr="00826BBD">
        <w:t>So</w:t>
      </w:r>
      <w:proofErr w:type="gramEnd"/>
      <w:r w:rsidR="00826BBD" w:rsidRPr="00826BBD">
        <w:t xml:space="preserve"> the layout is updated accordingly, where 6 FOSWECs are placed in the berth. </w:t>
      </w:r>
    </w:p>
    <w:p w14:paraId="1C125236" w14:textId="1EE5EB0F" w:rsidR="00826BBD" w:rsidRPr="00826BBD" w:rsidRDefault="00826BBD" w:rsidP="00826BBD">
      <w:r w:rsidRPr="00826BBD">
        <w:t xml:space="preserve">The resulting catenary-chain designs have minimized costs at high anchor spacings and line lengths, which means that </w:t>
      </w:r>
      <w:proofErr w:type="gramStart"/>
      <w:r w:rsidRPr="00826BBD">
        <w:t>all of</w:t>
      </w:r>
      <w:proofErr w:type="gramEnd"/>
      <w:r w:rsidRPr="00826BBD">
        <w:t xml:space="preserve"> the catenary-chain designs are at these maximum anchor spacing bounds. Thus, by changing the heading angle (angle between the horizonal direction to the mooring direction), the anchor location is selected on the spacing limit as shown in red in</w:t>
      </w:r>
      <w:r w:rsidR="00A36F33">
        <w:t xml:space="preserve"> </w:t>
      </w:r>
      <w:r w:rsidR="00A36F33">
        <w:fldChar w:fldCharType="begin"/>
      </w:r>
      <w:r w:rsidR="00A36F33">
        <w:instrText xml:space="preserve"> REF _Ref131510579 \h </w:instrText>
      </w:r>
      <w:r w:rsidR="00A36F33">
        <w:fldChar w:fldCharType="separate"/>
      </w:r>
      <w:r w:rsidR="00A36F33">
        <w:t xml:space="preserve">Figure </w:t>
      </w:r>
      <w:r w:rsidR="00A36F33">
        <w:rPr>
          <w:noProof/>
        </w:rPr>
        <w:t>31</w:t>
      </w:r>
      <w:r w:rsidR="00A36F33">
        <w:fldChar w:fldCharType="end"/>
      </w:r>
      <w:r w:rsidRPr="00826BBD">
        <w:t>. Meanwhile, different chain diameters are also considered.</w:t>
      </w:r>
    </w:p>
    <w:p w14:paraId="05E8A7FB" w14:textId="5BBF6466" w:rsidR="00826BBD" w:rsidRDefault="00E82B02" w:rsidP="00826BBD">
      <w:r>
        <w:rPr>
          <w:noProof/>
        </w:rPr>
        <mc:AlternateContent>
          <mc:Choice Requires="wps">
            <w:drawing>
              <wp:anchor distT="0" distB="0" distL="114300" distR="114300" simplePos="0" relativeHeight="251707392" behindDoc="0" locked="0" layoutInCell="1" allowOverlap="1" wp14:anchorId="40907A43" wp14:editId="2A8F0D6B">
                <wp:simplePos x="0" y="0"/>
                <wp:positionH relativeFrom="column">
                  <wp:posOffset>787400</wp:posOffset>
                </wp:positionH>
                <wp:positionV relativeFrom="paragraph">
                  <wp:posOffset>3243580</wp:posOffset>
                </wp:positionV>
                <wp:extent cx="4368800" cy="635"/>
                <wp:effectExtent l="0" t="0" r="0" b="0"/>
                <wp:wrapTopAndBottom/>
                <wp:docPr id="50" name="Text Box 50"/>
                <wp:cNvGraphicFramePr/>
                <a:graphic xmlns:a="http://schemas.openxmlformats.org/drawingml/2006/main">
                  <a:graphicData uri="http://schemas.microsoft.com/office/word/2010/wordprocessingShape">
                    <wps:wsp>
                      <wps:cNvSpPr txBox="1"/>
                      <wps:spPr>
                        <a:xfrm>
                          <a:off x="0" y="0"/>
                          <a:ext cx="4368800" cy="635"/>
                        </a:xfrm>
                        <a:prstGeom prst="rect">
                          <a:avLst/>
                        </a:prstGeom>
                        <a:solidFill>
                          <a:prstClr val="white"/>
                        </a:solidFill>
                        <a:ln>
                          <a:noFill/>
                        </a:ln>
                      </wps:spPr>
                      <wps:txbx>
                        <w:txbxContent>
                          <w:p w14:paraId="200D16A4" w14:textId="50CC3ED3" w:rsidR="007A2AC6" w:rsidRPr="007E0D25" w:rsidRDefault="007A2AC6" w:rsidP="007A2AC6">
                            <w:pPr>
                              <w:pStyle w:val="Caption"/>
                              <w:jc w:val="center"/>
                              <w:rPr>
                                <w:noProof/>
                              </w:rPr>
                            </w:pPr>
                            <w:bookmarkStart w:id="46" w:name="_Ref131510651"/>
                            <w:r>
                              <w:t xml:space="preserve">Figure </w:t>
                            </w:r>
                            <w:r>
                              <w:fldChar w:fldCharType="begin"/>
                            </w:r>
                            <w:r>
                              <w:instrText xml:space="preserve"> SEQ Figure \* ARABIC </w:instrText>
                            </w:r>
                            <w:r>
                              <w:fldChar w:fldCharType="separate"/>
                            </w:r>
                            <w:r w:rsidR="000A1CD8">
                              <w:rPr>
                                <w:noProof/>
                              </w:rPr>
                              <w:t>32</w:t>
                            </w:r>
                            <w:r>
                              <w:rPr>
                                <w:noProof/>
                              </w:rPr>
                              <w:fldChar w:fldCharType="end"/>
                            </w:r>
                            <w:bookmarkEnd w:id="46"/>
                            <w:r>
                              <w:t xml:space="preserve">. </w:t>
                            </w:r>
                            <w:r w:rsidRPr="00032C7A">
                              <w:t>Updated taut-rope designs</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907A43" id="Text Box 50" o:spid="_x0000_s1036" type="#_x0000_t202" style="position:absolute;left:0;text-align:left;margin-left:62pt;margin-top:255.4pt;width:344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" stroked="f">
                <v:textbox style="mso-fit-shape-to-text:t" inset="0,0,0,0">
                  <w:txbxContent>
                    <w:p w14:paraId="200D16A4" w14:textId="50CC3ED3" w:rsidR="007A2AC6" w:rsidRPr="007E0D25" w:rsidRDefault="007A2AC6" w:rsidP="007A2AC6">
                      <w:pPr>
                        <w:pStyle w:val="Caption"/>
                        <w:jc w:val="center"/>
                        <w:rPr>
                          <w:noProof/>
                        </w:rPr>
                      </w:pPr>
                      <w:bookmarkStart w:id="47" w:name="_Ref131510651"/>
                      <w:r>
                        <w:t xml:space="preserve">Figure </w:t>
                      </w:r>
                      <w:r>
                        <w:fldChar w:fldCharType="begin"/>
                      </w:r>
                      <w:r>
                        <w:instrText xml:space="preserve"> SEQ Figure \* ARABIC </w:instrText>
                      </w:r>
                      <w:r>
                        <w:fldChar w:fldCharType="separate"/>
                      </w:r>
                      <w:r w:rsidR="000A1CD8">
                        <w:rPr>
                          <w:noProof/>
                        </w:rPr>
                        <w:t>32</w:t>
                      </w:r>
                      <w:r>
                        <w:rPr>
                          <w:noProof/>
                        </w:rPr>
                        <w:fldChar w:fldCharType="end"/>
                      </w:r>
                      <w:bookmarkEnd w:id="47"/>
                      <w:r>
                        <w:t xml:space="preserve">. </w:t>
                      </w:r>
                      <w:r w:rsidRPr="00032C7A">
                        <w:t>Updated taut-rope designs</w:t>
                      </w:r>
                      <w:r>
                        <w:t>.</w:t>
                      </w:r>
                    </w:p>
                  </w:txbxContent>
                </v:textbox>
                <w10:wrap type="topAndBottom"/>
              </v:shape>
            </w:pict>
          </mc:Fallback>
        </mc:AlternateContent>
      </w:r>
      <w:r w:rsidRPr="00826BBD">
        <w:rPr>
          <w:noProof/>
        </w:rPr>
        <w:drawing>
          <wp:anchor distT="0" distB="0" distL="114300" distR="114300" simplePos="0" relativeHeight="251670528" behindDoc="0" locked="0" layoutInCell="1" allowOverlap="1" wp14:anchorId="6C8E89D0" wp14:editId="288CA15D">
            <wp:simplePos x="0" y="0"/>
            <wp:positionH relativeFrom="margin">
              <wp:posOffset>787400</wp:posOffset>
            </wp:positionH>
            <wp:positionV relativeFrom="paragraph">
              <wp:posOffset>760730</wp:posOffset>
            </wp:positionV>
            <wp:extent cx="4368800" cy="2482850"/>
            <wp:effectExtent l="0" t="0" r="0" b="0"/>
            <wp:wrapTopAndBottom/>
            <wp:docPr id="132" name="Picture 13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Chart&#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68800" cy="2482850"/>
                    </a:xfrm>
                    <a:prstGeom prst="rect">
                      <a:avLst/>
                    </a:prstGeom>
                    <a:noFill/>
                  </pic:spPr>
                </pic:pic>
              </a:graphicData>
            </a:graphic>
            <wp14:sizeRelH relativeFrom="page">
              <wp14:pctWidth>0</wp14:pctWidth>
            </wp14:sizeRelH>
            <wp14:sizeRelV relativeFrom="page">
              <wp14:pctHeight>0</wp14:pctHeight>
            </wp14:sizeRelV>
          </wp:anchor>
        </w:drawing>
      </w:r>
      <w:r w:rsidR="00826BBD" w:rsidRPr="00826BBD">
        <w:t>The taut-rope designs have minimized costs at lower, more reasonable anchor spacings, so those designs are not constrained by these maximum spacing. So, considering a circular shape for anchor spacing, by changing the spacing radius and heading angle (as shown in</w:t>
      </w:r>
      <w:r w:rsidR="00A36F33">
        <w:t xml:space="preserve"> </w:t>
      </w:r>
      <w:r w:rsidR="00A36F33">
        <w:fldChar w:fldCharType="begin"/>
      </w:r>
      <w:r w:rsidR="00A36F33">
        <w:instrText xml:space="preserve"> REF _Ref131510651 \h </w:instrText>
      </w:r>
      <w:r w:rsidR="00A36F33">
        <w:fldChar w:fldCharType="separate"/>
      </w:r>
      <w:r w:rsidR="00A36F33">
        <w:t xml:space="preserve">Figure </w:t>
      </w:r>
      <w:r w:rsidR="00A36F33">
        <w:rPr>
          <w:noProof/>
        </w:rPr>
        <w:t>32</w:t>
      </w:r>
      <w:r w:rsidR="00A36F33">
        <w:fldChar w:fldCharType="end"/>
      </w:r>
      <w:r w:rsidR="00826BBD" w:rsidRPr="00826BBD">
        <w:t>), different rope diameter diameters are considered for the mooring design.</w:t>
      </w:r>
    </w:p>
    <w:p w14:paraId="3A0A4BA4" w14:textId="77777777" w:rsidR="0068012B" w:rsidRPr="00826BBD" w:rsidRDefault="0068012B" w:rsidP="00826BBD"/>
    <w:p w14:paraId="4980EACD" w14:textId="77777777" w:rsidR="00826BBD" w:rsidRPr="00826BBD" w:rsidRDefault="00826BBD" w:rsidP="00826BBD">
      <w:pPr>
        <w:numPr>
          <w:ilvl w:val="0"/>
          <w:numId w:val="28"/>
        </w:numPr>
        <w:tabs>
          <w:tab w:val="num" w:pos="432"/>
        </w:tabs>
        <w:rPr>
          <w:b/>
          <w:bCs/>
          <w:iCs/>
        </w:rPr>
      </w:pPr>
      <w:bookmarkStart w:id="48" w:name="_Toc101194262"/>
      <w:r w:rsidRPr="00826BBD">
        <w:rPr>
          <w:b/>
          <w:bCs/>
          <w:iCs/>
        </w:rPr>
        <w:t>Results</w:t>
      </w:r>
      <w:bookmarkEnd w:id="48"/>
    </w:p>
    <w:p w14:paraId="71BC9129" w14:textId="77777777" w:rsidR="00826BBD" w:rsidRPr="00826BBD" w:rsidRDefault="00826BBD" w:rsidP="00826BBD">
      <w:r w:rsidRPr="00826BBD">
        <w:t xml:space="preserve">Two types of mooring configurations have been designed for the FOSWEC in its “extreme sea state” configuration at </w:t>
      </w:r>
      <w:proofErr w:type="spellStart"/>
      <w:r w:rsidRPr="00826BBD">
        <w:t>PacWave</w:t>
      </w:r>
      <w:proofErr w:type="spellEnd"/>
      <w:r w:rsidRPr="00826BBD">
        <w:t>: a catenary-chain configuration with drag-embedment anchors and a taut-polyester rope configuration with suction piles. Each configuration was run through the quasi-static design optimization tool to design the parameters of the mooring lines to achieve a target mooring stiffness while satisfying all constraints, and then checked in a dynamic environment using WEC-Sim and MoorDyn.</w:t>
      </w:r>
    </w:p>
    <w:p w14:paraId="6A19D82A" w14:textId="77777777" w:rsidR="00826BBD" w:rsidRPr="00826BBD" w:rsidRDefault="00826BBD" w:rsidP="00826BBD">
      <w:pPr>
        <w:numPr>
          <w:ilvl w:val="0"/>
          <w:numId w:val="28"/>
        </w:numPr>
      </w:pPr>
      <w:bookmarkStart w:id="49" w:name="_Hlk118300430"/>
      <w:r w:rsidRPr="00826BBD">
        <w:rPr>
          <w:b/>
          <w:bCs/>
          <w:iCs/>
        </w:rPr>
        <w:t>Catenary-chain configuration</w:t>
      </w:r>
    </w:p>
    <w:bookmarkEnd w:id="49"/>
    <w:p w14:paraId="141B736D" w14:textId="530DE2BC" w:rsidR="007A2AC6" w:rsidRDefault="007A2AC6" w:rsidP="00826BBD">
      <w:pPr>
        <w:rPr>
          <w:iCs/>
        </w:rPr>
      </w:pPr>
      <w:r>
        <w:rPr>
          <w:noProof/>
        </w:rPr>
        <mc:AlternateContent>
          <mc:Choice Requires="wps">
            <w:drawing>
              <wp:anchor distT="0" distB="0" distL="114300" distR="114300" simplePos="0" relativeHeight="251709440" behindDoc="0" locked="0" layoutInCell="1" allowOverlap="1" wp14:anchorId="5CC50C2D" wp14:editId="0220EDB7">
                <wp:simplePos x="0" y="0"/>
                <wp:positionH relativeFrom="column">
                  <wp:posOffset>361950</wp:posOffset>
                </wp:positionH>
                <wp:positionV relativeFrom="paragraph">
                  <wp:posOffset>4279900</wp:posOffset>
                </wp:positionV>
                <wp:extent cx="5334000" cy="635"/>
                <wp:effectExtent l="0" t="0" r="0" b="0"/>
                <wp:wrapTopAndBottom/>
                <wp:docPr id="51" name="Text Box 51"/>
                <wp:cNvGraphicFramePr/>
                <a:graphic xmlns:a="http://schemas.openxmlformats.org/drawingml/2006/main">
                  <a:graphicData uri="http://schemas.microsoft.com/office/word/2010/wordprocessingShape">
                    <wps:wsp>
                      <wps:cNvSpPr txBox="1"/>
                      <wps:spPr>
                        <a:xfrm>
                          <a:off x="0" y="0"/>
                          <a:ext cx="5334000" cy="635"/>
                        </a:xfrm>
                        <a:prstGeom prst="rect">
                          <a:avLst/>
                        </a:prstGeom>
                        <a:solidFill>
                          <a:prstClr val="white"/>
                        </a:solidFill>
                        <a:ln>
                          <a:noFill/>
                        </a:ln>
                      </wps:spPr>
                      <wps:txbx>
                        <w:txbxContent>
                          <w:p w14:paraId="0C9EDE79" w14:textId="0BE1E832" w:rsidR="007A2AC6" w:rsidRPr="00700FEA" w:rsidRDefault="007A2AC6" w:rsidP="007A2AC6">
                            <w:pPr>
                              <w:pStyle w:val="Caption"/>
                              <w:jc w:val="center"/>
                              <w:rPr>
                                <w:noProof/>
                              </w:rPr>
                            </w:pPr>
                            <w:bookmarkStart w:id="50" w:name="_Ref131510710"/>
                            <w:r>
                              <w:t xml:space="preserve">Figure </w:t>
                            </w:r>
                            <w:r>
                              <w:fldChar w:fldCharType="begin"/>
                            </w:r>
                            <w:r>
                              <w:instrText xml:space="preserve"> SEQ Figure \* ARABIC </w:instrText>
                            </w:r>
                            <w:r>
                              <w:fldChar w:fldCharType="separate"/>
                            </w:r>
                            <w:r w:rsidR="000A1CD8">
                              <w:rPr>
                                <w:noProof/>
                              </w:rPr>
                              <w:t>33</w:t>
                            </w:r>
                            <w:r>
                              <w:rPr>
                                <w:noProof/>
                              </w:rPr>
                              <w:fldChar w:fldCharType="end"/>
                            </w:r>
                            <w:bookmarkEnd w:id="50"/>
                            <w:r>
                              <w:t xml:space="preserve">. </w:t>
                            </w:r>
                            <w:r w:rsidRPr="003D5166">
                              <w:t>Maximum and mean surge motion vs chain diameter at different heading angles</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C50C2D" id="Text Box 51" o:spid="_x0000_s1037" type="#_x0000_t202" style="position:absolute;left:0;text-align:left;margin-left:28.5pt;margin-top:337pt;width:420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" stroked="f">
                <v:textbox style="mso-fit-shape-to-text:t" inset="0,0,0,0">
                  <w:txbxContent>
                    <w:p w14:paraId="0C9EDE79" w14:textId="0BE1E832" w:rsidR="007A2AC6" w:rsidRPr="00700FEA" w:rsidRDefault="007A2AC6" w:rsidP="007A2AC6">
                      <w:pPr>
                        <w:pStyle w:val="Caption"/>
                        <w:jc w:val="center"/>
                        <w:rPr>
                          <w:noProof/>
                        </w:rPr>
                      </w:pPr>
                      <w:bookmarkStart w:id="51" w:name="_Ref131510710"/>
                      <w:r>
                        <w:t xml:space="preserve">Figure </w:t>
                      </w:r>
                      <w:r>
                        <w:fldChar w:fldCharType="begin"/>
                      </w:r>
                      <w:r>
                        <w:instrText xml:space="preserve"> SEQ Figure \* ARABIC </w:instrText>
                      </w:r>
                      <w:r>
                        <w:fldChar w:fldCharType="separate"/>
                      </w:r>
                      <w:r w:rsidR="000A1CD8">
                        <w:rPr>
                          <w:noProof/>
                        </w:rPr>
                        <w:t>33</w:t>
                      </w:r>
                      <w:r>
                        <w:rPr>
                          <w:noProof/>
                        </w:rPr>
                        <w:fldChar w:fldCharType="end"/>
                      </w:r>
                      <w:bookmarkEnd w:id="51"/>
                      <w:r>
                        <w:t xml:space="preserve">. </w:t>
                      </w:r>
                      <w:r w:rsidRPr="003D5166">
                        <w:t>Maximum and mean surge motion vs chain diameter at different heading angles</w:t>
                      </w:r>
                      <w:r>
                        <w:t>.</w:t>
                      </w:r>
                    </w:p>
                  </w:txbxContent>
                </v:textbox>
                <w10:wrap type="topAndBottom"/>
              </v:shape>
            </w:pict>
          </mc:Fallback>
        </mc:AlternateContent>
      </w:r>
      <w:r>
        <w:rPr>
          <w:iCs/>
          <w:noProof/>
        </w:rPr>
        <w:drawing>
          <wp:anchor distT="0" distB="0" distL="114300" distR="114300" simplePos="0" relativeHeight="251677696" behindDoc="0" locked="0" layoutInCell="1" allowOverlap="1" wp14:anchorId="098743CB" wp14:editId="17167BD5">
            <wp:simplePos x="0" y="0"/>
            <wp:positionH relativeFrom="column">
              <wp:posOffset>361950</wp:posOffset>
            </wp:positionH>
            <wp:positionV relativeFrom="paragraph">
              <wp:posOffset>222250</wp:posOffset>
            </wp:positionV>
            <wp:extent cx="5334000" cy="4000500"/>
            <wp:effectExtent l="0" t="0" r="0" b="0"/>
            <wp:wrapTopAndBottom/>
            <wp:docPr id="129" name="Picture 12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Chart, scatter chart&#10;&#10;Description automatically generated"/>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anchor>
        </w:drawing>
      </w:r>
      <w:r w:rsidR="00826BBD" w:rsidRPr="00826BBD">
        <w:rPr>
          <w:iCs/>
        </w:rPr>
        <w:t>By changing the heading angle (from 10 degree to 60 degree) and chain diameter (from 0.02m to 0.12m), 126 cases in total are calculated. While the anchor spacing is dominated by the heading</w:t>
      </w:r>
      <w:r w:rsidR="00826BBD" w:rsidRPr="00826BBD">
        <w:rPr>
          <w:noProof/>
        </w:rPr>
        <w:drawing>
          <wp:anchor distT="0" distB="0" distL="114300" distR="114300" simplePos="0" relativeHeight="251681792" behindDoc="0" locked="0" layoutInCell="1" allowOverlap="1" wp14:anchorId="4DF6E98F" wp14:editId="181BBE6F">
            <wp:simplePos x="0" y="0"/>
            <wp:positionH relativeFrom="column">
              <wp:posOffset>5492750</wp:posOffset>
            </wp:positionH>
            <wp:positionV relativeFrom="paragraph">
              <wp:posOffset>1640840</wp:posOffset>
            </wp:positionV>
            <wp:extent cx="1123950" cy="1200150"/>
            <wp:effectExtent l="0" t="0" r="0" b="0"/>
            <wp:wrapTopAndBottom/>
            <wp:docPr id="127" name="Picture 127"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10;&#10;Description automatically generated with medium confidenc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23950" cy="1200150"/>
                    </a:xfrm>
                    <a:prstGeom prst="rect">
                      <a:avLst/>
                    </a:prstGeom>
                    <a:noFill/>
                  </pic:spPr>
                </pic:pic>
              </a:graphicData>
            </a:graphic>
            <wp14:sizeRelH relativeFrom="page">
              <wp14:pctWidth>0</wp14:pctWidth>
            </wp14:sizeRelH>
            <wp14:sizeRelV relativeFrom="page">
              <wp14:pctHeight>0</wp14:pctHeight>
            </wp14:sizeRelV>
          </wp:anchor>
        </w:drawing>
      </w:r>
      <w:r w:rsidR="00826BBD" w:rsidRPr="00826BBD">
        <w:rPr>
          <w:iCs/>
        </w:rPr>
        <w:t xml:space="preserve"> angle, the original length of the chain makes a small difference on the results. Thus a 1.1 length ratio between the chain length and the geometric length is selected.</w:t>
      </w:r>
      <w:bookmarkStart w:id="52" w:name="_Hlk118298439"/>
      <w:r>
        <w:rPr>
          <w:iCs/>
        </w:rPr>
        <w:t xml:space="preserve"> </w:t>
      </w:r>
    </w:p>
    <w:p w14:paraId="7B372096" w14:textId="5480236E" w:rsidR="007A2AC6" w:rsidRDefault="00826BBD" w:rsidP="00826BBD">
      <w:pPr>
        <w:rPr>
          <w:iCs/>
        </w:rPr>
      </w:pPr>
      <w:r w:rsidRPr="00826BBD">
        <w:rPr>
          <w:iCs/>
        </w:rPr>
        <w:t>As show in</w:t>
      </w:r>
      <w:r w:rsidR="00A36F33">
        <w:rPr>
          <w:iCs/>
        </w:rPr>
        <w:t xml:space="preserve"> </w:t>
      </w:r>
      <w:r w:rsidR="0011382F">
        <w:rPr>
          <w:iCs/>
        </w:rPr>
        <w:fldChar w:fldCharType="begin"/>
      </w:r>
      <w:r w:rsidR="0011382F">
        <w:rPr>
          <w:iCs/>
        </w:rPr>
        <w:instrText xml:space="preserve"> REF _Ref131510710 \h </w:instrText>
      </w:r>
      <w:r w:rsidR="0011382F">
        <w:rPr>
          <w:iCs/>
        </w:rPr>
      </w:r>
      <w:r w:rsidR="0011382F">
        <w:rPr>
          <w:iCs/>
        </w:rPr>
        <w:fldChar w:fldCharType="separate"/>
      </w:r>
      <w:r w:rsidR="0011382F">
        <w:t xml:space="preserve">Figure </w:t>
      </w:r>
      <w:r w:rsidR="0011382F">
        <w:rPr>
          <w:noProof/>
        </w:rPr>
        <w:t>33</w:t>
      </w:r>
      <w:r w:rsidR="0011382F">
        <w:rPr>
          <w:iCs/>
        </w:rPr>
        <w:fldChar w:fldCharType="end"/>
      </w:r>
      <w:r w:rsidRPr="00826BBD">
        <w:rPr>
          <w:iCs/>
        </w:rPr>
        <w:t xml:space="preserve">, the maximum and mean surge motion at different chain diameters and heading angles are compared. The results </w:t>
      </w:r>
      <w:proofErr w:type="gramStart"/>
      <w:r w:rsidRPr="00826BBD">
        <w:rPr>
          <w:iCs/>
        </w:rPr>
        <w:t>shows</w:t>
      </w:r>
      <w:proofErr w:type="gramEnd"/>
      <w:r w:rsidRPr="00826BBD">
        <w:rPr>
          <w:iCs/>
        </w:rPr>
        <w:t xml:space="preserve"> that the heading angle does not make a large difference on the surge motion of the device</w:t>
      </w:r>
      <w:bookmarkEnd w:id="52"/>
      <w:r w:rsidRPr="00826BBD">
        <w:rPr>
          <w:iCs/>
        </w:rPr>
        <w:t xml:space="preserve">. However, chain diameter plays a more important role. A smaller chain diameter will lead to a larger maximum surge motion, which means that the chain with small diameter </w:t>
      </w:r>
      <w:proofErr w:type="spellStart"/>
      <w:r w:rsidRPr="00826BBD">
        <w:rPr>
          <w:iCs/>
        </w:rPr>
        <w:t>can not</w:t>
      </w:r>
      <w:proofErr w:type="spellEnd"/>
      <w:r w:rsidRPr="00826BBD">
        <w:rPr>
          <w:iCs/>
        </w:rPr>
        <w:t xml:space="preserve"> hold the position under the extreme wave condition. Meanwhile, a larger chain </w:t>
      </w:r>
      <w:proofErr w:type="gramStart"/>
      <w:r w:rsidRPr="00826BBD">
        <w:rPr>
          <w:iCs/>
        </w:rPr>
        <w:t>diameter makes mean</w:t>
      </w:r>
      <w:proofErr w:type="gramEnd"/>
      <w:r w:rsidRPr="00826BBD">
        <w:rPr>
          <w:iCs/>
        </w:rPr>
        <w:t xml:space="preserve"> surge motion to a lager negative value, which may be caused by the large weight from the chain at </w:t>
      </w:r>
      <w:r w:rsidRPr="00826BBD">
        <w:rPr>
          <w:iCs/>
        </w:rPr>
        <w:lastRenderedPageBreak/>
        <w:t xml:space="preserve">large diameter. The results </w:t>
      </w:r>
      <w:proofErr w:type="gramStart"/>
      <w:r w:rsidRPr="00826BBD">
        <w:rPr>
          <w:iCs/>
        </w:rPr>
        <w:t>suggests</w:t>
      </w:r>
      <w:proofErr w:type="gramEnd"/>
      <w:r w:rsidRPr="00826BBD">
        <w:rPr>
          <w:iCs/>
        </w:rPr>
        <w:t xml:space="preserve"> to choose the chain diameter from a smaller range (around 0.04 m to 0.08 m) to reach both smaller maximum and mean surge motion.</w:t>
      </w:r>
    </w:p>
    <w:p w14:paraId="3D260A2D" w14:textId="0FEAF362" w:rsidR="007A2AC6" w:rsidRDefault="000A1CD8" w:rsidP="00826BBD">
      <w:pPr>
        <w:rPr>
          <w:iCs/>
        </w:rPr>
      </w:pPr>
      <w:r>
        <w:rPr>
          <w:noProof/>
        </w:rPr>
        <mc:AlternateContent>
          <mc:Choice Requires="wps">
            <w:drawing>
              <wp:anchor distT="0" distB="0" distL="114300" distR="114300" simplePos="0" relativeHeight="251713536" behindDoc="0" locked="0" layoutInCell="1" allowOverlap="1" wp14:anchorId="60FBB43F" wp14:editId="6A91BF5C">
                <wp:simplePos x="0" y="0"/>
                <wp:positionH relativeFrom="column">
                  <wp:posOffset>615950</wp:posOffset>
                </wp:positionH>
                <wp:positionV relativeFrom="paragraph">
                  <wp:posOffset>3635375</wp:posOffset>
                </wp:positionV>
                <wp:extent cx="4711700" cy="635"/>
                <wp:effectExtent l="0" t="0" r="0" b="0"/>
                <wp:wrapTopAndBottom/>
                <wp:docPr id="53" name="Text Box 53"/>
                <wp:cNvGraphicFramePr/>
                <a:graphic xmlns:a="http://schemas.openxmlformats.org/drawingml/2006/main">
                  <a:graphicData uri="http://schemas.microsoft.com/office/word/2010/wordprocessingShape">
                    <wps:wsp>
                      <wps:cNvSpPr txBox="1"/>
                      <wps:spPr>
                        <a:xfrm>
                          <a:off x="0" y="0"/>
                          <a:ext cx="4711700" cy="635"/>
                        </a:xfrm>
                        <a:prstGeom prst="rect">
                          <a:avLst/>
                        </a:prstGeom>
                        <a:solidFill>
                          <a:prstClr val="white"/>
                        </a:solidFill>
                        <a:ln>
                          <a:noFill/>
                        </a:ln>
                      </wps:spPr>
                      <wps:txbx>
                        <w:txbxContent>
                          <w:p w14:paraId="0F0E67A7" w14:textId="7220A5A5" w:rsidR="007A2AC6" w:rsidRPr="00A828E4" w:rsidRDefault="007A2AC6" w:rsidP="000A1CD8">
                            <w:pPr>
                              <w:pStyle w:val="Caption"/>
                              <w:jc w:val="center"/>
                            </w:pPr>
                            <w:bookmarkStart w:id="53" w:name="_Ref131510744"/>
                            <w:r>
                              <w:t xml:space="preserve">Figure </w:t>
                            </w:r>
                            <w:r>
                              <w:fldChar w:fldCharType="begin"/>
                            </w:r>
                            <w:r>
                              <w:instrText xml:space="preserve"> SEQ Figure \* ARABIC </w:instrText>
                            </w:r>
                            <w:r>
                              <w:fldChar w:fldCharType="separate"/>
                            </w:r>
                            <w:r w:rsidR="000A1CD8">
                              <w:rPr>
                                <w:noProof/>
                              </w:rPr>
                              <w:t>34</w:t>
                            </w:r>
                            <w:r>
                              <w:rPr>
                                <w:noProof/>
                              </w:rPr>
                              <w:fldChar w:fldCharType="end"/>
                            </w:r>
                            <w:bookmarkEnd w:id="53"/>
                            <w:r>
                              <w:t xml:space="preserve">. </w:t>
                            </w:r>
                            <w:r w:rsidRPr="00F55ED1">
                              <w:t>Maximum and mean fairlead tension vs chain diameter at different heading angles</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FBB43F" id="Text Box 53" o:spid="_x0000_s1038" type="#_x0000_t202" style="position:absolute;left:0;text-align:left;margin-left:48.5pt;margin-top:286.25pt;width:371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" stroked="f">
                <v:textbox style="mso-fit-shape-to-text:t" inset="0,0,0,0">
                  <w:txbxContent>
                    <w:p w14:paraId="0F0E67A7" w14:textId="7220A5A5" w:rsidR="007A2AC6" w:rsidRPr="00A828E4" w:rsidRDefault="007A2AC6" w:rsidP="000A1CD8">
                      <w:pPr>
                        <w:pStyle w:val="Caption"/>
                        <w:jc w:val="center"/>
                      </w:pPr>
                      <w:bookmarkStart w:id="54" w:name="_Ref131510744"/>
                      <w:r>
                        <w:t xml:space="preserve">Figure </w:t>
                      </w:r>
                      <w:r>
                        <w:fldChar w:fldCharType="begin"/>
                      </w:r>
                      <w:r>
                        <w:instrText xml:space="preserve"> SEQ Figure \* ARABIC </w:instrText>
                      </w:r>
                      <w:r>
                        <w:fldChar w:fldCharType="separate"/>
                      </w:r>
                      <w:r w:rsidR="000A1CD8">
                        <w:rPr>
                          <w:noProof/>
                        </w:rPr>
                        <w:t>34</w:t>
                      </w:r>
                      <w:r>
                        <w:rPr>
                          <w:noProof/>
                        </w:rPr>
                        <w:fldChar w:fldCharType="end"/>
                      </w:r>
                      <w:bookmarkEnd w:id="54"/>
                      <w:r>
                        <w:t xml:space="preserve">. </w:t>
                      </w:r>
                      <w:r w:rsidRPr="00F55ED1">
                        <w:t>Maximum and mean fairlead tension vs chain diameter at different heading angles</w:t>
                      </w:r>
                      <w:r>
                        <w:t>.</w:t>
                      </w:r>
                    </w:p>
                  </w:txbxContent>
                </v:textbox>
                <w10:wrap type="topAndBottom"/>
              </v:shape>
            </w:pict>
          </mc:Fallback>
        </mc:AlternateContent>
      </w:r>
      <w:r w:rsidRPr="00826BBD">
        <w:rPr>
          <w:noProof/>
        </w:rPr>
        <w:drawing>
          <wp:anchor distT="0" distB="0" distL="114300" distR="114300" simplePos="0" relativeHeight="251711488" behindDoc="0" locked="0" layoutInCell="1" allowOverlap="1" wp14:anchorId="1E9F8E66" wp14:editId="746712D9">
            <wp:simplePos x="0" y="0"/>
            <wp:positionH relativeFrom="margin">
              <wp:posOffset>615950</wp:posOffset>
            </wp:positionH>
            <wp:positionV relativeFrom="paragraph">
              <wp:posOffset>182245</wp:posOffset>
            </wp:positionV>
            <wp:extent cx="4711700" cy="3533775"/>
            <wp:effectExtent l="0" t="0" r="0" b="9525"/>
            <wp:wrapTopAndBottom/>
            <wp:docPr id="126" name="Picture 12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art, scatter chart&#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11700" cy="3533775"/>
                    </a:xfrm>
                    <a:prstGeom prst="rect">
                      <a:avLst/>
                    </a:prstGeom>
                    <a:noFill/>
                  </pic:spPr>
                </pic:pic>
              </a:graphicData>
            </a:graphic>
            <wp14:sizeRelH relativeFrom="page">
              <wp14:pctWidth>0</wp14:pctWidth>
            </wp14:sizeRelH>
            <wp14:sizeRelV relativeFrom="page">
              <wp14:pctHeight>0</wp14:pctHeight>
            </wp14:sizeRelV>
          </wp:anchor>
        </w:drawing>
      </w:r>
    </w:p>
    <w:p w14:paraId="2217F339" w14:textId="56D0A0D1" w:rsidR="007A2AC6" w:rsidRDefault="007A2AC6" w:rsidP="00826BBD">
      <w:pPr>
        <w:rPr>
          <w:iCs/>
        </w:rPr>
      </w:pPr>
    </w:p>
    <w:p w14:paraId="59DDC61D" w14:textId="734649FF" w:rsidR="007A2AC6" w:rsidRDefault="000A1CD8" w:rsidP="00826BBD">
      <w:pPr>
        <w:rPr>
          <w:iCs/>
        </w:rPr>
      </w:pPr>
      <w:r w:rsidRPr="00826BBD">
        <w:rPr>
          <w:noProof/>
        </w:rPr>
        <w:lastRenderedPageBreak/>
        <w:drawing>
          <wp:anchor distT="0" distB="0" distL="114300" distR="114300" simplePos="0" relativeHeight="251680768" behindDoc="0" locked="0" layoutInCell="1" allowOverlap="1" wp14:anchorId="67439722" wp14:editId="54994C94">
            <wp:simplePos x="0" y="0"/>
            <wp:positionH relativeFrom="margin">
              <wp:posOffset>628650</wp:posOffset>
            </wp:positionH>
            <wp:positionV relativeFrom="paragraph">
              <wp:posOffset>173990</wp:posOffset>
            </wp:positionV>
            <wp:extent cx="4686300" cy="3514725"/>
            <wp:effectExtent l="0" t="0" r="0" b="9525"/>
            <wp:wrapTopAndBottom/>
            <wp:docPr id="124" name="Picture 12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art, scatter chart&#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86300" cy="351472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5584" behindDoc="0" locked="0" layoutInCell="1" allowOverlap="1" wp14:anchorId="49FA776B" wp14:editId="03EF8A2C">
                <wp:simplePos x="0" y="0"/>
                <wp:positionH relativeFrom="column">
                  <wp:posOffset>628650</wp:posOffset>
                </wp:positionH>
                <wp:positionV relativeFrom="paragraph">
                  <wp:posOffset>3745865</wp:posOffset>
                </wp:positionV>
                <wp:extent cx="4686300" cy="635"/>
                <wp:effectExtent l="0" t="0" r="0" b="0"/>
                <wp:wrapTopAndBottom/>
                <wp:docPr id="54" name="Text Box 54"/>
                <wp:cNvGraphicFramePr/>
                <a:graphic xmlns:a="http://schemas.openxmlformats.org/drawingml/2006/main">
                  <a:graphicData uri="http://schemas.microsoft.com/office/word/2010/wordprocessingShape">
                    <wps:wsp>
                      <wps:cNvSpPr txBox="1"/>
                      <wps:spPr>
                        <a:xfrm>
                          <a:off x="0" y="0"/>
                          <a:ext cx="4686300" cy="635"/>
                        </a:xfrm>
                        <a:prstGeom prst="rect">
                          <a:avLst/>
                        </a:prstGeom>
                        <a:solidFill>
                          <a:prstClr val="white"/>
                        </a:solidFill>
                        <a:ln>
                          <a:noFill/>
                        </a:ln>
                      </wps:spPr>
                      <wps:txbx>
                        <w:txbxContent>
                          <w:p w14:paraId="279719BA" w14:textId="7532BFDD" w:rsidR="007A2AC6" w:rsidRPr="007F41FC" w:rsidRDefault="007A2AC6" w:rsidP="007A2AC6">
                            <w:pPr>
                              <w:pStyle w:val="Caption"/>
                              <w:jc w:val="center"/>
                            </w:pPr>
                            <w:bookmarkStart w:id="55" w:name="_Ref131511222"/>
                            <w:r>
                              <w:t xml:space="preserve">Figure </w:t>
                            </w:r>
                            <w:r>
                              <w:fldChar w:fldCharType="begin"/>
                            </w:r>
                            <w:r>
                              <w:instrText xml:space="preserve"> SEQ Figure \* ARABIC </w:instrText>
                            </w:r>
                            <w:r>
                              <w:fldChar w:fldCharType="separate"/>
                            </w:r>
                            <w:r w:rsidR="000A1CD8">
                              <w:rPr>
                                <w:noProof/>
                              </w:rPr>
                              <w:t>35</w:t>
                            </w:r>
                            <w:r>
                              <w:rPr>
                                <w:noProof/>
                              </w:rPr>
                              <w:fldChar w:fldCharType="end"/>
                            </w:r>
                            <w:bookmarkEnd w:id="55"/>
                            <w:r>
                              <w:t xml:space="preserve">. </w:t>
                            </w:r>
                            <w:r w:rsidRPr="00FC3BED">
                              <w:t>Maximum and mean anchor tension vs chain diameter at different heading angles</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FA776B" id="Text Box 54" o:spid="_x0000_s1039" type="#_x0000_t202" style="position:absolute;left:0;text-align:left;margin-left:49.5pt;margin-top:294.95pt;width:369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" stroked="f">
                <v:textbox style="mso-fit-shape-to-text:t" inset="0,0,0,0">
                  <w:txbxContent>
                    <w:p w14:paraId="279719BA" w14:textId="7532BFDD" w:rsidR="007A2AC6" w:rsidRPr="007F41FC" w:rsidRDefault="007A2AC6" w:rsidP="007A2AC6">
                      <w:pPr>
                        <w:pStyle w:val="Caption"/>
                        <w:jc w:val="center"/>
                      </w:pPr>
                      <w:bookmarkStart w:id="56" w:name="_Ref131511222"/>
                      <w:r>
                        <w:t xml:space="preserve">Figure </w:t>
                      </w:r>
                      <w:r>
                        <w:fldChar w:fldCharType="begin"/>
                      </w:r>
                      <w:r>
                        <w:instrText xml:space="preserve"> SEQ Figure \* ARABIC </w:instrText>
                      </w:r>
                      <w:r>
                        <w:fldChar w:fldCharType="separate"/>
                      </w:r>
                      <w:r w:rsidR="000A1CD8">
                        <w:rPr>
                          <w:noProof/>
                        </w:rPr>
                        <w:t>35</w:t>
                      </w:r>
                      <w:r>
                        <w:rPr>
                          <w:noProof/>
                        </w:rPr>
                        <w:fldChar w:fldCharType="end"/>
                      </w:r>
                      <w:bookmarkEnd w:id="56"/>
                      <w:r>
                        <w:t xml:space="preserve">. </w:t>
                      </w:r>
                      <w:r w:rsidRPr="00FC3BED">
                        <w:t>Maximum and mean anchor tension vs chain diameter at different heading angles</w:t>
                      </w:r>
                      <w:r>
                        <w:t>.</w:t>
                      </w:r>
                    </w:p>
                  </w:txbxContent>
                </v:textbox>
                <w10:wrap type="topAndBottom"/>
              </v:shape>
            </w:pict>
          </mc:Fallback>
        </mc:AlternateContent>
      </w:r>
    </w:p>
    <w:p w14:paraId="76923EA9" w14:textId="4397CF16" w:rsidR="00826BBD" w:rsidRPr="00826BBD" w:rsidRDefault="00826BBD" w:rsidP="00826BBD">
      <w:pPr>
        <w:rPr>
          <w:iCs/>
        </w:rPr>
      </w:pPr>
      <w:r w:rsidRPr="00826BBD">
        <w:rPr>
          <w:iCs/>
        </w:rPr>
        <w:t>For the maximum and mean fairlead tension vs chain diameter at different heading angles as shown in</w:t>
      </w:r>
      <w:r w:rsidR="0011382F">
        <w:rPr>
          <w:iCs/>
        </w:rPr>
        <w:t xml:space="preserve"> </w:t>
      </w:r>
      <w:r w:rsidR="0011382F">
        <w:rPr>
          <w:iCs/>
        </w:rPr>
        <w:fldChar w:fldCharType="begin"/>
      </w:r>
      <w:r w:rsidR="0011382F">
        <w:rPr>
          <w:iCs/>
        </w:rPr>
        <w:instrText xml:space="preserve"> REF _Ref131510744 \h </w:instrText>
      </w:r>
      <w:r w:rsidR="0011382F">
        <w:rPr>
          <w:iCs/>
        </w:rPr>
      </w:r>
      <w:r w:rsidR="0011382F">
        <w:rPr>
          <w:iCs/>
        </w:rPr>
        <w:fldChar w:fldCharType="separate"/>
      </w:r>
      <w:r w:rsidR="0011382F">
        <w:t xml:space="preserve">Figure </w:t>
      </w:r>
      <w:r w:rsidR="0011382F">
        <w:rPr>
          <w:noProof/>
        </w:rPr>
        <w:t>34</w:t>
      </w:r>
      <w:r w:rsidR="0011382F">
        <w:rPr>
          <w:iCs/>
        </w:rPr>
        <w:fldChar w:fldCharType="end"/>
      </w:r>
      <w:r w:rsidRPr="00826BBD">
        <w:rPr>
          <w:iCs/>
        </w:rPr>
        <w:t>, the heading angle also does not make a large difference. Both the maximum and mean fairlead tension decreases with the increase of chain diameter. The same trend can also be observed from the maximum and mean anchor tension vs chain diameter at different heading angles as shown in</w:t>
      </w:r>
      <w:r w:rsidR="0011382F">
        <w:rPr>
          <w:iCs/>
        </w:rPr>
        <w:t xml:space="preserve"> </w:t>
      </w:r>
      <w:r w:rsidR="0011382F">
        <w:rPr>
          <w:iCs/>
        </w:rPr>
        <w:fldChar w:fldCharType="begin"/>
      </w:r>
      <w:r w:rsidR="0011382F">
        <w:rPr>
          <w:iCs/>
        </w:rPr>
        <w:instrText xml:space="preserve"> REF _Ref131511222 \h </w:instrText>
      </w:r>
      <w:r w:rsidR="0011382F">
        <w:rPr>
          <w:iCs/>
        </w:rPr>
      </w:r>
      <w:r w:rsidR="0011382F">
        <w:rPr>
          <w:iCs/>
        </w:rPr>
        <w:fldChar w:fldCharType="separate"/>
      </w:r>
      <w:r w:rsidR="0011382F">
        <w:t xml:space="preserve">Figure </w:t>
      </w:r>
      <w:r w:rsidR="0011382F">
        <w:rPr>
          <w:noProof/>
        </w:rPr>
        <w:t>35</w:t>
      </w:r>
      <w:r w:rsidR="0011382F">
        <w:rPr>
          <w:iCs/>
        </w:rPr>
        <w:fldChar w:fldCharType="end"/>
      </w:r>
      <w:r w:rsidRPr="00826BBD">
        <w:rPr>
          <w:iCs/>
        </w:rPr>
        <w:t xml:space="preserve">, except for several points having clearly large maximum anchor tension. </w:t>
      </w:r>
    </w:p>
    <w:p w14:paraId="637AC8BC" w14:textId="0C05E09A" w:rsidR="00826BBD" w:rsidRPr="00826BBD" w:rsidRDefault="00826BBD" w:rsidP="00826BBD">
      <w:pPr>
        <w:rPr>
          <w:iCs/>
        </w:rPr>
      </w:pPr>
      <w:r w:rsidRPr="00826BBD">
        <w:rPr>
          <w:iCs/>
        </w:rPr>
        <w:t>The cost estimation for the chain, anchor and the total mooring system is shown in</w:t>
      </w:r>
      <w:r w:rsidR="001B4DBD">
        <w:rPr>
          <w:iCs/>
        </w:rPr>
        <w:t xml:space="preserve"> </w:t>
      </w:r>
      <w:r w:rsidR="001B4DBD">
        <w:rPr>
          <w:iCs/>
        </w:rPr>
        <w:fldChar w:fldCharType="begin"/>
      </w:r>
      <w:r w:rsidR="001B4DBD">
        <w:rPr>
          <w:iCs/>
        </w:rPr>
        <w:instrText xml:space="preserve"> REF _Ref131513255 \h </w:instrText>
      </w:r>
      <w:r w:rsidR="001B4DBD">
        <w:rPr>
          <w:iCs/>
        </w:rPr>
      </w:r>
      <w:r w:rsidR="001B4DBD">
        <w:rPr>
          <w:iCs/>
        </w:rPr>
        <w:fldChar w:fldCharType="separate"/>
      </w:r>
      <w:r w:rsidR="001B4DBD">
        <w:t xml:space="preserve">Figure </w:t>
      </w:r>
      <w:r w:rsidR="001B4DBD">
        <w:rPr>
          <w:noProof/>
        </w:rPr>
        <w:t>36</w:t>
      </w:r>
      <w:r w:rsidR="001B4DBD">
        <w:rPr>
          <w:iCs/>
        </w:rPr>
        <w:fldChar w:fldCharType="end"/>
      </w:r>
      <w:r w:rsidRPr="00826BBD">
        <w:rPr>
          <w:iCs/>
        </w:rPr>
        <w:t xml:space="preserve">. Again, there is no clear difference from the heading angle, since there is no large anchor spacing difference in the given region. However, there is a clear linear relation between the chain diameter and the cost </w:t>
      </w:r>
      <w:proofErr w:type="gramStart"/>
      <w:r w:rsidRPr="00826BBD">
        <w:rPr>
          <w:iCs/>
        </w:rPr>
        <w:t>except</w:t>
      </w:r>
      <w:proofErr w:type="gramEnd"/>
      <w:r w:rsidRPr="00826BBD">
        <w:rPr>
          <w:iCs/>
        </w:rPr>
        <w:t xml:space="preserve"> few points with floating maximum anchor tension and anchor cost. According to the results of chain simulation, the diameter of the chain needs to be </w:t>
      </w:r>
      <w:proofErr w:type="gramStart"/>
      <w:r w:rsidRPr="00826BBD">
        <w:rPr>
          <w:iCs/>
        </w:rPr>
        <w:t>choose</w:t>
      </w:r>
      <w:proofErr w:type="gramEnd"/>
      <w:r w:rsidRPr="00826BBD">
        <w:rPr>
          <w:iCs/>
        </w:rPr>
        <w:t xml:space="preserve"> as the minimum from the small range (around 0.04 m) to reach lower cost and lower surge motion in the same time.</w:t>
      </w:r>
    </w:p>
    <w:p w14:paraId="7873D180" w14:textId="6C7A83CB" w:rsidR="00826BBD" w:rsidRPr="00826BBD" w:rsidRDefault="000A1CD8" w:rsidP="00826BBD">
      <w:pPr>
        <w:rPr>
          <w:iCs/>
        </w:rPr>
      </w:pPr>
      <w:r>
        <w:rPr>
          <w:noProof/>
        </w:rPr>
        <w:lastRenderedPageBreak/>
        <mc:AlternateContent>
          <mc:Choice Requires="wps">
            <w:drawing>
              <wp:anchor distT="0" distB="0" distL="114300" distR="114300" simplePos="0" relativeHeight="251717632" behindDoc="0" locked="0" layoutInCell="1" allowOverlap="1" wp14:anchorId="331EE787" wp14:editId="000DE33D">
                <wp:simplePos x="0" y="0"/>
                <wp:positionH relativeFrom="column">
                  <wp:posOffset>-44450</wp:posOffset>
                </wp:positionH>
                <wp:positionV relativeFrom="paragraph">
                  <wp:posOffset>4714240</wp:posOffset>
                </wp:positionV>
                <wp:extent cx="5803900" cy="635"/>
                <wp:effectExtent l="0" t="0" r="0" b="0"/>
                <wp:wrapTopAndBottom/>
                <wp:docPr id="55" name="Text Box 55"/>
                <wp:cNvGraphicFramePr/>
                <a:graphic xmlns:a="http://schemas.openxmlformats.org/drawingml/2006/main">
                  <a:graphicData uri="http://schemas.microsoft.com/office/word/2010/wordprocessingShape">
                    <wps:wsp>
                      <wps:cNvSpPr txBox="1"/>
                      <wps:spPr>
                        <a:xfrm>
                          <a:off x="0" y="0"/>
                          <a:ext cx="5803900" cy="635"/>
                        </a:xfrm>
                        <a:prstGeom prst="rect">
                          <a:avLst/>
                        </a:prstGeom>
                        <a:solidFill>
                          <a:prstClr val="white"/>
                        </a:solidFill>
                        <a:ln>
                          <a:noFill/>
                        </a:ln>
                      </wps:spPr>
                      <wps:txbx>
                        <w:txbxContent>
                          <w:p w14:paraId="78BC57A0" w14:textId="776A32AC" w:rsidR="000A1CD8" w:rsidRPr="00905ECE" w:rsidRDefault="000A1CD8" w:rsidP="000A1CD8">
                            <w:pPr>
                              <w:pStyle w:val="Caption"/>
                              <w:jc w:val="center"/>
                              <w:rPr>
                                <w:noProof/>
                              </w:rPr>
                            </w:pPr>
                            <w:bookmarkStart w:id="57" w:name="_Ref131513255"/>
                            <w:r>
                              <w:t xml:space="preserve">Figure </w:t>
                            </w:r>
                            <w:r>
                              <w:fldChar w:fldCharType="begin"/>
                            </w:r>
                            <w:r>
                              <w:instrText xml:space="preserve"> SEQ Figure \* ARABIC </w:instrText>
                            </w:r>
                            <w:r>
                              <w:fldChar w:fldCharType="separate"/>
                            </w:r>
                            <w:r>
                              <w:rPr>
                                <w:noProof/>
                              </w:rPr>
                              <w:t>36</w:t>
                            </w:r>
                            <w:r>
                              <w:rPr>
                                <w:noProof/>
                              </w:rPr>
                              <w:fldChar w:fldCharType="end"/>
                            </w:r>
                            <w:bookmarkEnd w:id="57"/>
                            <w:r>
                              <w:t xml:space="preserve">. </w:t>
                            </w:r>
                            <w:r w:rsidRPr="00424636">
                              <w:t>Chain cost, anchor cost, and total cost  vs chain diameter at different heading angles</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1EE787" id="Text Box 55" o:spid="_x0000_s1040" type="#_x0000_t202" style="position:absolute;left:0;text-align:left;margin-left:-3.5pt;margin-top:371.2pt;width:457pt;height:.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" stroked="f">
                <v:textbox style="mso-fit-shape-to-text:t" inset="0,0,0,0">
                  <w:txbxContent>
                    <w:p w14:paraId="78BC57A0" w14:textId="776A32AC" w:rsidR="000A1CD8" w:rsidRPr="00905ECE" w:rsidRDefault="000A1CD8" w:rsidP="000A1CD8">
                      <w:pPr>
                        <w:pStyle w:val="Caption"/>
                        <w:jc w:val="center"/>
                        <w:rPr>
                          <w:noProof/>
                        </w:rPr>
                      </w:pPr>
                      <w:bookmarkStart w:id="58" w:name="_Ref131513255"/>
                      <w:r>
                        <w:t xml:space="preserve">Figure </w:t>
                      </w:r>
                      <w:r>
                        <w:fldChar w:fldCharType="begin"/>
                      </w:r>
                      <w:r>
                        <w:instrText xml:space="preserve"> SEQ Figure \* ARABIC </w:instrText>
                      </w:r>
                      <w:r>
                        <w:fldChar w:fldCharType="separate"/>
                      </w:r>
                      <w:r>
                        <w:rPr>
                          <w:noProof/>
                        </w:rPr>
                        <w:t>36</w:t>
                      </w:r>
                      <w:r>
                        <w:rPr>
                          <w:noProof/>
                        </w:rPr>
                        <w:fldChar w:fldCharType="end"/>
                      </w:r>
                      <w:bookmarkEnd w:id="58"/>
                      <w:r>
                        <w:t xml:space="preserve">. </w:t>
                      </w:r>
                      <w:r w:rsidRPr="00424636">
                        <w:t>Chain cost, anchor cost, and total cost  vs chain diameter at different heading angles</w:t>
                      </w:r>
                      <w:r>
                        <w:t>.</w:t>
                      </w:r>
                    </w:p>
                  </w:txbxContent>
                </v:textbox>
                <w10:wrap type="topAndBottom"/>
              </v:shape>
            </w:pict>
          </mc:Fallback>
        </mc:AlternateContent>
      </w:r>
      <w:r w:rsidR="00826BBD" w:rsidRPr="00826BBD">
        <w:rPr>
          <w:noProof/>
        </w:rPr>
        <w:drawing>
          <wp:anchor distT="0" distB="0" distL="114300" distR="114300" simplePos="0" relativeHeight="251683840" behindDoc="0" locked="0" layoutInCell="1" allowOverlap="1" wp14:anchorId="3F95B104" wp14:editId="7B6554AE">
            <wp:simplePos x="0" y="0"/>
            <wp:positionH relativeFrom="margin">
              <wp:posOffset>-44450</wp:posOffset>
            </wp:positionH>
            <wp:positionV relativeFrom="paragraph">
              <wp:posOffset>304165</wp:posOffset>
            </wp:positionV>
            <wp:extent cx="5803900" cy="4352925"/>
            <wp:effectExtent l="0" t="0" r="6350" b="9525"/>
            <wp:wrapTopAndBottom/>
            <wp:docPr id="122" name="Picture 12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imeline&#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03900" cy="4352925"/>
                    </a:xfrm>
                    <a:prstGeom prst="rect">
                      <a:avLst/>
                    </a:prstGeom>
                    <a:noFill/>
                  </pic:spPr>
                </pic:pic>
              </a:graphicData>
            </a:graphic>
            <wp14:sizeRelH relativeFrom="margin">
              <wp14:pctWidth>0</wp14:pctWidth>
            </wp14:sizeRelH>
            <wp14:sizeRelV relativeFrom="margin">
              <wp14:pctHeight>0</wp14:pctHeight>
            </wp14:sizeRelV>
          </wp:anchor>
        </w:drawing>
      </w:r>
    </w:p>
    <w:p w14:paraId="592E2A47" w14:textId="77777777" w:rsidR="000A1CD8" w:rsidRDefault="000A1CD8" w:rsidP="000A1CD8">
      <w:pPr>
        <w:ind w:left="720"/>
        <w:rPr>
          <w:b/>
          <w:bCs/>
          <w:iCs/>
        </w:rPr>
      </w:pPr>
      <w:bookmarkStart w:id="59" w:name="_Hlk118299991"/>
    </w:p>
    <w:p w14:paraId="0E390959" w14:textId="690AAA25" w:rsidR="00826BBD" w:rsidRPr="00826BBD" w:rsidRDefault="00826BBD" w:rsidP="00826BBD">
      <w:pPr>
        <w:numPr>
          <w:ilvl w:val="0"/>
          <w:numId w:val="29"/>
        </w:numPr>
        <w:rPr>
          <w:b/>
          <w:bCs/>
          <w:iCs/>
        </w:rPr>
      </w:pPr>
      <w:r w:rsidRPr="00826BBD">
        <w:rPr>
          <w:b/>
          <w:bCs/>
          <w:iCs/>
        </w:rPr>
        <w:t>Taut-polyester rope configuration</w:t>
      </w:r>
    </w:p>
    <w:bookmarkEnd w:id="59"/>
    <w:p w14:paraId="3D2859E6" w14:textId="51F31717" w:rsidR="00826BBD" w:rsidRPr="00826BBD" w:rsidRDefault="00826BBD" w:rsidP="00826BBD">
      <w:pPr>
        <w:rPr>
          <w:iCs/>
        </w:rPr>
      </w:pPr>
      <w:r w:rsidRPr="00826BBD">
        <w:rPr>
          <w:iCs/>
        </w:rPr>
        <w:t xml:space="preserve">By changing the anchor spacing radius (from 150 m to 250 m), the heading angle (from 10 degree to 60 degree), and chain diameter (from 0.09m to 0.12m), 120 cases in total are calculated. While the anchor spacing is dominated by the anchor spacing radius and heading angle, the original length of the polyester </w:t>
      </w:r>
      <w:r w:rsidRPr="00826BBD">
        <w:rPr>
          <w:iCs/>
        </w:rPr>
        <w:lastRenderedPageBreak/>
        <w:t xml:space="preserve">makes a small difference on the results. Thus a 0.9 length ratio between the polyester length and the </w:t>
      </w:r>
      <w:r w:rsidR="000A1CD8">
        <w:rPr>
          <w:noProof/>
        </w:rPr>
        <mc:AlternateContent>
          <mc:Choice Requires="wps">
            <w:drawing>
              <wp:anchor distT="0" distB="0" distL="114300" distR="114300" simplePos="0" relativeHeight="251719680" behindDoc="0" locked="0" layoutInCell="1" allowOverlap="1" wp14:anchorId="75C9BB1F" wp14:editId="7E9AB4D1">
                <wp:simplePos x="0" y="0"/>
                <wp:positionH relativeFrom="column">
                  <wp:posOffset>-615950</wp:posOffset>
                </wp:positionH>
                <wp:positionV relativeFrom="paragraph">
                  <wp:posOffset>3371850</wp:posOffset>
                </wp:positionV>
                <wp:extent cx="7002780" cy="635"/>
                <wp:effectExtent l="0" t="0" r="0" b="0"/>
                <wp:wrapTopAndBottom/>
                <wp:docPr id="57" name="Text Box 57"/>
                <wp:cNvGraphicFramePr/>
                <a:graphic xmlns:a="http://schemas.openxmlformats.org/drawingml/2006/main">
                  <a:graphicData uri="http://schemas.microsoft.com/office/word/2010/wordprocessingShape">
                    <wps:wsp>
                      <wps:cNvSpPr txBox="1"/>
                      <wps:spPr>
                        <a:xfrm>
                          <a:off x="0" y="0"/>
                          <a:ext cx="7002780" cy="635"/>
                        </a:xfrm>
                        <a:prstGeom prst="rect">
                          <a:avLst/>
                        </a:prstGeom>
                        <a:solidFill>
                          <a:prstClr val="white"/>
                        </a:solidFill>
                        <a:ln>
                          <a:noFill/>
                        </a:ln>
                      </wps:spPr>
                      <wps:txbx>
                        <w:txbxContent>
                          <w:p w14:paraId="64E8CC50" w14:textId="7A996F99" w:rsidR="000A1CD8" w:rsidRPr="003F2539" w:rsidRDefault="000A1CD8" w:rsidP="000A1CD8">
                            <w:pPr>
                              <w:pStyle w:val="Caption"/>
                              <w:jc w:val="center"/>
                            </w:pPr>
                            <w:bookmarkStart w:id="60" w:name="_Ref131514621"/>
                            <w:r>
                              <w:t xml:space="preserve">Figure </w:t>
                            </w:r>
                            <w:r>
                              <w:fldChar w:fldCharType="begin"/>
                            </w:r>
                            <w:r>
                              <w:instrText xml:space="preserve"> SEQ Figure \* ARABIC </w:instrText>
                            </w:r>
                            <w:r>
                              <w:fldChar w:fldCharType="separate"/>
                            </w:r>
                            <w:r>
                              <w:rPr>
                                <w:noProof/>
                              </w:rPr>
                              <w:t>37</w:t>
                            </w:r>
                            <w:r>
                              <w:rPr>
                                <w:noProof/>
                              </w:rPr>
                              <w:fldChar w:fldCharType="end"/>
                            </w:r>
                            <w:bookmarkEnd w:id="60"/>
                            <w:r>
                              <w:t>. Maximum and mean surge motion vs polyester diameter at different heading angles.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C9BB1F" id="Text Box 57" o:spid="_x0000_s1041" type="#_x0000_t202" style="position:absolute;left:0;text-align:left;margin-left:-48.5pt;margin-top:265.5pt;width:551.4pt;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" stroked="f">
                <v:textbox style="mso-fit-shape-to-text:t" inset="0,0,0,0">
                  <w:txbxContent>
                    <w:p w14:paraId="64E8CC50" w14:textId="7A996F99" w:rsidR="000A1CD8" w:rsidRPr="003F2539" w:rsidRDefault="000A1CD8" w:rsidP="000A1CD8">
                      <w:pPr>
                        <w:pStyle w:val="Caption"/>
                        <w:jc w:val="center"/>
                      </w:pPr>
                      <w:bookmarkStart w:id="61" w:name="_Ref131514621"/>
                      <w:r>
                        <w:t xml:space="preserve">Figure </w:t>
                      </w:r>
                      <w:r>
                        <w:fldChar w:fldCharType="begin"/>
                      </w:r>
                      <w:r>
                        <w:instrText xml:space="preserve"> SEQ Figure \* ARABIC </w:instrText>
                      </w:r>
                      <w:r>
                        <w:fldChar w:fldCharType="separate"/>
                      </w:r>
                      <w:r>
                        <w:rPr>
                          <w:noProof/>
                        </w:rPr>
                        <w:t>37</w:t>
                      </w:r>
                      <w:r>
                        <w:rPr>
                          <w:noProof/>
                        </w:rPr>
                        <w:fldChar w:fldCharType="end"/>
                      </w:r>
                      <w:bookmarkEnd w:id="61"/>
                      <w:r>
                        <w:t>. Maximum and mean surge motion vs polyester diameter at different heading angles.</w:t>
                      </w:r>
                    </w:p>
                  </w:txbxContent>
                </v:textbox>
                <w10:wrap type="topAndBottom"/>
              </v:shape>
            </w:pict>
          </mc:Fallback>
        </mc:AlternateContent>
      </w:r>
      <w:r w:rsidR="000A1CD8">
        <w:rPr>
          <w:iCs/>
          <w:noProof/>
        </w:rPr>
        <mc:AlternateContent>
          <mc:Choice Requires="wpg">
            <w:drawing>
              <wp:anchor distT="0" distB="0" distL="114300" distR="114300" simplePos="0" relativeHeight="251687936" behindDoc="0" locked="0" layoutInCell="1" allowOverlap="1" wp14:anchorId="7971B912" wp14:editId="796E856D">
                <wp:simplePos x="0" y="0"/>
                <wp:positionH relativeFrom="column">
                  <wp:posOffset>-615950</wp:posOffset>
                </wp:positionH>
                <wp:positionV relativeFrom="paragraph">
                  <wp:posOffset>590550</wp:posOffset>
                </wp:positionV>
                <wp:extent cx="7002780" cy="2724150"/>
                <wp:effectExtent l="0" t="0" r="7620" b="0"/>
                <wp:wrapTopAndBottom/>
                <wp:docPr id="56" name="Group 56"/>
                <wp:cNvGraphicFramePr/>
                <a:graphic xmlns:a="http://schemas.openxmlformats.org/drawingml/2006/main">
                  <a:graphicData uri="http://schemas.microsoft.com/office/word/2010/wordprocessingGroup">
                    <wpg:wgp>
                      <wpg:cNvGrpSpPr/>
                      <wpg:grpSpPr>
                        <a:xfrm>
                          <a:off x="0" y="0"/>
                          <a:ext cx="7002780" cy="2724150"/>
                          <a:chOff x="0" y="0"/>
                          <a:chExt cx="7002780" cy="2724150"/>
                        </a:xfrm>
                      </wpg:grpSpPr>
                      <pic:pic xmlns:pic="http://schemas.openxmlformats.org/drawingml/2006/picture">
                        <pic:nvPicPr>
                          <pic:cNvPr id="120" name="Picture 120" descr="Chart, scatter chart&#10;&#10;Description automatically generated"/>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0" y="25400"/>
                            <a:ext cx="3562350" cy="2671445"/>
                          </a:xfrm>
                          <a:prstGeom prst="rect">
                            <a:avLst/>
                          </a:prstGeom>
                          <a:noFill/>
                        </pic:spPr>
                      </pic:pic>
                      <pic:pic xmlns:pic="http://schemas.openxmlformats.org/drawingml/2006/picture">
                        <pic:nvPicPr>
                          <pic:cNvPr id="119" name="Picture 119" descr="Chart, scatter chart&#10;&#10;Description automatically generated"/>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3371850" y="0"/>
                            <a:ext cx="3630930" cy="2724150"/>
                          </a:xfrm>
                          <a:prstGeom prst="rect">
                            <a:avLst/>
                          </a:prstGeom>
                          <a:noFill/>
                        </pic:spPr>
                      </pic:pic>
                    </wpg:wgp>
                  </a:graphicData>
                </a:graphic>
              </wp:anchor>
            </w:drawing>
          </mc:Choice>
          <mc:Fallback>
            <w:pict>
              <v:group w14:anchorId="26D0A1E6" id="Group 56" o:spid="_x0000_s1026" style="position:absolute;margin-left:-48.5pt;margin-top:46.5pt;width:551.4pt;height:214.5pt;z-index:251687936" coordsize="70027,27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">
                <v:shape id="Picture 120" o:spid="_x0000_s1027" type="#_x0000_t75" alt="Chart, scatter chart&#10;&#10;Description automatically generated" style="position:absolute;top:254;width:35623;height:26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">
                  <v:imagedata r:id="rId74" o:title="Chart, scatter chart&#10;&#10;Description automatically generated"/>
                </v:shape>
                <v:shape id="Picture 119" o:spid="_x0000_s1028" type="#_x0000_t75" alt="Chart, scatter chart&#10;&#10;Description automatically generated" style="position:absolute;left:33718;width:36309;height:2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">
                  <v:imagedata r:id="rId75" o:title="Chart, scatter chart&#10;&#10;Description automatically generated"/>
                </v:shape>
                <w10:wrap type="topAndBottom"/>
              </v:group>
            </w:pict>
          </mc:Fallback>
        </mc:AlternateContent>
      </w:r>
      <w:r w:rsidRPr="00826BBD">
        <w:rPr>
          <w:iCs/>
        </w:rPr>
        <w:t>geometric length is selected.</w:t>
      </w:r>
    </w:p>
    <w:p w14:paraId="500D99BB" w14:textId="0620096F" w:rsidR="00826BBD" w:rsidRPr="00826BBD" w:rsidRDefault="00826BBD" w:rsidP="00826BBD">
      <w:pPr>
        <w:rPr>
          <w:iCs/>
        </w:rPr>
      </w:pPr>
      <w:r w:rsidRPr="00826BBD">
        <w:rPr>
          <w:iCs/>
        </w:rPr>
        <w:t>As show in</w:t>
      </w:r>
      <w:r w:rsidR="00531D70">
        <w:rPr>
          <w:iCs/>
        </w:rPr>
        <w:t xml:space="preserve"> </w:t>
      </w:r>
      <w:r w:rsidR="00531D70">
        <w:rPr>
          <w:iCs/>
        </w:rPr>
        <w:fldChar w:fldCharType="begin"/>
      </w:r>
      <w:r w:rsidR="00531D70">
        <w:rPr>
          <w:iCs/>
        </w:rPr>
        <w:instrText xml:space="preserve"> REF _Ref131514621 \h </w:instrText>
      </w:r>
      <w:r w:rsidR="00531D70">
        <w:rPr>
          <w:iCs/>
        </w:rPr>
      </w:r>
      <w:r w:rsidR="00531D70">
        <w:rPr>
          <w:iCs/>
        </w:rPr>
        <w:fldChar w:fldCharType="separate"/>
      </w:r>
      <w:r w:rsidR="00531D70">
        <w:t xml:space="preserve">Figure </w:t>
      </w:r>
      <w:r w:rsidR="00531D70">
        <w:rPr>
          <w:noProof/>
        </w:rPr>
        <w:t>37</w:t>
      </w:r>
      <w:r w:rsidR="00531D70">
        <w:rPr>
          <w:iCs/>
        </w:rPr>
        <w:fldChar w:fldCharType="end"/>
      </w:r>
      <w:r w:rsidRPr="00826BBD">
        <w:rPr>
          <w:iCs/>
        </w:rPr>
        <w:t xml:space="preserve">, the maximum and mean surge motion at different polyester diameters and heading angles are compared. Unlike the chain cases, different heading </w:t>
      </w:r>
      <w:proofErr w:type="gramStart"/>
      <w:r w:rsidRPr="00826BBD">
        <w:rPr>
          <w:iCs/>
        </w:rPr>
        <w:t>angle has</w:t>
      </w:r>
      <w:proofErr w:type="gramEnd"/>
      <w:r w:rsidRPr="00826BBD">
        <w:rPr>
          <w:iCs/>
        </w:rPr>
        <w:t xml:space="preserve"> some effects on the surge motion of the device while the diameter has a weak influence. Smaller heading angle (like 10 </w:t>
      </w:r>
      <w:proofErr w:type="gramStart"/>
      <w:r w:rsidRPr="00826BBD">
        <w:rPr>
          <w:iCs/>
        </w:rPr>
        <w:t>degree</w:t>
      </w:r>
      <w:proofErr w:type="gramEnd"/>
      <w:r w:rsidRPr="00826BBD">
        <w:rPr>
          <w:iCs/>
        </w:rPr>
        <w:t xml:space="preserve"> in red) has smaller maximum and mean surge motion, while larger heading angle (like 60 degree in yellow) has larger surge motion.</w:t>
      </w:r>
      <w:r w:rsidRPr="00826BBD">
        <w:t xml:space="preserve"> </w:t>
      </w:r>
    </w:p>
    <w:p w14:paraId="34CF7838" w14:textId="5ED631DF" w:rsidR="00826BBD" w:rsidRPr="00826BBD" w:rsidRDefault="000A1CD8" w:rsidP="00826BBD">
      <w:pPr>
        <w:rPr>
          <w:iCs/>
        </w:rPr>
      </w:pPr>
      <w:r>
        <w:rPr>
          <w:noProof/>
        </w:rPr>
        <mc:AlternateContent>
          <mc:Choice Requires="wps">
            <w:drawing>
              <wp:anchor distT="0" distB="0" distL="114300" distR="114300" simplePos="0" relativeHeight="251721728" behindDoc="0" locked="0" layoutInCell="1" allowOverlap="1" wp14:anchorId="2DD2DA79" wp14:editId="3075E915">
                <wp:simplePos x="0" y="0"/>
                <wp:positionH relativeFrom="column">
                  <wp:posOffset>-228600</wp:posOffset>
                </wp:positionH>
                <wp:positionV relativeFrom="paragraph">
                  <wp:posOffset>3138805</wp:posOffset>
                </wp:positionV>
                <wp:extent cx="6586855" cy="635"/>
                <wp:effectExtent l="0" t="0" r="0" b="0"/>
                <wp:wrapTopAndBottom/>
                <wp:docPr id="59" name="Text Box 59"/>
                <wp:cNvGraphicFramePr/>
                <a:graphic xmlns:a="http://schemas.openxmlformats.org/drawingml/2006/main">
                  <a:graphicData uri="http://schemas.microsoft.com/office/word/2010/wordprocessingShape">
                    <wps:wsp>
                      <wps:cNvSpPr txBox="1"/>
                      <wps:spPr>
                        <a:xfrm>
                          <a:off x="0" y="0"/>
                          <a:ext cx="6586855" cy="635"/>
                        </a:xfrm>
                        <a:prstGeom prst="rect">
                          <a:avLst/>
                        </a:prstGeom>
                        <a:solidFill>
                          <a:prstClr val="white"/>
                        </a:solidFill>
                        <a:ln>
                          <a:noFill/>
                        </a:ln>
                      </wps:spPr>
                      <wps:txbx>
                        <w:txbxContent>
                          <w:p w14:paraId="71FEFCE1" w14:textId="043B9D31" w:rsidR="000A1CD8" w:rsidRPr="00312574" w:rsidRDefault="000A1CD8" w:rsidP="000A1CD8">
                            <w:pPr>
                              <w:pStyle w:val="Caption"/>
                              <w:jc w:val="center"/>
                              <w:rPr>
                                <w:noProof/>
                              </w:rPr>
                            </w:pPr>
                            <w:bookmarkStart w:id="62" w:name="_Ref131514819"/>
                            <w:r>
                              <w:t xml:space="preserve">Figure </w:t>
                            </w:r>
                            <w:r>
                              <w:fldChar w:fldCharType="begin"/>
                            </w:r>
                            <w:r>
                              <w:instrText xml:space="preserve"> SEQ Figure \* ARABIC </w:instrText>
                            </w:r>
                            <w:r>
                              <w:fldChar w:fldCharType="separate"/>
                            </w:r>
                            <w:r>
                              <w:rPr>
                                <w:noProof/>
                              </w:rPr>
                              <w:t>38</w:t>
                            </w:r>
                            <w:r>
                              <w:rPr>
                                <w:noProof/>
                              </w:rPr>
                              <w:fldChar w:fldCharType="end"/>
                            </w:r>
                            <w:bookmarkEnd w:id="62"/>
                            <w:r>
                              <w:t>. Maximum and mean fairlead tension vs polyester diameter at different heading angles.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D2DA79" id="Text Box 59" o:spid="_x0000_s1042" type="#_x0000_t202" style="position:absolute;left:0;text-align:left;margin-left:-18pt;margin-top:247.15pt;width:518.65pt;height:.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" stroked="f">
                <v:textbox style="mso-fit-shape-to-text:t" inset="0,0,0,0">
                  <w:txbxContent>
                    <w:p w14:paraId="71FEFCE1" w14:textId="043B9D31" w:rsidR="000A1CD8" w:rsidRPr="00312574" w:rsidRDefault="000A1CD8" w:rsidP="000A1CD8">
                      <w:pPr>
                        <w:pStyle w:val="Caption"/>
                        <w:jc w:val="center"/>
                        <w:rPr>
                          <w:noProof/>
                        </w:rPr>
                      </w:pPr>
                      <w:bookmarkStart w:id="63" w:name="_Ref131514819"/>
                      <w:r>
                        <w:t xml:space="preserve">Figure </w:t>
                      </w:r>
                      <w:r>
                        <w:fldChar w:fldCharType="begin"/>
                      </w:r>
                      <w:r>
                        <w:instrText xml:space="preserve"> SEQ Figure \* ARABIC </w:instrText>
                      </w:r>
                      <w:r>
                        <w:fldChar w:fldCharType="separate"/>
                      </w:r>
                      <w:r>
                        <w:rPr>
                          <w:noProof/>
                        </w:rPr>
                        <w:t>38</w:t>
                      </w:r>
                      <w:r>
                        <w:rPr>
                          <w:noProof/>
                        </w:rPr>
                        <w:fldChar w:fldCharType="end"/>
                      </w:r>
                      <w:bookmarkEnd w:id="63"/>
                      <w:r>
                        <w:t>. Maximum and mean fairlead tension vs polyester diameter at different heading angles.</w:t>
                      </w:r>
                    </w:p>
                  </w:txbxContent>
                </v:textbox>
                <w10:wrap type="topAndBottom"/>
              </v:shape>
            </w:pict>
          </mc:Fallback>
        </mc:AlternateContent>
      </w:r>
      <w:r>
        <w:rPr>
          <w:iCs/>
          <w:noProof/>
        </w:rPr>
        <mc:AlternateContent>
          <mc:Choice Requires="wpg">
            <w:drawing>
              <wp:anchor distT="0" distB="0" distL="114300" distR="114300" simplePos="0" relativeHeight="251692032" behindDoc="0" locked="0" layoutInCell="1" allowOverlap="1" wp14:anchorId="7BEC0A94" wp14:editId="2001AE4C">
                <wp:simplePos x="0" y="0"/>
                <wp:positionH relativeFrom="column">
                  <wp:posOffset>-228600</wp:posOffset>
                </wp:positionH>
                <wp:positionV relativeFrom="paragraph">
                  <wp:posOffset>680085</wp:posOffset>
                </wp:positionV>
                <wp:extent cx="6586855" cy="2401570"/>
                <wp:effectExtent l="0" t="0" r="4445" b="0"/>
                <wp:wrapTopAndBottom/>
                <wp:docPr id="58" name="Group 58"/>
                <wp:cNvGraphicFramePr/>
                <a:graphic xmlns:a="http://schemas.openxmlformats.org/drawingml/2006/main">
                  <a:graphicData uri="http://schemas.microsoft.com/office/word/2010/wordprocessingGroup">
                    <wpg:wgp>
                      <wpg:cNvGrpSpPr/>
                      <wpg:grpSpPr>
                        <a:xfrm>
                          <a:off x="0" y="0"/>
                          <a:ext cx="6586855" cy="2401570"/>
                          <a:chOff x="0" y="0"/>
                          <a:chExt cx="6586855" cy="2401570"/>
                        </a:xfrm>
                      </wpg:grpSpPr>
                      <pic:pic xmlns:pic="http://schemas.openxmlformats.org/drawingml/2006/picture">
                        <pic:nvPicPr>
                          <pic:cNvPr id="117" name="Picture 117" descr="Chart, scatter chart&#10;&#10;Description automatically generated"/>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0" y="25400"/>
                            <a:ext cx="3166110" cy="2374900"/>
                          </a:xfrm>
                          <a:prstGeom prst="rect">
                            <a:avLst/>
                          </a:prstGeom>
                          <a:noFill/>
                        </pic:spPr>
                      </pic:pic>
                      <pic:pic xmlns:pic="http://schemas.openxmlformats.org/drawingml/2006/picture">
                        <pic:nvPicPr>
                          <pic:cNvPr id="116" name="Picture 116" descr="Chart, scatter chart&#10;&#10;Description automatically generated"/>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3384550" y="0"/>
                            <a:ext cx="3202305" cy="2401570"/>
                          </a:xfrm>
                          <a:prstGeom prst="rect">
                            <a:avLst/>
                          </a:prstGeom>
                          <a:noFill/>
                        </pic:spPr>
                      </pic:pic>
                    </wpg:wgp>
                  </a:graphicData>
                </a:graphic>
              </wp:anchor>
            </w:drawing>
          </mc:Choice>
          <mc:Fallback>
            <w:pict>
              <v:group w14:anchorId="50E9B248" id="Group 58" o:spid="_x0000_s1026" style="position:absolute;margin-left:-18pt;margin-top:53.55pt;width:518.65pt;height:189.1pt;z-index:251692032" coordsize="65868,24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">
                <v:shape id="Picture 117" o:spid="_x0000_s1027" type="#_x0000_t75" alt="Chart, scatter chart&#10;&#10;Description automatically generated" style="position:absolute;top:254;width:31661;height:2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">
                  <v:imagedata r:id="rId78" o:title="Chart, scatter chart&#10;&#10;Description automatically generated"/>
                </v:shape>
                <v:shape id="Picture 116" o:spid="_x0000_s1028" type="#_x0000_t75" alt="Chart, scatter chart&#10;&#10;Description automatically generated" style="position:absolute;left:33845;width:32023;height:24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">
                  <v:imagedata r:id="rId79" o:title="Chart, scatter chart&#10;&#10;Description automatically generated"/>
                </v:shape>
                <w10:wrap type="topAndBottom"/>
              </v:group>
            </w:pict>
          </mc:Fallback>
        </mc:AlternateContent>
      </w:r>
      <w:r w:rsidR="00826BBD" w:rsidRPr="00826BBD">
        <w:rPr>
          <w:iCs/>
        </w:rPr>
        <w:t>For the maximum and mean fairlead tension vs polyester diameter at different heading angles as shown in</w:t>
      </w:r>
      <w:r w:rsidR="00531D70">
        <w:rPr>
          <w:iCs/>
        </w:rPr>
        <w:t xml:space="preserve"> </w:t>
      </w:r>
      <w:r w:rsidR="00531D70">
        <w:rPr>
          <w:iCs/>
        </w:rPr>
        <w:fldChar w:fldCharType="begin"/>
      </w:r>
      <w:r w:rsidR="00531D70">
        <w:rPr>
          <w:iCs/>
        </w:rPr>
        <w:instrText xml:space="preserve"> REF _Ref131514819 \h </w:instrText>
      </w:r>
      <w:r w:rsidR="00531D70">
        <w:rPr>
          <w:iCs/>
        </w:rPr>
      </w:r>
      <w:r w:rsidR="00531D70">
        <w:rPr>
          <w:iCs/>
        </w:rPr>
        <w:fldChar w:fldCharType="separate"/>
      </w:r>
      <w:r w:rsidR="00531D70">
        <w:t xml:space="preserve">Figure </w:t>
      </w:r>
      <w:r w:rsidR="00531D70">
        <w:rPr>
          <w:noProof/>
        </w:rPr>
        <w:t>38</w:t>
      </w:r>
      <w:r w:rsidR="00531D70">
        <w:rPr>
          <w:iCs/>
        </w:rPr>
        <w:fldChar w:fldCharType="end"/>
      </w:r>
      <w:r w:rsidR="00826BBD" w:rsidRPr="00826BBD">
        <w:rPr>
          <w:iCs/>
        </w:rPr>
        <w:t xml:space="preserve">, the heading angle also does not make a large difference same as in chain cases. However, unlike the decrease trend in chain cases, both the maximum and mean fairlead tension increases with the </w:t>
      </w:r>
      <w:r w:rsidR="00826BBD" w:rsidRPr="00826BBD">
        <w:rPr>
          <w:iCs/>
        </w:rPr>
        <w:lastRenderedPageBreak/>
        <w:t>increase of polyester diameter. The same trend can also be observed from the maximum and mean anchor tension vs polyester diameter at different heading angles as shown in</w:t>
      </w:r>
      <w:r w:rsidR="00531D70">
        <w:rPr>
          <w:iCs/>
        </w:rPr>
        <w:t xml:space="preserve"> </w:t>
      </w:r>
      <w:r w:rsidR="00531D70">
        <w:rPr>
          <w:iCs/>
        </w:rPr>
        <w:fldChar w:fldCharType="begin"/>
      </w:r>
      <w:r w:rsidR="00531D70">
        <w:rPr>
          <w:iCs/>
        </w:rPr>
        <w:instrText xml:space="preserve"> REF _Ref131514842 \h </w:instrText>
      </w:r>
      <w:r w:rsidR="00531D70">
        <w:rPr>
          <w:iCs/>
        </w:rPr>
      </w:r>
      <w:r w:rsidR="00531D70">
        <w:rPr>
          <w:iCs/>
        </w:rPr>
        <w:fldChar w:fldCharType="separate"/>
      </w:r>
      <w:r w:rsidR="00531D70">
        <w:t xml:space="preserve">Figure </w:t>
      </w:r>
      <w:r w:rsidR="00531D70">
        <w:rPr>
          <w:noProof/>
        </w:rPr>
        <w:t>39</w:t>
      </w:r>
      <w:r w:rsidR="00531D70">
        <w:rPr>
          <w:iCs/>
        </w:rPr>
        <w:fldChar w:fldCharType="end"/>
      </w:r>
      <w:r w:rsidR="00826BBD" w:rsidRPr="00826BBD">
        <w:rPr>
          <w:iCs/>
        </w:rPr>
        <w:t xml:space="preserve">, except for several points having clearly large maximum anchor tension. </w:t>
      </w:r>
    </w:p>
    <w:p w14:paraId="1643DBA8" w14:textId="426CE743" w:rsidR="00826BBD" w:rsidRPr="00826BBD" w:rsidRDefault="000A1CD8" w:rsidP="00826BBD">
      <w:pPr>
        <w:rPr>
          <w:iCs/>
        </w:rPr>
      </w:pPr>
      <w:r>
        <w:rPr>
          <w:noProof/>
        </w:rPr>
        <mc:AlternateContent>
          <mc:Choice Requires="wps">
            <w:drawing>
              <wp:anchor distT="0" distB="0" distL="114300" distR="114300" simplePos="0" relativeHeight="251723776" behindDoc="0" locked="0" layoutInCell="1" allowOverlap="1" wp14:anchorId="66F0BBFF" wp14:editId="3A3196CA">
                <wp:simplePos x="0" y="0"/>
                <wp:positionH relativeFrom="column">
                  <wp:posOffset>0</wp:posOffset>
                </wp:positionH>
                <wp:positionV relativeFrom="paragraph">
                  <wp:posOffset>2813685</wp:posOffset>
                </wp:positionV>
                <wp:extent cx="6245860" cy="635"/>
                <wp:effectExtent l="0" t="0" r="0" b="0"/>
                <wp:wrapTopAndBottom/>
                <wp:docPr id="61" name="Text Box 61"/>
                <wp:cNvGraphicFramePr/>
                <a:graphic xmlns:a="http://schemas.openxmlformats.org/drawingml/2006/main">
                  <a:graphicData uri="http://schemas.microsoft.com/office/word/2010/wordprocessingShape">
                    <wps:wsp>
                      <wps:cNvSpPr txBox="1"/>
                      <wps:spPr>
                        <a:xfrm>
                          <a:off x="0" y="0"/>
                          <a:ext cx="6245860" cy="635"/>
                        </a:xfrm>
                        <a:prstGeom prst="rect">
                          <a:avLst/>
                        </a:prstGeom>
                        <a:solidFill>
                          <a:prstClr val="white"/>
                        </a:solidFill>
                        <a:ln>
                          <a:noFill/>
                        </a:ln>
                      </wps:spPr>
                      <wps:txbx>
                        <w:txbxContent>
                          <w:p w14:paraId="3959BB22" w14:textId="6A40AC6A" w:rsidR="000A1CD8" w:rsidRPr="00B94AE7" w:rsidRDefault="000A1CD8" w:rsidP="000A1CD8">
                            <w:pPr>
                              <w:pStyle w:val="Caption"/>
                              <w:jc w:val="center"/>
                              <w:rPr>
                                <w:noProof/>
                              </w:rPr>
                            </w:pPr>
                            <w:bookmarkStart w:id="64" w:name="_Ref131514842"/>
                            <w:r>
                              <w:t xml:space="preserve">Figure </w:t>
                            </w:r>
                            <w:r>
                              <w:fldChar w:fldCharType="begin"/>
                            </w:r>
                            <w:r>
                              <w:instrText xml:space="preserve"> SEQ Figure \* ARABIC </w:instrText>
                            </w:r>
                            <w:r>
                              <w:fldChar w:fldCharType="separate"/>
                            </w:r>
                            <w:r>
                              <w:rPr>
                                <w:noProof/>
                              </w:rPr>
                              <w:t>39</w:t>
                            </w:r>
                            <w:r>
                              <w:rPr>
                                <w:noProof/>
                              </w:rPr>
                              <w:fldChar w:fldCharType="end"/>
                            </w:r>
                            <w:bookmarkEnd w:id="64"/>
                            <w:r>
                              <w:t>. Maximum and mean anchor tension vs polyester diameter at different heading angles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F0BBFF" id="Text Box 61" o:spid="_x0000_s1043" type="#_x0000_t202" style="position:absolute;left:0;text-align:left;margin-left:0;margin-top:221.55pt;width:491.8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" stroked="f">
                <v:textbox style="mso-fit-shape-to-text:t" inset="0,0,0,0">
                  <w:txbxContent>
                    <w:p w14:paraId="3959BB22" w14:textId="6A40AC6A" w:rsidR="000A1CD8" w:rsidRPr="00B94AE7" w:rsidRDefault="000A1CD8" w:rsidP="000A1CD8">
                      <w:pPr>
                        <w:pStyle w:val="Caption"/>
                        <w:jc w:val="center"/>
                        <w:rPr>
                          <w:noProof/>
                        </w:rPr>
                      </w:pPr>
                      <w:bookmarkStart w:id="65" w:name="_Ref131514842"/>
                      <w:r>
                        <w:t xml:space="preserve">Figure </w:t>
                      </w:r>
                      <w:r>
                        <w:fldChar w:fldCharType="begin"/>
                      </w:r>
                      <w:r>
                        <w:instrText xml:space="preserve"> SEQ Figure \* ARABIC </w:instrText>
                      </w:r>
                      <w:r>
                        <w:fldChar w:fldCharType="separate"/>
                      </w:r>
                      <w:r>
                        <w:rPr>
                          <w:noProof/>
                        </w:rPr>
                        <w:t>39</w:t>
                      </w:r>
                      <w:r>
                        <w:rPr>
                          <w:noProof/>
                        </w:rPr>
                        <w:fldChar w:fldCharType="end"/>
                      </w:r>
                      <w:bookmarkEnd w:id="65"/>
                      <w:r>
                        <w:t>. Maximum and mean anchor tension vs polyester diameter at different heading angles</w:t>
                      </w:r>
                    </w:p>
                  </w:txbxContent>
                </v:textbox>
                <w10:wrap type="topAndBottom"/>
              </v:shape>
            </w:pict>
          </mc:Fallback>
        </mc:AlternateContent>
      </w:r>
      <w:r>
        <w:rPr>
          <w:iCs/>
          <w:noProof/>
        </w:rPr>
        <mc:AlternateContent>
          <mc:Choice Requires="wpg">
            <w:drawing>
              <wp:anchor distT="0" distB="0" distL="114300" distR="114300" simplePos="0" relativeHeight="251696128" behindDoc="0" locked="0" layoutInCell="1" allowOverlap="1" wp14:anchorId="242F3DF6" wp14:editId="4CD7BA95">
                <wp:simplePos x="0" y="0"/>
                <wp:positionH relativeFrom="column">
                  <wp:posOffset>0</wp:posOffset>
                </wp:positionH>
                <wp:positionV relativeFrom="paragraph">
                  <wp:posOffset>305435</wp:posOffset>
                </wp:positionV>
                <wp:extent cx="6245860" cy="2451100"/>
                <wp:effectExtent l="0" t="0" r="2540" b="6350"/>
                <wp:wrapTopAndBottom/>
                <wp:docPr id="60" name="Group 60"/>
                <wp:cNvGraphicFramePr/>
                <a:graphic xmlns:a="http://schemas.openxmlformats.org/drawingml/2006/main">
                  <a:graphicData uri="http://schemas.microsoft.com/office/word/2010/wordprocessingGroup">
                    <wpg:wgp>
                      <wpg:cNvGrpSpPr/>
                      <wpg:grpSpPr>
                        <a:xfrm>
                          <a:off x="0" y="0"/>
                          <a:ext cx="6245860" cy="2451100"/>
                          <a:chOff x="0" y="0"/>
                          <a:chExt cx="6245860" cy="2451100"/>
                        </a:xfrm>
                      </wpg:grpSpPr>
                      <pic:pic xmlns:pic="http://schemas.openxmlformats.org/drawingml/2006/picture">
                        <pic:nvPicPr>
                          <pic:cNvPr id="114" name="Picture 114" descr="Chart, scatter chart&#10;&#10;Description automatically generated"/>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0" y="6350"/>
                            <a:ext cx="3149600" cy="2362200"/>
                          </a:xfrm>
                          <a:prstGeom prst="rect">
                            <a:avLst/>
                          </a:prstGeom>
                          <a:noFill/>
                        </pic:spPr>
                      </pic:pic>
                      <pic:pic xmlns:pic="http://schemas.openxmlformats.org/drawingml/2006/picture">
                        <pic:nvPicPr>
                          <pic:cNvPr id="113" name="Picture 113" descr="Chart, scatter chart&#10;&#10;Description automatically generated"/>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2978150" y="0"/>
                            <a:ext cx="3267710" cy="2451100"/>
                          </a:xfrm>
                          <a:prstGeom prst="rect">
                            <a:avLst/>
                          </a:prstGeom>
                          <a:noFill/>
                        </pic:spPr>
                      </pic:pic>
                    </wpg:wgp>
                  </a:graphicData>
                </a:graphic>
              </wp:anchor>
            </w:drawing>
          </mc:Choice>
          <mc:Fallback>
            <w:pict>
              <v:group w14:anchorId="1CEE3B80" id="Group 60" o:spid="_x0000_s1026" style="position:absolute;margin-left:0;margin-top:24.05pt;width:491.8pt;height:193pt;z-index:251696128" coordsize="62458,245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">
                <v:shape id="Picture 114" o:spid="_x0000_s1027" type="#_x0000_t75" alt="Chart, scatter chart&#10;&#10;Description automatically generated" style="position:absolute;top:63;width:31496;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">
                  <v:imagedata r:id="rId82" o:title="Chart, scatter chart&#10;&#10;Description automatically generated"/>
                </v:shape>
                <v:shape id="Picture 113" o:spid="_x0000_s1028" type="#_x0000_t75" alt="Chart, scatter chart&#10;&#10;Description automatically generated" style="position:absolute;left:29781;width:32677;height:2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">
                  <v:imagedata r:id="rId83" o:title="Chart, scatter chart&#10;&#10;Description automatically generated"/>
                </v:shape>
                <w10:wrap type="topAndBottom"/>
              </v:group>
            </w:pict>
          </mc:Fallback>
        </mc:AlternateContent>
      </w:r>
    </w:p>
    <w:p w14:paraId="444E714E" w14:textId="775591B1" w:rsidR="00826BBD" w:rsidRPr="00826BBD" w:rsidRDefault="00826BBD" w:rsidP="00826BBD">
      <w:pPr>
        <w:rPr>
          <w:iCs/>
        </w:rPr>
      </w:pPr>
      <w:r w:rsidRPr="00826BBD">
        <w:rPr>
          <w:iCs/>
        </w:rPr>
        <w:t xml:space="preserve">As shown </w:t>
      </w:r>
      <w:r w:rsidR="00531D70">
        <w:rPr>
          <w:iCs/>
        </w:rPr>
        <w:t xml:space="preserve">in </w:t>
      </w:r>
      <w:r w:rsidR="00531D70">
        <w:rPr>
          <w:iCs/>
        </w:rPr>
        <w:fldChar w:fldCharType="begin"/>
      </w:r>
      <w:r w:rsidR="00531D70">
        <w:rPr>
          <w:iCs/>
        </w:rPr>
        <w:instrText xml:space="preserve"> REF _Ref131514876 \h </w:instrText>
      </w:r>
      <w:r w:rsidR="00531D70">
        <w:rPr>
          <w:iCs/>
        </w:rPr>
      </w:r>
      <w:r w:rsidR="00531D70">
        <w:rPr>
          <w:iCs/>
        </w:rPr>
        <w:fldChar w:fldCharType="separate"/>
      </w:r>
      <w:r w:rsidR="00531D70">
        <w:t xml:space="preserve">Figure </w:t>
      </w:r>
      <w:r w:rsidR="00531D70">
        <w:rPr>
          <w:noProof/>
        </w:rPr>
        <w:t>40</w:t>
      </w:r>
      <w:r w:rsidR="00531D70">
        <w:rPr>
          <w:iCs/>
        </w:rPr>
        <w:fldChar w:fldCharType="end"/>
      </w:r>
      <w:r w:rsidR="00531D70">
        <w:rPr>
          <w:iCs/>
        </w:rPr>
        <w:t xml:space="preserve"> and </w:t>
      </w:r>
      <w:r w:rsidR="00531D70">
        <w:rPr>
          <w:iCs/>
        </w:rPr>
        <w:fldChar w:fldCharType="begin"/>
      </w:r>
      <w:r w:rsidR="00531D70">
        <w:rPr>
          <w:iCs/>
        </w:rPr>
        <w:instrText xml:space="preserve"> REF _Ref131514878 \h </w:instrText>
      </w:r>
      <w:r w:rsidR="00531D70">
        <w:rPr>
          <w:iCs/>
        </w:rPr>
      </w:r>
      <w:r w:rsidR="00531D70">
        <w:rPr>
          <w:iCs/>
        </w:rPr>
        <w:fldChar w:fldCharType="separate"/>
      </w:r>
      <w:r w:rsidR="00531D70">
        <w:t xml:space="preserve">Figure </w:t>
      </w:r>
      <w:r w:rsidR="00531D70">
        <w:rPr>
          <w:noProof/>
        </w:rPr>
        <w:t>41</w:t>
      </w:r>
      <w:r w:rsidR="00531D70">
        <w:rPr>
          <w:iCs/>
        </w:rPr>
        <w:fldChar w:fldCharType="end"/>
      </w:r>
      <w:r w:rsidRPr="00826BBD">
        <w:rPr>
          <w:iCs/>
        </w:rPr>
        <w:t xml:space="preserve">, the cost </w:t>
      </w:r>
      <w:proofErr w:type="gramStart"/>
      <w:r w:rsidRPr="00826BBD">
        <w:rPr>
          <w:iCs/>
        </w:rPr>
        <w:t>are</w:t>
      </w:r>
      <w:proofErr w:type="gramEnd"/>
      <w:r w:rsidRPr="00826BBD">
        <w:rPr>
          <w:iCs/>
        </w:rPr>
        <w:t xml:space="preserve"> estimated for the taut-polyester rope configuration at different design parameters. Both the polyester, anchor and the total mooring system have a clear linear relation with the polyester diameter. With different anchor spacing radius, the chain cost increases with the lager radius, while anchor cost decreases. Overall, the larger anchor spacing radius has the lower total mooring cost. While smaller heading angle leads to lower tension and lower cost, the optimum design tends to have larger anchor spacing radius, smaller polyester </w:t>
      </w:r>
      <w:proofErr w:type="gramStart"/>
      <w:r w:rsidRPr="00826BBD">
        <w:rPr>
          <w:iCs/>
        </w:rPr>
        <w:t>radius</w:t>
      </w:r>
      <w:proofErr w:type="gramEnd"/>
      <w:r w:rsidRPr="00826BBD">
        <w:rPr>
          <w:iCs/>
        </w:rPr>
        <w:t xml:space="preserve"> and smaller heading angle.</w:t>
      </w:r>
    </w:p>
    <w:p w14:paraId="105D9CCC" w14:textId="77777777" w:rsidR="00826BBD" w:rsidRPr="00826BBD" w:rsidRDefault="00826BBD" w:rsidP="00826BBD">
      <w:pPr>
        <w:rPr>
          <w:iCs/>
        </w:rPr>
      </w:pPr>
      <w:r w:rsidRPr="00826BBD">
        <w:rPr>
          <w:iCs/>
        </w:rPr>
        <w:t xml:space="preserve">Moreover, </w:t>
      </w:r>
      <w:proofErr w:type="gramStart"/>
      <w:r w:rsidRPr="00826BBD">
        <w:rPr>
          <w:iCs/>
        </w:rPr>
        <w:t>comparing</w:t>
      </w:r>
      <w:proofErr w:type="gramEnd"/>
      <w:r w:rsidRPr="00826BBD">
        <w:rPr>
          <w:iCs/>
        </w:rPr>
        <w:t xml:space="preserve"> with the catenary-chain configuration, even the cost of the polyester line is cheaper, the total cost of the taut-polyester rope system is higher due to the high cost of suction pile anchoring. A better mooring design may be considered in the future to </w:t>
      </w:r>
      <w:proofErr w:type="gramStart"/>
      <w:r w:rsidRPr="00826BBD">
        <w:rPr>
          <w:iCs/>
        </w:rPr>
        <w:t>combine using</w:t>
      </w:r>
      <w:proofErr w:type="gramEnd"/>
      <w:r w:rsidRPr="00826BBD">
        <w:rPr>
          <w:iCs/>
        </w:rPr>
        <w:t xml:space="preserve"> polyester and drag-embedment anchor to reach lower total cost.</w:t>
      </w:r>
    </w:p>
    <w:p w14:paraId="55318A26" w14:textId="3804AF44" w:rsidR="001A6E33" w:rsidRPr="0068012B" w:rsidRDefault="000A1CD8" w:rsidP="001A6E33">
      <w:pPr>
        <w:rPr>
          <w:b/>
          <w:bCs/>
          <w:iCs/>
        </w:rPr>
      </w:pPr>
      <w:r>
        <w:rPr>
          <w:noProof/>
        </w:rPr>
        <w:lastRenderedPageBreak/>
        <mc:AlternateContent>
          <mc:Choice Requires="wps">
            <w:drawing>
              <wp:anchor distT="0" distB="0" distL="114300" distR="114300" simplePos="0" relativeHeight="251725824" behindDoc="0" locked="0" layoutInCell="1" allowOverlap="1" wp14:anchorId="3C8B51A9" wp14:editId="53ED55ED">
                <wp:simplePos x="0" y="0"/>
                <wp:positionH relativeFrom="column">
                  <wp:posOffset>304800</wp:posOffset>
                </wp:positionH>
                <wp:positionV relativeFrom="paragraph">
                  <wp:posOffset>4057650</wp:posOffset>
                </wp:positionV>
                <wp:extent cx="5334000" cy="635"/>
                <wp:effectExtent l="0" t="0" r="0" b="0"/>
                <wp:wrapTopAndBottom/>
                <wp:docPr id="62" name="Text Box 62"/>
                <wp:cNvGraphicFramePr/>
                <a:graphic xmlns:a="http://schemas.openxmlformats.org/drawingml/2006/main">
                  <a:graphicData uri="http://schemas.microsoft.com/office/word/2010/wordprocessingShape">
                    <wps:wsp>
                      <wps:cNvSpPr txBox="1"/>
                      <wps:spPr>
                        <a:xfrm>
                          <a:off x="0" y="0"/>
                          <a:ext cx="5334000" cy="635"/>
                        </a:xfrm>
                        <a:prstGeom prst="rect">
                          <a:avLst/>
                        </a:prstGeom>
                        <a:solidFill>
                          <a:prstClr val="white"/>
                        </a:solidFill>
                        <a:ln>
                          <a:noFill/>
                        </a:ln>
                      </wps:spPr>
                      <wps:txbx>
                        <w:txbxContent>
                          <w:p w14:paraId="5860A545" w14:textId="21B9DF00" w:rsidR="000A1CD8" w:rsidRPr="00F00DBF" w:rsidRDefault="000A1CD8" w:rsidP="000A1CD8">
                            <w:pPr>
                              <w:pStyle w:val="Caption"/>
                              <w:jc w:val="center"/>
                              <w:rPr>
                                <w:noProof/>
                              </w:rPr>
                            </w:pPr>
                            <w:bookmarkStart w:id="66" w:name="_Ref131514876"/>
                            <w:r>
                              <w:t xml:space="preserve">Figure </w:t>
                            </w:r>
                            <w:r>
                              <w:fldChar w:fldCharType="begin"/>
                            </w:r>
                            <w:r>
                              <w:instrText xml:space="preserve"> SEQ Figure \* ARABIC </w:instrText>
                            </w:r>
                            <w:r>
                              <w:fldChar w:fldCharType="separate"/>
                            </w:r>
                            <w:r>
                              <w:rPr>
                                <w:noProof/>
                              </w:rPr>
                              <w:t>40</w:t>
                            </w:r>
                            <w:r>
                              <w:rPr>
                                <w:noProof/>
                              </w:rPr>
                              <w:fldChar w:fldCharType="end"/>
                            </w:r>
                            <w:bookmarkEnd w:id="66"/>
                            <w:r>
                              <w:t xml:space="preserve">. </w:t>
                            </w:r>
                            <w:r w:rsidRPr="00D53E3E">
                              <w:t>Chain cost, anchor cost, and total cost vs polyester diameter at different heading angles at r = 150 m</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8B51A9" id="Text Box 62" o:spid="_x0000_s1044" type="#_x0000_t202" style="position:absolute;left:0;text-align:left;margin-left:24pt;margin-top:319.5pt;width:420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" stroked="f">
                <v:textbox style="mso-fit-shape-to-text:t" inset="0,0,0,0">
                  <w:txbxContent>
                    <w:p w14:paraId="5860A545" w14:textId="21B9DF00" w:rsidR="000A1CD8" w:rsidRPr="00F00DBF" w:rsidRDefault="000A1CD8" w:rsidP="000A1CD8">
                      <w:pPr>
                        <w:pStyle w:val="Caption"/>
                        <w:jc w:val="center"/>
                        <w:rPr>
                          <w:noProof/>
                        </w:rPr>
                      </w:pPr>
                      <w:bookmarkStart w:id="67" w:name="_Ref131514876"/>
                      <w:r>
                        <w:t xml:space="preserve">Figure </w:t>
                      </w:r>
                      <w:r>
                        <w:fldChar w:fldCharType="begin"/>
                      </w:r>
                      <w:r>
                        <w:instrText xml:space="preserve"> SEQ Figure \* ARABIC </w:instrText>
                      </w:r>
                      <w:r>
                        <w:fldChar w:fldCharType="separate"/>
                      </w:r>
                      <w:r>
                        <w:rPr>
                          <w:noProof/>
                        </w:rPr>
                        <w:t>40</w:t>
                      </w:r>
                      <w:r>
                        <w:rPr>
                          <w:noProof/>
                        </w:rPr>
                        <w:fldChar w:fldCharType="end"/>
                      </w:r>
                      <w:bookmarkEnd w:id="67"/>
                      <w:r>
                        <w:t xml:space="preserve">. </w:t>
                      </w:r>
                      <w:r w:rsidRPr="00D53E3E">
                        <w:t>Chain cost, anchor cost, and total cost vs polyester diameter at different heading angles at r = 150 m</w:t>
                      </w:r>
                      <w:r>
                        <w:t>.</w:t>
                      </w:r>
                    </w:p>
                  </w:txbxContent>
                </v:textbox>
                <w10:wrap type="topAndBottom"/>
              </v:shape>
            </w:pict>
          </mc:Fallback>
        </mc:AlternateContent>
      </w:r>
      <w:r w:rsidR="00826BBD" w:rsidRPr="00826BBD">
        <w:rPr>
          <w:noProof/>
        </w:rPr>
        <w:drawing>
          <wp:anchor distT="0" distB="0" distL="114300" distR="114300" simplePos="0" relativeHeight="251698176" behindDoc="0" locked="0" layoutInCell="1" allowOverlap="1" wp14:anchorId="2171CFC8" wp14:editId="03E08C28">
            <wp:simplePos x="0" y="0"/>
            <wp:positionH relativeFrom="margin">
              <wp:align>center</wp:align>
            </wp:positionH>
            <wp:positionV relativeFrom="paragraph">
              <wp:posOffset>0</wp:posOffset>
            </wp:positionV>
            <wp:extent cx="5334000" cy="4000500"/>
            <wp:effectExtent l="0" t="0" r="0" b="0"/>
            <wp:wrapTopAndBottom/>
            <wp:docPr id="111" name="Picture 11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imeline&#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7872" behindDoc="0" locked="0" layoutInCell="1" allowOverlap="1" wp14:anchorId="72B9DC85" wp14:editId="5CC40C56">
                <wp:simplePos x="0" y="0"/>
                <wp:positionH relativeFrom="column">
                  <wp:posOffset>304800</wp:posOffset>
                </wp:positionH>
                <wp:positionV relativeFrom="paragraph">
                  <wp:posOffset>7940675</wp:posOffset>
                </wp:positionV>
                <wp:extent cx="5334000" cy="635"/>
                <wp:effectExtent l="0" t="0" r="0" b="0"/>
                <wp:wrapTopAndBottom/>
                <wp:docPr id="63" name="Text Box 63"/>
                <wp:cNvGraphicFramePr/>
                <a:graphic xmlns:a="http://schemas.openxmlformats.org/drawingml/2006/main">
                  <a:graphicData uri="http://schemas.microsoft.com/office/word/2010/wordprocessingShape">
                    <wps:wsp>
                      <wps:cNvSpPr txBox="1"/>
                      <wps:spPr>
                        <a:xfrm>
                          <a:off x="0" y="0"/>
                          <a:ext cx="5334000" cy="635"/>
                        </a:xfrm>
                        <a:prstGeom prst="rect">
                          <a:avLst/>
                        </a:prstGeom>
                        <a:solidFill>
                          <a:prstClr val="white"/>
                        </a:solidFill>
                        <a:ln>
                          <a:noFill/>
                        </a:ln>
                      </wps:spPr>
                      <wps:txbx>
                        <w:txbxContent>
                          <w:p w14:paraId="0149240C" w14:textId="417FC517" w:rsidR="000A1CD8" w:rsidRPr="000E1B56" w:rsidRDefault="000A1CD8" w:rsidP="000A1CD8">
                            <w:pPr>
                              <w:pStyle w:val="Caption"/>
                              <w:jc w:val="center"/>
                              <w:rPr>
                                <w:noProof/>
                              </w:rPr>
                            </w:pPr>
                            <w:bookmarkStart w:id="68" w:name="_Ref131514878"/>
                            <w:r>
                              <w:t xml:space="preserve">Figure </w:t>
                            </w:r>
                            <w:r>
                              <w:fldChar w:fldCharType="begin"/>
                            </w:r>
                            <w:r>
                              <w:instrText xml:space="preserve"> SEQ Figure \* ARABIC </w:instrText>
                            </w:r>
                            <w:r>
                              <w:fldChar w:fldCharType="separate"/>
                            </w:r>
                            <w:r>
                              <w:rPr>
                                <w:noProof/>
                              </w:rPr>
                              <w:t>41</w:t>
                            </w:r>
                            <w:r>
                              <w:rPr>
                                <w:noProof/>
                              </w:rPr>
                              <w:fldChar w:fldCharType="end"/>
                            </w:r>
                            <w:bookmarkEnd w:id="68"/>
                            <w:r>
                              <w:t xml:space="preserve">. </w:t>
                            </w:r>
                            <w:r w:rsidRPr="00EE157B">
                              <w:t>Chain cost, anchor cost, and total cost vs polyester diameter at different heading angles at r = 250 m</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B9DC85" id="Text Box 63" o:spid="_x0000_s1045" type="#_x0000_t202" style="position:absolute;left:0;text-align:left;margin-left:24pt;margin-top:625.25pt;width:420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" stroked="f">
                <v:textbox style="mso-fit-shape-to-text:t" inset="0,0,0,0">
                  <w:txbxContent>
                    <w:p w14:paraId="0149240C" w14:textId="417FC517" w:rsidR="000A1CD8" w:rsidRPr="000E1B56" w:rsidRDefault="000A1CD8" w:rsidP="000A1CD8">
                      <w:pPr>
                        <w:pStyle w:val="Caption"/>
                        <w:jc w:val="center"/>
                        <w:rPr>
                          <w:noProof/>
                        </w:rPr>
                      </w:pPr>
                      <w:bookmarkStart w:id="69" w:name="_Ref131514878"/>
                      <w:r>
                        <w:t xml:space="preserve">Figure </w:t>
                      </w:r>
                      <w:r>
                        <w:fldChar w:fldCharType="begin"/>
                      </w:r>
                      <w:r>
                        <w:instrText xml:space="preserve"> SEQ Figure \* ARABIC </w:instrText>
                      </w:r>
                      <w:r>
                        <w:fldChar w:fldCharType="separate"/>
                      </w:r>
                      <w:r>
                        <w:rPr>
                          <w:noProof/>
                        </w:rPr>
                        <w:t>41</w:t>
                      </w:r>
                      <w:r>
                        <w:rPr>
                          <w:noProof/>
                        </w:rPr>
                        <w:fldChar w:fldCharType="end"/>
                      </w:r>
                      <w:bookmarkEnd w:id="69"/>
                      <w:r>
                        <w:t xml:space="preserve">. </w:t>
                      </w:r>
                      <w:r w:rsidRPr="00EE157B">
                        <w:t>Chain cost, anchor cost, and total cost vs polyester diameter at different heading angles at r = 250 m</w:t>
                      </w:r>
                      <w:r>
                        <w:t>.</w:t>
                      </w:r>
                    </w:p>
                  </w:txbxContent>
                </v:textbox>
                <w10:wrap type="topAndBottom"/>
              </v:shape>
            </w:pict>
          </mc:Fallback>
        </mc:AlternateContent>
      </w:r>
      <w:r w:rsidR="00826BBD" w:rsidRPr="00826BBD">
        <w:rPr>
          <w:noProof/>
        </w:rPr>
        <w:drawing>
          <wp:anchor distT="0" distB="0" distL="114300" distR="114300" simplePos="0" relativeHeight="251699200" behindDoc="0" locked="0" layoutInCell="1" allowOverlap="1" wp14:anchorId="263D013A" wp14:editId="699D0791">
            <wp:simplePos x="0" y="0"/>
            <wp:positionH relativeFrom="margin">
              <wp:align>center</wp:align>
            </wp:positionH>
            <wp:positionV relativeFrom="paragraph">
              <wp:posOffset>4191000</wp:posOffset>
            </wp:positionV>
            <wp:extent cx="5334000" cy="4000500"/>
            <wp:effectExtent l="0" t="0" r="0" b="0"/>
            <wp:wrapTopAndBottom/>
            <wp:docPr id="110" name="Picture 11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picture containing chart&#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pic:spPr>
                </pic:pic>
              </a:graphicData>
            </a:graphic>
            <wp14:sizeRelH relativeFrom="page">
              <wp14:pctWidth>0</wp14:pctWidth>
            </wp14:sizeRelH>
            <wp14:sizeRelV relativeFrom="page">
              <wp14:pctHeight>0</wp14:pctHeight>
            </wp14:sizeRelV>
          </wp:anchor>
        </w:drawing>
      </w:r>
    </w:p>
    <w:p w14:paraId="029DF2E2" w14:textId="4D0F401B" w:rsidR="00B26ED1" w:rsidRDefault="00E7345E" w:rsidP="00B26ED1">
      <w:pPr>
        <w:pStyle w:val="Heading2"/>
      </w:pPr>
      <w:r>
        <w:lastRenderedPageBreak/>
        <w:t>Discussion &amp; Conclusions</w:t>
      </w:r>
    </w:p>
    <w:p w14:paraId="5D1B1C35" w14:textId="7415F345" w:rsidR="00B26ED1" w:rsidRDefault="00B26ED1" w:rsidP="00B26ED1"/>
    <w:p w14:paraId="09228BFD" w14:textId="4DE3A18F" w:rsidR="00B26ED1" w:rsidRPr="00B26ED1" w:rsidRDefault="00B26ED1" w:rsidP="00B26ED1">
      <w:r>
        <w:t xml:space="preserve">Section 7.1 describes the development of a numerical model using meshing tools, BEM software to compute hydrodynamics, and WEC-Sim to convert frequency-domain hydrodynamic coefficients into time-domain forces to solve the dynamics of the nonlinear, multibody WEC system – with joints, </w:t>
      </w:r>
      <w:proofErr w:type="gramStart"/>
      <w:r>
        <w:t>PTO</w:t>
      </w:r>
      <w:proofErr w:type="gramEnd"/>
      <w:r>
        <w:t xml:space="preserve"> and nonlinear mooring (modeled by MoorDyn). This model has been used to investigate how different variables in the system can influence the performance </w:t>
      </w:r>
      <w:r w:rsidR="008B1F99">
        <w:t xml:space="preserve">and cost </w:t>
      </w:r>
      <w:r>
        <w:t>of the WEC</w:t>
      </w:r>
      <w:r w:rsidR="008B1F99">
        <w:t xml:space="preserve"> – the main findings are summarized here.</w:t>
      </w:r>
    </w:p>
    <w:p w14:paraId="7511C37E" w14:textId="4138F8F9" w:rsidR="00B26ED1" w:rsidRDefault="00B26ED1" w:rsidP="00B26ED1">
      <w:pPr>
        <w:pStyle w:val="Heading3"/>
      </w:pPr>
      <w:r w:rsidRPr="00B26ED1">
        <w:t>Summary of main findings</w:t>
      </w:r>
    </w:p>
    <w:p w14:paraId="41B43136" w14:textId="70CCE948" w:rsidR="008B1F99" w:rsidRDefault="008B1F99" w:rsidP="008B1F99"/>
    <w:p w14:paraId="001E6E9D" w14:textId="5CBC9723" w:rsidR="00B94C7F" w:rsidRDefault="00B94C7F" w:rsidP="008B1F99">
      <w:pPr>
        <w:rPr>
          <w:b/>
          <w:bCs/>
          <w:u w:val="single"/>
        </w:rPr>
      </w:pPr>
      <w:r w:rsidRPr="00885FC1">
        <w:rPr>
          <w:b/>
          <w:bCs/>
          <w:u w:val="single"/>
        </w:rPr>
        <w:t>Linear</w:t>
      </w:r>
      <w:r w:rsidR="00885FC1" w:rsidRPr="00885FC1">
        <w:rPr>
          <w:b/>
          <w:bCs/>
          <w:u w:val="single"/>
        </w:rPr>
        <w:t xml:space="preserve"> WEC-Sim</w:t>
      </w:r>
      <w:r w:rsidRPr="00885FC1">
        <w:rPr>
          <w:b/>
          <w:bCs/>
          <w:u w:val="single"/>
        </w:rPr>
        <w:t xml:space="preserve"> model</w:t>
      </w:r>
    </w:p>
    <w:p w14:paraId="49FEF08E" w14:textId="7A86858F" w:rsidR="009613B4" w:rsidRPr="00885FC1" w:rsidRDefault="009613B4" w:rsidP="009613B4">
      <w:r>
        <w:t>For parametric studies, a linear WEC-Sim model (constant mooring stiffness coefficient, constant PTO stiffness and damping coefficients) was developed. This model enabled us to identify target stiffness for the nonlinear mooring and PTO models.</w:t>
      </w:r>
    </w:p>
    <w:p w14:paraId="41BBBF72" w14:textId="55D1565E" w:rsidR="008B1F99" w:rsidRDefault="00B94C7F" w:rsidP="008B1F99">
      <w:pPr>
        <w:pStyle w:val="ListParagraph"/>
        <w:numPr>
          <w:ilvl w:val="0"/>
          <w:numId w:val="31"/>
        </w:numPr>
      </w:pPr>
      <w:r w:rsidRPr="00B94C7F">
        <w:rPr>
          <w:b/>
          <w:bCs/>
        </w:rPr>
        <w:t>Mooring stiffness:</w:t>
      </w:r>
      <w:r>
        <w:t xml:space="preserve"> a</w:t>
      </w:r>
      <w:r w:rsidR="008B1F99">
        <w:t xml:space="preserve"> range of mooring stiffnesses (using a linear mooring model) were evaluated for both the 45m and 55m base length designs. Overall, the performance of the system was not very sensitive to the changes in mooring stiffness, but values of 60kN/m and 70kN/m produced </w:t>
      </w:r>
      <w:r>
        <w:t>slightly higher average power outputs for the</w:t>
      </w:r>
      <w:r w:rsidR="008B1F99">
        <w:t xml:space="preserve"> 45m and 55m</w:t>
      </w:r>
      <w:r>
        <w:t xml:space="preserve"> designs</w:t>
      </w:r>
      <w:r w:rsidR="008B1F99">
        <w:t xml:space="preserve"> </w:t>
      </w:r>
      <w:r>
        <w:t>(</w:t>
      </w:r>
      <w:r w:rsidR="008B1F99">
        <w:t>respectively</w:t>
      </w:r>
      <w:r>
        <w:t xml:space="preserve">). These values were used as target stiffness values for the different nonlinear mooring designs explored </w:t>
      </w:r>
      <w:proofErr w:type="gramStart"/>
      <w:r>
        <w:t>later on</w:t>
      </w:r>
      <w:proofErr w:type="gramEnd"/>
      <w:r>
        <w:t>.</w:t>
      </w:r>
    </w:p>
    <w:p w14:paraId="1EBD8CC5" w14:textId="07747C51" w:rsidR="00B94C7F" w:rsidRPr="00B94C7F" w:rsidRDefault="00B94C7F" w:rsidP="008B1F99">
      <w:pPr>
        <w:pStyle w:val="ListParagraph"/>
        <w:numPr>
          <w:ilvl w:val="0"/>
          <w:numId w:val="31"/>
        </w:numPr>
        <w:rPr>
          <w:b/>
          <w:bCs/>
        </w:rPr>
      </w:pPr>
      <w:r w:rsidRPr="00B94C7F">
        <w:rPr>
          <w:b/>
          <w:bCs/>
        </w:rPr>
        <w:t>PTO stiffness:</w:t>
      </w:r>
      <w:r>
        <w:rPr>
          <w:b/>
          <w:bCs/>
        </w:rPr>
        <w:t xml:space="preserve"> </w:t>
      </w:r>
      <w:r w:rsidRPr="00B94C7F">
        <w:t xml:space="preserve">Similarly, </w:t>
      </w:r>
      <w:r w:rsidR="00DE2203">
        <w:t xml:space="preserve">a linear PTO model was used to explore a range of PTO stiffness values. PTO stiffness appears to be significantly more influential on the overall performance of the WEC, with a PTO stiffness of </w:t>
      </w:r>
      <w:r>
        <w:t>310kN/m</w:t>
      </w:r>
      <w:r w:rsidR="00DE2203">
        <w:t xml:space="preserve"> being determined to </w:t>
      </w:r>
      <w:r w:rsidR="00C8630E">
        <w:t>provide the optimal power output.</w:t>
      </w:r>
    </w:p>
    <w:p w14:paraId="1D1C18F9" w14:textId="18D17672" w:rsidR="008B1F99" w:rsidRPr="00885FC1" w:rsidRDefault="00885FC1" w:rsidP="00B26ED1">
      <w:pPr>
        <w:rPr>
          <w:b/>
          <w:bCs/>
          <w:u w:val="single"/>
        </w:rPr>
      </w:pPr>
      <w:r w:rsidRPr="00885FC1">
        <w:rPr>
          <w:b/>
          <w:bCs/>
          <w:u w:val="single"/>
        </w:rPr>
        <w:t>Survival WEC-Sim model</w:t>
      </w:r>
    </w:p>
    <w:p w14:paraId="36B9A072" w14:textId="09575339" w:rsidR="00885FC1" w:rsidRDefault="00885FC1" w:rsidP="00885FC1">
      <w:proofErr w:type="gramStart"/>
      <w:r>
        <w:t>In order to</w:t>
      </w:r>
      <w:proofErr w:type="gramEnd"/>
      <w:r>
        <w:t xml:space="preserve"> evaluate the mooring designs under extreme conditions, 50</w:t>
      </w:r>
      <w:r w:rsidR="00582D51">
        <w:t>-</w:t>
      </w:r>
      <w:r>
        <w:t xml:space="preserve">year storm </w:t>
      </w:r>
      <w:r w:rsidR="00582D51">
        <w:t xml:space="preserve">conditions </w:t>
      </w:r>
      <w:r>
        <w:t>w</w:t>
      </w:r>
      <w:r w:rsidR="00582D51">
        <w:t>ere</w:t>
      </w:r>
      <w:r>
        <w:t xml:space="preserve"> simulated </w:t>
      </w:r>
      <w:r w:rsidR="00582D51">
        <w:t>in</w:t>
      </w:r>
      <w:r>
        <w:t xml:space="preserve"> WEC-Sim. However, the loads on the flaps were too great under these conditions, which created unrealistic responses (where the flaps would rotate through 360 degrees). Hence, </w:t>
      </w:r>
      <w:proofErr w:type="gramStart"/>
      <w:r>
        <w:t>in order to</w:t>
      </w:r>
      <w:proofErr w:type="gramEnd"/>
      <w:r>
        <w:t xml:space="preserve"> represent the system in a more realistic configuration during these extreme conditions, the flaps were rotate</w:t>
      </w:r>
      <w:r w:rsidR="00606BD8">
        <w:t>d</w:t>
      </w:r>
      <w:r>
        <w:t xml:space="preserve"> 90 degrees towards the base and fixed in this position. </w:t>
      </w:r>
      <w:proofErr w:type="gramStart"/>
      <w:r w:rsidR="00582D51">
        <w:t>Therefore</w:t>
      </w:r>
      <w:proofErr w:type="gramEnd"/>
      <w:r w:rsidR="00582D51">
        <w:t xml:space="preserve"> t</w:t>
      </w:r>
      <w:r>
        <w:t xml:space="preserve">he </w:t>
      </w:r>
      <w:r w:rsidR="00582D51">
        <w:t>system</w:t>
      </w:r>
      <w:r>
        <w:t xml:space="preserve"> simulated in extreme conditions</w:t>
      </w:r>
      <w:r w:rsidR="00582D51">
        <w:t xml:space="preserve"> </w:t>
      </w:r>
      <w:r>
        <w:t xml:space="preserve">effectively </w:t>
      </w:r>
      <w:r w:rsidR="00582D51">
        <w:t xml:space="preserve">had </w:t>
      </w:r>
      <w:r w:rsidR="00606BD8">
        <w:t>a sin</w:t>
      </w:r>
      <w:r w:rsidR="00582D51">
        <w:t>gle floating body.</w:t>
      </w:r>
    </w:p>
    <w:p w14:paraId="762075E4" w14:textId="5F72CFA6" w:rsidR="009613B4" w:rsidRDefault="009613B4" w:rsidP="009613B4">
      <w:pPr>
        <w:rPr>
          <w:b/>
          <w:bCs/>
          <w:u w:val="single"/>
        </w:rPr>
      </w:pPr>
      <w:r>
        <w:rPr>
          <w:b/>
          <w:bCs/>
          <w:u w:val="single"/>
        </w:rPr>
        <w:t>Mooring Configurations</w:t>
      </w:r>
    </w:p>
    <w:p w14:paraId="6E4DD736" w14:textId="480F7F5B" w:rsidR="00C8630E" w:rsidRDefault="00350938" w:rsidP="00885FC1">
      <w:r>
        <w:t xml:space="preserve">The </w:t>
      </w:r>
      <w:proofErr w:type="gramStart"/>
      <w:r>
        <w:t>main focus</w:t>
      </w:r>
      <w:proofErr w:type="gramEnd"/>
      <w:r>
        <w:t xml:space="preserve"> of this study was to use a coupled WEC-Sim and MoorDyn model to explore various mooring options for the WEC. </w:t>
      </w:r>
      <w:r w:rsidR="00E769F0">
        <w:t xml:space="preserve">Two </w:t>
      </w:r>
      <w:r>
        <w:t>mooring archetypes</w:t>
      </w:r>
      <w:r w:rsidR="00E769F0">
        <w:t xml:space="preserve"> were investigated in this </w:t>
      </w:r>
      <w:proofErr w:type="gramStart"/>
      <w:r w:rsidR="00E769F0">
        <w:t>study;</w:t>
      </w:r>
      <w:proofErr w:type="gramEnd"/>
      <w:r w:rsidR="00E769F0">
        <w:t xml:space="preserve"> catenary (chain) and taut (polyester). A range of configurations</w:t>
      </w:r>
      <w:r>
        <w:t xml:space="preserve"> for each archetype</w:t>
      </w:r>
      <w:r w:rsidR="00E769F0">
        <w:t xml:space="preserve"> were simulated, with cost estimates provided based on the material costs. </w:t>
      </w:r>
      <w:r w:rsidR="008F40DA">
        <w:t xml:space="preserve">The results highlight the numerous trade-offs between line cost, anchor cost and system performance. These design considerations need to be </w:t>
      </w:r>
      <w:proofErr w:type="gramStart"/>
      <w:r w:rsidR="008F40DA">
        <w:t>taken into account</w:t>
      </w:r>
      <w:proofErr w:type="gramEnd"/>
      <w:r w:rsidR="008F40DA">
        <w:t xml:space="preserve"> in conjunction with the design of the floating structures and PTO/controller – in order to develop the most effective solution. However, the design of the FOSWEC is not yet finalized</w:t>
      </w:r>
      <w:r>
        <w:t xml:space="preserve"> – hence it is difficult to determine at this stage which mooring option is most suitable.</w:t>
      </w:r>
    </w:p>
    <w:p w14:paraId="580815E4" w14:textId="70CFC88E" w:rsidR="00885FC1" w:rsidRDefault="008F40DA" w:rsidP="00885FC1">
      <w:r>
        <w:lastRenderedPageBreak/>
        <w:t xml:space="preserve">In </w:t>
      </w:r>
      <w:r w:rsidRPr="008F40DA">
        <w:t>Figure 14</w:t>
      </w:r>
      <w:r>
        <w:t xml:space="preserve"> </w:t>
      </w:r>
      <w:r w:rsidR="00E82B02">
        <w:t>several</w:t>
      </w:r>
      <w:r>
        <w:t xml:space="preserve"> po</w:t>
      </w:r>
      <w:r w:rsidR="00E82B02">
        <w:t>tential</w:t>
      </w:r>
      <w:r>
        <w:t xml:space="preserve"> </w:t>
      </w:r>
      <w:r w:rsidR="00E82B02">
        <w:t xml:space="preserve">array layouts were explored for fitting multiple FOSWECs into a </w:t>
      </w:r>
      <w:proofErr w:type="spellStart"/>
      <w:r w:rsidR="00E82B02">
        <w:t>PacWave</w:t>
      </w:r>
      <w:proofErr w:type="spellEnd"/>
      <w:r w:rsidR="00E82B02">
        <w:t xml:space="preserve"> berth.</w:t>
      </w:r>
      <w:r w:rsidR="00C8630E">
        <w:t xml:space="preserve"> The </w:t>
      </w:r>
      <w:proofErr w:type="gramStart"/>
      <w:r w:rsidR="00C8630E">
        <w:t>6 device</w:t>
      </w:r>
      <w:proofErr w:type="gramEnd"/>
      <w:r w:rsidR="00C8630E">
        <w:t xml:space="preserve"> layout shown in Figure 30 was deemed to provide the most suitable device spacing. The mooring footprint can be obtained accordingly.</w:t>
      </w:r>
    </w:p>
    <w:p w14:paraId="7D9B3119" w14:textId="77777777" w:rsidR="00B26ED1" w:rsidRPr="00B26ED1" w:rsidRDefault="00B26ED1" w:rsidP="00B26ED1">
      <w:pPr>
        <w:rPr>
          <w:color w:val="0070C0"/>
        </w:rPr>
      </w:pPr>
    </w:p>
    <w:p w14:paraId="0A46B27D" w14:textId="2A9D7464" w:rsidR="00B26ED1" w:rsidRDefault="00B26ED1" w:rsidP="00B26ED1">
      <w:pPr>
        <w:pStyle w:val="Heading3"/>
      </w:pPr>
      <w:r w:rsidRPr="00B26ED1">
        <w:t>Interpretation of results</w:t>
      </w:r>
    </w:p>
    <w:p w14:paraId="7586FB4A" w14:textId="77777777" w:rsidR="00B26ED1" w:rsidRPr="00B26ED1" w:rsidRDefault="00B26ED1" w:rsidP="00B26ED1"/>
    <w:p w14:paraId="2B655947" w14:textId="2A675D07" w:rsidR="00485D0F" w:rsidRDefault="00485D0F" w:rsidP="00485D0F">
      <w:r>
        <w:t xml:space="preserve">The results of the numerical modeling study are </w:t>
      </w:r>
      <w:r w:rsidR="00D00CFF">
        <w:t>useful</w:t>
      </w:r>
      <w:r>
        <w:t xml:space="preserve"> in guiding the performance optimization and design of the floating oscillating surge wave energy converter (FOSWEC) concept. These findings offer important insights into the relationship between mooring configurations, power take-off (PTO) systems, and overall WEC performance, emphasizing the need for a holistic design approach.</w:t>
      </w:r>
    </w:p>
    <w:p w14:paraId="3BA3011A" w14:textId="524DE5A8" w:rsidR="00485D0F" w:rsidRDefault="00485D0F" w:rsidP="00485D0F">
      <w:r>
        <w:t>Noteworthy findings include the relatively low sensitivity of the FOSWEC's performance to changes in mooring stiffness, suggesting flexibility in mooring material and configuration selection. In contrast, the significant impact of PTO stiffness on performance highlights the need for careful optimization in the design and development of PTO systems to maximize energy extraction.</w:t>
      </w:r>
    </w:p>
    <w:p w14:paraId="55235AFE" w14:textId="78490BE1" w:rsidR="00485D0F" w:rsidRDefault="00485D0F" w:rsidP="00485D0F">
      <w:r>
        <w:t>The study also revealed the importance of evaluating mooring systems under extreme conditions, such as 50-year storm scenarios, to ensure structural integrity and long-term survivability. The investigation of various mooring configurations and array layouts underscored the intricate trade-offs between cost and performance, emphasizing the need for a comprehensive design approach</w:t>
      </w:r>
      <w:r w:rsidR="00D00CFF">
        <w:t>.</w:t>
      </w:r>
    </w:p>
    <w:p w14:paraId="2ED54F86" w14:textId="199A376A" w:rsidR="00B26ED1" w:rsidRPr="00B26ED1" w:rsidRDefault="00485D0F" w:rsidP="00485D0F">
      <w:pPr>
        <w:rPr>
          <w:color w:val="0070C0"/>
        </w:rPr>
      </w:pPr>
      <w:r>
        <w:t xml:space="preserve">In summary, the results of this study provide valuable guidance for the ongoing development of the FOSWEC concept and wave energy converters in general. The </w:t>
      </w:r>
      <w:r w:rsidR="00D00CFF">
        <w:t xml:space="preserve">models developed during this project and the </w:t>
      </w:r>
      <w:r>
        <w:t>insights gained from these findings will aid designers and engineers in making informed decisions to optimize energy extraction, cost-effectiveness, and survivability.</w:t>
      </w:r>
    </w:p>
    <w:p w14:paraId="41981F4A" w14:textId="77777777" w:rsidR="00B26ED1" w:rsidRDefault="00B26ED1" w:rsidP="00B26ED1">
      <w:pPr>
        <w:pStyle w:val="Heading3"/>
      </w:pPr>
      <w:r w:rsidRPr="00B26ED1">
        <w:t>Limitations of the study</w:t>
      </w:r>
    </w:p>
    <w:p w14:paraId="64FFB44D" w14:textId="77777777" w:rsidR="00B26ED1" w:rsidRDefault="00B26ED1" w:rsidP="00B26ED1"/>
    <w:p w14:paraId="17AB2424" w14:textId="77777777" w:rsidR="00715AA7" w:rsidRDefault="00715AA7" w:rsidP="00715AA7">
      <w:r>
        <w:t>This study has several limitations that could impact the results and their interpretation:</w:t>
      </w:r>
    </w:p>
    <w:p w14:paraId="22D7E9AB" w14:textId="77777777" w:rsidR="00715AA7" w:rsidRDefault="00715AA7" w:rsidP="00AF06AC">
      <w:pPr>
        <w:pStyle w:val="ListParagraph"/>
        <w:numPr>
          <w:ilvl w:val="0"/>
          <w:numId w:val="33"/>
        </w:numPr>
      </w:pPr>
      <w:r>
        <w:t>Device Cost Estimates: The analysis only considered material costs, omitting other factors like manufacturing, installation, maintenance, and decommissioning. Future work should include a comprehensive cost analysis.</w:t>
      </w:r>
    </w:p>
    <w:p w14:paraId="44A24CEB" w14:textId="3D633AEA" w:rsidR="00715AA7" w:rsidRDefault="00715AA7" w:rsidP="00AF06AC">
      <w:pPr>
        <w:pStyle w:val="ListParagraph"/>
        <w:numPr>
          <w:ilvl w:val="0"/>
          <w:numId w:val="33"/>
        </w:numPr>
      </w:pPr>
      <w:r>
        <w:t>Limited Sea-States: The study focused on a narrow range of sea-states, potentially affecting the accuracy of the WEC's performance evaluation. Future research should assess a broader range of wave conditions.</w:t>
      </w:r>
    </w:p>
    <w:p w14:paraId="66400262" w14:textId="77777777" w:rsidR="00715AA7" w:rsidRDefault="00715AA7" w:rsidP="00AF06AC">
      <w:pPr>
        <w:pStyle w:val="ListParagraph"/>
        <w:numPr>
          <w:ilvl w:val="0"/>
          <w:numId w:val="33"/>
        </w:numPr>
      </w:pPr>
      <w:r>
        <w:t>Modeling Extreme Waves: Potential flow theory may not accurately capture wave-structure interactions in extreme conditions. Alternative methods, such as computational fluid dynamics (CFD), should be explored in future studies.</w:t>
      </w:r>
    </w:p>
    <w:p w14:paraId="590B535A" w14:textId="38BDD924" w:rsidR="00715AA7" w:rsidRDefault="00715AA7" w:rsidP="00AF06AC">
      <w:pPr>
        <w:pStyle w:val="ListParagraph"/>
        <w:numPr>
          <w:ilvl w:val="0"/>
          <w:numId w:val="33"/>
        </w:numPr>
      </w:pPr>
      <w:r>
        <w:t>No Verification/Validation: The numerical model has not been verified or validated against experimental data, which may limit the reliability of the results. Future work should incorporate experimental validation to strengthen the study's findings.</w:t>
      </w:r>
    </w:p>
    <w:p w14:paraId="344AE5BE" w14:textId="0E8DCEDC" w:rsidR="00F5517F" w:rsidRPr="00B26ED1" w:rsidRDefault="00715AA7" w:rsidP="00715AA7">
      <w:r>
        <w:lastRenderedPageBreak/>
        <w:t>Addressing these limitations in future work will improve the study's reliability and accuracy, leading to more robust design decisions for wave energy converters.</w:t>
      </w:r>
    </w:p>
    <w:p w14:paraId="0AC92209" w14:textId="77777777" w:rsidR="00B26ED1" w:rsidRPr="00B26ED1" w:rsidRDefault="00B26ED1" w:rsidP="00B26ED1">
      <w:pPr>
        <w:rPr>
          <w:color w:val="0070C0"/>
        </w:rPr>
      </w:pPr>
    </w:p>
    <w:p w14:paraId="1101BFE7" w14:textId="5F760FCD" w:rsidR="00B26ED1" w:rsidRPr="00B26ED1" w:rsidRDefault="00B26ED1" w:rsidP="00B26ED1">
      <w:pPr>
        <w:pStyle w:val="Heading3"/>
        <w:rPr>
          <w:rStyle w:val="Heading3Char"/>
          <w:b/>
          <w:bCs/>
        </w:rPr>
      </w:pPr>
      <w:r w:rsidRPr="00B26ED1">
        <w:rPr>
          <w:rStyle w:val="Heading3Char"/>
          <w:b/>
          <w:bCs/>
        </w:rPr>
        <w:t>Suggestions for future research</w:t>
      </w:r>
    </w:p>
    <w:p w14:paraId="46AC3525" w14:textId="77777777" w:rsidR="00A01D74" w:rsidRDefault="00A01D74" w:rsidP="00A01D74"/>
    <w:p w14:paraId="5C9D5315" w14:textId="417BD521" w:rsidR="00A01D74" w:rsidRDefault="00A01D74" w:rsidP="00A01D74">
      <w:r>
        <w:t>To build upon the current study, several areas of future research are recommended:</w:t>
      </w:r>
    </w:p>
    <w:p w14:paraId="68612D55" w14:textId="77777777" w:rsidR="00A01D74" w:rsidRDefault="00A01D74" w:rsidP="00A01D74">
      <w:pPr>
        <w:pStyle w:val="ListParagraph"/>
        <w:numPr>
          <w:ilvl w:val="0"/>
          <w:numId w:val="32"/>
        </w:numPr>
      </w:pPr>
      <w:r>
        <w:t>Additional Parametric Studies: Investigate more parameters, such as wave direction, period, and floating structure geometry, to identify further design optimizations.</w:t>
      </w:r>
    </w:p>
    <w:p w14:paraId="2B85ACD6" w14:textId="77777777" w:rsidR="00A01D74" w:rsidRDefault="00A01D74" w:rsidP="00A01D74">
      <w:pPr>
        <w:pStyle w:val="ListParagraph"/>
        <w:numPr>
          <w:ilvl w:val="0"/>
          <w:numId w:val="32"/>
        </w:numPr>
      </w:pPr>
      <w:r>
        <w:t>Detailed Mooring System Analyses: Examine long-term performance and reliability factors, including material fatigue, corrosion, and wear, to better understand different mooring configurations.</w:t>
      </w:r>
    </w:p>
    <w:p w14:paraId="379FC770" w14:textId="77777777" w:rsidR="00A01D74" w:rsidRDefault="00A01D74" w:rsidP="00A01D74">
      <w:pPr>
        <w:pStyle w:val="ListParagraph"/>
        <w:numPr>
          <w:ilvl w:val="0"/>
          <w:numId w:val="32"/>
        </w:numPr>
      </w:pPr>
      <w:r>
        <w:t>Evaluating Trade-offs: Develop novel techniques for assessing cost-performance trade-offs, considering aspects such as environmental impact, installation complexity, and maintenance requirements.</w:t>
      </w:r>
    </w:p>
    <w:p w14:paraId="7B35052B" w14:textId="586C3298" w:rsidR="00A01D74" w:rsidRDefault="00D00CFF" w:rsidP="00A01D74">
      <w:pPr>
        <w:pStyle w:val="ListParagraph"/>
        <w:numPr>
          <w:ilvl w:val="0"/>
          <w:numId w:val="32"/>
        </w:numPr>
      </w:pPr>
      <w:r>
        <w:t>High fidelity modeling</w:t>
      </w:r>
      <w:r w:rsidR="00A01D74">
        <w:t xml:space="preserve">: Improve wave-structure interaction predictions by </w:t>
      </w:r>
      <w:r>
        <w:t>using</w:t>
      </w:r>
      <w:r w:rsidR="00A01D74">
        <w:t xml:space="preserve"> computational fluid dynamics (CFD)</w:t>
      </w:r>
      <w:r>
        <w:t xml:space="preserve"> or smoothed</w:t>
      </w:r>
      <w:r w:rsidR="006106DA">
        <w:t>-</w:t>
      </w:r>
      <w:r>
        <w:t>partic</w:t>
      </w:r>
      <w:r w:rsidR="006106DA">
        <w:t>le hydrodynamics (SPH)</w:t>
      </w:r>
      <w:r w:rsidR="00A01D74">
        <w:t xml:space="preserve"> simulations.</w:t>
      </w:r>
    </w:p>
    <w:p w14:paraId="4A809C61" w14:textId="77777777" w:rsidR="00A01D74" w:rsidRDefault="00A01D74" w:rsidP="00A01D74">
      <w:pPr>
        <w:pStyle w:val="ListParagraph"/>
        <w:numPr>
          <w:ilvl w:val="0"/>
          <w:numId w:val="32"/>
        </w:numPr>
      </w:pPr>
      <w:r>
        <w:t>Experimental Validation: Enhance the reliability of findings by validating the numerical model through laboratory-scale or full-scale experiments.</w:t>
      </w:r>
    </w:p>
    <w:p w14:paraId="1627D659" w14:textId="71905E5A" w:rsidR="00A01D74" w:rsidRDefault="00A01D74" w:rsidP="00A01D74">
      <w:pPr>
        <w:pStyle w:val="ListParagraph"/>
        <w:numPr>
          <w:ilvl w:val="0"/>
          <w:numId w:val="32"/>
        </w:numPr>
      </w:pPr>
      <w:r>
        <w:t>Multi-Objective Optimization: Employ techniques to simultaneously optimize multiple parameters, providing a comprehensive understanding of the complex interplay between design variables.</w:t>
      </w:r>
    </w:p>
    <w:p w14:paraId="39F8D289" w14:textId="4CB459E9" w:rsidR="00A01D74" w:rsidRPr="00B26ED1" w:rsidRDefault="00A01D74" w:rsidP="00A01D74">
      <w:r>
        <w:t>These research suggestions aim to further advance wave energy converter development and mooring system optimization, contributing to the broader adoption of wave energy as a renewable energy source.</w:t>
      </w:r>
    </w:p>
    <w:p w14:paraId="7BF82369" w14:textId="42DCEE73" w:rsidR="00A557E6" w:rsidRDefault="00A557E6">
      <w:pPr>
        <w:rPr>
          <w:color w:val="0070C0"/>
        </w:rPr>
      </w:pPr>
    </w:p>
    <w:p w14:paraId="5F4D588D" w14:textId="77777777" w:rsidR="00A557E6" w:rsidRDefault="00037201">
      <w:pPr>
        <w:pStyle w:val="Heading1"/>
      </w:pPr>
      <w:r>
        <w:t>Conclusions and Recommendations</w:t>
      </w:r>
    </w:p>
    <w:p w14:paraId="2EEEFB7A" w14:textId="77777777" w:rsidR="006106DA" w:rsidRDefault="006106DA" w:rsidP="006106DA">
      <w:r>
        <w:t>This numerical modeling study has provided valuable insights into the performance and design of wave energy converters, specifically for the novel floating oscillating surge wave energy converter (FOSWEC) concept. By investigating various mooring configurations and their impact on system performance, the study has highlighted the importance of a holistic design approach, considering the interplay between mooring systems, floating structures, and power take-off (PTO) systems.</w:t>
      </w:r>
    </w:p>
    <w:p w14:paraId="213255F5" w14:textId="77777777" w:rsidR="006106DA" w:rsidRDefault="006106DA" w:rsidP="006106DA">
      <w:r>
        <w:t>The findings have emphasized the significance of optimizing PTO stiffness and understanding the trade-offs between cost and performance when selecting mooring configurations. Additionally, the study has demonstrated the importance of evaluating WECs and their mooring systems under extreme conditions to ensure long-term survivability.</w:t>
      </w:r>
    </w:p>
    <w:p w14:paraId="23185B4B" w14:textId="77777777" w:rsidR="006106DA" w:rsidRDefault="006106DA" w:rsidP="006106DA">
      <w:r>
        <w:t xml:space="preserve">Despite the identified limitations, this study contributes to the field of wave energy converters by offering guidance for the ongoing development and optimization of the FOSWEC concept and similar systems. The </w:t>
      </w:r>
      <w:r>
        <w:lastRenderedPageBreak/>
        <w:t>suggestions for future research aim to further advance wave energy converter development, ultimately promoting the broader adoption of wave energy as a viable renewable energy source.</w:t>
      </w:r>
    </w:p>
    <w:p w14:paraId="78730411" w14:textId="77777777" w:rsidR="006106DA" w:rsidRDefault="006106DA" w:rsidP="006106DA">
      <w:r>
        <w:t>In conclusion, the insights gained from this study will aid designers and engineers in making informed decisions, ultimately leading to more efficient, cost-effective, and robust wave energy converter designs that can withstand the challenges of real-world conditions and contribute significantly to the global transition toward renewable energy.</w:t>
      </w:r>
    </w:p>
    <w:p w14:paraId="6B0EB97E" w14:textId="77777777" w:rsidR="006106DA" w:rsidRDefault="006106DA">
      <w:pPr>
        <w:rPr>
          <w:color w:val="0070C0"/>
        </w:rPr>
      </w:pPr>
    </w:p>
    <w:p w14:paraId="19A8CF70" w14:textId="6C17B3F8" w:rsidR="00A557E6" w:rsidRDefault="00037201">
      <w:pPr>
        <w:pStyle w:val="Heading1"/>
      </w:pPr>
      <w:r>
        <w:t>References</w:t>
      </w:r>
    </w:p>
    <w:p w14:paraId="53767E2A" w14:textId="77777777" w:rsidR="000B3E7B" w:rsidRPr="000B3E7B" w:rsidRDefault="0068318E" w:rsidP="000B3E7B">
      <w:pPr>
        <w:pStyle w:val="Bibliography"/>
        <w:rPr>
          <w:szCs w:val="24"/>
        </w:rPr>
      </w:pPr>
      <w:r w:rsidRPr="00423744">
        <w:fldChar w:fldCharType="begin"/>
      </w:r>
      <w:r w:rsidR="002541D1">
        <w:instrText xml:space="preserve"> ADDIN ZOTERO_BIBL {"uncited":[["http://zotero.org/users/8059284/items/T5NVMIPB"],["http://zotero.org/users/8059284/items/JWNBRARX"],["http://zotero.org/users/8059284/items/ENI23XF8"]],"omitted":[],"custom":[]} CSL_BIBLIOGRAPHY </w:instrText>
      </w:r>
      <w:r w:rsidRPr="00423744">
        <w:fldChar w:fldCharType="separate"/>
      </w:r>
      <w:r w:rsidR="000B3E7B" w:rsidRPr="000B3E7B">
        <w:rPr>
          <w:szCs w:val="24"/>
        </w:rPr>
        <w:t xml:space="preserve">Falnes, Johannes. </w:t>
      </w:r>
      <w:r w:rsidR="000B3E7B" w:rsidRPr="000B3E7B">
        <w:rPr>
          <w:i/>
          <w:iCs/>
          <w:szCs w:val="24"/>
        </w:rPr>
        <w:t>Ocean Waves and Oscillating Systems: Linear Interactions Including Wave-Energy Extraction</w:t>
      </w:r>
      <w:r w:rsidR="000B3E7B" w:rsidRPr="000B3E7B">
        <w:rPr>
          <w:szCs w:val="24"/>
        </w:rPr>
        <w:t>. Cambridge: Cambridge University Press, 2002. https://doi.org/10.1017/CBO9780511754630.</w:t>
      </w:r>
    </w:p>
    <w:p w14:paraId="03D2F8E3" w14:textId="77777777" w:rsidR="000B3E7B" w:rsidRPr="000B3E7B" w:rsidRDefault="000B3E7B" w:rsidP="000B3E7B">
      <w:pPr>
        <w:pStyle w:val="Bibliography"/>
        <w:rPr>
          <w:szCs w:val="24"/>
        </w:rPr>
      </w:pPr>
      <w:r w:rsidRPr="000B3E7B">
        <w:rPr>
          <w:szCs w:val="24"/>
        </w:rPr>
        <w:t xml:space="preserve">Falnes, Johannes, and Adi Kurniawan. “Fundamental Formulae for Wave-Energy Conversion.” </w:t>
      </w:r>
      <w:r w:rsidRPr="000B3E7B">
        <w:rPr>
          <w:i/>
          <w:iCs/>
          <w:szCs w:val="24"/>
        </w:rPr>
        <w:t>Royal Society Open Science</w:t>
      </w:r>
      <w:r w:rsidRPr="000B3E7B">
        <w:rPr>
          <w:szCs w:val="24"/>
        </w:rPr>
        <w:t xml:space="preserve"> 2, no. 3 (March 2015): 140305. https://doi.org/10.1098/rsos.140305.</w:t>
      </w:r>
    </w:p>
    <w:p w14:paraId="4FA2D7F5" w14:textId="77777777" w:rsidR="000B3E7B" w:rsidRPr="000B3E7B" w:rsidRDefault="000B3E7B" w:rsidP="000B3E7B">
      <w:pPr>
        <w:pStyle w:val="Bibliography"/>
        <w:rPr>
          <w:szCs w:val="24"/>
        </w:rPr>
      </w:pPr>
      <w:r w:rsidRPr="000B3E7B">
        <w:rPr>
          <w:szCs w:val="24"/>
        </w:rPr>
        <w:t>Husain, Salman, Jacob Davis, Nathan Tom, Krish Thiagarajan, Cole Burge, and Nhu Nguyen. “Influence on Structural Loading of a Wave Energy Converter by Controlling Variable-Geometry Components and the Power Take-Off.” National Renewable Energy Lab.(NREL), Golden, CO (United States), 2022.</w:t>
      </w:r>
    </w:p>
    <w:p w14:paraId="3543B463" w14:textId="77777777" w:rsidR="000B3E7B" w:rsidRPr="000B3E7B" w:rsidRDefault="000B3E7B" w:rsidP="000B3E7B">
      <w:pPr>
        <w:pStyle w:val="Bibliography"/>
        <w:rPr>
          <w:szCs w:val="24"/>
        </w:rPr>
      </w:pPr>
      <w:r w:rsidRPr="000B3E7B">
        <w:rPr>
          <w:szCs w:val="24"/>
        </w:rPr>
        <w:t>International Electrotechnical Commission. “Marine Energy - Wave, Tidal and Other Water Current Converters - Part 10: Assessment of Mooring System for Marine Energy Converters (MECs).” International Electrotechnical Commission, 2015.</w:t>
      </w:r>
    </w:p>
    <w:p w14:paraId="016C0067" w14:textId="77777777" w:rsidR="000B3E7B" w:rsidRPr="000B3E7B" w:rsidRDefault="000B3E7B" w:rsidP="000B3E7B">
      <w:pPr>
        <w:pStyle w:val="Bibliography"/>
        <w:rPr>
          <w:szCs w:val="24"/>
        </w:rPr>
      </w:pPr>
      <w:r w:rsidRPr="000B3E7B">
        <w:rPr>
          <w:szCs w:val="24"/>
        </w:rPr>
        <w:t>———. “Marine Energy – Wave, Tidal and Other Water Current Converters – Part 100: Electricity Producing Wave Energy Converters – Power Performance Assessment.” International Electrotechnical Commission, 2013.</w:t>
      </w:r>
    </w:p>
    <w:p w14:paraId="27581901" w14:textId="77777777" w:rsidR="000B3E7B" w:rsidRPr="000B3E7B" w:rsidRDefault="000B3E7B" w:rsidP="000B3E7B">
      <w:pPr>
        <w:pStyle w:val="Bibliography"/>
        <w:rPr>
          <w:szCs w:val="24"/>
        </w:rPr>
      </w:pPr>
      <w:r w:rsidRPr="000B3E7B">
        <w:rPr>
          <w:szCs w:val="24"/>
        </w:rPr>
        <w:t xml:space="preserve">Korde, Umesh A., and John Ringwood. </w:t>
      </w:r>
      <w:r w:rsidRPr="000B3E7B">
        <w:rPr>
          <w:i/>
          <w:iCs/>
          <w:szCs w:val="24"/>
        </w:rPr>
        <w:t>Hydrodynamic Control of Wave Energy Devices</w:t>
      </w:r>
      <w:r w:rsidRPr="000B3E7B">
        <w:rPr>
          <w:szCs w:val="24"/>
        </w:rPr>
        <w:t>. Cambridge University Press, 2016.</w:t>
      </w:r>
    </w:p>
    <w:p w14:paraId="79C40DEF" w14:textId="77777777" w:rsidR="000B3E7B" w:rsidRPr="000B3E7B" w:rsidRDefault="000B3E7B" w:rsidP="000B3E7B">
      <w:pPr>
        <w:pStyle w:val="Bibliography"/>
        <w:rPr>
          <w:szCs w:val="24"/>
        </w:rPr>
      </w:pPr>
      <w:r w:rsidRPr="000B3E7B">
        <w:rPr>
          <w:szCs w:val="24"/>
        </w:rPr>
        <w:t xml:space="preserve">Mehaute, B.L. </w:t>
      </w:r>
      <w:r w:rsidRPr="000B3E7B">
        <w:rPr>
          <w:i/>
          <w:iCs/>
          <w:szCs w:val="24"/>
        </w:rPr>
        <w:t>An Introduction to Hydrodynamics and Water Waves</w:t>
      </w:r>
      <w:r w:rsidRPr="000B3E7B">
        <w:rPr>
          <w:szCs w:val="24"/>
        </w:rPr>
        <w:t>. Springer Study Edition. Springer Berlin Heidelberg, 2013. https://books.google.com/books?id=-FPuCAAAQBAJ.</w:t>
      </w:r>
    </w:p>
    <w:p w14:paraId="7157759B" w14:textId="77777777" w:rsidR="000B3E7B" w:rsidRPr="000B3E7B" w:rsidRDefault="000B3E7B" w:rsidP="000B3E7B">
      <w:pPr>
        <w:pStyle w:val="Bibliography"/>
        <w:rPr>
          <w:szCs w:val="24"/>
        </w:rPr>
      </w:pPr>
      <w:r w:rsidRPr="000B3E7B">
        <w:rPr>
          <w:szCs w:val="24"/>
        </w:rPr>
        <w:t>“MoorDyn,” n.d. https://www.nrel.gov/wind/nwtc/moordyn.html.</w:t>
      </w:r>
    </w:p>
    <w:p w14:paraId="4347B392" w14:textId="77777777" w:rsidR="000B3E7B" w:rsidRPr="000B3E7B" w:rsidRDefault="000B3E7B" w:rsidP="000B3E7B">
      <w:pPr>
        <w:pStyle w:val="Bibliography"/>
        <w:rPr>
          <w:szCs w:val="24"/>
        </w:rPr>
      </w:pPr>
      <w:r w:rsidRPr="000B3E7B">
        <w:rPr>
          <w:szCs w:val="24"/>
        </w:rPr>
        <w:t xml:space="preserve">Newman, J. N. </w:t>
      </w:r>
      <w:r w:rsidRPr="000B3E7B">
        <w:rPr>
          <w:i/>
          <w:iCs/>
          <w:szCs w:val="24"/>
        </w:rPr>
        <w:t>Marine Hydrodynamics</w:t>
      </w:r>
      <w:r w:rsidRPr="000B3E7B">
        <w:rPr>
          <w:szCs w:val="24"/>
        </w:rPr>
        <w:t>. Cambridge, Mass: MIT Press, 1977.</w:t>
      </w:r>
    </w:p>
    <w:p w14:paraId="30C0B00C" w14:textId="77777777" w:rsidR="000B3E7B" w:rsidRPr="000B3E7B" w:rsidRDefault="000B3E7B" w:rsidP="000B3E7B">
      <w:pPr>
        <w:pStyle w:val="Bibliography"/>
        <w:rPr>
          <w:szCs w:val="24"/>
        </w:rPr>
      </w:pPr>
      <w:r w:rsidRPr="000B3E7B">
        <w:rPr>
          <w:szCs w:val="24"/>
        </w:rPr>
        <w:t xml:space="preserve">Newman, J.N. “The Theory of Ship Motions.” In </w:t>
      </w:r>
      <w:r w:rsidRPr="000B3E7B">
        <w:rPr>
          <w:i/>
          <w:iCs/>
          <w:szCs w:val="24"/>
        </w:rPr>
        <w:t>Advances in Applied Mechanics</w:t>
      </w:r>
      <w:r w:rsidRPr="000B3E7B">
        <w:rPr>
          <w:szCs w:val="24"/>
        </w:rPr>
        <w:t>, 18:221–83. Elsevier, 1979. https://doi.org/10.1016/S0065-2156(08)70268-0.</w:t>
      </w:r>
    </w:p>
    <w:p w14:paraId="6B2E8530" w14:textId="77777777" w:rsidR="000B3E7B" w:rsidRPr="000B3E7B" w:rsidRDefault="000B3E7B" w:rsidP="000B3E7B">
      <w:pPr>
        <w:pStyle w:val="Bibliography"/>
        <w:rPr>
          <w:szCs w:val="24"/>
        </w:rPr>
      </w:pPr>
      <w:r w:rsidRPr="000B3E7B">
        <w:rPr>
          <w:szCs w:val="24"/>
        </w:rPr>
        <w:t>“PacWave,” n.d. http://pacwaveenergy.org/.</w:t>
      </w:r>
    </w:p>
    <w:p w14:paraId="72B8718E" w14:textId="77777777" w:rsidR="000B3E7B" w:rsidRPr="000B3E7B" w:rsidRDefault="000B3E7B" w:rsidP="000B3E7B">
      <w:pPr>
        <w:pStyle w:val="Bibliography"/>
        <w:rPr>
          <w:szCs w:val="24"/>
        </w:rPr>
      </w:pPr>
      <w:r w:rsidRPr="000B3E7B">
        <w:rPr>
          <w:szCs w:val="24"/>
        </w:rPr>
        <w:t>“Reference Model Project (RMP),” n.d. https://energy.sandia.gov/programs/renewable-energy/water-power/projects/reference-model-project-rmp/.</w:t>
      </w:r>
    </w:p>
    <w:p w14:paraId="28E93CD0" w14:textId="77777777" w:rsidR="000B3E7B" w:rsidRPr="000B3E7B" w:rsidRDefault="000B3E7B" w:rsidP="000B3E7B">
      <w:pPr>
        <w:pStyle w:val="Bibliography"/>
        <w:rPr>
          <w:szCs w:val="24"/>
        </w:rPr>
      </w:pPr>
      <w:r w:rsidRPr="000B3E7B">
        <w:rPr>
          <w:szCs w:val="24"/>
        </w:rPr>
        <w:t>“WEC-Sim,” n.d. https://wec-sim.github.io/WEC-Sim/.</w:t>
      </w:r>
    </w:p>
    <w:p w14:paraId="056302B6" w14:textId="32E5E7CA" w:rsidR="007425C1" w:rsidRPr="000A1CD8" w:rsidRDefault="0068318E" w:rsidP="006106DA">
      <w:pPr>
        <w:pStyle w:val="Bibliography"/>
        <w:ind w:left="0" w:firstLine="0"/>
        <w:rPr>
          <w:color w:val="0070C0"/>
        </w:rPr>
      </w:pPr>
      <w:r w:rsidRPr="00423744">
        <w:rPr>
          <w:color w:val="0070C0"/>
        </w:rPr>
        <w:fldChar w:fldCharType="end"/>
      </w:r>
    </w:p>
    <w:sectPr w:rsidR="007425C1" w:rsidRPr="000A1CD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E6469C" w14:textId="77777777" w:rsidR="00C23402" w:rsidRDefault="00C23402">
      <w:pPr>
        <w:spacing w:after="0" w:line="240" w:lineRule="auto"/>
      </w:pPr>
      <w:r>
        <w:separator/>
      </w:r>
    </w:p>
  </w:endnote>
  <w:endnote w:type="continuationSeparator" w:id="0">
    <w:p w14:paraId="02464569" w14:textId="77777777" w:rsidR="00C23402" w:rsidRDefault="00C23402">
      <w:pPr>
        <w:spacing w:after="0" w:line="240" w:lineRule="auto"/>
      </w:pPr>
      <w:r>
        <w:continuationSeparator/>
      </w:r>
    </w:p>
  </w:endnote>
  <w:endnote w:type="continuationNotice" w:id="1">
    <w:p w14:paraId="511BD06E" w14:textId="77777777" w:rsidR="00C23402" w:rsidRDefault="00C234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1109A8" w14:textId="77777777" w:rsidR="00C23402" w:rsidRDefault="00C23402">
      <w:pPr>
        <w:spacing w:after="0" w:line="240" w:lineRule="auto"/>
      </w:pPr>
      <w:r>
        <w:separator/>
      </w:r>
    </w:p>
  </w:footnote>
  <w:footnote w:type="continuationSeparator" w:id="0">
    <w:p w14:paraId="7DCF77BB" w14:textId="77777777" w:rsidR="00C23402" w:rsidRDefault="00C23402">
      <w:pPr>
        <w:spacing w:after="0" w:line="240" w:lineRule="auto"/>
      </w:pPr>
      <w:r>
        <w:continuationSeparator/>
      </w:r>
    </w:p>
  </w:footnote>
  <w:footnote w:type="continuationNotice" w:id="1">
    <w:p w14:paraId="49B12380" w14:textId="77777777" w:rsidR="00C23402" w:rsidRDefault="00C2340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D6B7B"/>
    <w:multiLevelType w:val="multilevel"/>
    <w:tmpl w:val="51EEB0E8"/>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1" w15:restartNumberingAfterBreak="0">
    <w:nsid w:val="0B671495"/>
    <w:multiLevelType w:val="hybridMultilevel"/>
    <w:tmpl w:val="8E8AE3E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346A47"/>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 w15:restartNumberingAfterBreak="0">
    <w:nsid w:val="0E0A58E0"/>
    <w:multiLevelType w:val="multilevel"/>
    <w:tmpl w:val="A2761B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5994CF3"/>
    <w:multiLevelType w:val="hybridMultilevel"/>
    <w:tmpl w:val="E6DE96EA"/>
    <w:lvl w:ilvl="0" w:tplc="1CC055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117B06"/>
    <w:multiLevelType w:val="multilevel"/>
    <w:tmpl w:val="AF583682"/>
    <w:lvl w:ilvl="0">
      <w:start w:val="1"/>
      <w:numFmt w:val="bullet"/>
      <w:lvlText w:val="●"/>
      <w:lvlJc w:val="left"/>
      <w:pPr>
        <w:ind w:left="360" w:hanging="360"/>
      </w:pPr>
      <w:rPr>
        <w:rFonts w:ascii="Noto Sans Symbols" w:eastAsia="Noto Sans Symbols" w:hAnsi="Noto Sans Symbols" w:cs="Noto Sans Symbols"/>
        <w:color w:val="0070C0"/>
      </w:rPr>
    </w:lvl>
    <w:lvl w:ilvl="1">
      <w:start w:val="1"/>
      <w:numFmt w:val="bullet"/>
      <w:lvlText w:val="o"/>
      <w:lvlJc w:val="left"/>
      <w:pPr>
        <w:ind w:left="1080" w:hanging="360"/>
      </w:pPr>
      <w:rPr>
        <w:rFonts w:ascii="Courier New" w:eastAsia="Courier New" w:hAnsi="Courier New" w:cs="Courier New"/>
        <w:color w:val="0070C0"/>
      </w:rPr>
    </w:lvl>
    <w:lvl w:ilvl="2">
      <w:start w:val="1"/>
      <w:numFmt w:val="bullet"/>
      <w:lvlText w:val="o"/>
      <w:lvlJc w:val="left"/>
      <w:pPr>
        <w:ind w:left="1800" w:hanging="360"/>
      </w:pPr>
      <w:rPr>
        <w:rFonts w:ascii="Courier New" w:eastAsia="Courier New" w:hAnsi="Courier New" w:cs="Courier New"/>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3AE15C7"/>
    <w:multiLevelType w:val="multilevel"/>
    <w:tmpl w:val="0854DEE6"/>
    <w:lvl w:ilvl="0">
      <w:start w:val="1"/>
      <w:numFmt w:val="decimal"/>
      <w:pStyle w:val="Heading1"/>
      <w:lvlText w:val="%1"/>
      <w:lvlJc w:val="left"/>
      <w:pPr>
        <w:ind w:left="432" w:hanging="432"/>
      </w:pPr>
      <w:rPr>
        <w:color w:val="000000"/>
      </w:rPr>
    </w:lvl>
    <w:lvl w:ilvl="1">
      <w:start w:val="1"/>
      <w:numFmt w:val="decimal"/>
      <w:pStyle w:val="Heading2"/>
      <w:lvlText w:val="%1.%2"/>
      <w:lvlJc w:val="left"/>
      <w:pPr>
        <w:ind w:left="576" w:hanging="576"/>
      </w:pPr>
      <w:rPr>
        <w:color w:val="00000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24A62890"/>
    <w:multiLevelType w:val="hybridMultilevel"/>
    <w:tmpl w:val="7422A30C"/>
    <w:lvl w:ilvl="0" w:tplc="0B2606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BF3232"/>
    <w:multiLevelType w:val="multilevel"/>
    <w:tmpl w:val="AFA84B9E"/>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9" w15:restartNumberingAfterBreak="0">
    <w:nsid w:val="2AB17A73"/>
    <w:multiLevelType w:val="multilevel"/>
    <w:tmpl w:val="9D762560"/>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E8265FA"/>
    <w:multiLevelType w:val="multilevel"/>
    <w:tmpl w:val="DCD8D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53442D2"/>
    <w:multiLevelType w:val="hybridMultilevel"/>
    <w:tmpl w:val="7AC204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231437"/>
    <w:multiLevelType w:val="multilevel"/>
    <w:tmpl w:val="6EB225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A593615"/>
    <w:multiLevelType w:val="hybridMultilevel"/>
    <w:tmpl w:val="F7482DB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AFB5F94"/>
    <w:multiLevelType w:val="multilevel"/>
    <w:tmpl w:val="FB3A8242"/>
    <w:lvl w:ilvl="0">
      <w:start w:val="1"/>
      <w:numFmt w:val="bullet"/>
      <w:lvlText w:val="●"/>
      <w:lvlJc w:val="left"/>
      <w:pPr>
        <w:ind w:left="360" w:hanging="360"/>
      </w:pPr>
      <w:rPr>
        <w:rFonts w:ascii="Noto Sans Symbols" w:eastAsia="Noto Sans Symbols" w:hAnsi="Noto Sans Symbols" w:cs="Noto Sans Symbols"/>
        <w:color w:val="0070C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3B126127"/>
    <w:multiLevelType w:val="multilevel"/>
    <w:tmpl w:val="D9D69E8C"/>
    <w:lvl w:ilvl="0">
      <w:start w:val="1"/>
      <w:numFmt w:val="decimal"/>
      <w:lvlText w:val="%1"/>
      <w:lvlJc w:val="left"/>
      <w:pPr>
        <w:ind w:left="432" w:hanging="432"/>
      </w:pPr>
      <w:rPr>
        <w:color w:val="000000"/>
      </w:rPr>
    </w:lvl>
    <w:lvl w:ilvl="1">
      <w:start w:val="1"/>
      <w:numFmt w:val="decimal"/>
      <w:lvlText w:val="%1.%2"/>
      <w:lvlJc w:val="left"/>
      <w:pPr>
        <w:ind w:left="1566" w:hanging="576"/>
      </w:pPr>
      <w:rPr>
        <w:color w:val="00000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3FB124AC"/>
    <w:multiLevelType w:val="hybridMultilevel"/>
    <w:tmpl w:val="DB26FC9E"/>
    <w:lvl w:ilvl="0" w:tplc="13A2A8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CD1633"/>
    <w:multiLevelType w:val="multilevel"/>
    <w:tmpl w:val="919A5AA8"/>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F1037EE"/>
    <w:multiLevelType w:val="multilevel"/>
    <w:tmpl w:val="EF2E4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F230455"/>
    <w:multiLevelType w:val="hybridMultilevel"/>
    <w:tmpl w:val="BFA221E4"/>
    <w:lvl w:ilvl="0" w:tplc="84C26B2A">
      <w:start w:val="7"/>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864BF3"/>
    <w:multiLevelType w:val="hybridMultilevel"/>
    <w:tmpl w:val="CB4E059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41F3ECC"/>
    <w:multiLevelType w:val="multilevel"/>
    <w:tmpl w:val="7D90832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6493175C"/>
    <w:multiLevelType w:val="hybridMultilevel"/>
    <w:tmpl w:val="ACBC2E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88791D"/>
    <w:multiLevelType w:val="hybridMultilevel"/>
    <w:tmpl w:val="35AA1A96"/>
    <w:lvl w:ilvl="0" w:tplc="04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6B601223"/>
    <w:multiLevelType w:val="hybridMultilevel"/>
    <w:tmpl w:val="E2208F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D5A5806"/>
    <w:multiLevelType w:val="hybridMultilevel"/>
    <w:tmpl w:val="502AE194"/>
    <w:lvl w:ilvl="0" w:tplc="166ECABE">
      <w:start w:val="7"/>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3E1DAD"/>
    <w:multiLevelType w:val="multilevel"/>
    <w:tmpl w:val="7C1A53A2"/>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75425E8"/>
    <w:multiLevelType w:val="multilevel"/>
    <w:tmpl w:val="01628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85C2A65"/>
    <w:multiLevelType w:val="multilevel"/>
    <w:tmpl w:val="24206B20"/>
    <w:lvl w:ilvl="0">
      <w:start w:val="1"/>
      <w:numFmt w:val="bullet"/>
      <w:lvlText w:val="●"/>
      <w:lvlJc w:val="left"/>
      <w:pPr>
        <w:ind w:left="360" w:hanging="360"/>
      </w:pPr>
      <w:rPr>
        <w:rFonts w:ascii="Noto Sans Symbols" w:eastAsia="Noto Sans Symbols" w:hAnsi="Noto Sans Symbols" w:cs="Noto Sans Symbols"/>
        <w:color w:val="0070C0"/>
      </w:rPr>
    </w:lvl>
    <w:lvl w:ilvl="1">
      <w:start w:val="1"/>
      <w:numFmt w:val="bullet"/>
      <w:lvlText w:val="o"/>
      <w:lvlJc w:val="left"/>
      <w:pPr>
        <w:ind w:left="1080" w:hanging="360"/>
      </w:pPr>
      <w:rPr>
        <w:rFonts w:ascii="Courier New" w:eastAsia="Courier New" w:hAnsi="Courier New" w:cs="Courier New"/>
      </w:rPr>
    </w:lvl>
    <w:lvl w:ilvl="2">
      <w:start w:val="1"/>
      <w:numFmt w:val="bullet"/>
      <w:lvlText w:val="o"/>
      <w:lvlJc w:val="left"/>
      <w:pPr>
        <w:ind w:left="1800" w:hanging="360"/>
      </w:pPr>
      <w:rPr>
        <w:rFonts w:ascii="Courier New" w:eastAsia="Courier New" w:hAnsi="Courier New" w:cs="Courier New"/>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79521D0A"/>
    <w:multiLevelType w:val="multilevel"/>
    <w:tmpl w:val="920C6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B605EF4"/>
    <w:multiLevelType w:val="multilevel"/>
    <w:tmpl w:val="1A384F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EC22962"/>
    <w:multiLevelType w:val="hybridMultilevel"/>
    <w:tmpl w:val="62327FF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571234432">
    <w:abstractNumId w:val="2"/>
  </w:num>
  <w:num w:numId="2" w16cid:durableId="116685423">
    <w:abstractNumId w:val="8"/>
  </w:num>
  <w:num w:numId="3" w16cid:durableId="765854874">
    <w:abstractNumId w:val="27"/>
  </w:num>
  <w:num w:numId="4" w16cid:durableId="1771508943">
    <w:abstractNumId w:val="0"/>
  </w:num>
  <w:num w:numId="5" w16cid:durableId="1258949829">
    <w:abstractNumId w:val="6"/>
  </w:num>
  <w:num w:numId="6" w16cid:durableId="977952439">
    <w:abstractNumId w:val="30"/>
  </w:num>
  <w:num w:numId="7" w16cid:durableId="186530183">
    <w:abstractNumId w:val="26"/>
  </w:num>
  <w:num w:numId="8" w16cid:durableId="818349587">
    <w:abstractNumId w:val="18"/>
  </w:num>
  <w:num w:numId="9" w16cid:durableId="1074814892">
    <w:abstractNumId w:val="28"/>
  </w:num>
  <w:num w:numId="10" w16cid:durableId="939919194">
    <w:abstractNumId w:val="3"/>
  </w:num>
  <w:num w:numId="11" w16cid:durableId="78792293">
    <w:abstractNumId w:val="14"/>
  </w:num>
  <w:num w:numId="12" w16cid:durableId="1091780047">
    <w:abstractNumId w:val="17"/>
  </w:num>
  <w:num w:numId="13" w16cid:durableId="1078989041">
    <w:abstractNumId w:val="9"/>
  </w:num>
  <w:num w:numId="14" w16cid:durableId="470249732">
    <w:abstractNumId w:val="5"/>
  </w:num>
  <w:num w:numId="15" w16cid:durableId="1946107665">
    <w:abstractNumId w:val="12"/>
  </w:num>
  <w:num w:numId="16" w16cid:durableId="169834904">
    <w:abstractNumId w:val="10"/>
  </w:num>
  <w:num w:numId="17" w16cid:durableId="293105190">
    <w:abstractNumId w:val="29"/>
  </w:num>
  <w:num w:numId="18" w16cid:durableId="1232078211">
    <w:abstractNumId w:val="11"/>
  </w:num>
  <w:num w:numId="19" w16cid:durableId="1360474391">
    <w:abstractNumId w:val="1"/>
  </w:num>
  <w:num w:numId="20" w16cid:durableId="110823864">
    <w:abstractNumId w:val="31"/>
  </w:num>
  <w:num w:numId="21" w16cid:durableId="1987777067">
    <w:abstractNumId w:val="13"/>
  </w:num>
  <w:num w:numId="22" w16cid:durableId="1577977565">
    <w:abstractNumId w:val="15"/>
  </w:num>
  <w:num w:numId="23" w16cid:durableId="1302491754">
    <w:abstractNumId w:val="4"/>
  </w:num>
  <w:num w:numId="24" w16cid:durableId="1375764328">
    <w:abstractNumId w:val="16"/>
  </w:num>
  <w:num w:numId="25" w16cid:durableId="164829091">
    <w:abstractNumId w:val="7"/>
  </w:num>
  <w:num w:numId="26" w16cid:durableId="1036195904">
    <w:abstractNumId w:val="21"/>
  </w:num>
  <w:num w:numId="27" w16cid:durableId="199585651">
    <w:abstractNumId w:val="6"/>
  </w:num>
  <w:num w:numId="28" w16cid:durableId="223220075">
    <w:abstractNumId w:val="20"/>
  </w:num>
  <w:num w:numId="29" w16cid:durableId="1592816837">
    <w:abstractNumId w:val="23"/>
  </w:num>
  <w:num w:numId="30" w16cid:durableId="604921173">
    <w:abstractNumId w:val="19"/>
  </w:num>
  <w:num w:numId="31" w16cid:durableId="414785954">
    <w:abstractNumId w:val="25"/>
  </w:num>
  <w:num w:numId="32" w16cid:durableId="186678873">
    <w:abstractNumId w:val="24"/>
  </w:num>
  <w:num w:numId="33" w16cid:durableId="133549471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trackRevisions/>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7E6"/>
    <w:rsid w:val="00000726"/>
    <w:rsid w:val="00004EC0"/>
    <w:rsid w:val="0001272C"/>
    <w:rsid w:val="0001356E"/>
    <w:rsid w:val="000170ED"/>
    <w:rsid w:val="00017AA3"/>
    <w:rsid w:val="00021D13"/>
    <w:rsid w:val="00032123"/>
    <w:rsid w:val="00037201"/>
    <w:rsid w:val="000415E5"/>
    <w:rsid w:val="000434BE"/>
    <w:rsid w:val="00043F5E"/>
    <w:rsid w:val="00047323"/>
    <w:rsid w:val="00051E04"/>
    <w:rsid w:val="00052758"/>
    <w:rsid w:val="00056224"/>
    <w:rsid w:val="00057515"/>
    <w:rsid w:val="00061F76"/>
    <w:rsid w:val="00062599"/>
    <w:rsid w:val="00064307"/>
    <w:rsid w:val="00083E17"/>
    <w:rsid w:val="0008554A"/>
    <w:rsid w:val="00087891"/>
    <w:rsid w:val="000900F5"/>
    <w:rsid w:val="00090D15"/>
    <w:rsid w:val="000A1CD8"/>
    <w:rsid w:val="000A2C9C"/>
    <w:rsid w:val="000B207C"/>
    <w:rsid w:val="000B3E7B"/>
    <w:rsid w:val="000B3EBC"/>
    <w:rsid w:val="000B780C"/>
    <w:rsid w:val="000B7B4B"/>
    <w:rsid w:val="000D0D83"/>
    <w:rsid w:val="000D12BA"/>
    <w:rsid w:val="000D2377"/>
    <w:rsid w:val="000D28FB"/>
    <w:rsid w:val="000D4631"/>
    <w:rsid w:val="000E602A"/>
    <w:rsid w:val="000E6688"/>
    <w:rsid w:val="000E743C"/>
    <w:rsid w:val="000F0592"/>
    <w:rsid w:val="000F4877"/>
    <w:rsid w:val="000F7A7E"/>
    <w:rsid w:val="00102E36"/>
    <w:rsid w:val="00105279"/>
    <w:rsid w:val="001110FE"/>
    <w:rsid w:val="00112DE9"/>
    <w:rsid w:val="0011382F"/>
    <w:rsid w:val="001143F6"/>
    <w:rsid w:val="00115A89"/>
    <w:rsid w:val="00117B3B"/>
    <w:rsid w:val="00132070"/>
    <w:rsid w:val="001337A4"/>
    <w:rsid w:val="001430AD"/>
    <w:rsid w:val="00143208"/>
    <w:rsid w:val="00145FD3"/>
    <w:rsid w:val="0014636E"/>
    <w:rsid w:val="00150391"/>
    <w:rsid w:val="00150486"/>
    <w:rsid w:val="00150783"/>
    <w:rsid w:val="00155DDF"/>
    <w:rsid w:val="00161B77"/>
    <w:rsid w:val="00163DF6"/>
    <w:rsid w:val="001643F8"/>
    <w:rsid w:val="00165064"/>
    <w:rsid w:val="00170AE9"/>
    <w:rsid w:val="0018185B"/>
    <w:rsid w:val="0018624C"/>
    <w:rsid w:val="00187937"/>
    <w:rsid w:val="00190C81"/>
    <w:rsid w:val="00190D12"/>
    <w:rsid w:val="0019493A"/>
    <w:rsid w:val="001A6E33"/>
    <w:rsid w:val="001A6E56"/>
    <w:rsid w:val="001A71B0"/>
    <w:rsid w:val="001B4DBD"/>
    <w:rsid w:val="001B7F74"/>
    <w:rsid w:val="001C20A1"/>
    <w:rsid w:val="001C397C"/>
    <w:rsid w:val="001C5363"/>
    <w:rsid w:val="001C6B96"/>
    <w:rsid w:val="001D2B76"/>
    <w:rsid w:val="001D5BC3"/>
    <w:rsid w:val="001D6AA3"/>
    <w:rsid w:val="001E05B9"/>
    <w:rsid w:val="001E1656"/>
    <w:rsid w:val="001E1EF6"/>
    <w:rsid w:val="001E36F1"/>
    <w:rsid w:val="001E5025"/>
    <w:rsid w:val="001F0559"/>
    <w:rsid w:val="001F419B"/>
    <w:rsid w:val="001F48D6"/>
    <w:rsid w:val="001F4C27"/>
    <w:rsid w:val="001F78C9"/>
    <w:rsid w:val="00200F31"/>
    <w:rsid w:val="00204286"/>
    <w:rsid w:val="0020554F"/>
    <w:rsid w:val="00205B51"/>
    <w:rsid w:val="00211A74"/>
    <w:rsid w:val="002141E8"/>
    <w:rsid w:val="0022224C"/>
    <w:rsid w:val="00222855"/>
    <w:rsid w:val="002257D4"/>
    <w:rsid w:val="00226A4D"/>
    <w:rsid w:val="0022747A"/>
    <w:rsid w:val="00230CB8"/>
    <w:rsid w:val="00231C27"/>
    <w:rsid w:val="00234871"/>
    <w:rsid w:val="00242CC7"/>
    <w:rsid w:val="00242EB9"/>
    <w:rsid w:val="00243D3A"/>
    <w:rsid w:val="00246335"/>
    <w:rsid w:val="0024760C"/>
    <w:rsid w:val="00251C67"/>
    <w:rsid w:val="00253204"/>
    <w:rsid w:val="0025382A"/>
    <w:rsid w:val="002541D1"/>
    <w:rsid w:val="00254E61"/>
    <w:rsid w:val="002623F0"/>
    <w:rsid w:val="00270666"/>
    <w:rsid w:val="0027083B"/>
    <w:rsid w:val="00271903"/>
    <w:rsid w:val="0027589A"/>
    <w:rsid w:val="00275C55"/>
    <w:rsid w:val="00275CB1"/>
    <w:rsid w:val="002776E9"/>
    <w:rsid w:val="00277CFF"/>
    <w:rsid w:val="00281840"/>
    <w:rsid w:val="00291F20"/>
    <w:rsid w:val="00292C9C"/>
    <w:rsid w:val="00293A12"/>
    <w:rsid w:val="0029710A"/>
    <w:rsid w:val="002A4548"/>
    <w:rsid w:val="002C03D3"/>
    <w:rsid w:val="002C1B3B"/>
    <w:rsid w:val="002C253C"/>
    <w:rsid w:val="002C6015"/>
    <w:rsid w:val="002C71E9"/>
    <w:rsid w:val="002C7BE0"/>
    <w:rsid w:val="002D2F0B"/>
    <w:rsid w:val="002D4E38"/>
    <w:rsid w:val="002E060B"/>
    <w:rsid w:val="002E24E1"/>
    <w:rsid w:val="002E35AE"/>
    <w:rsid w:val="002E57FD"/>
    <w:rsid w:val="002E6815"/>
    <w:rsid w:val="002F3316"/>
    <w:rsid w:val="002F561E"/>
    <w:rsid w:val="002F67AD"/>
    <w:rsid w:val="0031408D"/>
    <w:rsid w:val="00320C57"/>
    <w:rsid w:val="00340112"/>
    <w:rsid w:val="003421C0"/>
    <w:rsid w:val="00344204"/>
    <w:rsid w:val="0034463E"/>
    <w:rsid w:val="00350938"/>
    <w:rsid w:val="00376855"/>
    <w:rsid w:val="003807B8"/>
    <w:rsid w:val="0038210D"/>
    <w:rsid w:val="00394C13"/>
    <w:rsid w:val="00394DE8"/>
    <w:rsid w:val="0039738C"/>
    <w:rsid w:val="003A0B70"/>
    <w:rsid w:val="003A4BCA"/>
    <w:rsid w:val="003A543A"/>
    <w:rsid w:val="003B05F8"/>
    <w:rsid w:val="003B06EF"/>
    <w:rsid w:val="003B2C07"/>
    <w:rsid w:val="003B2F43"/>
    <w:rsid w:val="003B4EE4"/>
    <w:rsid w:val="003B535F"/>
    <w:rsid w:val="003B7CE2"/>
    <w:rsid w:val="003C3560"/>
    <w:rsid w:val="003C6FEE"/>
    <w:rsid w:val="003D14ED"/>
    <w:rsid w:val="003D5D62"/>
    <w:rsid w:val="003E0CCC"/>
    <w:rsid w:val="003E19C4"/>
    <w:rsid w:val="003E3264"/>
    <w:rsid w:val="003F02CA"/>
    <w:rsid w:val="003F1744"/>
    <w:rsid w:val="003F7FD6"/>
    <w:rsid w:val="004004EB"/>
    <w:rsid w:val="004006A9"/>
    <w:rsid w:val="004010F4"/>
    <w:rsid w:val="004026E9"/>
    <w:rsid w:val="00414339"/>
    <w:rsid w:val="00416E32"/>
    <w:rsid w:val="004212FD"/>
    <w:rsid w:val="00421E1B"/>
    <w:rsid w:val="004259A1"/>
    <w:rsid w:val="00425A64"/>
    <w:rsid w:val="0043088D"/>
    <w:rsid w:val="00433367"/>
    <w:rsid w:val="00440659"/>
    <w:rsid w:val="00442F29"/>
    <w:rsid w:val="004475E6"/>
    <w:rsid w:val="0045436A"/>
    <w:rsid w:val="00455F68"/>
    <w:rsid w:val="0045696F"/>
    <w:rsid w:val="00460E6F"/>
    <w:rsid w:val="0046119C"/>
    <w:rsid w:val="00461B4B"/>
    <w:rsid w:val="0046284D"/>
    <w:rsid w:val="00467E75"/>
    <w:rsid w:val="0047134F"/>
    <w:rsid w:val="004725F7"/>
    <w:rsid w:val="004842B1"/>
    <w:rsid w:val="00485D0F"/>
    <w:rsid w:val="00490641"/>
    <w:rsid w:val="00493615"/>
    <w:rsid w:val="004977CE"/>
    <w:rsid w:val="004B35D3"/>
    <w:rsid w:val="004B6FAD"/>
    <w:rsid w:val="004B72FC"/>
    <w:rsid w:val="004C5328"/>
    <w:rsid w:val="004C5A75"/>
    <w:rsid w:val="004D066E"/>
    <w:rsid w:val="004D213C"/>
    <w:rsid w:val="004D6162"/>
    <w:rsid w:val="004D73FD"/>
    <w:rsid w:val="004D7467"/>
    <w:rsid w:val="004D75B5"/>
    <w:rsid w:val="004E06A8"/>
    <w:rsid w:val="004E202B"/>
    <w:rsid w:val="004E3B15"/>
    <w:rsid w:val="004E4BB5"/>
    <w:rsid w:val="004E65D3"/>
    <w:rsid w:val="004F09F8"/>
    <w:rsid w:val="004F0CFB"/>
    <w:rsid w:val="004F7C62"/>
    <w:rsid w:val="005020EE"/>
    <w:rsid w:val="0050347C"/>
    <w:rsid w:val="005079F3"/>
    <w:rsid w:val="00507FDF"/>
    <w:rsid w:val="005108E5"/>
    <w:rsid w:val="00511F34"/>
    <w:rsid w:val="00513509"/>
    <w:rsid w:val="0052129E"/>
    <w:rsid w:val="0052478B"/>
    <w:rsid w:val="00531580"/>
    <w:rsid w:val="00531D70"/>
    <w:rsid w:val="00535263"/>
    <w:rsid w:val="0054101C"/>
    <w:rsid w:val="00544B64"/>
    <w:rsid w:val="00545318"/>
    <w:rsid w:val="0054702D"/>
    <w:rsid w:val="005479B3"/>
    <w:rsid w:val="00553556"/>
    <w:rsid w:val="00554D99"/>
    <w:rsid w:val="00556B79"/>
    <w:rsid w:val="005578EE"/>
    <w:rsid w:val="00560353"/>
    <w:rsid w:val="00565E5C"/>
    <w:rsid w:val="00566A00"/>
    <w:rsid w:val="005671F4"/>
    <w:rsid w:val="005702AF"/>
    <w:rsid w:val="005706FA"/>
    <w:rsid w:val="005757E1"/>
    <w:rsid w:val="00575E58"/>
    <w:rsid w:val="00582D51"/>
    <w:rsid w:val="00586501"/>
    <w:rsid w:val="0059020C"/>
    <w:rsid w:val="005905DD"/>
    <w:rsid w:val="005925CB"/>
    <w:rsid w:val="00595365"/>
    <w:rsid w:val="005958B2"/>
    <w:rsid w:val="005958EC"/>
    <w:rsid w:val="005A1803"/>
    <w:rsid w:val="005A26DE"/>
    <w:rsid w:val="005A363A"/>
    <w:rsid w:val="005A4758"/>
    <w:rsid w:val="005A522E"/>
    <w:rsid w:val="005A7E8B"/>
    <w:rsid w:val="005B0F71"/>
    <w:rsid w:val="005B1EF1"/>
    <w:rsid w:val="005B28E0"/>
    <w:rsid w:val="005B5D97"/>
    <w:rsid w:val="005B6FC3"/>
    <w:rsid w:val="005C1638"/>
    <w:rsid w:val="005C2783"/>
    <w:rsid w:val="005C6C52"/>
    <w:rsid w:val="005D1E38"/>
    <w:rsid w:val="005D4A4D"/>
    <w:rsid w:val="005E0C28"/>
    <w:rsid w:val="005E4F9B"/>
    <w:rsid w:val="005E6B61"/>
    <w:rsid w:val="005F454A"/>
    <w:rsid w:val="005F5729"/>
    <w:rsid w:val="00600FAA"/>
    <w:rsid w:val="00606BD8"/>
    <w:rsid w:val="006106DA"/>
    <w:rsid w:val="00612BF9"/>
    <w:rsid w:val="00612FE7"/>
    <w:rsid w:val="00621A24"/>
    <w:rsid w:val="006310E3"/>
    <w:rsid w:val="00634C99"/>
    <w:rsid w:val="0063651C"/>
    <w:rsid w:val="00646C5E"/>
    <w:rsid w:val="00654196"/>
    <w:rsid w:val="00655CAC"/>
    <w:rsid w:val="006608CE"/>
    <w:rsid w:val="006621DF"/>
    <w:rsid w:val="00663375"/>
    <w:rsid w:val="00663FCD"/>
    <w:rsid w:val="00664DDB"/>
    <w:rsid w:val="006675D8"/>
    <w:rsid w:val="00674F3D"/>
    <w:rsid w:val="0068012B"/>
    <w:rsid w:val="00680E7B"/>
    <w:rsid w:val="0068318E"/>
    <w:rsid w:val="006953A3"/>
    <w:rsid w:val="00695604"/>
    <w:rsid w:val="00695DD1"/>
    <w:rsid w:val="006962A8"/>
    <w:rsid w:val="006A3579"/>
    <w:rsid w:val="006A702B"/>
    <w:rsid w:val="006B3E7A"/>
    <w:rsid w:val="006B5304"/>
    <w:rsid w:val="006B5A75"/>
    <w:rsid w:val="006C1FF4"/>
    <w:rsid w:val="006C7C48"/>
    <w:rsid w:val="006D38DF"/>
    <w:rsid w:val="006E1EA6"/>
    <w:rsid w:val="006E2274"/>
    <w:rsid w:val="006E2747"/>
    <w:rsid w:val="006E48F3"/>
    <w:rsid w:val="006E5A7D"/>
    <w:rsid w:val="006E6D74"/>
    <w:rsid w:val="006F298F"/>
    <w:rsid w:val="006F336C"/>
    <w:rsid w:val="006F4694"/>
    <w:rsid w:val="006F4B9E"/>
    <w:rsid w:val="006F5565"/>
    <w:rsid w:val="00715AA7"/>
    <w:rsid w:val="00717C28"/>
    <w:rsid w:val="0072068D"/>
    <w:rsid w:val="0072077D"/>
    <w:rsid w:val="00722399"/>
    <w:rsid w:val="007241CE"/>
    <w:rsid w:val="00724721"/>
    <w:rsid w:val="00727D1E"/>
    <w:rsid w:val="00732AD6"/>
    <w:rsid w:val="0073719A"/>
    <w:rsid w:val="007425C1"/>
    <w:rsid w:val="007430FB"/>
    <w:rsid w:val="007462FD"/>
    <w:rsid w:val="00750B06"/>
    <w:rsid w:val="00756D98"/>
    <w:rsid w:val="007674B7"/>
    <w:rsid w:val="00772145"/>
    <w:rsid w:val="00773FCC"/>
    <w:rsid w:val="007806A8"/>
    <w:rsid w:val="00781E1C"/>
    <w:rsid w:val="0078348C"/>
    <w:rsid w:val="007856FD"/>
    <w:rsid w:val="0078614D"/>
    <w:rsid w:val="007900FC"/>
    <w:rsid w:val="007958F9"/>
    <w:rsid w:val="00796283"/>
    <w:rsid w:val="007A0998"/>
    <w:rsid w:val="007A15A5"/>
    <w:rsid w:val="007A2AC6"/>
    <w:rsid w:val="007A3D4B"/>
    <w:rsid w:val="007A6570"/>
    <w:rsid w:val="007A772F"/>
    <w:rsid w:val="007A7856"/>
    <w:rsid w:val="007B4B86"/>
    <w:rsid w:val="007C5156"/>
    <w:rsid w:val="007C675F"/>
    <w:rsid w:val="007D4FDE"/>
    <w:rsid w:val="007D58FA"/>
    <w:rsid w:val="007E075A"/>
    <w:rsid w:val="007E535E"/>
    <w:rsid w:val="007E608B"/>
    <w:rsid w:val="007E6594"/>
    <w:rsid w:val="007E6FB0"/>
    <w:rsid w:val="007E7ACF"/>
    <w:rsid w:val="007F0D9E"/>
    <w:rsid w:val="007F12C6"/>
    <w:rsid w:val="008014E8"/>
    <w:rsid w:val="00802EA6"/>
    <w:rsid w:val="00803E0C"/>
    <w:rsid w:val="0080522D"/>
    <w:rsid w:val="00805306"/>
    <w:rsid w:val="0080791C"/>
    <w:rsid w:val="008119B9"/>
    <w:rsid w:val="00814A45"/>
    <w:rsid w:val="008158A2"/>
    <w:rsid w:val="00815B3B"/>
    <w:rsid w:val="00821185"/>
    <w:rsid w:val="00822D02"/>
    <w:rsid w:val="00823621"/>
    <w:rsid w:val="00825A71"/>
    <w:rsid w:val="00826BBD"/>
    <w:rsid w:val="00830EA0"/>
    <w:rsid w:val="008311AF"/>
    <w:rsid w:val="00831A67"/>
    <w:rsid w:val="008322E8"/>
    <w:rsid w:val="008329D8"/>
    <w:rsid w:val="0083425A"/>
    <w:rsid w:val="00834C3B"/>
    <w:rsid w:val="00840B11"/>
    <w:rsid w:val="008412CE"/>
    <w:rsid w:val="00841C8C"/>
    <w:rsid w:val="00842AF4"/>
    <w:rsid w:val="00846E8C"/>
    <w:rsid w:val="008537F4"/>
    <w:rsid w:val="0085533F"/>
    <w:rsid w:val="008637BE"/>
    <w:rsid w:val="00870FDC"/>
    <w:rsid w:val="0087178C"/>
    <w:rsid w:val="00871D44"/>
    <w:rsid w:val="00874AF2"/>
    <w:rsid w:val="00875BA1"/>
    <w:rsid w:val="00877B9D"/>
    <w:rsid w:val="008804B7"/>
    <w:rsid w:val="00885FC1"/>
    <w:rsid w:val="00886DB6"/>
    <w:rsid w:val="0089419F"/>
    <w:rsid w:val="00894BA0"/>
    <w:rsid w:val="008A497F"/>
    <w:rsid w:val="008B18F8"/>
    <w:rsid w:val="008B1F99"/>
    <w:rsid w:val="008B4029"/>
    <w:rsid w:val="008B7FDF"/>
    <w:rsid w:val="008C5360"/>
    <w:rsid w:val="008D1881"/>
    <w:rsid w:val="008D1F2F"/>
    <w:rsid w:val="008D32A5"/>
    <w:rsid w:val="008D6517"/>
    <w:rsid w:val="008E13C5"/>
    <w:rsid w:val="008E5515"/>
    <w:rsid w:val="008E561D"/>
    <w:rsid w:val="008F40DA"/>
    <w:rsid w:val="008F72DC"/>
    <w:rsid w:val="00903CFD"/>
    <w:rsid w:val="009106A3"/>
    <w:rsid w:val="0091306C"/>
    <w:rsid w:val="00916A8C"/>
    <w:rsid w:val="0091715D"/>
    <w:rsid w:val="00930027"/>
    <w:rsid w:val="00930AD8"/>
    <w:rsid w:val="00931FB7"/>
    <w:rsid w:val="009346B0"/>
    <w:rsid w:val="0093524E"/>
    <w:rsid w:val="00943648"/>
    <w:rsid w:val="009462FB"/>
    <w:rsid w:val="00946EED"/>
    <w:rsid w:val="009508AA"/>
    <w:rsid w:val="00955BEC"/>
    <w:rsid w:val="009566B6"/>
    <w:rsid w:val="0095789C"/>
    <w:rsid w:val="009613B4"/>
    <w:rsid w:val="009627A2"/>
    <w:rsid w:val="00970E47"/>
    <w:rsid w:val="00973FD9"/>
    <w:rsid w:val="00975822"/>
    <w:rsid w:val="009761CF"/>
    <w:rsid w:val="00976414"/>
    <w:rsid w:val="0098013D"/>
    <w:rsid w:val="00983B29"/>
    <w:rsid w:val="009871CB"/>
    <w:rsid w:val="009875AE"/>
    <w:rsid w:val="00987710"/>
    <w:rsid w:val="00987D2C"/>
    <w:rsid w:val="00990965"/>
    <w:rsid w:val="009932B4"/>
    <w:rsid w:val="0099479D"/>
    <w:rsid w:val="00997CA1"/>
    <w:rsid w:val="009A350D"/>
    <w:rsid w:val="009A7B7D"/>
    <w:rsid w:val="009B3341"/>
    <w:rsid w:val="009B4593"/>
    <w:rsid w:val="009B4DC4"/>
    <w:rsid w:val="009B54E0"/>
    <w:rsid w:val="009B6937"/>
    <w:rsid w:val="009B700C"/>
    <w:rsid w:val="009B7B11"/>
    <w:rsid w:val="009C0E1F"/>
    <w:rsid w:val="009C1F54"/>
    <w:rsid w:val="009C6F4E"/>
    <w:rsid w:val="009D0C9F"/>
    <w:rsid w:val="009D2BA4"/>
    <w:rsid w:val="009D478C"/>
    <w:rsid w:val="009D4899"/>
    <w:rsid w:val="009D5A1C"/>
    <w:rsid w:val="009D6F72"/>
    <w:rsid w:val="009D7E30"/>
    <w:rsid w:val="009E62C1"/>
    <w:rsid w:val="009F39E5"/>
    <w:rsid w:val="009F5066"/>
    <w:rsid w:val="009F7145"/>
    <w:rsid w:val="009F7B84"/>
    <w:rsid w:val="00A01D74"/>
    <w:rsid w:val="00A02188"/>
    <w:rsid w:val="00A07390"/>
    <w:rsid w:val="00A11283"/>
    <w:rsid w:val="00A1130C"/>
    <w:rsid w:val="00A15969"/>
    <w:rsid w:val="00A20D46"/>
    <w:rsid w:val="00A216D5"/>
    <w:rsid w:val="00A2186A"/>
    <w:rsid w:val="00A22208"/>
    <w:rsid w:val="00A22A7B"/>
    <w:rsid w:val="00A23FDA"/>
    <w:rsid w:val="00A26525"/>
    <w:rsid w:val="00A27B30"/>
    <w:rsid w:val="00A35D9C"/>
    <w:rsid w:val="00A36F33"/>
    <w:rsid w:val="00A42BAB"/>
    <w:rsid w:val="00A42D55"/>
    <w:rsid w:val="00A42E84"/>
    <w:rsid w:val="00A44674"/>
    <w:rsid w:val="00A464EF"/>
    <w:rsid w:val="00A533D2"/>
    <w:rsid w:val="00A546B5"/>
    <w:rsid w:val="00A55458"/>
    <w:rsid w:val="00A557E6"/>
    <w:rsid w:val="00A627E6"/>
    <w:rsid w:val="00A647FE"/>
    <w:rsid w:val="00A727BC"/>
    <w:rsid w:val="00A771D4"/>
    <w:rsid w:val="00A828DB"/>
    <w:rsid w:val="00A82C75"/>
    <w:rsid w:val="00A86498"/>
    <w:rsid w:val="00A9483A"/>
    <w:rsid w:val="00A96070"/>
    <w:rsid w:val="00A964DD"/>
    <w:rsid w:val="00AA1E23"/>
    <w:rsid w:val="00AA1FBA"/>
    <w:rsid w:val="00AA29A1"/>
    <w:rsid w:val="00AA37EA"/>
    <w:rsid w:val="00AA76A4"/>
    <w:rsid w:val="00AA7EDD"/>
    <w:rsid w:val="00AB007C"/>
    <w:rsid w:val="00AB44D3"/>
    <w:rsid w:val="00AB64C7"/>
    <w:rsid w:val="00AC2DEF"/>
    <w:rsid w:val="00AC40AF"/>
    <w:rsid w:val="00AC4D05"/>
    <w:rsid w:val="00AD0C34"/>
    <w:rsid w:val="00AD30B1"/>
    <w:rsid w:val="00AE1163"/>
    <w:rsid w:val="00AE2F39"/>
    <w:rsid w:val="00AE5F37"/>
    <w:rsid w:val="00AF06AC"/>
    <w:rsid w:val="00AF42C3"/>
    <w:rsid w:val="00AF6043"/>
    <w:rsid w:val="00AF6154"/>
    <w:rsid w:val="00AF7758"/>
    <w:rsid w:val="00AF78D2"/>
    <w:rsid w:val="00AF7CC2"/>
    <w:rsid w:val="00B07D0D"/>
    <w:rsid w:val="00B12CFE"/>
    <w:rsid w:val="00B22256"/>
    <w:rsid w:val="00B24DCD"/>
    <w:rsid w:val="00B26631"/>
    <w:rsid w:val="00B26A86"/>
    <w:rsid w:val="00B26ED1"/>
    <w:rsid w:val="00B27132"/>
    <w:rsid w:val="00B36239"/>
    <w:rsid w:val="00B4196D"/>
    <w:rsid w:val="00B5002C"/>
    <w:rsid w:val="00B514FF"/>
    <w:rsid w:val="00B52BB2"/>
    <w:rsid w:val="00B53E50"/>
    <w:rsid w:val="00B6115D"/>
    <w:rsid w:val="00B64561"/>
    <w:rsid w:val="00B6725F"/>
    <w:rsid w:val="00B70CDE"/>
    <w:rsid w:val="00B711B8"/>
    <w:rsid w:val="00B76DB9"/>
    <w:rsid w:val="00B77118"/>
    <w:rsid w:val="00B8021B"/>
    <w:rsid w:val="00B82E9B"/>
    <w:rsid w:val="00B8330E"/>
    <w:rsid w:val="00B87820"/>
    <w:rsid w:val="00B91C9D"/>
    <w:rsid w:val="00B93C6D"/>
    <w:rsid w:val="00B94911"/>
    <w:rsid w:val="00B94C7F"/>
    <w:rsid w:val="00BA4746"/>
    <w:rsid w:val="00BA51C6"/>
    <w:rsid w:val="00BB264A"/>
    <w:rsid w:val="00BB3FB5"/>
    <w:rsid w:val="00BC106E"/>
    <w:rsid w:val="00BC417A"/>
    <w:rsid w:val="00BC57A4"/>
    <w:rsid w:val="00BC6615"/>
    <w:rsid w:val="00BD1D42"/>
    <w:rsid w:val="00BD22C0"/>
    <w:rsid w:val="00BD22F8"/>
    <w:rsid w:val="00BD4702"/>
    <w:rsid w:val="00BD783E"/>
    <w:rsid w:val="00BD7C65"/>
    <w:rsid w:val="00BE1AC8"/>
    <w:rsid w:val="00BE203F"/>
    <w:rsid w:val="00BE2A0B"/>
    <w:rsid w:val="00BE2CCC"/>
    <w:rsid w:val="00BF0D8E"/>
    <w:rsid w:val="00BF5C64"/>
    <w:rsid w:val="00C00913"/>
    <w:rsid w:val="00C00B68"/>
    <w:rsid w:val="00C050A3"/>
    <w:rsid w:val="00C05850"/>
    <w:rsid w:val="00C05E93"/>
    <w:rsid w:val="00C1121E"/>
    <w:rsid w:val="00C1217F"/>
    <w:rsid w:val="00C14B7E"/>
    <w:rsid w:val="00C23402"/>
    <w:rsid w:val="00C30DCC"/>
    <w:rsid w:val="00C34688"/>
    <w:rsid w:val="00C410EB"/>
    <w:rsid w:val="00C421D0"/>
    <w:rsid w:val="00C4254A"/>
    <w:rsid w:val="00C45185"/>
    <w:rsid w:val="00C50D7A"/>
    <w:rsid w:val="00C5459F"/>
    <w:rsid w:val="00C56A48"/>
    <w:rsid w:val="00C63C47"/>
    <w:rsid w:val="00C645EB"/>
    <w:rsid w:val="00C65802"/>
    <w:rsid w:val="00C707E9"/>
    <w:rsid w:val="00C70C13"/>
    <w:rsid w:val="00C7369A"/>
    <w:rsid w:val="00C74073"/>
    <w:rsid w:val="00C7474F"/>
    <w:rsid w:val="00C76AF4"/>
    <w:rsid w:val="00C77C31"/>
    <w:rsid w:val="00C82CA9"/>
    <w:rsid w:val="00C85009"/>
    <w:rsid w:val="00C8630E"/>
    <w:rsid w:val="00C9438A"/>
    <w:rsid w:val="00C954A6"/>
    <w:rsid w:val="00CA100B"/>
    <w:rsid w:val="00CA453F"/>
    <w:rsid w:val="00CA511C"/>
    <w:rsid w:val="00CA533B"/>
    <w:rsid w:val="00CB6D31"/>
    <w:rsid w:val="00CC069E"/>
    <w:rsid w:val="00CC1030"/>
    <w:rsid w:val="00CC13C5"/>
    <w:rsid w:val="00CC6540"/>
    <w:rsid w:val="00CD2865"/>
    <w:rsid w:val="00CD568F"/>
    <w:rsid w:val="00CE3161"/>
    <w:rsid w:val="00CE3A26"/>
    <w:rsid w:val="00CE7914"/>
    <w:rsid w:val="00CF21AD"/>
    <w:rsid w:val="00CF5368"/>
    <w:rsid w:val="00D00CFF"/>
    <w:rsid w:val="00D05F8B"/>
    <w:rsid w:val="00D07D2A"/>
    <w:rsid w:val="00D11AC8"/>
    <w:rsid w:val="00D2133A"/>
    <w:rsid w:val="00D24667"/>
    <w:rsid w:val="00D26619"/>
    <w:rsid w:val="00D33985"/>
    <w:rsid w:val="00D34D03"/>
    <w:rsid w:val="00D37BAD"/>
    <w:rsid w:val="00D44499"/>
    <w:rsid w:val="00D445C8"/>
    <w:rsid w:val="00D456D8"/>
    <w:rsid w:val="00D539A9"/>
    <w:rsid w:val="00D57B19"/>
    <w:rsid w:val="00D63BAA"/>
    <w:rsid w:val="00D67421"/>
    <w:rsid w:val="00D83107"/>
    <w:rsid w:val="00D8731A"/>
    <w:rsid w:val="00D939D9"/>
    <w:rsid w:val="00D969E8"/>
    <w:rsid w:val="00DA05A8"/>
    <w:rsid w:val="00DA57B8"/>
    <w:rsid w:val="00DB558A"/>
    <w:rsid w:val="00DC0265"/>
    <w:rsid w:val="00DC05A4"/>
    <w:rsid w:val="00DC348C"/>
    <w:rsid w:val="00DC3ECC"/>
    <w:rsid w:val="00DC6D8F"/>
    <w:rsid w:val="00DD0047"/>
    <w:rsid w:val="00DE2203"/>
    <w:rsid w:val="00DE548A"/>
    <w:rsid w:val="00DE5C9C"/>
    <w:rsid w:val="00DF588E"/>
    <w:rsid w:val="00DF7183"/>
    <w:rsid w:val="00DF7D21"/>
    <w:rsid w:val="00E056B5"/>
    <w:rsid w:val="00E12B19"/>
    <w:rsid w:val="00E14621"/>
    <w:rsid w:val="00E201A3"/>
    <w:rsid w:val="00E22C09"/>
    <w:rsid w:val="00E269C8"/>
    <w:rsid w:val="00E269DD"/>
    <w:rsid w:val="00E32DDA"/>
    <w:rsid w:val="00E33D54"/>
    <w:rsid w:val="00E34F2C"/>
    <w:rsid w:val="00E43EAC"/>
    <w:rsid w:val="00E443F3"/>
    <w:rsid w:val="00E44F74"/>
    <w:rsid w:val="00E45952"/>
    <w:rsid w:val="00E47D27"/>
    <w:rsid w:val="00E51946"/>
    <w:rsid w:val="00E53C94"/>
    <w:rsid w:val="00E53DD9"/>
    <w:rsid w:val="00E561A8"/>
    <w:rsid w:val="00E57592"/>
    <w:rsid w:val="00E60BF0"/>
    <w:rsid w:val="00E61CE8"/>
    <w:rsid w:val="00E6383E"/>
    <w:rsid w:val="00E7345E"/>
    <w:rsid w:val="00E75319"/>
    <w:rsid w:val="00E769F0"/>
    <w:rsid w:val="00E8044F"/>
    <w:rsid w:val="00E82B02"/>
    <w:rsid w:val="00E8452C"/>
    <w:rsid w:val="00E86080"/>
    <w:rsid w:val="00E8779F"/>
    <w:rsid w:val="00EA5906"/>
    <w:rsid w:val="00EA60A6"/>
    <w:rsid w:val="00EA7443"/>
    <w:rsid w:val="00EB013E"/>
    <w:rsid w:val="00EB12CF"/>
    <w:rsid w:val="00EB148D"/>
    <w:rsid w:val="00EB522E"/>
    <w:rsid w:val="00EB5327"/>
    <w:rsid w:val="00EB7B84"/>
    <w:rsid w:val="00EC02EA"/>
    <w:rsid w:val="00EC0477"/>
    <w:rsid w:val="00EC0673"/>
    <w:rsid w:val="00EC7458"/>
    <w:rsid w:val="00ED6906"/>
    <w:rsid w:val="00ED7571"/>
    <w:rsid w:val="00ED78E3"/>
    <w:rsid w:val="00EE0CDC"/>
    <w:rsid w:val="00EE17BD"/>
    <w:rsid w:val="00EE47DD"/>
    <w:rsid w:val="00EE5802"/>
    <w:rsid w:val="00EE6F45"/>
    <w:rsid w:val="00EE7C1A"/>
    <w:rsid w:val="00EF00B6"/>
    <w:rsid w:val="00EF527A"/>
    <w:rsid w:val="00EF5545"/>
    <w:rsid w:val="00EF6C21"/>
    <w:rsid w:val="00EF7273"/>
    <w:rsid w:val="00EF746F"/>
    <w:rsid w:val="00F00693"/>
    <w:rsid w:val="00F02479"/>
    <w:rsid w:val="00F02805"/>
    <w:rsid w:val="00F0630B"/>
    <w:rsid w:val="00F116B5"/>
    <w:rsid w:val="00F14518"/>
    <w:rsid w:val="00F16DCB"/>
    <w:rsid w:val="00F256D7"/>
    <w:rsid w:val="00F41DE7"/>
    <w:rsid w:val="00F47FEB"/>
    <w:rsid w:val="00F51FAD"/>
    <w:rsid w:val="00F5347D"/>
    <w:rsid w:val="00F534FA"/>
    <w:rsid w:val="00F5517F"/>
    <w:rsid w:val="00F60B85"/>
    <w:rsid w:val="00F67F6E"/>
    <w:rsid w:val="00F726AD"/>
    <w:rsid w:val="00F80B4E"/>
    <w:rsid w:val="00F84A9B"/>
    <w:rsid w:val="00F91EF5"/>
    <w:rsid w:val="00F95A46"/>
    <w:rsid w:val="00F97C06"/>
    <w:rsid w:val="00FA31A0"/>
    <w:rsid w:val="00FA68FF"/>
    <w:rsid w:val="00FA6F6C"/>
    <w:rsid w:val="00FB186B"/>
    <w:rsid w:val="00FB6CB0"/>
    <w:rsid w:val="00FB6DAF"/>
    <w:rsid w:val="00FC49CF"/>
    <w:rsid w:val="00FC6F19"/>
    <w:rsid w:val="00FD1CE7"/>
    <w:rsid w:val="00FD5D73"/>
    <w:rsid w:val="00FD6019"/>
    <w:rsid w:val="00FE1C6A"/>
    <w:rsid w:val="00FE576E"/>
    <w:rsid w:val="00FE5EC7"/>
    <w:rsid w:val="00FE6E3E"/>
    <w:rsid w:val="00FF2A37"/>
    <w:rsid w:val="00FF61A6"/>
    <w:rsid w:val="00FF6C33"/>
    <w:rsid w:val="00FF7DD7"/>
    <w:rsid w:val="55E24FA4"/>
    <w:rsid w:val="6B2D9A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C0131"/>
  <w15:docId w15:val="{87374BFE-9BC2-4B08-9BCC-2C5E371F4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8452C"/>
    <w:pPr>
      <w:jc w:val="both"/>
    </w:pPr>
  </w:style>
  <w:style w:type="paragraph" w:styleId="Heading1">
    <w:name w:val="heading 1"/>
    <w:basedOn w:val="Normal"/>
    <w:next w:val="Normal"/>
    <w:link w:val="Heading1Char"/>
    <w:uiPriority w:val="9"/>
    <w:qFormat/>
    <w:rsid w:val="00B8100A"/>
    <w:pPr>
      <w:keepNext/>
      <w:keepLines/>
      <w:numPr>
        <w:numId w:val="5"/>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B8100A"/>
    <w:pPr>
      <w:keepNext/>
      <w:keepLines/>
      <w:numPr>
        <w:ilvl w:val="1"/>
        <w:numId w:val="5"/>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autoRedefine/>
    <w:uiPriority w:val="9"/>
    <w:unhideWhenUsed/>
    <w:qFormat/>
    <w:rsid w:val="00B26ED1"/>
    <w:pPr>
      <w:keepNext/>
      <w:keepLines/>
      <w:numPr>
        <w:ilvl w:val="2"/>
        <w:numId w:val="5"/>
      </w:numPr>
      <w:spacing w:before="200" w:after="0"/>
      <w:outlineLvl w:val="2"/>
    </w:pPr>
    <w:rPr>
      <w:rFonts w:asciiTheme="majorHAnsi" w:eastAsiaTheme="majorEastAsia" w:hAnsiTheme="majorHAnsi" w:cstheme="majorBidi"/>
      <w:b/>
      <w:bCs/>
      <w:color w:val="000000" w:themeColor="text1"/>
      <w:sz w:val="24"/>
    </w:rPr>
  </w:style>
  <w:style w:type="paragraph" w:styleId="Heading4">
    <w:name w:val="heading 4"/>
    <w:basedOn w:val="Normal"/>
    <w:next w:val="Normal"/>
    <w:link w:val="Heading4Char"/>
    <w:uiPriority w:val="9"/>
    <w:unhideWhenUsed/>
    <w:qFormat/>
    <w:rsid w:val="00B8100A"/>
    <w:pPr>
      <w:keepNext/>
      <w:keepLines/>
      <w:numPr>
        <w:ilvl w:val="3"/>
        <w:numId w:val="5"/>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B8100A"/>
    <w:pPr>
      <w:keepNext/>
      <w:keepLines/>
      <w:numPr>
        <w:ilvl w:val="4"/>
        <w:numId w:val="5"/>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B8100A"/>
    <w:pPr>
      <w:keepNext/>
      <w:keepLines/>
      <w:numPr>
        <w:ilvl w:val="5"/>
        <w:numId w:val="5"/>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B8100A"/>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B8100A"/>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B8100A"/>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B8100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8100A"/>
    <w:rPr>
      <w:rFonts w:ascii="Times New Roman" w:hAnsi="Times New Roman" w:cs="Times New Roman"/>
      <w:sz w:val="18"/>
      <w:szCs w:val="18"/>
    </w:rPr>
  </w:style>
  <w:style w:type="character" w:customStyle="1" w:styleId="Heading1Char">
    <w:name w:val="Heading 1 Char"/>
    <w:basedOn w:val="DefaultParagraphFont"/>
    <w:link w:val="Heading1"/>
    <w:uiPriority w:val="9"/>
    <w:rsid w:val="00B8100A"/>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B8100A"/>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B26ED1"/>
    <w:rPr>
      <w:rFonts w:asciiTheme="majorHAnsi" w:eastAsiaTheme="majorEastAsia" w:hAnsiTheme="majorHAnsi" w:cstheme="majorBidi"/>
      <w:b/>
      <w:bCs/>
      <w:color w:val="000000" w:themeColor="text1"/>
      <w:sz w:val="24"/>
    </w:rPr>
  </w:style>
  <w:style w:type="character" w:customStyle="1" w:styleId="Heading4Char">
    <w:name w:val="Heading 4 Char"/>
    <w:basedOn w:val="DefaultParagraphFont"/>
    <w:link w:val="Heading4"/>
    <w:uiPriority w:val="9"/>
    <w:rsid w:val="00B8100A"/>
    <w:rPr>
      <w:rFonts w:asciiTheme="majorHAnsi" w:eastAsiaTheme="majorEastAsia" w:hAnsiTheme="majorHAnsi" w:cstheme="majorBidi"/>
      <w:b/>
      <w:bCs/>
      <w:i/>
      <w:iCs/>
      <w:color w:val="000000" w:themeColor="text1"/>
      <w:sz w:val="22"/>
      <w:szCs w:val="22"/>
    </w:rPr>
  </w:style>
  <w:style w:type="character" w:customStyle="1" w:styleId="Heading5Char">
    <w:name w:val="Heading 5 Char"/>
    <w:basedOn w:val="DefaultParagraphFont"/>
    <w:link w:val="Heading5"/>
    <w:uiPriority w:val="9"/>
    <w:semiHidden/>
    <w:rsid w:val="00B8100A"/>
    <w:rPr>
      <w:rFonts w:asciiTheme="majorHAnsi" w:eastAsiaTheme="majorEastAsia" w:hAnsiTheme="majorHAnsi" w:cstheme="majorBidi"/>
      <w:color w:val="323E4F" w:themeColor="text2" w:themeShade="BF"/>
      <w:sz w:val="22"/>
      <w:szCs w:val="22"/>
    </w:rPr>
  </w:style>
  <w:style w:type="character" w:customStyle="1" w:styleId="Heading6Char">
    <w:name w:val="Heading 6 Char"/>
    <w:basedOn w:val="DefaultParagraphFont"/>
    <w:link w:val="Heading6"/>
    <w:uiPriority w:val="9"/>
    <w:semiHidden/>
    <w:rsid w:val="00B8100A"/>
    <w:rPr>
      <w:rFonts w:asciiTheme="majorHAnsi" w:eastAsiaTheme="majorEastAsia" w:hAnsiTheme="majorHAnsi" w:cstheme="majorBidi"/>
      <w:i/>
      <w:iCs/>
      <w:color w:val="323E4F" w:themeColor="text2" w:themeShade="BF"/>
      <w:sz w:val="22"/>
      <w:szCs w:val="22"/>
    </w:rPr>
  </w:style>
  <w:style w:type="character" w:customStyle="1" w:styleId="Heading7Char">
    <w:name w:val="Heading 7 Char"/>
    <w:basedOn w:val="DefaultParagraphFont"/>
    <w:link w:val="Heading7"/>
    <w:uiPriority w:val="9"/>
    <w:semiHidden/>
    <w:rsid w:val="00B8100A"/>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B8100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8100A"/>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B8100A"/>
    <w:rPr>
      <w:sz w:val="16"/>
      <w:szCs w:val="16"/>
    </w:rPr>
  </w:style>
  <w:style w:type="paragraph" w:styleId="CommentText">
    <w:name w:val="annotation text"/>
    <w:basedOn w:val="Normal"/>
    <w:link w:val="CommentTextChar"/>
    <w:uiPriority w:val="99"/>
    <w:unhideWhenUsed/>
    <w:rsid w:val="00B8100A"/>
    <w:pPr>
      <w:spacing w:line="240" w:lineRule="auto"/>
    </w:pPr>
    <w:rPr>
      <w:sz w:val="20"/>
      <w:szCs w:val="20"/>
    </w:rPr>
  </w:style>
  <w:style w:type="character" w:customStyle="1" w:styleId="CommentTextChar">
    <w:name w:val="Comment Text Char"/>
    <w:basedOn w:val="DefaultParagraphFont"/>
    <w:link w:val="CommentText"/>
    <w:uiPriority w:val="99"/>
    <w:rsid w:val="00B8100A"/>
    <w:rPr>
      <w:rFonts w:ascii="Calibri" w:eastAsia="Calibri" w:hAnsi="Calibri" w:cs="Calibri"/>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Subject">
    <w:name w:val="annotation subject"/>
    <w:basedOn w:val="CommentText"/>
    <w:next w:val="CommentText"/>
    <w:link w:val="CommentSubjectChar"/>
    <w:uiPriority w:val="99"/>
    <w:semiHidden/>
    <w:unhideWhenUsed/>
    <w:rsid w:val="00A11283"/>
    <w:rPr>
      <w:b/>
      <w:bCs/>
    </w:rPr>
  </w:style>
  <w:style w:type="character" w:customStyle="1" w:styleId="CommentSubjectChar">
    <w:name w:val="Comment Subject Char"/>
    <w:basedOn w:val="CommentTextChar"/>
    <w:link w:val="CommentSubject"/>
    <w:uiPriority w:val="99"/>
    <w:semiHidden/>
    <w:rsid w:val="00A11283"/>
    <w:rPr>
      <w:rFonts w:ascii="Calibri" w:eastAsia="Calibri" w:hAnsi="Calibri" w:cs="Calibri"/>
      <w:b/>
      <w:bCs/>
      <w:sz w:val="20"/>
      <w:szCs w:val="20"/>
    </w:rPr>
  </w:style>
  <w:style w:type="paragraph" w:styleId="ListParagraph">
    <w:name w:val="List Paragraph"/>
    <w:basedOn w:val="Normal"/>
    <w:uiPriority w:val="34"/>
    <w:qFormat/>
    <w:rsid w:val="009627A2"/>
    <w:pPr>
      <w:ind w:left="720"/>
      <w:contextualSpacing/>
    </w:pPr>
  </w:style>
  <w:style w:type="paragraph" w:styleId="Bibliography">
    <w:name w:val="Bibliography"/>
    <w:basedOn w:val="Normal"/>
    <w:next w:val="Normal"/>
    <w:uiPriority w:val="37"/>
    <w:unhideWhenUsed/>
    <w:rsid w:val="0068318E"/>
    <w:pPr>
      <w:spacing w:after="0" w:line="240" w:lineRule="auto"/>
      <w:ind w:left="720" w:hanging="720"/>
    </w:pPr>
  </w:style>
  <w:style w:type="character" w:styleId="PlaceholderText">
    <w:name w:val="Placeholder Text"/>
    <w:basedOn w:val="DefaultParagraphFont"/>
    <w:uiPriority w:val="99"/>
    <w:semiHidden/>
    <w:rsid w:val="009B4DC4"/>
    <w:rPr>
      <w:color w:val="808080"/>
    </w:rPr>
  </w:style>
  <w:style w:type="paragraph" w:styleId="Caption">
    <w:name w:val="caption"/>
    <w:basedOn w:val="Normal"/>
    <w:next w:val="Normal"/>
    <w:uiPriority w:val="35"/>
    <w:unhideWhenUsed/>
    <w:qFormat/>
    <w:rsid w:val="00A627E6"/>
    <w:pPr>
      <w:spacing w:after="200" w:line="240" w:lineRule="auto"/>
    </w:pPr>
    <w:rPr>
      <w:i/>
      <w:iCs/>
      <w:color w:val="44546A" w:themeColor="text2"/>
      <w:sz w:val="18"/>
      <w:szCs w:val="18"/>
    </w:rPr>
  </w:style>
  <w:style w:type="table" w:styleId="TableGrid">
    <w:name w:val="Table Grid"/>
    <w:basedOn w:val="TableNormal"/>
    <w:rsid w:val="00017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7A3D4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A3D4B"/>
  </w:style>
  <w:style w:type="paragraph" w:styleId="Footer">
    <w:name w:val="footer"/>
    <w:basedOn w:val="Normal"/>
    <w:link w:val="FooterChar"/>
    <w:uiPriority w:val="99"/>
    <w:semiHidden/>
    <w:unhideWhenUsed/>
    <w:rsid w:val="007A3D4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A3D4B"/>
  </w:style>
  <w:style w:type="paragraph" w:styleId="FootnoteText">
    <w:name w:val="footnote text"/>
    <w:basedOn w:val="Normal"/>
    <w:link w:val="FootnoteTextChar"/>
    <w:uiPriority w:val="99"/>
    <w:semiHidden/>
    <w:unhideWhenUsed/>
    <w:rsid w:val="004D74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D7467"/>
    <w:rPr>
      <w:sz w:val="20"/>
      <w:szCs w:val="20"/>
    </w:rPr>
  </w:style>
  <w:style w:type="character" w:styleId="FootnoteReference">
    <w:name w:val="footnote reference"/>
    <w:basedOn w:val="DefaultParagraphFont"/>
    <w:uiPriority w:val="99"/>
    <w:semiHidden/>
    <w:unhideWhenUsed/>
    <w:rsid w:val="004D7467"/>
    <w:rPr>
      <w:vertAlign w:val="superscript"/>
    </w:rPr>
  </w:style>
  <w:style w:type="character" w:styleId="Hyperlink">
    <w:name w:val="Hyperlink"/>
    <w:basedOn w:val="DefaultParagraphFont"/>
    <w:uiPriority w:val="99"/>
    <w:unhideWhenUsed/>
    <w:rsid w:val="00A546B5"/>
    <w:rPr>
      <w:color w:val="0563C1" w:themeColor="hyperlink"/>
      <w:u w:val="single"/>
    </w:rPr>
  </w:style>
  <w:style w:type="character" w:styleId="UnresolvedMention">
    <w:name w:val="Unresolved Mention"/>
    <w:basedOn w:val="DefaultParagraphFont"/>
    <w:uiPriority w:val="99"/>
    <w:rsid w:val="00A546B5"/>
    <w:rPr>
      <w:color w:val="605E5C"/>
      <w:shd w:val="clear" w:color="auto" w:fill="E1DFDD"/>
    </w:rPr>
  </w:style>
  <w:style w:type="paragraph" w:customStyle="1" w:styleId="NRELFigureCaption">
    <w:name w:val="NREL_Figure_Caption"/>
    <w:basedOn w:val="Caption"/>
    <w:next w:val="Normal"/>
    <w:qFormat/>
    <w:rsid w:val="002257D4"/>
    <w:pPr>
      <w:keepLines/>
      <w:spacing w:before="120" w:after="120" w:line="259" w:lineRule="auto"/>
      <w:jc w:val="center"/>
    </w:pPr>
    <w:rPr>
      <w:rFonts w:ascii="Arial" w:eastAsiaTheme="minorHAnsi" w:hAnsi="Arial" w:cstheme="minorBidi"/>
      <w:b/>
      <w:i w:val="0"/>
      <w:color w:val="000000" w:themeColor="text1"/>
      <w:sz w:val="20"/>
      <w:szCs w:val="24"/>
    </w:rPr>
  </w:style>
  <w:style w:type="paragraph" w:customStyle="1" w:styleId="NRELTableContent">
    <w:name w:val="NREL_Table_Content"/>
    <w:qFormat/>
    <w:rsid w:val="002257D4"/>
    <w:pPr>
      <w:spacing w:before="60" w:after="60" w:line="240" w:lineRule="auto"/>
    </w:pPr>
    <w:rPr>
      <w:rFonts w:ascii="Arial" w:eastAsia="Times New Roman" w:hAnsi="Arial" w:cs="Arial"/>
      <w:bCs/>
      <w:color w:val="000000" w:themeColor="text1"/>
      <w:sz w:val="20"/>
      <w:szCs w:val="20"/>
    </w:rPr>
  </w:style>
  <w:style w:type="paragraph" w:customStyle="1" w:styleId="NRELTableHeader">
    <w:name w:val="NREL_Table_Header"/>
    <w:basedOn w:val="Normal"/>
    <w:next w:val="NRELTableContent"/>
    <w:qFormat/>
    <w:rsid w:val="002257D4"/>
    <w:pPr>
      <w:spacing w:before="60" w:after="60"/>
      <w:jc w:val="center"/>
    </w:pPr>
    <w:rPr>
      <w:rFonts w:ascii="Arial" w:eastAsiaTheme="minorHAnsi" w:hAnsi="Arial" w:cstheme="minorBidi"/>
      <w:b/>
      <w:sz w:val="20"/>
    </w:rPr>
  </w:style>
  <w:style w:type="paragraph" w:customStyle="1" w:styleId="NRELBodyText">
    <w:name w:val="NREL_Body_Text"/>
    <w:link w:val="NRELBodyTextCharChar"/>
    <w:qFormat/>
    <w:rsid w:val="000415E5"/>
    <w:pPr>
      <w:spacing w:after="240" w:line="240" w:lineRule="auto"/>
    </w:pPr>
    <w:rPr>
      <w:rFonts w:ascii="Times New Roman" w:eastAsia="Times" w:hAnsi="Times New Roman" w:cs="Times New Roman"/>
      <w:color w:val="000000" w:themeColor="text1"/>
      <w:sz w:val="24"/>
      <w:szCs w:val="20"/>
    </w:rPr>
  </w:style>
  <w:style w:type="character" w:customStyle="1" w:styleId="NRELBodyTextCharChar">
    <w:name w:val="NREL_Body_Text Char Char"/>
    <w:basedOn w:val="DefaultParagraphFont"/>
    <w:link w:val="NRELBodyText"/>
    <w:rsid w:val="000415E5"/>
    <w:rPr>
      <w:rFonts w:ascii="Times New Roman" w:eastAsia="Times" w:hAnsi="Times New Roman" w:cs="Times New Roman"/>
      <w:color w:val="000000" w:themeColor="text1"/>
      <w:sz w:val="24"/>
      <w:szCs w:val="20"/>
    </w:rPr>
  </w:style>
  <w:style w:type="paragraph" w:customStyle="1" w:styleId="NRELHead01Numbered">
    <w:name w:val="NREL_Head_01_Numbered"/>
    <w:basedOn w:val="Heading2"/>
    <w:next w:val="NRELBodyText"/>
    <w:qFormat/>
    <w:rsid w:val="00E8452C"/>
    <w:pPr>
      <w:keepLines w:val="0"/>
      <w:numPr>
        <w:ilvl w:val="0"/>
        <w:numId w:val="0"/>
      </w:numPr>
      <w:tabs>
        <w:tab w:val="num" w:pos="432"/>
      </w:tabs>
      <w:spacing w:before="240" w:after="60"/>
      <w:ind w:left="432" w:hanging="432"/>
      <w:jc w:val="left"/>
      <w:outlineLvl w:val="0"/>
    </w:pPr>
    <w:rPr>
      <w:rFonts w:ascii="Arial" w:eastAsia="Times" w:hAnsi="Arial" w:cs="Arial"/>
      <w:iCs/>
      <w:smallCaps w:val="0"/>
      <w:color w:val="0079BF"/>
      <w:kern w:val="24"/>
      <w:sz w:val="36"/>
    </w:rPr>
  </w:style>
  <w:style w:type="paragraph" w:customStyle="1" w:styleId="NRELHead02Numbered">
    <w:name w:val="NREL_Head_02_Numbered"/>
    <w:basedOn w:val="Heading3"/>
    <w:next w:val="NRELBodyText"/>
    <w:qFormat/>
    <w:rsid w:val="00E8452C"/>
    <w:pPr>
      <w:keepLines w:val="0"/>
      <w:numPr>
        <w:ilvl w:val="0"/>
        <w:numId w:val="0"/>
      </w:numPr>
      <w:tabs>
        <w:tab w:val="num" w:pos="576"/>
      </w:tabs>
      <w:spacing w:before="240" w:after="60"/>
      <w:ind w:left="576" w:hanging="576"/>
      <w:jc w:val="left"/>
      <w:outlineLvl w:val="1"/>
    </w:pPr>
    <w:rPr>
      <w:rFonts w:ascii="Arial" w:eastAsia="Times" w:hAnsi="Arial" w:cs="Arial"/>
      <w:color w:val="0079BF"/>
      <w:sz w:val="28"/>
      <w:szCs w:val="26"/>
    </w:rPr>
  </w:style>
  <w:style w:type="paragraph" w:customStyle="1" w:styleId="NRELHead03Numbered">
    <w:name w:val="NREL_Head_03_Numbered"/>
    <w:basedOn w:val="Heading4"/>
    <w:next w:val="NRELBodyText"/>
    <w:qFormat/>
    <w:rsid w:val="00E8452C"/>
    <w:pPr>
      <w:keepLines w:val="0"/>
      <w:numPr>
        <w:ilvl w:val="0"/>
        <w:numId w:val="0"/>
      </w:numPr>
      <w:tabs>
        <w:tab w:val="num" w:pos="720"/>
      </w:tabs>
      <w:spacing w:before="240" w:after="60"/>
      <w:ind w:left="720" w:hanging="720"/>
      <w:jc w:val="left"/>
      <w:outlineLvl w:val="2"/>
    </w:pPr>
    <w:rPr>
      <w:rFonts w:ascii="Arial" w:eastAsia="Times" w:hAnsi="Arial" w:cstheme="minorBidi"/>
      <w:iCs w:val="0"/>
      <w:color w:val="0079BF"/>
      <w:sz w:val="24"/>
      <w:szCs w:val="28"/>
    </w:rPr>
  </w:style>
  <w:style w:type="paragraph" w:customStyle="1" w:styleId="NRELHead04Numbered">
    <w:name w:val="NREL_Head_04_Numbered"/>
    <w:basedOn w:val="Heading5"/>
    <w:next w:val="NRELBodyText"/>
    <w:qFormat/>
    <w:rsid w:val="00E8452C"/>
    <w:pPr>
      <w:keepLines w:val="0"/>
      <w:numPr>
        <w:ilvl w:val="0"/>
        <w:numId w:val="0"/>
      </w:numPr>
      <w:tabs>
        <w:tab w:val="num" w:pos="864"/>
      </w:tabs>
      <w:spacing w:before="240" w:after="60"/>
      <w:ind w:left="864" w:hanging="864"/>
      <w:jc w:val="left"/>
      <w:outlineLvl w:val="3"/>
    </w:pPr>
    <w:rPr>
      <w:rFonts w:ascii="Arial" w:eastAsia="Times" w:hAnsi="Arial" w:cstheme="minorBidi"/>
      <w:i/>
      <w:iCs/>
      <w:color w:val="0079BF"/>
      <w:sz w:val="24"/>
      <w:szCs w:val="26"/>
    </w:rPr>
  </w:style>
  <w:style w:type="paragraph" w:customStyle="1" w:styleId="NRELHead05Numbered">
    <w:name w:val="NREL_Head_05_Numbered"/>
    <w:basedOn w:val="Heading6"/>
    <w:next w:val="NRELBodyText"/>
    <w:qFormat/>
    <w:rsid w:val="00E8452C"/>
    <w:pPr>
      <w:keepLines w:val="0"/>
      <w:numPr>
        <w:ilvl w:val="0"/>
        <w:numId w:val="0"/>
      </w:numPr>
      <w:tabs>
        <w:tab w:val="num" w:pos="1008"/>
      </w:tabs>
      <w:spacing w:before="240" w:after="60"/>
      <w:ind w:left="1008" w:hanging="1008"/>
      <w:jc w:val="left"/>
      <w:outlineLvl w:val="4"/>
    </w:pPr>
    <w:rPr>
      <w:rFonts w:asciiTheme="minorHAnsi" w:eastAsia="Times" w:hAnsiTheme="minorHAnsi" w:cstheme="minorBidi"/>
      <w:b/>
      <w:bCs/>
      <w:i w:val="0"/>
      <w:iCs w:val="0"/>
      <w:color w:val="000000" w:themeColor="text1"/>
      <w:sz w:val="24"/>
    </w:rPr>
  </w:style>
  <w:style w:type="paragraph" w:customStyle="1" w:styleId="NRELHead06Numbered">
    <w:name w:val="NREL_Head_06_Numbered"/>
    <w:basedOn w:val="Heading7"/>
    <w:next w:val="NRELBodyText"/>
    <w:qFormat/>
    <w:rsid w:val="00E8452C"/>
    <w:pPr>
      <w:keepLines w:val="0"/>
      <w:numPr>
        <w:ilvl w:val="0"/>
        <w:numId w:val="0"/>
      </w:numPr>
      <w:tabs>
        <w:tab w:val="num" w:pos="1152"/>
      </w:tabs>
      <w:spacing w:before="240" w:after="60"/>
      <w:ind w:left="1152" w:hanging="1152"/>
      <w:jc w:val="left"/>
      <w:outlineLvl w:val="5"/>
    </w:pPr>
    <w:rPr>
      <w:rFonts w:asciiTheme="minorHAnsi" w:eastAsia="Times" w:hAnsiTheme="minorHAnsi" w:cstheme="minorBidi"/>
      <w:b/>
      <w:iCs w:val="0"/>
      <w:color w:val="000000" w:themeColor="text1"/>
    </w:rPr>
  </w:style>
  <w:style w:type="paragraph" w:customStyle="1" w:styleId="NRELHead07Numbered">
    <w:name w:val="NREL_Head_07_Numbered"/>
    <w:basedOn w:val="Heading8"/>
    <w:next w:val="NRELBodyText"/>
    <w:qFormat/>
    <w:rsid w:val="00E8452C"/>
    <w:pPr>
      <w:keepLines w:val="0"/>
      <w:numPr>
        <w:ilvl w:val="0"/>
        <w:numId w:val="0"/>
      </w:numPr>
      <w:tabs>
        <w:tab w:val="num" w:pos="1296"/>
      </w:tabs>
      <w:spacing w:before="240" w:after="60"/>
      <w:ind w:left="1296" w:hanging="1296"/>
      <w:jc w:val="left"/>
      <w:outlineLvl w:val="6"/>
    </w:pPr>
    <w:rPr>
      <w:rFonts w:asciiTheme="minorHAnsi" w:eastAsia="Times" w:hAnsiTheme="minorHAnsi" w:cstheme="minorBidi"/>
      <w:i/>
      <w:iCs/>
      <w:color w:val="000000" w:themeColor="text1"/>
      <w:sz w:val="22"/>
      <w:szCs w:val="22"/>
    </w:rPr>
  </w:style>
  <w:style w:type="paragraph" w:styleId="Revision">
    <w:name w:val="Revision"/>
    <w:hidden/>
    <w:uiPriority w:val="99"/>
    <w:semiHidden/>
    <w:rsid w:val="00AF775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306119">
      <w:bodyDiv w:val="1"/>
      <w:marLeft w:val="0"/>
      <w:marRight w:val="0"/>
      <w:marTop w:val="0"/>
      <w:marBottom w:val="0"/>
      <w:divBdr>
        <w:top w:val="none" w:sz="0" w:space="0" w:color="auto"/>
        <w:left w:val="none" w:sz="0" w:space="0" w:color="auto"/>
        <w:bottom w:val="none" w:sz="0" w:space="0" w:color="auto"/>
        <w:right w:val="none" w:sz="0" w:space="0" w:color="auto"/>
      </w:divBdr>
      <w:divsChild>
        <w:div w:id="1633557192">
          <w:marLeft w:val="0"/>
          <w:marRight w:val="0"/>
          <w:marTop w:val="0"/>
          <w:marBottom w:val="0"/>
          <w:divBdr>
            <w:top w:val="none" w:sz="0" w:space="0" w:color="auto"/>
            <w:left w:val="none" w:sz="0" w:space="0" w:color="auto"/>
            <w:bottom w:val="none" w:sz="0" w:space="0" w:color="auto"/>
            <w:right w:val="none" w:sz="0" w:space="0" w:color="auto"/>
          </w:divBdr>
          <w:divsChild>
            <w:div w:id="147136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8649">
      <w:bodyDiv w:val="1"/>
      <w:marLeft w:val="0"/>
      <w:marRight w:val="0"/>
      <w:marTop w:val="0"/>
      <w:marBottom w:val="0"/>
      <w:divBdr>
        <w:top w:val="none" w:sz="0" w:space="0" w:color="auto"/>
        <w:left w:val="none" w:sz="0" w:space="0" w:color="auto"/>
        <w:bottom w:val="none" w:sz="0" w:space="0" w:color="auto"/>
        <w:right w:val="none" w:sz="0" w:space="0" w:color="auto"/>
      </w:divBdr>
      <w:divsChild>
        <w:div w:id="2030836831">
          <w:marLeft w:val="0"/>
          <w:marRight w:val="0"/>
          <w:marTop w:val="0"/>
          <w:marBottom w:val="0"/>
          <w:divBdr>
            <w:top w:val="none" w:sz="0" w:space="0" w:color="auto"/>
            <w:left w:val="none" w:sz="0" w:space="0" w:color="auto"/>
            <w:bottom w:val="none" w:sz="0" w:space="0" w:color="auto"/>
            <w:right w:val="none" w:sz="0" w:space="0" w:color="auto"/>
          </w:divBdr>
          <w:divsChild>
            <w:div w:id="113255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708611">
      <w:bodyDiv w:val="1"/>
      <w:marLeft w:val="0"/>
      <w:marRight w:val="0"/>
      <w:marTop w:val="0"/>
      <w:marBottom w:val="0"/>
      <w:divBdr>
        <w:top w:val="none" w:sz="0" w:space="0" w:color="auto"/>
        <w:left w:val="none" w:sz="0" w:space="0" w:color="auto"/>
        <w:bottom w:val="none" w:sz="0" w:space="0" w:color="auto"/>
        <w:right w:val="none" w:sz="0" w:space="0" w:color="auto"/>
      </w:divBdr>
    </w:div>
    <w:div w:id="420222837">
      <w:bodyDiv w:val="1"/>
      <w:marLeft w:val="0"/>
      <w:marRight w:val="0"/>
      <w:marTop w:val="0"/>
      <w:marBottom w:val="0"/>
      <w:divBdr>
        <w:top w:val="none" w:sz="0" w:space="0" w:color="auto"/>
        <w:left w:val="none" w:sz="0" w:space="0" w:color="auto"/>
        <w:bottom w:val="none" w:sz="0" w:space="0" w:color="auto"/>
        <w:right w:val="none" w:sz="0" w:space="0" w:color="auto"/>
      </w:divBdr>
      <w:divsChild>
        <w:div w:id="1917812645">
          <w:marLeft w:val="0"/>
          <w:marRight w:val="0"/>
          <w:marTop w:val="0"/>
          <w:marBottom w:val="0"/>
          <w:divBdr>
            <w:top w:val="none" w:sz="0" w:space="0" w:color="auto"/>
            <w:left w:val="none" w:sz="0" w:space="0" w:color="auto"/>
            <w:bottom w:val="none" w:sz="0" w:space="0" w:color="auto"/>
            <w:right w:val="none" w:sz="0" w:space="0" w:color="auto"/>
          </w:divBdr>
          <w:divsChild>
            <w:div w:id="33119838">
              <w:marLeft w:val="0"/>
              <w:marRight w:val="0"/>
              <w:marTop w:val="0"/>
              <w:marBottom w:val="0"/>
              <w:divBdr>
                <w:top w:val="none" w:sz="0" w:space="0" w:color="auto"/>
                <w:left w:val="none" w:sz="0" w:space="0" w:color="auto"/>
                <w:bottom w:val="none" w:sz="0" w:space="0" w:color="auto"/>
                <w:right w:val="none" w:sz="0" w:space="0" w:color="auto"/>
              </w:divBdr>
            </w:div>
            <w:div w:id="1175148440">
              <w:marLeft w:val="0"/>
              <w:marRight w:val="0"/>
              <w:marTop w:val="0"/>
              <w:marBottom w:val="0"/>
              <w:divBdr>
                <w:top w:val="none" w:sz="0" w:space="0" w:color="auto"/>
                <w:left w:val="none" w:sz="0" w:space="0" w:color="auto"/>
                <w:bottom w:val="none" w:sz="0" w:space="0" w:color="auto"/>
                <w:right w:val="none" w:sz="0" w:space="0" w:color="auto"/>
              </w:divBdr>
            </w:div>
            <w:div w:id="15633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95449">
      <w:bodyDiv w:val="1"/>
      <w:marLeft w:val="0"/>
      <w:marRight w:val="0"/>
      <w:marTop w:val="0"/>
      <w:marBottom w:val="0"/>
      <w:divBdr>
        <w:top w:val="none" w:sz="0" w:space="0" w:color="auto"/>
        <w:left w:val="none" w:sz="0" w:space="0" w:color="auto"/>
        <w:bottom w:val="none" w:sz="0" w:space="0" w:color="auto"/>
        <w:right w:val="none" w:sz="0" w:space="0" w:color="auto"/>
      </w:divBdr>
      <w:divsChild>
        <w:div w:id="634454581">
          <w:marLeft w:val="0"/>
          <w:marRight w:val="0"/>
          <w:marTop w:val="0"/>
          <w:marBottom w:val="0"/>
          <w:divBdr>
            <w:top w:val="none" w:sz="0" w:space="0" w:color="auto"/>
            <w:left w:val="none" w:sz="0" w:space="0" w:color="auto"/>
            <w:bottom w:val="none" w:sz="0" w:space="0" w:color="auto"/>
            <w:right w:val="none" w:sz="0" w:space="0" w:color="auto"/>
          </w:divBdr>
          <w:divsChild>
            <w:div w:id="115953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82983">
      <w:bodyDiv w:val="1"/>
      <w:marLeft w:val="0"/>
      <w:marRight w:val="0"/>
      <w:marTop w:val="0"/>
      <w:marBottom w:val="0"/>
      <w:divBdr>
        <w:top w:val="none" w:sz="0" w:space="0" w:color="auto"/>
        <w:left w:val="none" w:sz="0" w:space="0" w:color="auto"/>
        <w:bottom w:val="none" w:sz="0" w:space="0" w:color="auto"/>
        <w:right w:val="none" w:sz="0" w:space="0" w:color="auto"/>
      </w:divBdr>
    </w:div>
    <w:div w:id="1447390672">
      <w:bodyDiv w:val="1"/>
      <w:marLeft w:val="0"/>
      <w:marRight w:val="0"/>
      <w:marTop w:val="0"/>
      <w:marBottom w:val="0"/>
      <w:divBdr>
        <w:top w:val="none" w:sz="0" w:space="0" w:color="auto"/>
        <w:left w:val="none" w:sz="0" w:space="0" w:color="auto"/>
        <w:bottom w:val="none" w:sz="0" w:space="0" w:color="auto"/>
        <w:right w:val="none" w:sz="0" w:space="0" w:color="auto"/>
      </w:divBdr>
      <w:divsChild>
        <w:div w:id="1181579108">
          <w:marLeft w:val="0"/>
          <w:marRight w:val="0"/>
          <w:marTop w:val="0"/>
          <w:marBottom w:val="0"/>
          <w:divBdr>
            <w:top w:val="none" w:sz="0" w:space="0" w:color="auto"/>
            <w:left w:val="none" w:sz="0" w:space="0" w:color="auto"/>
            <w:bottom w:val="none" w:sz="0" w:space="0" w:color="auto"/>
            <w:right w:val="none" w:sz="0" w:space="0" w:color="auto"/>
          </w:divBdr>
          <w:divsChild>
            <w:div w:id="19528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9599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42480535">
      <w:bodyDiv w:val="1"/>
      <w:marLeft w:val="0"/>
      <w:marRight w:val="0"/>
      <w:marTop w:val="0"/>
      <w:marBottom w:val="0"/>
      <w:divBdr>
        <w:top w:val="none" w:sz="0" w:space="0" w:color="auto"/>
        <w:left w:val="none" w:sz="0" w:space="0" w:color="auto"/>
        <w:bottom w:val="none" w:sz="0" w:space="0" w:color="auto"/>
        <w:right w:val="none" w:sz="0" w:space="0" w:color="auto"/>
      </w:divBdr>
      <w:divsChild>
        <w:div w:id="1550536982">
          <w:marLeft w:val="0"/>
          <w:marRight w:val="0"/>
          <w:marTop w:val="0"/>
          <w:marBottom w:val="0"/>
          <w:divBdr>
            <w:top w:val="none" w:sz="0" w:space="0" w:color="auto"/>
            <w:left w:val="none" w:sz="0" w:space="0" w:color="auto"/>
            <w:bottom w:val="none" w:sz="0" w:space="0" w:color="auto"/>
            <w:right w:val="none" w:sz="0" w:space="0" w:color="auto"/>
          </w:divBdr>
          <w:divsChild>
            <w:div w:id="3379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277479">
      <w:bodyDiv w:val="1"/>
      <w:marLeft w:val="0"/>
      <w:marRight w:val="0"/>
      <w:marTop w:val="0"/>
      <w:marBottom w:val="0"/>
      <w:divBdr>
        <w:top w:val="none" w:sz="0" w:space="0" w:color="auto"/>
        <w:left w:val="none" w:sz="0" w:space="0" w:color="auto"/>
        <w:bottom w:val="none" w:sz="0" w:space="0" w:color="auto"/>
        <w:right w:val="none" w:sz="0" w:space="0" w:color="auto"/>
      </w:divBdr>
    </w:div>
    <w:div w:id="1683047368">
      <w:bodyDiv w:val="1"/>
      <w:marLeft w:val="0"/>
      <w:marRight w:val="0"/>
      <w:marTop w:val="0"/>
      <w:marBottom w:val="0"/>
      <w:divBdr>
        <w:top w:val="none" w:sz="0" w:space="0" w:color="auto"/>
        <w:left w:val="none" w:sz="0" w:space="0" w:color="auto"/>
        <w:bottom w:val="none" w:sz="0" w:space="0" w:color="auto"/>
        <w:right w:val="none" w:sz="0" w:space="0" w:color="auto"/>
      </w:divBdr>
      <w:divsChild>
        <w:div w:id="157232591">
          <w:marLeft w:val="0"/>
          <w:marRight w:val="0"/>
          <w:marTop w:val="0"/>
          <w:marBottom w:val="0"/>
          <w:divBdr>
            <w:top w:val="none" w:sz="0" w:space="0" w:color="auto"/>
            <w:left w:val="none" w:sz="0" w:space="0" w:color="auto"/>
            <w:bottom w:val="none" w:sz="0" w:space="0" w:color="auto"/>
            <w:right w:val="none" w:sz="0" w:space="0" w:color="auto"/>
          </w:divBdr>
          <w:divsChild>
            <w:div w:id="146499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jpeg"/><Relationship Id="rId16" Type="http://schemas.openxmlformats.org/officeDocument/2006/relationships/hyperlink" Target="https://gmsh.info/" TargetMode="External"/><Relationship Id="rId11" Type="http://schemas.openxmlformats.org/officeDocument/2006/relationships/endnotes" Target="endnotes.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jpeg"/><Relationship Id="rId79" Type="http://schemas.openxmlformats.org/officeDocument/2006/relationships/image" Target="media/image64.jpeg"/><Relationship Id="rId5" Type="http://schemas.openxmlformats.org/officeDocument/2006/relationships/customXml" Target="../customXml/item5.xml"/><Relationship Id="rId19" Type="http://schemas.openxmlformats.org/officeDocument/2006/relationships/hyperlink" Target="https://github.com/LHEEA/meshmagick"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jpeg"/><Relationship Id="rId77" Type="http://schemas.openxmlformats.org/officeDocument/2006/relationships/image" Target="media/image62.jpeg"/><Relationship Id="rId8" Type="http://schemas.openxmlformats.org/officeDocument/2006/relationships/settings" Target="settings.xml"/><Relationship Id="rId51" Type="http://schemas.openxmlformats.org/officeDocument/2006/relationships/image" Target="media/image36.png"/><Relationship Id="rId72" Type="http://schemas.openxmlformats.org/officeDocument/2006/relationships/image" Target="media/image57.jpeg"/><Relationship Id="rId80" Type="http://schemas.openxmlformats.org/officeDocument/2006/relationships/image" Target="media/image65.jpeg"/><Relationship Id="rId85" Type="http://schemas.openxmlformats.org/officeDocument/2006/relationships/image" Target="media/image70.jpeg"/><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image" Target="media/image4.emf"/><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image" Target="media/image5.jpe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github.com/meshpro/pygmsh"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oleObject" Target="embeddings/oleObject1.bin"/><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jpeg"/><Relationship Id="rId7" Type="http://schemas.openxmlformats.org/officeDocument/2006/relationships/styles" Target="styles.xml"/><Relationship Id="rId71" Type="http://schemas.openxmlformats.org/officeDocument/2006/relationships/image" Target="media/image56.jpe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glossaryDocument" Target="glossary/document.xml"/><Relationship Id="rId61" Type="http://schemas.openxmlformats.org/officeDocument/2006/relationships/image" Target="media/image46.png"/><Relationship Id="rId82" Type="http://schemas.openxmlformats.org/officeDocument/2006/relationships/image" Target="media/image6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5C2C04277DA4009944384BD8355CA1F"/>
        <w:category>
          <w:name w:val="General"/>
          <w:gallery w:val="placeholder"/>
        </w:category>
        <w:types>
          <w:type w:val="bbPlcHdr"/>
        </w:types>
        <w:behaviors>
          <w:behavior w:val="content"/>
        </w:behaviors>
        <w:guid w:val="{3CA0B803-BF97-4349-87B5-ACEA37D49209}"/>
      </w:docPartPr>
      <w:docPartBody>
        <w:p w:rsidR="00E6427B" w:rsidRDefault="00034BB1" w:rsidP="00034BB1">
          <w:pPr>
            <w:pStyle w:val="15C2C04277DA4009944384BD8355CA1F"/>
          </w:pPr>
          <w:r w:rsidRPr="0060261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263"/>
    <w:rsid w:val="0002490F"/>
    <w:rsid w:val="00034BB1"/>
    <w:rsid w:val="000C1B14"/>
    <w:rsid w:val="000C6BBE"/>
    <w:rsid w:val="001606E5"/>
    <w:rsid w:val="00231726"/>
    <w:rsid w:val="0039558A"/>
    <w:rsid w:val="003D0EB4"/>
    <w:rsid w:val="004E5CA7"/>
    <w:rsid w:val="00574C09"/>
    <w:rsid w:val="0058407B"/>
    <w:rsid w:val="005E2263"/>
    <w:rsid w:val="00646DF3"/>
    <w:rsid w:val="006B79E4"/>
    <w:rsid w:val="0095036F"/>
    <w:rsid w:val="00972A36"/>
    <w:rsid w:val="00D14A43"/>
    <w:rsid w:val="00DB2C75"/>
    <w:rsid w:val="00E53AEB"/>
    <w:rsid w:val="00E610A8"/>
    <w:rsid w:val="00E6427B"/>
    <w:rsid w:val="00E77598"/>
    <w:rsid w:val="00E80A0C"/>
    <w:rsid w:val="00E81349"/>
    <w:rsid w:val="00EA2BA5"/>
    <w:rsid w:val="00EB381E"/>
    <w:rsid w:val="00FB192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407B"/>
    <w:rPr>
      <w:color w:val="808080"/>
    </w:rPr>
  </w:style>
  <w:style w:type="paragraph" w:customStyle="1" w:styleId="15C2C04277DA4009944384BD8355CA1F">
    <w:name w:val="15C2C04277DA4009944384BD8355CA1F"/>
    <w:rsid w:val="00034B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C83B7D0-1E88-4ABA-85EB-5766E64B8F72}">
  <we:reference id="wa104382081" version="1.46.0.0" store="en-GB" storeType="OMEX"/>
  <we:alternateReferences>
    <we:reference id="wa104382081" version="1.46.0.0" store="" storeType="OMEX"/>
  </we:alternateReferences>
  <we:properties>
    <we:property name="MENDELEY_CITATIONS" value="[{&quot;citationID&quot;:&quot;MENDELEY_CITATION_f20c0dfb-2e21-486f-9b72-2cadc708520e&quot;,&quot;properties&quot;:{&quot;noteIndex&quot;:0},&quot;isEdited&quot;:false,&quot;manualOverride&quot;:{&quot;isManuallyOverridden&quot;:false,&quot;citeprocText&quot;:&quot;(Combourieu et al., 2015)&quot;,&quot;manualOverrideText&quot;:&quot;&quot;},&quot;citationTag&quot;:&quot;MENDELEY_CITATION_v3_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&quot;,&quot;citationItems&quot;:[{&quot;id&quot;:&quot;e7714ab6-0db5-391a-8f55-a639d30e9623&quot;,&quot;itemData&quot;:{&quot;type&quot;:&quot;paper-conference&quot;,&quot;id&quot;:&quot;e7714ab6-0db5-391a-8f55-a639d30e9623&quot;,&quot;title&quot;:&quot;WEC3 : Wave Energy Converter Code Comparison Project&quot;,&quot;author&quot;:[{&quot;family&quot;:&quot;Combourieu&quot;,&quot;given&quot;:&quot;Adrien&quot;,&quot;parse-names&quot;:false,&quot;dropping-particle&quot;:&quot;&quot;,&quot;non-dropping-particle&quot;:&quot;&quot;},{&quot;family&quot;:&quot;Lawson&quot;,&quot;given&quot;:&quot;Michael&quot;,&quot;parse-names&quot;:false,&quot;dropping-particle&quot;:&quot;&quot;,&quot;non-dropping-particle&quot;:&quot;&quot;},{&quot;family&quot;:&quot;Babarit&quot;,&quot;given&quot;:&quot;Aurélien&quot;,&quot;parse-names&quot;:false,&quot;dropping-particle&quot;:&quot;&quot;,&quot;non-dropping-particle&quot;:&quot;&quot;},{&quot;family&quot;:&quot;Ruehl&quot;,&quot;given&quot;:&quot;Kelley&quot;,&quot;parse-names&quot;:false,&quot;dropping-particle&quot;:&quot;&quot;,&quot;non-dropping-particle&quot;:&quot;&quot;},{&quot;family&quot;:&quot;Roy&quot;,&quot;given&quot;:&quot;André&quot;,&quot;parse-names&quot;:false,&quot;dropping-particle&quot;:&quot;&quot;,&quot;non-dropping-particle&quot;:&quot;&quot;},{&quot;family&quot;:&quot;Costello&quot;,&quot;given&quot;:&quot;Ronan&quot;,&quot;parse-names&quot;:false,&quot;dropping-particle&quot;:&quot;&quot;,&quot;non-dropping-particle&quot;:&quot;&quot;},{&quot;family&quot;:&quot;Weywada&quot;,&quot;given&quot;:&quot;Pauline Laporte&quot;,&quot;parse-names&quot;:false,&quot;dropping-particle&quot;:&quot;&quot;,&quot;non-dropping-particle&quot;:&quot;&quot;},{&quot;family&quot;:&quot;Bailey&quot;,&quot;given&quot;:&quot;Helen&quot;,&quot;parse-names&quot;:false,&quot;dropping-particle&quot;:&quot;&quot;,&quot;non-dropping-particle&quot;:&quot;&quot;}],&quot;container-title&quot;:&quot;Proceedings of the 11th European Wave and Tidal Conference EWTEC 2015&quot;,&quot;issued&quot;:{&quot;date-parts&quot;:[[2015]]},&quot;publisher-place&quot;:&quot;Nantes&quot;,&quot;page&quot;:&quot;1-10&quot;,&quot;abstract&quot;:&quot;This paper describes the recently launched Wave Energy Converter Code Comparison (WEC3) project and present preliminary results from this effort. The objectives of WEC3 are to verify and validate numerical modelling tools that have been developed specifically to simulate wave energy conversion devices and to inform the upcoming IEA OES Annex VI Ocean Energy Modelling Verification and Validation project. WEC3 is divided into two phases. Phase 1 consists of a code-to-code verification and Phase II entails code-to-experiment validation. WEC3 focuses on mid-fidelity codes that simulate WECs using time-domain multibody dynamics methods to model device motions and hydrodynamic coefficients to model hydrodynamic forces. Consequently, high-fidelity numerical modelling tools, such as Navier-Stokes computational fluid dynamics simulation, and simple frequency domain modelling tools were not included in the WEC3 project&quot;,&quot;container-title-short&quot;:&quot;&quot;},&quot;isTemporary&quot;:false}]}]"/>
    <we:property name="MENDELEY_CITATIONS_STYLE" value="{&quot;id&quot;:&quot;https://www.zotero.org/styles/apa&quot;,&quot;title&quot;:&quot;American Psychological Association 7th edition&quot;,&quot;format&quot;:&quot;author-dat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B8A59BF97F8348825A19B065961B29" ma:contentTypeVersion="2" ma:contentTypeDescription="Create a new document." ma:contentTypeScope="" ma:versionID="55f238e031fbb35e9a73c1f5c10f5e38">
  <xsd:schema xmlns:xsd="http://www.w3.org/2001/XMLSchema" xmlns:xs="http://www.w3.org/2001/XMLSchema" xmlns:p="http://schemas.microsoft.com/office/2006/metadata/properties" xmlns:ns2="39b58547-61b1-4517-94a9-b9b46b04155c" targetNamespace="http://schemas.microsoft.com/office/2006/metadata/properties" ma:root="true" ma:fieldsID="45fbde7d240877106cc2eb58fe155da7" ns2:_="">
    <xsd:import namespace="39b58547-61b1-4517-94a9-b9b46b04155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b58547-61b1-4517-94a9-b9b46b0415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go:docsCustomData xmlns:go="http://customooxmlschemas.google.com/" roundtripDataSignature="AMtx7mjNUUoNmRVmJdYmudXGgKTXYk8YWA==">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</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51944A-01F0-4E5A-9C57-CEA3E51E0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b58547-61b1-4517-94a9-b9b46b0415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A5EF51-6994-4107-BCC2-C76C92C707B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87CFCE4-DB6A-4832-9B18-7D40853FEB0A}">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DCE2D216-D8C5-4AED-A92F-BB389AE67D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43</Pages>
  <Words>9993</Words>
  <Characters>56962</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U.S. Department of Energy</Company>
  <LinksUpToDate>false</LinksUpToDate>
  <CharactersWithSpaces>66822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Lawson, Michael</dc:creator>
  <cp:keywords/>
  <dc:description/>
  <cp:lastModifiedBy>Wu, Xian</cp:lastModifiedBy>
  <cp:revision>3</cp:revision>
  <dcterms:created xsi:type="dcterms:W3CDTF">2024-04-30T03:41:00Z</dcterms:created>
  <dcterms:modified xsi:type="dcterms:W3CDTF">2024-04-30T17:33:00Z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0x010100B1B8A59BF97F8348825A19B065961B29</vt:lpwstr>
  </property>
  <property fmtid="{D5CDD505-2E9C-101B-9397-08002B2CF9AE}" pid="3" name="ZOTERO_PREF_1">
    <vt:lpwstr>&lt;data data-version="3" zotero-version="5.0.96.3"&gt;&lt;session id="ZO1EW9RY"/&gt;&lt;style id="http://www.zotero.org/styles/chicago-note-bibliography" locale="en-US" hasBibliography="1" bibliographyStyleHasBeenSet="1"/&gt;&lt;prefs&gt;&lt;pref name="fieldType" value="Field"/&gt;&lt;p</vt:lpwstr>
  </property>
  <property fmtid="{D5CDD505-2E9C-101B-9397-08002B2CF9AE}" pid="4" name="ZOTERO_PREF_2">
    <vt:lpwstr>ref name="automaticJournalAbbreviations" value="true"/&gt;&lt;pref name="noteType" value="1"/&gt;&lt;/prefs&gt;&lt;/data&gt;</vt:lpwstr>
  </property>
</Properties>
</file>